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9C9B2" w14:textId="77777777" w:rsidR="00D3512A" w:rsidRDefault="00000000">
      <w:pPr>
        <w:pStyle w:val="Title"/>
      </w:pPr>
      <w:r>
        <w:rPr>
          <w:rFonts w:ascii="Calibri" w:eastAsia="Calibri" w:hAnsi="Calibri" w:cs="Calibri"/>
          <w:b w:val="0"/>
        </w:rPr>
        <w:t>Communication 4 — CRC Error Detection</w:t>
      </w:r>
    </w:p>
    <w:p w14:paraId="42DB7DB7" w14:textId="77777777" w:rsidR="00D3512A" w:rsidRDefault="00000000">
      <w:pPr>
        <w:pStyle w:val="Subtitle"/>
        <w:spacing w:line="240" w:lineRule="auto"/>
      </w:pPr>
      <w:r>
        <w:rPr>
          <w:rFonts w:ascii="Calibri" w:eastAsia="Calibri" w:hAnsi="Calibri" w:cs="Calibri"/>
          <w:i w:val="0"/>
        </w:rPr>
        <w:t>Tutorial Group: Communication</w:t>
      </w:r>
    </w:p>
    <w:p w14:paraId="7972BD54" w14:textId="77777777" w:rsidR="00D3512A" w:rsidRDefault="00000000">
      <w:pPr>
        <w:pStyle w:val="Heading1"/>
        <w:spacing w:line="240" w:lineRule="auto"/>
      </w:pPr>
      <w:r>
        <w:rPr>
          <w:rFonts w:ascii="Calibri" w:eastAsia="Calibri" w:hAnsi="Calibri" w:cs="Calibri"/>
        </w:rPr>
        <w:t>Goal</w:t>
      </w:r>
    </w:p>
    <w:p w14:paraId="41D63647" w14:textId="77777777" w:rsidR="00D3512A" w:rsidRDefault="00000000">
      <w:pPr>
        <w:spacing w:line="240" w:lineRule="auto"/>
      </w:pPr>
      <w:r>
        <w:t>Extend the IR communication protocol from Communication_</w:t>
      </w:r>
      <w:r>
        <w:rPr>
          <w:i/>
        </w:rPr>
        <w:t>38kHz_Modulated_IR</w:t>
      </w:r>
      <w:r>
        <w:t xml:space="preserve"> by adding a Cyclic Redundancy Check (CRC). The Arduino will calculate a CRC for each message and transmit it with the data. The ESP32 will calculate its own CRC from the received data and compare the result with the transmitted CRC. If the values match, the message is displayed; if they do not match, the ESP32 reports a CRC error and rejects the message.</w:t>
      </w:r>
    </w:p>
    <w:p w14:paraId="51ED17E3" w14:textId="77777777" w:rsidR="00D3512A" w:rsidRDefault="00000000">
      <w:pPr>
        <w:pStyle w:val="Heading1"/>
        <w:spacing w:line="240" w:lineRule="auto"/>
      </w:pPr>
      <w:r>
        <w:rPr>
          <w:rFonts w:ascii="Calibri" w:eastAsia="Calibri" w:hAnsi="Calibri" w:cs="Calibri"/>
        </w:rPr>
        <w:t>What You Need</w:t>
      </w:r>
    </w:p>
    <w:p w14:paraId="0FBA2DFE" w14:textId="77777777" w:rsidR="00D3512A" w:rsidRDefault="00000000">
      <w:pPr>
        <w:pStyle w:val="ListBullet"/>
        <w:spacing w:after="0" w:line="240" w:lineRule="auto"/>
      </w:pPr>
      <w:r>
        <w:t>Arduino Mega 2560 and USB cable</w:t>
      </w:r>
    </w:p>
    <w:p w14:paraId="74832A88" w14:textId="77777777" w:rsidR="00D3512A" w:rsidRDefault="00000000">
      <w:pPr>
        <w:pStyle w:val="ListBullet"/>
        <w:spacing w:after="0" w:line="240" w:lineRule="auto"/>
      </w:pPr>
      <w:r>
        <w:t>ESP32-WROOM-32 and USB cable</w:t>
      </w:r>
    </w:p>
    <w:p w14:paraId="6703ABA0" w14:textId="77777777" w:rsidR="00D3512A" w:rsidRDefault="00000000">
      <w:pPr>
        <w:pStyle w:val="ListBullet"/>
        <w:spacing w:after="0" w:line="240" w:lineRule="auto"/>
      </w:pPr>
      <w:r>
        <w:t>Standard IR LED and Vishay TSSP77038 38 kHz IR demodulator</w:t>
      </w:r>
    </w:p>
    <w:p w14:paraId="12DBFBA9" w14:textId="77777777" w:rsidR="00D3512A" w:rsidRDefault="00000000">
      <w:pPr>
        <w:pStyle w:val="ListBullet"/>
        <w:spacing w:after="0" w:line="240" w:lineRule="auto"/>
      </w:pPr>
      <w:r>
        <w:t xml:space="preserve">Working </w:t>
      </w:r>
      <w:r w:rsidRPr="007A498E">
        <w:rPr>
          <w:i/>
          <w:iCs/>
        </w:rPr>
        <w:t>Communication_38kHz</w:t>
      </w:r>
      <w:r>
        <w:rPr>
          <w:i/>
        </w:rPr>
        <w:t>_Modulated_IR</w:t>
      </w:r>
      <w:r>
        <w:t xml:space="preserve"> system</w:t>
      </w:r>
    </w:p>
    <w:p w14:paraId="1C523067" w14:textId="77777777" w:rsidR="00D3512A" w:rsidRDefault="00000000">
      <w:pPr>
        <w:pStyle w:val="Heading1"/>
        <w:spacing w:line="240" w:lineRule="auto"/>
      </w:pPr>
      <w:r>
        <w:rPr>
          <w:rFonts w:ascii="Calibri" w:eastAsia="Calibri" w:hAnsi="Calibri" w:cs="Calibri"/>
        </w:rPr>
        <w:t>Why Do We Need a CRC?</w:t>
      </w:r>
    </w:p>
    <w:p w14:paraId="1817A721" w14:textId="77777777" w:rsidR="00D3512A" w:rsidRDefault="00000000">
      <w:pPr>
        <w:spacing w:line="240" w:lineRule="auto"/>
      </w:pPr>
      <w:r>
        <w:t>A communication receiver can receive a message that looks reasonable even when one or more characters have changed. A CRC provides a way for the receiver to check whether the received data is consistent with the data that was transmitted.</w:t>
      </w:r>
    </w:p>
    <w:p w14:paraId="5E7349F2" w14:textId="77777777" w:rsidR="00D3512A" w:rsidRDefault="00000000">
      <w:pPr>
        <w:spacing w:line="240" w:lineRule="auto"/>
      </w:pPr>
      <w:r>
        <w:t>CRC stands for:</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02A198D3"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07E8A228" w14:textId="77777777" w:rsidR="00D3512A" w:rsidRDefault="00000000">
            <w:pPr>
              <w:spacing w:line="240" w:lineRule="auto"/>
            </w:pPr>
            <w:r>
              <w:rPr>
                <w:rFonts w:ascii="Consolas" w:eastAsia="Consolas" w:hAnsi="Consolas" w:cs="Consolas"/>
                <w:sz w:val="18"/>
              </w:rPr>
              <w:t>Cyclic Redundancy Check</w:t>
            </w:r>
          </w:p>
        </w:tc>
      </w:tr>
    </w:tbl>
    <w:p w14:paraId="0C70844A" w14:textId="77777777" w:rsidR="00D3512A" w:rsidRDefault="00D3512A">
      <w:pPr>
        <w:spacing w:line="240" w:lineRule="auto"/>
      </w:pPr>
    </w:p>
    <w:p w14:paraId="538FAFC0" w14:textId="77777777" w:rsidR="00D3512A" w:rsidRDefault="00000000">
      <w:pPr>
        <w:spacing w:line="240" w:lineRule="auto"/>
      </w:pPr>
      <w:r>
        <w:t>There is not one single CRC algorithm. CRCs are a family of error-detection methods. Different variants use different parameters, so both ends of a communication link must use the same variant.</w:t>
      </w:r>
    </w:p>
    <w:p w14:paraId="4A56314E" w14:textId="77777777" w:rsidR="00D3512A" w:rsidRDefault="00000000">
      <w:pPr>
        <w:spacing w:line="240" w:lineRule="auto"/>
      </w:pPr>
      <w:r>
        <w:t>The algorithm used in this tutorial is commonly called:</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280DD71B"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67AE62B6" w14:textId="77777777" w:rsidR="00D3512A" w:rsidRDefault="00000000">
            <w:pPr>
              <w:spacing w:line="240" w:lineRule="auto"/>
            </w:pPr>
            <w:r>
              <w:rPr>
                <w:rFonts w:ascii="Consolas" w:eastAsia="Consolas" w:hAnsi="Consolas" w:cs="Consolas"/>
                <w:sz w:val="18"/>
              </w:rPr>
              <w:t>CRC-16/Modbus</w:t>
            </w:r>
          </w:p>
        </w:tc>
      </w:tr>
    </w:tbl>
    <w:p w14:paraId="3601EB5E" w14:textId="77777777" w:rsidR="00D3512A" w:rsidRDefault="00D3512A">
      <w:pPr>
        <w:spacing w:line="240" w:lineRule="auto"/>
      </w:pPr>
    </w:p>
    <w:p w14:paraId="02AF56B6" w14:textId="77777777" w:rsidR="00D3512A" w:rsidRDefault="00000000">
      <w:pPr>
        <w:spacing w:line="240" w:lineRule="auto"/>
      </w:pPr>
      <w:r>
        <w:t>CRC-16/Modbus is associated with the Modbus industrial communication protocol. You can search for “CRC-16/Modbus” to learn more about the algorithm and compare implementations. For this tutorial, you do not need to derive the CRC mathematics. The calculation function is provided.</w:t>
      </w:r>
    </w:p>
    <w:p w14:paraId="1B9E2444" w14:textId="77777777" w:rsidR="00D3512A" w:rsidRDefault="00000000">
      <w:pPr>
        <w:pStyle w:val="Heading2"/>
        <w:spacing w:line="240" w:lineRule="auto"/>
      </w:pPr>
      <w:r>
        <w:rPr>
          <w:rFonts w:ascii="Calibri" w:eastAsia="Calibri" w:hAnsi="Calibri" w:cs="Calibri"/>
        </w:rPr>
        <w:t>Part 1 — The CRC Calculation</w:t>
      </w:r>
    </w:p>
    <w:p w14:paraId="1CE1F543" w14:textId="77777777" w:rsidR="00D3512A" w:rsidRDefault="00000000">
      <w:pPr>
        <w:spacing w:line="240" w:lineRule="auto"/>
      </w:pPr>
      <w:r>
        <w:t>Both the Arduino and ESP32 will use the same function. Copy the function exactly; changing the algorithm on one side will cause the CRC values to disagree.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1E84B58E"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238ACA6E" w14:textId="77777777" w:rsidR="00D3512A" w:rsidRDefault="00000000">
            <w:pPr>
              <w:spacing w:line="240" w:lineRule="auto"/>
            </w:pPr>
            <w:r>
              <w:rPr>
                <w:rFonts w:ascii="Consolas" w:eastAsia="Consolas" w:hAnsi="Consolas" w:cs="Consolas"/>
                <w:sz w:val="18"/>
              </w:rPr>
              <w:t xml:space="preserve">uint16_t </w:t>
            </w:r>
            <w:proofErr w:type="spellStart"/>
            <w:proofErr w:type="gramStart"/>
            <w:r>
              <w:rPr>
                <w:rFonts w:ascii="Consolas" w:eastAsia="Consolas" w:hAnsi="Consolas" w:cs="Consolas"/>
                <w:sz w:val="18"/>
              </w:rPr>
              <w:t>calculateCRC</w:t>
            </w:r>
            <w:proofErr w:type="spellEnd"/>
            <w:r>
              <w:rPr>
                <w:rFonts w:ascii="Consolas" w:eastAsia="Consolas" w:hAnsi="Consolas" w:cs="Consolas"/>
                <w:sz w:val="18"/>
              </w:rPr>
              <w:t>(</w:t>
            </w:r>
            <w:proofErr w:type="gramEnd"/>
            <w:r>
              <w:rPr>
                <w:rFonts w:ascii="Consolas" w:eastAsia="Consolas" w:hAnsi="Consolas" w:cs="Consolas"/>
                <w:sz w:val="18"/>
              </w:rPr>
              <w:t>const char *data)</w:t>
            </w:r>
            <w:r>
              <w:rPr>
                <w:rFonts w:ascii="Consolas" w:eastAsia="Consolas" w:hAnsi="Consolas" w:cs="Consolas"/>
                <w:sz w:val="18"/>
              </w:rPr>
              <w:br/>
              <w:t>{</w:t>
            </w:r>
            <w:r>
              <w:rPr>
                <w:rFonts w:ascii="Consolas" w:eastAsia="Consolas" w:hAnsi="Consolas" w:cs="Consolas"/>
                <w:sz w:val="18"/>
              </w:rPr>
              <w:br/>
              <w:t xml:space="preserve">    uint16_t </w:t>
            </w:r>
            <w:proofErr w:type="spellStart"/>
            <w:r>
              <w:rPr>
                <w:rFonts w:ascii="Consolas" w:eastAsia="Consolas" w:hAnsi="Consolas" w:cs="Consolas"/>
                <w:sz w:val="18"/>
              </w:rPr>
              <w:t>crc</w:t>
            </w:r>
            <w:proofErr w:type="spellEnd"/>
            <w:r>
              <w:rPr>
                <w:rFonts w:ascii="Consolas" w:eastAsia="Consolas" w:hAnsi="Consolas" w:cs="Consolas"/>
                <w:sz w:val="18"/>
              </w:rPr>
              <w:t xml:space="preserve"> = 0xFFFF;</w:t>
            </w:r>
            <w:r>
              <w:rPr>
                <w:rFonts w:ascii="Consolas" w:eastAsia="Consolas" w:hAnsi="Consolas" w:cs="Consolas"/>
                <w:sz w:val="18"/>
              </w:rPr>
              <w:br/>
            </w:r>
            <w:r>
              <w:rPr>
                <w:rFonts w:ascii="Consolas" w:eastAsia="Consolas" w:hAnsi="Consolas" w:cs="Consolas"/>
                <w:sz w:val="18"/>
              </w:rPr>
              <w:br/>
              <w:t xml:space="preserve">    while (*data)</w:t>
            </w:r>
            <w:r>
              <w:rPr>
                <w:rFonts w:ascii="Consolas" w:eastAsia="Consolas" w:hAnsi="Consolas" w:cs="Consolas"/>
                <w:sz w:val="18"/>
              </w:rPr>
              <w:br/>
              <w:t xml:space="preserve">    {</w:t>
            </w:r>
            <w:r>
              <w:rPr>
                <w:rFonts w:ascii="Consolas" w:eastAsia="Consolas" w:hAnsi="Consolas" w:cs="Consolas"/>
                <w:sz w:val="18"/>
              </w:rPr>
              <w:br/>
              <w:t xml:space="preserve">        </w:t>
            </w:r>
            <w:proofErr w:type="spellStart"/>
            <w:r>
              <w:rPr>
                <w:rFonts w:ascii="Consolas" w:eastAsia="Consolas" w:hAnsi="Consolas" w:cs="Consolas"/>
                <w:sz w:val="18"/>
              </w:rPr>
              <w:t>crc</w:t>
            </w:r>
            <w:proofErr w:type="spellEnd"/>
            <w:r>
              <w:rPr>
                <w:rFonts w:ascii="Consolas" w:eastAsia="Consolas" w:hAnsi="Consolas" w:cs="Consolas"/>
                <w:sz w:val="18"/>
              </w:rPr>
              <w:t xml:space="preserve"> ^= (uint8_t)*data++;</w:t>
            </w:r>
            <w:r>
              <w:rPr>
                <w:rFonts w:ascii="Consolas" w:eastAsia="Consolas" w:hAnsi="Consolas" w:cs="Consolas"/>
                <w:sz w:val="18"/>
              </w:rPr>
              <w:br/>
            </w:r>
            <w:r>
              <w:rPr>
                <w:rFonts w:ascii="Consolas" w:eastAsia="Consolas" w:hAnsi="Consolas" w:cs="Consolas"/>
                <w:sz w:val="18"/>
              </w:rPr>
              <w:br/>
              <w:t xml:space="preserve">        for (int </w:t>
            </w:r>
            <w:proofErr w:type="spellStart"/>
            <w:r>
              <w:rPr>
                <w:rFonts w:ascii="Consolas" w:eastAsia="Consolas" w:hAnsi="Consolas" w:cs="Consolas"/>
                <w:sz w:val="18"/>
              </w:rPr>
              <w:t>i</w:t>
            </w:r>
            <w:proofErr w:type="spellEnd"/>
            <w:r>
              <w:rPr>
                <w:rFonts w:ascii="Consolas" w:eastAsia="Consolas" w:hAnsi="Consolas" w:cs="Consolas"/>
                <w:sz w:val="18"/>
              </w:rPr>
              <w:t xml:space="preserve"> = 0; </w:t>
            </w:r>
            <w:proofErr w:type="spellStart"/>
            <w:r>
              <w:rPr>
                <w:rFonts w:ascii="Consolas" w:eastAsia="Consolas" w:hAnsi="Consolas" w:cs="Consolas"/>
                <w:sz w:val="18"/>
              </w:rPr>
              <w:t>i</w:t>
            </w:r>
            <w:proofErr w:type="spellEnd"/>
            <w:r>
              <w:rPr>
                <w:rFonts w:ascii="Consolas" w:eastAsia="Consolas" w:hAnsi="Consolas" w:cs="Consolas"/>
                <w:sz w:val="18"/>
              </w:rPr>
              <w:t xml:space="preserve"> &lt; 8; </w:t>
            </w:r>
            <w:proofErr w:type="spellStart"/>
            <w:r>
              <w:rPr>
                <w:rFonts w:ascii="Consolas" w:eastAsia="Consolas" w:hAnsi="Consolas" w:cs="Consolas"/>
                <w:sz w:val="18"/>
              </w:rPr>
              <w:t>i</w:t>
            </w:r>
            <w:proofErr w:type="spellEnd"/>
            <w:r>
              <w:rPr>
                <w:rFonts w:ascii="Consolas" w:eastAsia="Consolas" w:hAnsi="Consolas" w:cs="Consolas"/>
                <w:sz w:val="18"/>
              </w:rPr>
              <w:t>++)</w:t>
            </w:r>
            <w:r>
              <w:rPr>
                <w:rFonts w:ascii="Consolas" w:eastAsia="Consolas" w:hAnsi="Consolas" w:cs="Consolas"/>
                <w:sz w:val="18"/>
              </w:rPr>
              <w:br/>
              <w:t xml:space="preserve">        {</w:t>
            </w:r>
            <w:r>
              <w:rPr>
                <w:rFonts w:ascii="Consolas" w:eastAsia="Consolas" w:hAnsi="Consolas" w:cs="Consolas"/>
                <w:sz w:val="18"/>
              </w:rPr>
              <w:br/>
              <w:t xml:space="preserve">            if (</w:t>
            </w:r>
            <w:proofErr w:type="spellStart"/>
            <w:r>
              <w:rPr>
                <w:rFonts w:ascii="Consolas" w:eastAsia="Consolas" w:hAnsi="Consolas" w:cs="Consolas"/>
                <w:sz w:val="18"/>
              </w:rPr>
              <w:t>crc</w:t>
            </w:r>
            <w:proofErr w:type="spellEnd"/>
            <w:r>
              <w:rPr>
                <w:rFonts w:ascii="Consolas" w:eastAsia="Consolas" w:hAnsi="Consolas" w:cs="Consolas"/>
                <w:sz w:val="18"/>
              </w:rPr>
              <w:t xml:space="preserve"> &amp; 1)</w:t>
            </w:r>
            <w:r>
              <w:rPr>
                <w:rFonts w:ascii="Consolas" w:eastAsia="Consolas" w:hAnsi="Consolas" w:cs="Consolas"/>
                <w:sz w:val="18"/>
              </w:rPr>
              <w:br/>
              <w:t xml:space="preserve">                </w:t>
            </w:r>
            <w:proofErr w:type="spellStart"/>
            <w:r>
              <w:rPr>
                <w:rFonts w:ascii="Consolas" w:eastAsia="Consolas" w:hAnsi="Consolas" w:cs="Consolas"/>
                <w:sz w:val="18"/>
              </w:rPr>
              <w:t>crc</w:t>
            </w:r>
            <w:proofErr w:type="spellEnd"/>
            <w:r>
              <w:rPr>
                <w:rFonts w:ascii="Consolas" w:eastAsia="Consolas" w:hAnsi="Consolas" w:cs="Consolas"/>
                <w:sz w:val="18"/>
              </w:rPr>
              <w:t xml:space="preserve"> = (</w:t>
            </w:r>
            <w:proofErr w:type="spellStart"/>
            <w:r>
              <w:rPr>
                <w:rFonts w:ascii="Consolas" w:eastAsia="Consolas" w:hAnsi="Consolas" w:cs="Consolas"/>
                <w:sz w:val="18"/>
              </w:rPr>
              <w:t>crc</w:t>
            </w:r>
            <w:proofErr w:type="spellEnd"/>
            <w:r>
              <w:rPr>
                <w:rFonts w:ascii="Consolas" w:eastAsia="Consolas" w:hAnsi="Consolas" w:cs="Consolas"/>
                <w:sz w:val="18"/>
              </w:rPr>
              <w:t xml:space="preserve"> &gt;&gt; 1) ^ 0xA001;</w:t>
            </w:r>
            <w:r>
              <w:rPr>
                <w:rFonts w:ascii="Consolas" w:eastAsia="Consolas" w:hAnsi="Consolas" w:cs="Consolas"/>
                <w:sz w:val="18"/>
              </w:rPr>
              <w:br/>
            </w:r>
            <w:r>
              <w:rPr>
                <w:rFonts w:ascii="Consolas" w:eastAsia="Consolas" w:hAnsi="Consolas" w:cs="Consolas"/>
                <w:sz w:val="18"/>
              </w:rPr>
              <w:lastRenderedPageBreak/>
              <w:t xml:space="preserve">            else</w:t>
            </w:r>
            <w:r>
              <w:rPr>
                <w:rFonts w:ascii="Consolas" w:eastAsia="Consolas" w:hAnsi="Consolas" w:cs="Consolas"/>
                <w:sz w:val="18"/>
              </w:rPr>
              <w:br/>
              <w:t xml:space="preserve">                </w:t>
            </w:r>
            <w:proofErr w:type="spellStart"/>
            <w:r>
              <w:rPr>
                <w:rFonts w:ascii="Consolas" w:eastAsia="Consolas" w:hAnsi="Consolas" w:cs="Consolas"/>
                <w:sz w:val="18"/>
              </w:rPr>
              <w:t>crc</w:t>
            </w:r>
            <w:proofErr w:type="spellEnd"/>
            <w:r>
              <w:rPr>
                <w:rFonts w:ascii="Consolas" w:eastAsia="Consolas" w:hAnsi="Consolas" w:cs="Consolas"/>
                <w:sz w:val="18"/>
              </w:rPr>
              <w:t xml:space="preserve"> &gt;&gt;= 1;</w:t>
            </w:r>
            <w:r>
              <w:rPr>
                <w:rFonts w:ascii="Consolas" w:eastAsia="Consolas" w:hAnsi="Consolas" w:cs="Consolas"/>
                <w:sz w:val="18"/>
              </w:rPr>
              <w:br/>
              <w:t xml:space="preserve">        }</w:t>
            </w:r>
            <w:r>
              <w:rPr>
                <w:rFonts w:ascii="Consolas" w:eastAsia="Consolas" w:hAnsi="Consolas" w:cs="Consolas"/>
                <w:sz w:val="18"/>
              </w:rPr>
              <w:br/>
              <w:t xml:space="preserve">    }</w:t>
            </w:r>
            <w:r>
              <w:rPr>
                <w:rFonts w:ascii="Consolas" w:eastAsia="Consolas" w:hAnsi="Consolas" w:cs="Consolas"/>
                <w:sz w:val="18"/>
              </w:rPr>
              <w:br/>
            </w:r>
            <w:r>
              <w:rPr>
                <w:rFonts w:ascii="Consolas" w:eastAsia="Consolas" w:hAnsi="Consolas" w:cs="Consolas"/>
                <w:sz w:val="18"/>
              </w:rPr>
              <w:br/>
              <w:t xml:space="preserve">    return </w:t>
            </w:r>
            <w:proofErr w:type="spellStart"/>
            <w:r>
              <w:rPr>
                <w:rFonts w:ascii="Consolas" w:eastAsia="Consolas" w:hAnsi="Consolas" w:cs="Consolas"/>
                <w:sz w:val="18"/>
              </w:rPr>
              <w:t>crc</w:t>
            </w:r>
            <w:proofErr w:type="spellEnd"/>
            <w:r>
              <w:rPr>
                <w:rFonts w:ascii="Consolas" w:eastAsia="Consolas" w:hAnsi="Consolas" w:cs="Consolas"/>
                <w:sz w:val="18"/>
              </w:rPr>
              <w:t>;</w:t>
            </w:r>
            <w:r>
              <w:rPr>
                <w:rFonts w:ascii="Consolas" w:eastAsia="Consolas" w:hAnsi="Consolas" w:cs="Consolas"/>
                <w:sz w:val="18"/>
              </w:rPr>
              <w:br/>
              <w:t>}</w:t>
            </w:r>
          </w:p>
        </w:tc>
      </w:tr>
    </w:tbl>
    <w:p w14:paraId="6435C906" w14:textId="77777777" w:rsidR="00D3512A" w:rsidRDefault="00D3512A">
      <w:pPr>
        <w:spacing w:line="240" w:lineRule="auto"/>
      </w:pPr>
    </w:p>
    <w:p w14:paraId="7E6DCD1C" w14:textId="77777777" w:rsidR="00D3512A" w:rsidRDefault="00000000">
      <w:pPr>
        <w:spacing w:line="240" w:lineRule="auto"/>
      </w:pPr>
      <w:r>
        <w:t>At a high level, the function processes every character in the message and produces a 16-bit result. The important point for this tutorial is not to memorize the algorithm, but to understand that the same input should produce the same CRC.</w:t>
      </w:r>
    </w:p>
    <w:p w14:paraId="55629485" w14:textId="77777777" w:rsidR="00D3512A" w:rsidRDefault="00000000">
      <w:pPr>
        <w:pStyle w:val="Heading2"/>
        <w:spacing w:line="240" w:lineRule="auto"/>
      </w:pPr>
      <w:r>
        <w:rPr>
          <w:rFonts w:ascii="Calibri" w:eastAsia="Calibri" w:hAnsi="Calibri" w:cs="Calibri"/>
        </w:rPr>
        <w:t>Part 2 — Calculate a CRC for a Known Message</w:t>
      </w:r>
    </w:p>
    <w:p w14:paraId="41E89B24" w14:textId="77777777" w:rsidR="00D3512A" w:rsidRDefault="00000000">
      <w:pPr>
        <w:spacing w:line="240" w:lineRule="auto"/>
      </w:pPr>
      <w:r>
        <w:t>Create a short test program or add temporary code to the Arduino program from Communication_</w:t>
      </w:r>
      <w:r>
        <w:rPr>
          <w:i/>
        </w:rPr>
        <w:t>38kHz_Modulated_IR</w:t>
      </w:r>
      <w:r>
        <w:t>. Calculate the CRC for a known message and print the result to the Serial Monitor.</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45BEDA6A"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13949257" w14:textId="77777777" w:rsidR="00D3512A" w:rsidRDefault="00000000">
            <w:pPr>
              <w:spacing w:line="240" w:lineRule="auto"/>
            </w:pPr>
            <w:r>
              <w:rPr>
                <w:rFonts w:ascii="Consolas" w:eastAsia="Consolas" w:hAnsi="Consolas" w:cs="Consolas"/>
                <w:sz w:val="18"/>
              </w:rPr>
              <w:t>const char *message = "HELLO";</w:t>
            </w:r>
            <w:r>
              <w:rPr>
                <w:rFonts w:ascii="Consolas" w:eastAsia="Consolas" w:hAnsi="Consolas" w:cs="Consolas"/>
                <w:sz w:val="18"/>
              </w:rPr>
              <w:br/>
              <w:t xml:space="preserve">uint16_t </w:t>
            </w:r>
            <w:proofErr w:type="spellStart"/>
            <w:r>
              <w:rPr>
                <w:rFonts w:ascii="Consolas" w:eastAsia="Consolas" w:hAnsi="Consolas" w:cs="Consolas"/>
                <w:sz w:val="18"/>
              </w:rPr>
              <w:t>crc</w:t>
            </w:r>
            <w:proofErr w:type="spellEnd"/>
            <w:r>
              <w:rPr>
                <w:rFonts w:ascii="Consolas" w:eastAsia="Consolas" w:hAnsi="Consolas" w:cs="Consolas"/>
                <w:sz w:val="18"/>
              </w:rPr>
              <w:t xml:space="preserve"> = </w:t>
            </w:r>
            <w:proofErr w:type="spellStart"/>
            <w:r>
              <w:rPr>
                <w:rFonts w:ascii="Consolas" w:eastAsia="Consolas" w:hAnsi="Consolas" w:cs="Consolas"/>
                <w:sz w:val="18"/>
              </w:rPr>
              <w:t>calculateCRC</w:t>
            </w:r>
            <w:proofErr w:type="spellEnd"/>
            <w:r>
              <w:rPr>
                <w:rFonts w:ascii="Consolas" w:eastAsia="Consolas" w:hAnsi="Consolas" w:cs="Consolas"/>
                <w:sz w:val="18"/>
              </w:rPr>
              <w:t>(message);</w:t>
            </w:r>
          </w:p>
        </w:tc>
      </w:tr>
    </w:tbl>
    <w:p w14:paraId="45CDE0EF" w14:textId="77777777" w:rsidR="00D3512A" w:rsidRDefault="00D3512A">
      <w:pPr>
        <w:spacing w:line="240" w:lineRule="auto"/>
      </w:pPr>
    </w:p>
    <w:p w14:paraId="063B1528" w14:textId="77777777" w:rsidR="00D3512A" w:rsidRDefault="00000000">
      <w:pPr>
        <w:spacing w:line="240" w:lineRule="auto"/>
      </w:pPr>
      <w:r>
        <w:t>Print the CRC in hexadecimal so it is easy to compare between the two processors.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6667570B"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23A75B53" w14:textId="77777777" w:rsidR="00D3512A" w:rsidRDefault="00000000">
            <w:pPr>
              <w:spacing w:line="240" w:lineRule="auto"/>
            </w:pPr>
            <w:proofErr w:type="spellStart"/>
            <w:r>
              <w:rPr>
                <w:rFonts w:ascii="Consolas" w:eastAsia="Consolas" w:hAnsi="Consolas" w:cs="Consolas"/>
                <w:sz w:val="18"/>
              </w:rPr>
              <w:t>Serial.println</w:t>
            </w:r>
            <w:proofErr w:type="spellEnd"/>
            <w:r>
              <w:rPr>
                <w:rFonts w:ascii="Consolas" w:eastAsia="Consolas" w:hAnsi="Consolas" w:cs="Consolas"/>
                <w:sz w:val="18"/>
              </w:rPr>
              <w:t>(</w:t>
            </w:r>
            <w:proofErr w:type="spellStart"/>
            <w:r>
              <w:rPr>
                <w:rFonts w:ascii="Consolas" w:eastAsia="Consolas" w:hAnsi="Consolas" w:cs="Consolas"/>
                <w:sz w:val="18"/>
              </w:rPr>
              <w:t>crc</w:t>
            </w:r>
            <w:proofErr w:type="spellEnd"/>
            <w:r>
              <w:rPr>
                <w:rFonts w:ascii="Consolas" w:eastAsia="Consolas" w:hAnsi="Consolas" w:cs="Consolas"/>
                <w:sz w:val="18"/>
              </w:rPr>
              <w:t>, HEX);</w:t>
            </w:r>
          </w:p>
        </w:tc>
      </w:tr>
    </w:tbl>
    <w:p w14:paraId="25831D4F" w14:textId="77777777" w:rsidR="00D3512A" w:rsidRDefault="00D3512A">
      <w:pPr>
        <w:spacing w:line="240" w:lineRule="auto"/>
      </w:pPr>
    </w:p>
    <w:p w14:paraId="32083126" w14:textId="77777777" w:rsidR="00D3512A" w:rsidRDefault="00000000">
      <w:pPr>
        <w:spacing w:line="240" w:lineRule="auto"/>
      </w:pPr>
      <w:r>
        <w:t>The ESP32 should produce the same CRC when it calculates the CRC for the same string using the same function.</w:t>
      </w:r>
    </w:p>
    <w:p w14:paraId="7F524349" w14:textId="77777777" w:rsidR="00D3512A" w:rsidRDefault="00000000">
      <w:pPr>
        <w:pStyle w:val="Heading2"/>
        <w:spacing w:line="240" w:lineRule="auto"/>
      </w:pPr>
      <w:r>
        <w:rPr>
          <w:rFonts w:ascii="Calibri" w:eastAsia="Calibri" w:hAnsi="Calibri" w:cs="Calibri"/>
        </w:rPr>
        <w:t>Part 3 — Add the CRC to the Communication Protocol</w:t>
      </w:r>
    </w:p>
    <w:p w14:paraId="11EC4879" w14:textId="77777777" w:rsidR="00D3512A" w:rsidRDefault="00000000">
      <w:pPr>
        <w:spacing w:line="240" w:lineRule="auto"/>
      </w:pPr>
      <w:r>
        <w:t>Communication_</w:t>
      </w:r>
      <w:r>
        <w:rPr>
          <w:i/>
        </w:rPr>
        <w:t>38kHz_Modulated_IR</w:t>
      </w:r>
      <w:r>
        <w:t xml:space="preserve"> transmitted the data message by itself. In this tutorial, the CRC is appended to the message.</w:t>
      </w:r>
    </w:p>
    <w:p w14:paraId="30A514A9" w14:textId="77777777" w:rsidR="00D3512A" w:rsidRDefault="00000000">
      <w:pPr>
        <w:spacing w:line="240" w:lineRule="auto"/>
      </w:pPr>
      <w:r>
        <w:t>In that tutorial, it was suggested to send the following data from the Mega 2560 to the ESP32:</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208FB622"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481674E8" w14:textId="77777777" w:rsidR="00D3512A" w:rsidRDefault="00000000">
            <w:pPr>
              <w:spacing w:line="240" w:lineRule="auto"/>
            </w:pPr>
            <w:r>
              <w:rPr>
                <w:rFonts w:ascii="Consolas" w:eastAsia="Consolas" w:hAnsi="Consolas" w:cs="Consolas"/>
              </w:rPr>
              <w:t>v=4.</w:t>
            </w:r>
            <w:proofErr w:type="gramStart"/>
            <w:r>
              <w:rPr>
                <w:rFonts w:ascii="Consolas" w:eastAsia="Consolas" w:hAnsi="Consolas" w:cs="Consolas"/>
              </w:rPr>
              <w:t>87,temp</w:t>
            </w:r>
            <w:proofErr w:type="gramEnd"/>
            <w:r>
              <w:rPr>
                <w:rFonts w:ascii="Consolas" w:eastAsia="Consolas" w:hAnsi="Consolas" w:cs="Consolas"/>
              </w:rPr>
              <w:t>=24.7</w:t>
            </w:r>
          </w:p>
        </w:tc>
      </w:tr>
    </w:tbl>
    <w:p w14:paraId="444B05A0" w14:textId="77777777" w:rsidR="00D3512A" w:rsidRDefault="00D3512A">
      <w:pPr>
        <w:spacing w:line="240" w:lineRule="auto"/>
      </w:pPr>
    </w:p>
    <w:p w14:paraId="0D23ABB6" w14:textId="77777777" w:rsidR="00D3512A" w:rsidRDefault="00000000">
      <w:pPr>
        <w:spacing w:line="240" w:lineRule="auto"/>
      </w:pPr>
      <w:r>
        <w:t>We can extend that message to include the calculated CRC at the end of the message like this: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23A5A7F8"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2C7F1DC4" w14:textId="77777777" w:rsidR="00D3512A" w:rsidRDefault="00000000">
            <w:pPr>
              <w:spacing w:line="240" w:lineRule="auto"/>
            </w:pPr>
            <w:r>
              <w:t>v=4.</w:t>
            </w:r>
            <w:proofErr w:type="gramStart"/>
            <w:r>
              <w:t>87,temp</w:t>
            </w:r>
            <w:proofErr w:type="gramEnd"/>
            <w:r>
              <w:t>=24.7*2564</w:t>
            </w:r>
          </w:p>
        </w:tc>
      </w:tr>
    </w:tbl>
    <w:p w14:paraId="25299EAD" w14:textId="77777777" w:rsidR="00D3512A" w:rsidRDefault="00D3512A">
      <w:pPr>
        <w:spacing w:line="240" w:lineRule="auto"/>
      </w:pPr>
    </w:p>
    <w:p w14:paraId="48B9148F" w14:textId="77777777" w:rsidR="00D3512A" w:rsidRDefault="00000000">
      <w:pPr>
        <w:spacing w:line="240" w:lineRule="auto"/>
      </w:pPr>
      <w:r>
        <w:t>The exact four hexadecimal characters will depend on the CRC calculated for the actual data. The asterisk is simply a delimiter that tells the receiver where the data ends and the CRC begins.</w:t>
      </w:r>
    </w:p>
    <w:p w14:paraId="7F569740" w14:textId="77777777" w:rsidR="00D3512A" w:rsidRDefault="00000000">
      <w:pPr>
        <w:pStyle w:val="Heading2"/>
        <w:spacing w:line="240" w:lineRule="auto"/>
      </w:pPr>
      <w:r>
        <w:rPr>
          <w:rFonts w:ascii="Calibri" w:eastAsia="Calibri" w:hAnsi="Calibri" w:cs="Calibri"/>
        </w:rPr>
        <w:t>Part 4 — Arduino: Calculate and Transmit the CRC</w:t>
      </w:r>
    </w:p>
    <w:p w14:paraId="37F56245" w14:textId="77777777" w:rsidR="00D3512A" w:rsidRDefault="00000000">
      <w:pPr>
        <w:spacing w:line="240" w:lineRule="auto"/>
      </w:pPr>
      <w:r>
        <w:t>Modify the Arduino program so that it:</w:t>
      </w:r>
    </w:p>
    <w:p w14:paraId="5BC7B9D2" w14:textId="77777777" w:rsidR="00D3512A" w:rsidRDefault="00000000">
      <w:pPr>
        <w:pStyle w:val="ListBullet"/>
        <w:spacing w:after="0" w:line="240" w:lineRule="auto"/>
      </w:pPr>
      <w:r>
        <w:t>Creates the data portion of the message.</w:t>
      </w:r>
    </w:p>
    <w:p w14:paraId="18309571" w14:textId="77777777" w:rsidR="00D3512A" w:rsidRDefault="00000000">
      <w:pPr>
        <w:pStyle w:val="ListBullet"/>
        <w:spacing w:after="0" w:line="240" w:lineRule="auto"/>
      </w:pPr>
      <w:r>
        <w:t>Calculates the CRC using the provided function.</w:t>
      </w:r>
    </w:p>
    <w:p w14:paraId="1AE1D5F6" w14:textId="77777777" w:rsidR="00D3512A" w:rsidRDefault="00000000">
      <w:pPr>
        <w:pStyle w:val="ListBullet"/>
        <w:spacing w:after="0" w:line="240" w:lineRule="auto"/>
      </w:pPr>
      <w:r>
        <w:t>Converts the CRC to four hexadecimal characters.</w:t>
      </w:r>
    </w:p>
    <w:p w14:paraId="64DA03E6" w14:textId="77777777" w:rsidR="00D3512A" w:rsidRDefault="00000000">
      <w:pPr>
        <w:pStyle w:val="ListBullet"/>
        <w:spacing w:after="0" w:line="240" w:lineRule="auto"/>
      </w:pPr>
      <w:r>
        <w:t>Appends the CRC to the message.</w:t>
      </w:r>
    </w:p>
    <w:p w14:paraId="1AD47DFA" w14:textId="77777777" w:rsidR="00D3512A" w:rsidRDefault="00000000">
      <w:pPr>
        <w:pStyle w:val="ListBullet"/>
        <w:spacing w:after="0" w:line="240" w:lineRule="auto"/>
      </w:pPr>
      <w:r>
        <w:t>Transmits the complete message over the IR link.</w:t>
      </w:r>
    </w:p>
    <w:p w14:paraId="5645814B" w14:textId="77777777" w:rsidR="000A0F6A" w:rsidRDefault="000A0F6A" w:rsidP="000A0F6A">
      <w:pPr>
        <w:pStyle w:val="ListBullet"/>
        <w:numPr>
          <w:ilvl w:val="0"/>
          <w:numId w:val="0"/>
        </w:numPr>
        <w:spacing w:after="0" w:line="240" w:lineRule="auto"/>
        <w:ind w:left="360"/>
      </w:pPr>
    </w:p>
    <w:p w14:paraId="64F1971E" w14:textId="77777777" w:rsidR="00D3512A" w:rsidRDefault="00000000">
      <w:pPr>
        <w:spacing w:line="240" w:lineRule="auto"/>
      </w:pPr>
      <w:r>
        <w:lastRenderedPageBreak/>
        <w:t>The transmitted structure should follow this pattern:</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4AFB67F8"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233F35B0" w14:textId="77777777" w:rsidR="00D3512A" w:rsidRDefault="00000000">
            <w:pPr>
              <w:spacing w:line="240" w:lineRule="auto"/>
            </w:pPr>
            <w:r>
              <w:rPr>
                <w:rFonts w:ascii="Consolas" w:eastAsia="Consolas" w:hAnsi="Consolas" w:cs="Consolas"/>
                <w:sz w:val="18"/>
              </w:rPr>
              <w:t>DATA*CRC</w:t>
            </w:r>
          </w:p>
        </w:tc>
      </w:tr>
    </w:tbl>
    <w:p w14:paraId="29D0766D" w14:textId="77777777" w:rsidR="00D3512A" w:rsidRDefault="00D3512A">
      <w:pPr>
        <w:spacing w:line="240" w:lineRule="auto"/>
      </w:pPr>
    </w:p>
    <w:p w14:paraId="3D5C0B90" w14:textId="77777777" w:rsidR="00D3512A" w:rsidRDefault="00000000">
      <w:pPr>
        <w:spacing w:line="240" w:lineRule="auto"/>
      </w:pPr>
      <w:r>
        <w:t>Do not calculate the CRC over the CRC itself. The CRC is calculated from the data portion only.</w:t>
      </w:r>
    </w:p>
    <w:p w14:paraId="0F347699" w14:textId="77777777" w:rsidR="00D3512A" w:rsidRDefault="00000000">
      <w:pPr>
        <w:pStyle w:val="Heading2"/>
        <w:spacing w:line="240" w:lineRule="auto"/>
      </w:pPr>
      <w:r>
        <w:rPr>
          <w:rFonts w:ascii="Calibri" w:eastAsia="Calibri" w:hAnsi="Calibri" w:cs="Calibri"/>
        </w:rPr>
        <w:t>Part 5 — ESP32: Verify the CRC</w:t>
      </w:r>
    </w:p>
    <w:p w14:paraId="6AB6728B" w14:textId="77777777" w:rsidR="00D3512A" w:rsidRDefault="00000000">
      <w:pPr>
        <w:spacing w:line="240" w:lineRule="auto"/>
      </w:pPr>
      <w:r>
        <w:t>Modify the ESP32 program so that it:</w:t>
      </w:r>
    </w:p>
    <w:p w14:paraId="745529B7" w14:textId="77777777" w:rsidR="00D3512A" w:rsidRDefault="00000000">
      <w:pPr>
        <w:pStyle w:val="ListBullet"/>
        <w:spacing w:after="0" w:line="240" w:lineRule="auto"/>
      </w:pPr>
      <w:r>
        <w:t>Receives the complete ASCII message.</w:t>
      </w:r>
    </w:p>
    <w:p w14:paraId="022E4EEA" w14:textId="77777777" w:rsidR="00D3512A" w:rsidRDefault="00000000">
      <w:pPr>
        <w:pStyle w:val="ListBullet"/>
        <w:spacing w:after="0" w:line="240" w:lineRule="auto"/>
      </w:pPr>
      <w:r>
        <w:t>Separates the data portion from the transmitted CRC.</w:t>
      </w:r>
    </w:p>
    <w:p w14:paraId="45961D2E" w14:textId="77777777" w:rsidR="00D3512A" w:rsidRDefault="00000000">
      <w:pPr>
        <w:pStyle w:val="ListBullet"/>
        <w:spacing w:after="0" w:line="240" w:lineRule="auto"/>
      </w:pPr>
      <w:r>
        <w:t>Calculates a new CRC from the received data.</w:t>
      </w:r>
    </w:p>
    <w:p w14:paraId="2AEA5411" w14:textId="77777777" w:rsidR="00D3512A" w:rsidRDefault="00000000">
      <w:pPr>
        <w:pStyle w:val="ListBullet"/>
        <w:spacing w:after="0" w:line="240" w:lineRule="auto"/>
      </w:pPr>
      <w:r>
        <w:t>Compares the calculated CRC with the transmitted CRC.</w:t>
      </w:r>
    </w:p>
    <w:p w14:paraId="7AA7DF4C" w14:textId="77777777" w:rsidR="00D3512A" w:rsidRDefault="00000000">
      <w:pPr>
        <w:pStyle w:val="ListBullet"/>
        <w:spacing w:after="0" w:line="240" w:lineRule="auto"/>
      </w:pPr>
      <w:r>
        <w:t>Displays the data only when the CRC values match.</w:t>
      </w:r>
    </w:p>
    <w:p w14:paraId="5185879D" w14:textId="77777777" w:rsidR="000A0F6A" w:rsidRDefault="000A0F6A" w:rsidP="000A0F6A">
      <w:pPr>
        <w:pStyle w:val="ListBullet"/>
        <w:numPr>
          <w:ilvl w:val="0"/>
          <w:numId w:val="0"/>
        </w:numPr>
        <w:spacing w:after="0" w:line="240" w:lineRule="auto"/>
        <w:ind w:left="360"/>
      </w:pPr>
    </w:p>
    <w:p w14:paraId="152E5F9F" w14:textId="77777777" w:rsidR="00D3512A" w:rsidRDefault="00000000">
      <w:pPr>
        <w:spacing w:line="240" w:lineRule="auto"/>
      </w:pPr>
      <w:r>
        <w:t xml:space="preserve">When the values match, display the voltage and temperature. </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23F6008E"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2F1717BA" w14:textId="77777777" w:rsidR="00D3512A" w:rsidRDefault="00000000">
            <w:pPr>
              <w:spacing w:line="240" w:lineRule="auto"/>
              <w:rPr>
                <w:rFonts w:ascii="Consolas" w:hAnsi="Consolas"/>
                <w:sz w:val="18"/>
              </w:rPr>
            </w:pPr>
            <w:r>
              <w:rPr>
                <w:rFonts w:ascii="Consolas" w:eastAsia="Consolas" w:hAnsi="Consolas" w:cs="Consolas"/>
                <w:sz w:val="18"/>
              </w:rPr>
              <w:t>Voltage: 4.87v</w:t>
            </w:r>
            <w:r>
              <w:rPr>
                <w:rFonts w:ascii="Consolas" w:eastAsia="Consolas" w:hAnsi="Consolas" w:cs="Consolas"/>
                <w:sz w:val="18"/>
              </w:rPr>
              <w:br/>
              <w:t>Temp: 24.7 °C</w:t>
            </w:r>
          </w:p>
        </w:tc>
      </w:tr>
    </w:tbl>
    <w:p w14:paraId="2F801417" w14:textId="77777777" w:rsidR="00D3512A" w:rsidRDefault="00D3512A">
      <w:pPr>
        <w:spacing w:line="240" w:lineRule="auto"/>
      </w:pPr>
    </w:p>
    <w:p w14:paraId="5F8F7B4A" w14:textId="77777777" w:rsidR="00D3512A" w:rsidRDefault="00000000">
      <w:pPr>
        <w:spacing w:line="240" w:lineRule="auto"/>
      </w:pPr>
      <w:r>
        <w:t>When they do not match, display a clear error message.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3B9246A3"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1E79A3EC" w14:textId="77777777" w:rsidR="00D3512A" w:rsidRDefault="00000000">
            <w:pPr>
              <w:spacing w:line="240" w:lineRule="auto"/>
            </w:pPr>
            <w:r>
              <w:rPr>
                <w:rFonts w:ascii="Consolas" w:eastAsia="Consolas" w:hAnsi="Consolas" w:cs="Consolas"/>
                <w:sz w:val="18"/>
              </w:rPr>
              <w:t>CRC ERROR</w:t>
            </w:r>
          </w:p>
        </w:tc>
      </w:tr>
    </w:tbl>
    <w:p w14:paraId="75ACB400" w14:textId="77777777" w:rsidR="00D3512A" w:rsidRDefault="00D3512A">
      <w:pPr>
        <w:spacing w:line="240" w:lineRule="auto"/>
      </w:pPr>
    </w:p>
    <w:p w14:paraId="7D826D91" w14:textId="77777777" w:rsidR="00D3512A" w:rsidRDefault="00000000">
      <w:pPr>
        <w:pStyle w:val="Heading2"/>
        <w:spacing w:line="240" w:lineRule="auto"/>
      </w:pPr>
      <w:r>
        <w:rPr>
          <w:rFonts w:ascii="Calibri" w:eastAsia="Calibri" w:hAnsi="Calibri" w:cs="Calibri"/>
        </w:rPr>
        <w:t>Part 6 — Understand What the CRC Is Checking</w:t>
      </w:r>
    </w:p>
    <w:p w14:paraId="0FB24066" w14:textId="77777777" w:rsidR="00D3512A" w:rsidRDefault="00000000">
      <w:pPr>
        <w:spacing w:line="240" w:lineRule="auto"/>
      </w:pPr>
      <w:r>
        <w:t>Suppose the Arduino transmitted:</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4B23D9D5"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445D521C" w14:textId="77777777" w:rsidR="00D3512A" w:rsidRDefault="00000000">
            <w:pPr>
              <w:spacing w:line="240" w:lineRule="auto"/>
            </w:pPr>
            <w:r>
              <w:rPr>
                <w:rFonts w:ascii="Consolas" w:eastAsia="Consolas" w:hAnsi="Consolas" w:cs="Consolas"/>
              </w:rPr>
              <w:t>v=4.</w:t>
            </w:r>
            <w:proofErr w:type="gramStart"/>
            <w:r>
              <w:rPr>
                <w:rFonts w:ascii="Consolas" w:eastAsia="Consolas" w:hAnsi="Consolas" w:cs="Consolas"/>
              </w:rPr>
              <w:t>87,temp</w:t>
            </w:r>
            <w:proofErr w:type="gramEnd"/>
            <w:r>
              <w:rPr>
                <w:rFonts w:ascii="Consolas" w:eastAsia="Consolas" w:hAnsi="Consolas" w:cs="Consolas"/>
              </w:rPr>
              <w:t>=24.7*2564</w:t>
            </w:r>
          </w:p>
        </w:tc>
      </w:tr>
    </w:tbl>
    <w:p w14:paraId="39689C2B" w14:textId="77777777" w:rsidR="00D3512A" w:rsidRDefault="00D3512A">
      <w:pPr>
        <w:spacing w:line="240" w:lineRule="auto"/>
      </w:pPr>
    </w:p>
    <w:p w14:paraId="7D3BE4A6" w14:textId="77777777" w:rsidR="00D3512A" w:rsidRDefault="00000000">
      <w:pPr>
        <w:spacing w:line="240" w:lineRule="auto"/>
      </w:pPr>
      <w:r>
        <w:t>If the data is changed during transmission, the received message might instead contain:</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3F9C240B"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7DBFBBFF" w14:textId="77777777" w:rsidR="00D3512A" w:rsidRDefault="00000000">
            <w:pPr>
              <w:spacing w:line="240" w:lineRule="auto"/>
            </w:pPr>
            <w:r>
              <w:t>v=2.</w:t>
            </w:r>
            <w:proofErr w:type="gramStart"/>
            <w:r>
              <w:t>13,temp</w:t>
            </w:r>
            <w:proofErr w:type="gramEnd"/>
            <w:r>
              <w:t>=22.7*0E8B</w:t>
            </w:r>
          </w:p>
        </w:tc>
      </w:tr>
    </w:tbl>
    <w:p w14:paraId="641F7DF4" w14:textId="77777777" w:rsidR="00D3512A" w:rsidRDefault="00D3512A">
      <w:pPr>
        <w:spacing w:line="240" w:lineRule="auto"/>
      </w:pPr>
    </w:p>
    <w:p w14:paraId="272FF02E" w14:textId="77777777" w:rsidR="00D3512A" w:rsidRDefault="00000000">
      <w:pPr>
        <w:spacing w:line="240" w:lineRule="auto"/>
      </w:pPr>
      <w:r>
        <w:t>The ESP32 calculates the CRC from the received data. Because the data changed, the calculated CRC should no longer match the earlier value. The ESP32 therefore reports a CRC error rather than displaying the corrupted value as if it were valid.</w:t>
      </w:r>
    </w:p>
    <w:p w14:paraId="751DD5D2" w14:textId="77777777" w:rsidR="00D3512A" w:rsidRDefault="00000000">
      <w:pPr>
        <w:spacing w:line="240" w:lineRule="auto"/>
      </w:pPr>
      <w:r>
        <w:t>Notice that the corrupted value may still look completely reasonable to a person. The CRC provides an independent check of the data.</w:t>
      </w:r>
    </w:p>
    <w:p w14:paraId="14A0D393" w14:textId="77777777" w:rsidR="00D3512A" w:rsidRDefault="00000000">
      <w:pPr>
        <w:pStyle w:val="Heading2"/>
        <w:spacing w:line="240" w:lineRule="auto"/>
      </w:pPr>
      <w:r>
        <w:rPr>
          <w:rFonts w:ascii="Calibri" w:eastAsia="Calibri" w:hAnsi="Calibri" w:cs="Calibri"/>
        </w:rPr>
        <w:t>Part 7 — Deliberately Introduce an Error</w:t>
      </w:r>
    </w:p>
    <w:p w14:paraId="78E172A9" w14:textId="77777777" w:rsidR="00D3512A" w:rsidRDefault="00000000">
      <w:pPr>
        <w:spacing w:line="240" w:lineRule="auto"/>
      </w:pPr>
      <w:r>
        <w:t>Modify the Arduino program temporarily so that the transmitted data is changed after the CRC is calculated, or otherwise create a controlled mismatch between the data and its CRC.</w:t>
      </w:r>
    </w:p>
    <w:p w14:paraId="7BF8A970" w14:textId="77777777" w:rsidR="00D3512A" w:rsidRDefault="00000000">
      <w:pPr>
        <w:pStyle w:val="ListNumber"/>
        <w:spacing w:after="0" w:line="240" w:lineRule="auto"/>
      </w:pPr>
      <w:r>
        <w:t>Confirm that the ESP32 reports CRC ERROR.</w:t>
      </w:r>
    </w:p>
    <w:p w14:paraId="0D892B32" w14:textId="77777777" w:rsidR="00D3512A" w:rsidRDefault="00000000">
      <w:pPr>
        <w:pStyle w:val="ListNumber"/>
        <w:spacing w:after="0" w:line="240" w:lineRule="auto"/>
      </w:pPr>
      <w:r>
        <w:t>Remove the intentional error and verify that the message is accepted again.</w:t>
      </w:r>
    </w:p>
    <w:p w14:paraId="624ADA3B" w14:textId="77777777" w:rsidR="00D3512A" w:rsidRDefault="00000000">
      <w:pPr>
        <w:pStyle w:val="ListNumber"/>
        <w:spacing w:after="0" w:line="240" w:lineRule="auto"/>
      </w:pPr>
      <w:r>
        <w:t>Try more than one type of data change.</w:t>
      </w:r>
    </w:p>
    <w:p w14:paraId="6CA2E4B2" w14:textId="77777777" w:rsidR="00D3512A" w:rsidRDefault="00000000">
      <w:pPr>
        <w:pStyle w:val="ListNumber"/>
        <w:spacing w:after="0" w:line="240" w:lineRule="auto"/>
      </w:pPr>
      <w:r>
        <w:t>Record what you observe.</w:t>
      </w:r>
    </w:p>
    <w:p w14:paraId="402C63A5" w14:textId="77777777" w:rsidR="00D3512A" w:rsidRDefault="00000000">
      <w:pPr>
        <w:pStyle w:val="Heading2"/>
        <w:spacing w:line="240" w:lineRule="auto"/>
      </w:pPr>
      <w:r>
        <w:rPr>
          <w:rFonts w:ascii="Calibri" w:eastAsia="Calibri" w:hAnsi="Calibri" w:cs="Calibri"/>
        </w:rPr>
        <w:lastRenderedPageBreak/>
        <w:t>Part 8 — Why Both Sides Must Use the Same CRC</w:t>
      </w:r>
    </w:p>
    <w:p w14:paraId="01F788D6" w14:textId="77777777" w:rsidR="00D3512A" w:rsidRDefault="00000000">
      <w:pPr>
        <w:spacing w:line="240" w:lineRule="auto"/>
      </w:pPr>
      <w:r>
        <w:t>Change one CRC parameter or calculation detail on the ESP32 and observe what happens. Restore the correct implementation when finished.</w:t>
      </w:r>
    </w:p>
    <w:p w14:paraId="10492FB2" w14:textId="77777777" w:rsidR="00D3512A" w:rsidRDefault="00000000">
      <w:pPr>
        <w:spacing w:line="240" w:lineRule="auto"/>
      </w:pPr>
      <w:r>
        <w:t>Answer:</w:t>
      </w:r>
    </w:p>
    <w:p w14:paraId="62B76AC0" w14:textId="77777777" w:rsidR="00D3512A" w:rsidRDefault="00000000">
      <w:pPr>
        <w:pStyle w:val="ListBullet"/>
        <w:spacing w:after="0" w:line="240" w:lineRule="auto"/>
      </w:pPr>
      <w:r>
        <w:t>Why does the ESP32 reject a correct message when it uses a different CRC variant?</w:t>
      </w:r>
    </w:p>
    <w:p w14:paraId="3187233D" w14:textId="77777777" w:rsidR="00D3512A" w:rsidRDefault="00000000">
      <w:pPr>
        <w:pStyle w:val="ListBullet"/>
        <w:spacing w:after="0" w:line="240" w:lineRule="auto"/>
      </w:pPr>
      <w:r>
        <w:t>Why is it important to specify the CRC algorithm as part of a communication protocol?</w:t>
      </w:r>
    </w:p>
    <w:p w14:paraId="285FACAF" w14:textId="77777777" w:rsidR="00D3512A" w:rsidRDefault="00000000">
      <w:pPr>
        <w:pStyle w:val="ListBullet"/>
        <w:spacing w:after="0" w:line="240" w:lineRule="auto"/>
      </w:pPr>
      <w:r>
        <w:t>Why is “CRC-16” by itself not necessarily enough information to identify the exact algorithm?</w:t>
      </w:r>
    </w:p>
    <w:p w14:paraId="79708106" w14:textId="77777777" w:rsidR="00D3512A" w:rsidRDefault="00000000">
      <w:pPr>
        <w:pStyle w:val="Heading2"/>
        <w:spacing w:line="240" w:lineRule="auto"/>
      </w:pPr>
      <w:r>
        <w:rPr>
          <w:rFonts w:ascii="Calibri" w:eastAsia="Calibri" w:hAnsi="Calibri" w:cs="Calibri"/>
        </w:rPr>
        <w:t>Part 9 — Connect CRC to the Communication Protocol</w:t>
      </w:r>
    </w:p>
    <w:p w14:paraId="6C12C002" w14:textId="77777777" w:rsidR="00D3512A" w:rsidRDefault="00000000">
      <w:pPr>
        <w:spacing w:line="240" w:lineRule="auto"/>
      </w:pPr>
      <w:r>
        <w:t>Write the complete message format used by your team. Identify which characters are data, which character separates the data from the CRC, and which characters represent the CRC.</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D3512A" w14:paraId="5892718E" w14:textId="77777777">
        <w:trPr>
          <w:jc w:val="center"/>
        </w:trPr>
        <w:tc>
          <w:tcPr>
            <w:tcW w:w="10080"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265CFE3F" w14:textId="77777777" w:rsidR="00D3512A" w:rsidRDefault="00000000">
            <w:pPr>
              <w:spacing w:line="240" w:lineRule="auto"/>
            </w:pPr>
            <w:r>
              <w:rPr>
                <w:rFonts w:ascii="Consolas" w:eastAsia="Consolas" w:hAnsi="Consolas" w:cs="Consolas"/>
                <w:sz w:val="18"/>
              </w:rPr>
              <w:t>DATA*CRC</w:t>
            </w:r>
          </w:p>
        </w:tc>
      </w:tr>
    </w:tbl>
    <w:p w14:paraId="051B370C" w14:textId="77777777" w:rsidR="00D3512A" w:rsidRDefault="00D3512A">
      <w:pPr>
        <w:spacing w:line="240" w:lineRule="auto"/>
      </w:pPr>
    </w:p>
    <w:p w14:paraId="001B6E67" w14:textId="77777777" w:rsidR="00D3512A" w:rsidRDefault="00000000">
      <w:pPr>
        <w:spacing w:line="240" w:lineRule="auto"/>
      </w:pPr>
      <w:r>
        <w:t>This tutorial demonstrates CRC detection and rejection of invalid messages. A complete NACK-and-retransmission mechanism is a protocol extension you can design after completing this tutorial.</w:t>
      </w:r>
    </w:p>
    <w:p w14:paraId="37670AE2" w14:textId="77777777" w:rsidR="00D3512A" w:rsidRDefault="00000000">
      <w:pPr>
        <w:spacing w:line="240" w:lineRule="auto"/>
      </w:pPr>
      <w:r>
        <w:t>Then describe what the ESP32 does when:</w:t>
      </w:r>
    </w:p>
    <w:p w14:paraId="0719530D" w14:textId="77777777" w:rsidR="00D3512A" w:rsidRDefault="00000000">
      <w:pPr>
        <w:pStyle w:val="ListBullet"/>
        <w:spacing w:after="0" w:line="240" w:lineRule="auto"/>
      </w:pPr>
      <w:r>
        <w:t>The CRC matches.</w:t>
      </w:r>
    </w:p>
    <w:p w14:paraId="7193DE81" w14:textId="77777777" w:rsidR="00D3512A" w:rsidRDefault="00000000">
      <w:pPr>
        <w:pStyle w:val="ListBullet"/>
        <w:spacing w:after="0" w:line="240" w:lineRule="auto"/>
      </w:pPr>
      <w:r>
        <w:t>The CRC does not match.</w:t>
      </w:r>
    </w:p>
    <w:p w14:paraId="50CBF153" w14:textId="77777777" w:rsidR="00D3512A" w:rsidRDefault="00000000">
      <w:pPr>
        <w:pStyle w:val="ListBullet"/>
        <w:spacing w:after="0" w:line="240" w:lineRule="auto"/>
      </w:pPr>
      <w:r>
        <w:t>The message is incomplete.</w:t>
      </w:r>
    </w:p>
    <w:p w14:paraId="3AF5DDBC" w14:textId="77777777" w:rsidR="00D3512A" w:rsidRDefault="00000000">
      <w:pPr>
        <w:pStyle w:val="ListBullet"/>
        <w:spacing w:after="0" w:line="240" w:lineRule="auto"/>
      </w:pPr>
      <w:r>
        <w:t>The optical path is interrupted.</w:t>
      </w:r>
    </w:p>
    <w:p w14:paraId="0548544F" w14:textId="77777777" w:rsidR="00D3512A" w:rsidRDefault="00000000">
      <w:pPr>
        <w:pStyle w:val="Heading1"/>
        <w:spacing w:line="240" w:lineRule="auto"/>
      </w:pPr>
      <w:r>
        <w:rPr>
          <w:rFonts w:ascii="Calibri" w:eastAsia="Calibri" w:hAnsi="Calibri" w:cs="Calibri"/>
        </w:rPr>
        <w:t>What You Should Understand</w:t>
      </w:r>
    </w:p>
    <w:p w14:paraId="42D71A77" w14:textId="77777777" w:rsidR="00D3512A" w:rsidRDefault="00000000">
      <w:pPr>
        <w:pStyle w:val="ListBullet"/>
        <w:spacing w:after="0" w:line="240" w:lineRule="auto"/>
      </w:pPr>
      <w:r>
        <w:t>CRC means Cyclic Redundancy Check.</w:t>
      </w:r>
    </w:p>
    <w:p w14:paraId="511F10CF" w14:textId="77777777" w:rsidR="00D3512A" w:rsidRDefault="00000000">
      <w:pPr>
        <w:pStyle w:val="ListBullet"/>
        <w:spacing w:after="0" w:line="240" w:lineRule="auto"/>
      </w:pPr>
      <w:r>
        <w:t>CRC is an error-detection technique, not an encryption method.</w:t>
      </w:r>
    </w:p>
    <w:p w14:paraId="2FD4BD47" w14:textId="77777777" w:rsidR="00D3512A" w:rsidRDefault="00000000">
      <w:pPr>
        <w:pStyle w:val="ListBullet"/>
        <w:spacing w:after="0" w:line="240" w:lineRule="auto"/>
      </w:pPr>
      <w:r>
        <w:t>CRC-16/Modbus is one specific CRC variant.</w:t>
      </w:r>
    </w:p>
    <w:p w14:paraId="0F6E0BBC" w14:textId="77777777" w:rsidR="00D3512A" w:rsidRDefault="00000000">
      <w:pPr>
        <w:pStyle w:val="ListBullet"/>
        <w:spacing w:after="0" w:line="240" w:lineRule="auto"/>
      </w:pPr>
      <w:r>
        <w:t>Both sides of a communication link must use the same CRC definition.</w:t>
      </w:r>
    </w:p>
    <w:p w14:paraId="0BC4F4F4" w14:textId="77777777" w:rsidR="00D3512A" w:rsidRDefault="00000000">
      <w:pPr>
        <w:pStyle w:val="ListBullet"/>
        <w:spacing w:after="0" w:line="240" w:lineRule="auto"/>
      </w:pPr>
      <w:r>
        <w:t>A CRC can detect many accidental changes to transmitted data.</w:t>
      </w:r>
    </w:p>
    <w:p w14:paraId="1DF5FD53" w14:textId="77777777" w:rsidR="00D3512A" w:rsidRDefault="00000000">
      <w:pPr>
        <w:pStyle w:val="ListBullet"/>
        <w:spacing w:after="0" w:line="240" w:lineRule="auto"/>
      </w:pPr>
      <w:r>
        <w:t>The receiver should not treat received data as valid until its CRC check succeeds.</w:t>
      </w:r>
    </w:p>
    <w:p w14:paraId="010413FA" w14:textId="77777777" w:rsidR="00D3512A" w:rsidRDefault="00000000">
      <w:pPr>
        <w:pStyle w:val="ListBullet"/>
        <w:spacing w:after="0" w:line="240" w:lineRule="auto"/>
      </w:pPr>
      <w:r>
        <w:t>A message can look reasonable to a human and still fail its CRC check.</w:t>
      </w:r>
    </w:p>
    <w:p w14:paraId="147F017D" w14:textId="77777777" w:rsidR="00D3512A" w:rsidRDefault="00000000">
      <w:pPr>
        <w:pStyle w:val="Heading1"/>
        <w:spacing w:line="240" w:lineRule="auto"/>
      </w:pPr>
      <w:r>
        <w:rPr>
          <w:rFonts w:ascii="Calibri" w:eastAsia="Calibri" w:hAnsi="Calibri" w:cs="Calibri"/>
        </w:rPr>
        <w:t>Before Moving On</w:t>
      </w:r>
    </w:p>
    <w:p w14:paraId="6768DD91" w14:textId="77777777" w:rsidR="00D3512A" w:rsidRDefault="00000000">
      <w:pPr>
        <w:spacing w:line="240" w:lineRule="auto"/>
      </w:pPr>
      <w:r>
        <w:t>☐ I can explain what a CRC is used for.</w:t>
      </w:r>
    </w:p>
    <w:p w14:paraId="3D09021E" w14:textId="77777777" w:rsidR="00D3512A" w:rsidRDefault="00000000">
      <w:pPr>
        <w:spacing w:line="240" w:lineRule="auto"/>
      </w:pPr>
      <w:r>
        <w:t>☐ I know that CRC has multiple variants.</w:t>
      </w:r>
    </w:p>
    <w:p w14:paraId="1DA3136A" w14:textId="77777777" w:rsidR="00D3512A" w:rsidRDefault="00000000">
      <w:pPr>
        <w:spacing w:line="240" w:lineRule="auto"/>
      </w:pPr>
      <w:r>
        <w:t>☐ I can identify CRC-16/Modbus as the algorithm used in this tutorial.</w:t>
      </w:r>
    </w:p>
    <w:p w14:paraId="142C8D2C" w14:textId="77777777" w:rsidR="00D3512A" w:rsidRDefault="00000000">
      <w:pPr>
        <w:spacing w:line="240" w:lineRule="auto"/>
      </w:pPr>
      <w:r>
        <w:t>☐ I can explain why the same CRC calculation is required on both sides.</w:t>
      </w:r>
    </w:p>
    <w:p w14:paraId="0C30854A" w14:textId="77777777" w:rsidR="00D3512A" w:rsidRDefault="00000000">
      <w:pPr>
        <w:spacing w:line="240" w:lineRule="auto"/>
      </w:pPr>
      <w:r>
        <w:t>☐ I can explain the DATA*CRC message structure.</w:t>
      </w:r>
    </w:p>
    <w:p w14:paraId="3C76131E" w14:textId="77777777" w:rsidR="00D3512A" w:rsidRDefault="00000000">
      <w:pPr>
        <w:spacing w:line="240" w:lineRule="auto"/>
      </w:pPr>
      <w:r>
        <w:t xml:space="preserve">☐ I can demonstrate a CRC error by intentionally changing data. </w:t>
      </w:r>
    </w:p>
    <w:p w14:paraId="18C83853" w14:textId="77777777" w:rsidR="00D3512A" w:rsidRDefault="00000000">
      <w:pPr>
        <w:spacing w:line="240" w:lineRule="auto"/>
      </w:pPr>
      <w:r>
        <w:t xml:space="preserve">☐ I can explain why the ESP32 should reject a message when the CRC does not match. </w:t>
      </w:r>
    </w:p>
    <w:p w14:paraId="54257422" w14:textId="77777777" w:rsidR="00D3512A" w:rsidRDefault="00000000">
      <w:pPr>
        <w:spacing w:line="240" w:lineRule="auto"/>
      </w:pPr>
      <w:r>
        <w:t xml:space="preserve">☐ I can explain how a CRC can be used to determine whether a received message contains an error. </w:t>
      </w:r>
    </w:p>
    <w:p w14:paraId="3BE52E18" w14:textId="77777777" w:rsidR="00D3512A" w:rsidRDefault="00000000">
      <w:pPr>
        <w:spacing w:line="240" w:lineRule="auto"/>
      </w:pPr>
      <w:r>
        <w:t>☐ I can describe how a NACK could be used to request retransmission when a CRC check fails.</w:t>
      </w:r>
    </w:p>
    <w:sectPr w:rsidR="00D3512A">
      <w:footerReference w:type="even" r:id="rId8"/>
      <w:footerReference w:type="default" r:id="rId9"/>
      <w:footerReference w:type="first" r:id="rId10"/>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66EDE" w14:textId="77777777" w:rsidR="00B82207" w:rsidRDefault="00B82207">
      <w:pPr>
        <w:spacing w:after="0" w:line="240" w:lineRule="auto"/>
      </w:pPr>
      <w:r>
        <w:separator/>
      </w:r>
    </w:p>
  </w:endnote>
  <w:endnote w:type="continuationSeparator" w:id="0">
    <w:p w14:paraId="0C4654B5" w14:textId="77777777" w:rsidR="00B82207" w:rsidRDefault="00B82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05555" w14:textId="77777777" w:rsidR="00D3512A" w:rsidRDefault="00000000">
    <w:pPr>
      <w:pStyle w:val="Footer"/>
      <w:pBdr>
        <w:top w:val="single" w:sz="6" w:space="4" w:color="BFBFBF"/>
      </w:pBdr>
      <w:spacing w:after="120"/>
      <w:jc w:val="center"/>
    </w:pPr>
    <w:proofErr w:type="spellStart"/>
    <w:r>
      <w:rPr>
        <w:sz w:val="18"/>
      </w:rPr>
      <w:t>Communication_</w:t>
    </w:r>
    <w:r>
      <w:rPr>
        <w:i/>
        <w:sz w:val="18"/>
      </w:rPr>
      <w:t>CRC_Error_Detection</w:t>
    </w:r>
    <w:proofErr w:type="spellEnd"/>
    <w:r>
      <w:rPr>
        <w:sz w:val="18"/>
      </w:rPr>
      <w:t xml:space="preserve"> — CRC Error Detection * Communication * 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C30C6" w14:textId="38F765EB" w:rsidR="00D3512A" w:rsidRDefault="00000000">
    <w:pPr>
      <w:pStyle w:val="Footer"/>
      <w:pBdr>
        <w:top w:val="single" w:sz="6" w:space="4" w:color="BFBFBF"/>
      </w:pBdr>
      <w:spacing w:after="120"/>
      <w:jc w:val="center"/>
    </w:pPr>
    <w:r>
      <w:rPr>
        <w:sz w:val="18"/>
      </w:rPr>
      <w:t>Communication</w:t>
    </w:r>
    <w:r w:rsidR="000A0F6A">
      <w:rPr>
        <w:sz w:val="18"/>
      </w:rPr>
      <w:t>_04</w:t>
    </w:r>
    <w:r>
      <w:rPr>
        <w:sz w:val="18"/>
      </w:rPr>
      <w:t xml:space="preserve"> — CRC Error Detection * Communication * Page </w:t>
    </w:r>
    <w:r>
      <w:fldChar w:fldCharType="begin"/>
    </w:r>
    <w:r>
      <w:instrText xml:space="preserve"> PAGE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BAE21" w14:textId="4A1E62C7" w:rsidR="00D3512A" w:rsidRDefault="00000000">
    <w:pPr>
      <w:pStyle w:val="Footer"/>
      <w:pBdr>
        <w:top w:val="single" w:sz="6" w:space="4" w:color="BFBFBF"/>
      </w:pBdr>
      <w:spacing w:after="120"/>
      <w:jc w:val="center"/>
    </w:pPr>
    <w:r>
      <w:rPr>
        <w:sz w:val="18"/>
      </w:rPr>
      <w:t>Communication</w:t>
    </w:r>
    <w:r w:rsidR="000A0F6A">
      <w:rPr>
        <w:sz w:val="18"/>
      </w:rPr>
      <w:t>_04</w:t>
    </w:r>
    <w:r>
      <w:rPr>
        <w:sz w:val="18"/>
      </w:rPr>
      <w:t xml:space="preserve"> — CRC Error Detection * Communication * Page </w:t>
    </w:r>
    <w:r>
      <w:fldChar w:fldCharType="begin"/>
    </w:r>
    <w:r>
      <w:instrText xml:space="preserve"> PAGE </w:instrText>
    </w:r>
    <w:r>
      <w:fldChar w:fldCharType="separate"/>
    </w:r>
    <w:r>
      <w:t>1</w:t>
    </w:r>
    <w:r>
      <w:fldChar w:fldCharType="end"/>
    </w:r>
  </w:p>
  <w:p w14:paraId="7343EB45" w14:textId="77777777" w:rsidR="00D3512A" w:rsidRDefault="00000000">
    <w:pPr>
      <w:pStyle w:val="Footer"/>
      <w:jc w:val="center"/>
    </w:pPr>
    <w:r>
      <w:rPr>
        <w:sz w:val="18"/>
      </w:rPr>
      <w:t>Last modified: September 12, 2026 6:14 PM EDT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647A1" w14:textId="77777777" w:rsidR="00B82207" w:rsidRDefault="00B82207">
      <w:pPr>
        <w:spacing w:after="0" w:line="240" w:lineRule="auto"/>
      </w:pPr>
      <w:r>
        <w:separator/>
      </w:r>
    </w:p>
  </w:footnote>
  <w:footnote w:type="continuationSeparator" w:id="0">
    <w:p w14:paraId="601926B5" w14:textId="77777777" w:rsidR="00B82207" w:rsidRDefault="00B82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BC4"/>
    <w:multiLevelType w:val="multilevel"/>
    <w:tmpl w:val="FB3A6C1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AF2781E"/>
    <w:multiLevelType w:val="multilevel"/>
    <w:tmpl w:val="F5EA98D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1D22BAE"/>
    <w:multiLevelType w:val="multilevel"/>
    <w:tmpl w:val="FC108BD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9FF537E"/>
    <w:multiLevelType w:val="multilevel"/>
    <w:tmpl w:val="8C9A5B8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EEF3BF6"/>
    <w:multiLevelType w:val="multilevel"/>
    <w:tmpl w:val="148CBF9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23A0876"/>
    <w:multiLevelType w:val="multilevel"/>
    <w:tmpl w:val="861416B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3882180"/>
    <w:multiLevelType w:val="multilevel"/>
    <w:tmpl w:val="EC287A2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60584338">
    <w:abstractNumId w:val="2"/>
  </w:num>
  <w:num w:numId="2" w16cid:durableId="241062903">
    <w:abstractNumId w:val="1"/>
  </w:num>
  <w:num w:numId="3" w16cid:durableId="1703244951">
    <w:abstractNumId w:val="0"/>
  </w:num>
  <w:num w:numId="4" w16cid:durableId="443036186">
    <w:abstractNumId w:val="3"/>
  </w:num>
  <w:num w:numId="5" w16cid:durableId="455564200">
    <w:abstractNumId w:val="4"/>
  </w:num>
  <w:num w:numId="6" w16cid:durableId="918758795">
    <w:abstractNumId w:val="5"/>
  </w:num>
  <w:num w:numId="7" w16cid:durableId="1814329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512A"/>
    <w:rsid w:val="000A0F6A"/>
    <w:rsid w:val="005738AC"/>
    <w:rsid w:val="007A498E"/>
    <w:rsid w:val="0093456B"/>
    <w:rsid w:val="00B82207"/>
    <w:rsid w:val="00BC17E0"/>
    <w:rsid w:val="00D3512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4899"/>
  <w15:docId w15:val="{F9642CE5-C3C6-4CF6-BB0A-FE10742E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1112</Words>
  <Characters>6341</Characters>
  <Application>Microsoft Office Word</Application>
  <DocSecurity>0</DocSecurity>
  <Lines>52</Lines>
  <Paragraphs>14</Paragraphs>
  <ScaleCrop>false</ScaleCrop>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generated by python-docx</dc:description>
  <cp:lastModifiedBy>Rodney Radford</cp:lastModifiedBy>
  <cp:revision>9</cp:revision>
  <dcterms:created xsi:type="dcterms:W3CDTF">2013-12-23T23:15:00Z</dcterms:created>
  <dcterms:modified xsi:type="dcterms:W3CDTF">2026-09-14T02:04:00Z</dcterms:modified>
  <dc:language>en-US</dc:language>
</cp:coreProperties>
</file>