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60BC" w14:textId="0C92E89E" w:rsidR="002103DE" w:rsidRPr="00A43730" w:rsidRDefault="00A43730" w:rsidP="00A4373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HemoSIM</w:t>
      </w:r>
      <w:proofErr w:type="spellEnd"/>
      <w:r>
        <w:rPr>
          <w:b/>
          <w:bCs/>
          <w:sz w:val="28"/>
          <w:szCs w:val="28"/>
        </w:rPr>
        <w:t xml:space="preserve">: </w:t>
      </w:r>
      <w:r w:rsidR="002103DE" w:rsidRPr="00A43730">
        <w:rPr>
          <w:b/>
          <w:bCs/>
          <w:sz w:val="28"/>
          <w:szCs w:val="28"/>
        </w:rPr>
        <w:t>Pulmonary Artery Catheter Simulation</w:t>
      </w:r>
      <w:r>
        <w:rPr>
          <w:b/>
          <w:bCs/>
          <w:sz w:val="28"/>
          <w:szCs w:val="28"/>
        </w:rPr>
        <w:t xml:space="preserve"> Education</w:t>
      </w:r>
    </w:p>
    <w:p w14:paraId="6D51E66F" w14:textId="77777777" w:rsidR="002103DE" w:rsidRPr="002103DE" w:rsidRDefault="002103DE" w:rsidP="002103DE">
      <w:pPr>
        <w:rPr>
          <w:b/>
          <w:bCs/>
          <w:sz w:val="20"/>
          <w:szCs w:val="20"/>
        </w:rPr>
      </w:pPr>
      <w:r w:rsidRPr="002103DE">
        <w:rPr>
          <w:b/>
          <w:bCs/>
          <w:sz w:val="20"/>
          <w:szCs w:val="20"/>
        </w:rPr>
        <w:t>Mastery-Based Instructor Checklist</w:t>
      </w:r>
    </w:p>
    <w:p w14:paraId="3E40BD11" w14:textId="77777777" w:rsidR="002103DE" w:rsidRPr="00A43730" w:rsidRDefault="002103DE" w:rsidP="002103DE">
      <w:pPr>
        <w:rPr>
          <w:sz w:val="22"/>
          <w:szCs w:val="22"/>
        </w:rPr>
      </w:pPr>
      <w:r w:rsidRPr="00A43730">
        <w:rPr>
          <w:b/>
          <w:bCs/>
          <w:sz w:val="22"/>
          <w:szCs w:val="22"/>
        </w:rPr>
        <w:t>Learner:</w:t>
      </w:r>
      <w:r w:rsidRPr="00A43730">
        <w:rPr>
          <w:sz w:val="22"/>
          <w:szCs w:val="22"/>
        </w:rPr>
        <w:t> _______________________</w:t>
      </w:r>
      <w:r w:rsidRPr="00A43730">
        <w:rPr>
          <w:sz w:val="22"/>
          <w:szCs w:val="22"/>
        </w:rPr>
        <w:br/>
      </w:r>
      <w:r w:rsidRPr="00A43730">
        <w:rPr>
          <w:b/>
          <w:bCs/>
          <w:sz w:val="22"/>
          <w:szCs w:val="22"/>
        </w:rPr>
        <w:t>Instructor:</w:t>
      </w:r>
      <w:r w:rsidRPr="00A43730">
        <w:rPr>
          <w:sz w:val="22"/>
          <w:szCs w:val="22"/>
        </w:rPr>
        <w:t> _____________________</w:t>
      </w:r>
      <w:r w:rsidRPr="00A43730">
        <w:rPr>
          <w:sz w:val="22"/>
          <w:szCs w:val="22"/>
        </w:rPr>
        <w:br/>
      </w:r>
      <w:r w:rsidRPr="00A43730">
        <w:rPr>
          <w:b/>
          <w:bCs/>
          <w:sz w:val="22"/>
          <w:szCs w:val="22"/>
        </w:rPr>
        <w:t>Date:</w:t>
      </w:r>
      <w:r w:rsidRPr="00A43730">
        <w:rPr>
          <w:sz w:val="22"/>
          <w:szCs w:val="22"/>
        </w:rPr>
        <w:t> ___________________________</w:t>
      </w:r>
    </w:p>
    <w:p w14:paraId="54A212E9" w14:textId="6BDB38FD" w:rsidR="002103DE" w:rsidRDefault="002103DE" w:rsidP="002103DE">
      <w:pPr>
        <w:rPr>
          <w:b/>
          <w:bCs/>
          <w:sz w:val="20"/>
          <w:szCs w:val="20"/>
        </w:rPr>
      </w:pPr>
      <w:r w:rsidRPr="002103DE">
        <w:rPr>
          <w:b/>
          <w:bCs/>
          <w:sz w:val="20"/>
          <w:szCs w:val="20"/>
        </w:rPr>
        <w:t>Performance Standard:</w:t>
      </w:r>
      <w:r w:rsidRPr="002103DE">
        <w:rPr>
          <w:sz w:val="20"/>
          <w:szCs w:val="20"/>
        </w:rPr>
        <w:br/>
      </w:r>
      <w:r>
        <w:rPr>
          <w:sz w:val="20"/>
          <w:szCs w:val="20"/>
        </w:rPr>
        <w:t>-</w:t>
      </w:r>
      <w:r w:rsidRPr="002103DE">
        <w:rPr>
          <w:sz w:val="20"/>
          <w:szCs w:val="20"/>
        </w:rPr>
        <w:t xml:space="preserve"> Requires prompting = </w:t>
      </w:r>
      <w:r w:rsidRPr="002103DE">
        <w:rPr>
          <w:b/>
          <w:bCs/>
          <w:sz w:val="20"/>
          <w:szCs w:val="20"/>
        </w:rPr>
        <w:t>Not Yet Mastered</w:t>
      </w:r>
      <w:r w:rsidRPr="002103DE">
        <w:rPr>
          <w:sz w:val="20"/>
          <w:szCs w:val="20"/>
        </w:rPr>
        <w:br/>
      </w:r>
      <w:r>
        <w:rPr>
          <w:sz w:val="20"/>
          <w:szCs w:val="20"/>
        </w:rPr>
        <w:t xml:space="preserve">- </w:t>
      </w:r>
      <w:r w:rsidRPr="002103DE">
        <w:rPr>
          <w:sz w:val="20"/>
          <w:szCs w:val="20"/>
        </w:rPr>
        <w:t xml:space="preserve">Independent, accurate, and </w:t>
      </w:r>
      <w:r w:rsidR="00C86B1D">
        <w:rPr>
          <w:sz w:val="20"/>
          <w:szCs w:val="20"/>
        </w:rPr>
        <w:t>without prompt</w:t>
      </w:r>
      <w:r w:rsidRPr="002103DE">
        <w:rPr>
          <w:sz w:val="20"/>
          <w:szCs w:val="20"/>
        </w:rPr>
        <w:t xml:space="preserve"> = </w:t>
      </w:r>
      <w:r w:rsidRPr="002103DE">
        <w:rPr>
          <w:b/>
          <w:bCs/>
          <w:sz w:val="20"/>
          <w:szCs w:val="20"/>
        </w:rPr>
        <w:t>Mastered</w:t>
      </w:r>
    </w:p>
    <w:p w14:paraId="7B77B979" w14:textId="77777777" w:rsidR="004E6E13" w:rsidRPr="004E6E13" w:rsidRDefault="004E6E13" w:rsidP="004E6E13">
      <w:pPr>
        <w:rPr>
          <w:sz w:val="28"/>
          <w:szCs w:val="28"/>
        </w:rPr>
      </w:pPr>
      <w:r w:rsidRPr="004E6E13">
        <w:rPr>
          <w:b/>
          <w:bCs/>
          <w:sz w:val="28"/>
          <w:szCs w:val="28"/>
        </w:rPr>
        <w:t>Topic 1: Indications, Anatomy and Setup</w:t>
      </w:r>
    </w:p>
    <w:p w14:paraId="68BC5766" w14:textId="77777777" w:rsidR="002103DE" w:rsidRPr="002103DE" w:rsidRDefault="002F7F41" w:rsidP="002103DE">
      <w:pPr>
        <w:rPr>
          <w:sz w:val="20"/>
          <w:szCs w:val="20"/>
        </w:rPr>
      </w:pPr>
      <w:r>
        <w:rPr>
          <w:sz w:val="20"/>
          <w:szCs w:val="20"/>
        </w:rPr>
        <w:pict w14:anchorId="2F035E01">
          <v:rect id="_x0000_i1025" style="width:0;height:0" o:hralign="center" o:hrstd="t" o:hr="t" fillcolor="#a0a0a0" stroked="f"/>
        </w:pict>
      </w:r>
    </w:p>
    <w:tbl>
      <w:tblPr>
        <w:tblW w:w="4519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6631"/>
        <w:gridCol w:w="988"/>
      </w:tblGrid>
      <w:tr w:rsidR="002F7F41" w:rsidRPr="002103DE" w14:paraId="50AB70A2" w14:textId="77777777" w:rsidTr="002F7F41">
        <w:trPr>
          <w:tblHeader/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C9DB1D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E7BAC8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F55CED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Met</w:t>
            </w:r>
          </w:p>
        </w:tc>
      </w:tr>
      <w:tr w:rsidR="002F7F41" w:rsidRPr="002103DE" w14:paraId="2A0D1FCE" w14:textId="77777777" w:rsidTr="002F7F41">
        <w:trPr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F3C07A" w14:textId="6F96AA0B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2BDCC3" w14:textId="77777777" w:rsidR="002F7F41" w:rsidRPr="002103DE" w:rsidRDefault="002F7F41" w:rsidP="002103DE">
            <w:pPr>
              <w:spacing w:after="0"/>
              <w:rPr>
                <w:sz w:val="20"/>
                <w:szCs w:val="20"/>
              </w:rPr>
            </w:pPr>
            <w:r w:rsidRPr="002103DE">
              <w:rPr>
                <w:sz w:val="20"/>
                <w:szCs w:val="20"/>
              </w:rPr>
              <w:t>Opens transducer stopcock to air (correct port)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C119E1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2103DE" w14:paraId="2196F6C5" w14:textId="77777777" w:rsidTr="002F7F41">
        <w:trPr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89DE9A" w14:textId="261199FB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2D9FB3" w14:textId="77777777" w:rsidR="002F7F41" w:rsidRPr="002103DE" w:rsidRDefault="002F7F41" w:rsidP="002103DE">
            <w:pPr>
              <w:spacing w:after="0"/>
              <w:rPr>
                <w:sz w:val="20"/>
                <w:szCs w:val="20"/>
              </w:rPr>
            </w:pPr>
            <w:r w:rsidRPr="002103DE">
              <w:rPr>
                <w:sz w:val="20"/>
                <w:szCs w:val="20"/>
              </w:rPr>
              <w:t>Confirms system flushed and free of air bubbles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546322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2103DE" w14:paraId="20FA07B1" w14:textId="77777777" w:rsidTr="002F7F41">
        <w:trPr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859877" w14:textId="0140A5F6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36F037" w14:textId="77777777" w:rsidR="002F7F41" w:rsidRPr="002103DE" w:rsidRDefault="002F7F41" w:rsidP="002103DE">
            <w:pPr>
              <w:spacing w:after="0"/>
              <w:rPr>
                <w:sz w:val="20"/>
                <w:szCs w:val="20"/>
              </w:rPr>
            </w:pPr>
            <w:r w:rsidRPr="002103DE">
              <w:rPr>
                <w:sz w:val="20"/>
                <w:szCs w:val="20"/>
              </w:rPr>
              <w:t>Executes zeroing function on the bedside monitor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AA1F6F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2103DE" w14:paraId="7E10E127" w14:textId="77777777" w:rsidTr="002F7F41">
        <w:trPr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05D569" w14:textId="28494B55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D8FB42" w14:textId="77777777" w:rsidR="002F7F41" w:rsidRPr="002103DE" w:rsidRDefault="002F7F41" w:rsidP="002103DE">
            <w:pPr>
              <w:spacing w:after="0"/>
              <w:rPr>
                <w:sz w:val="20"/>
                <w:szCs w:val="20"/>
              </w:rPr>
            </w:pPr>
            <w:r w:rsidRPr="002103DE">
              <w:rPr>
                <w:sz w:val="20"/>
                <w:szCs w:val="20"/>
              </w:rPr>
              <w:t>Confirms zero reference accepted by monitor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2BCBD8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2103DE" w14:paraId="11366292" w14:textId="77777777" w:rsidTr="002F7F41">
        <w:trPr>
          <w:tblCellSpacing w:w="15" w:type="dxa"/>
        </w:trPr>
        <w:tc>
          <w:tcPr>
            <w:tcW w:w="46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9AA2A1" w14:textId="716523CE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1.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5DF84C" w14:textId="77777777" w:rsidR="002F7F41" w:rsidRPr="002103DE" w:rsidRDefault="002F7F41" w:rsidP="002103DE">
            <w:pPr>
              <w:spacing w:after="0"/>
              <w:rPr>
                <w:sz w:val="20"/>
                <w:szCs w:val="20"/>
              </w:rPr>
            </w:pPr>
            <w:r w:rsidRPr="002103DE">
              <w:rPr>
                <w:sz w:val="20"/>
                <w:szCs w:val="20"/>
              </w:rPr>
              <w:t>Returns stopcock to patient/circuit after zeroing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0B2E1D" w14:textId="77777777" w:rsidR="002F7F41" w:rsidRPr="002103DE" w:rsidRDefault="002F7F41" w:rsidP="002103DE">
            <w:pPr>
              <w:spacing w:after="0"/>
              <w:rPr>
                <w:b/>
                <w:bCs/>
                <w:sz w:val="20"/>
                <w:szCs w:val="20"/>
              </w:rPr>
            </w:pPr>
            <w:r w:rsidRPr="002103DE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59D04977" w14:textId="1E46BCCB" w:rsidR="002103DE" w:rsidRDefault="002103DE" w:rsidP="002103DE">
      <w:pPr>
        <w:spacing w:after="0"/>
        <w:rPr>
          <w:b/>
          <w:bCs/>
          <w:sz w:val="20"/>
          <w:szCs w:val="20"/>
        </w:rPr>
      </w:pPr>
    </w:p>
    <w:p w14:paraId="200F94C8" w14:textId="30B755A1" w:rsidR="002F7F41" w:rsidRPr="002103DE" w:rsidRDefault="002103DE" w:rsidP="002103DE">
      <w:pPr>
        <w:spacing w:after="0"/>
        <w:rPr>
          <w:sz w:val="20"/>
          <w:szCs w:val="20"/>
        </w:rPr>
      </w:pPr>
      <w:r w:rsidRPr="002103DE">
        <w:rPr>
          <w:b/>
          <w:bCs/>
          <w:sz w:val="20"/>
          <w:szCs w:val="20"/>
        </w:rPr>
        <w:t>Mastery Achieved:</w:t>
      </w:r>
      <w:r w:rsidRPr="002103DE">
        <w:rPr>
          <w:sz w:val="20"/>
          <w:szCs w:val="20"/>
        </w:rPr>
        <w:t> ☐ Yes ☐ No</w:t>
      </w:r>
    </w:p>
    <w:p w14:paraId="0BE4436E" w14:textId="77777777" w:rsidR="002103DE" w:rsidRPr="002103DE" w:rsidRDefault="002F7F41" w:rsidP="002103D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F3A181E">
          <v:rect id="_x0000_i1026" style="width:0;height:0" o:hralign="center" o:hrstd="t" o:hr="t" fillcolor="#a0a0a0" stroked="f"/>
        </w:pict>
      </w:r>
    </w:p>
    <w:p w14:paraId="086EFF61" w14:textId="77777777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Section 2: Transducer Leveling</w:t>
      </w:r>
    </w:p>
    <w:p w14:paraId="2547F020" w14:textId="77777777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Objective: Correctly level the transducer at the right atrium.</w:t>
      </w:r>
    </w:p>
    <w:tbl>
      <w:tblPr>
        <w:tblW w:w="4517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6718"/>
        <w:gridCol w:w="899"/>
      </w:tblGrid>
      <w:tr w:rsidR="002F7F41" w:rsidRPr="00A57926" w14:paraId="1E1091CF" w14:textId="77777777" w:rsidTr="002F7F41">
        <w:trPr>
          <w:tblHeader/>
          <w:tblCellSpacing w:w="15" w:type="dxa"/>
        </w:trPr>
        <w:tc>
          <w:tcPr>
            <w:tcW w:w="4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D3C4D4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9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32E49C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4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792E96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Met</w:t>
            </w:r>
          </w:p>
        </w:tc>
      </w:tr>
      <w:tr w:rsidR="002F7F41" w:rsidRPr="00A57926" w14:paraId="3AB9DE6D" w14:textId="77777777" w:rsidTr="002F7F41">
        <w:trPr>
          <w:tblCellSpacing w:w="15" w:type="dxa"/>
        </w:trPr>
        <w:tc>
          <w:tcPr>
            <w:tcW w:w="4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CB66855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39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CD7AED" w14:textId="77777777" w:rsidR="002F7F41" w:rsidRPr="00A57926" w:rsidRDefault="002F7F41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 xml:space="preserve">Identifies the </w:t>
            </w:r>
            <w:proofErr w:type="spellStart"/>
            <w:r w:rsidRPr="00A57926">
              <w:rPr>
                <w:sz w:val="20"/>
                <w:szCs w:val="20"/>
              </w:rPr>
              <w:t>phlebostatic</w:t>
            </w:r>
            <w:proofErr w:type="spellEnd"/>
            <w:r w:rsidRPr="00A57926">
              <w:rPr>
                <w:sz w:val="20"/>
                <w:szCs w:val="20"/>
              </w:rPr>
              <w:t xml:space="preserve"> axis (4th ICS, mid-axillary line)</w:t>
            </w:r>
          </w:p>
        </w:tc>
        <w:tc>
          <w:tcPr>
            <w:tcW w:w="4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F1C9DC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A57926" w14:paraId="66B9668C" w14:textId="77777777" w:rsidTr="002F7F41">
        <w:trPr>
          <w:tblCellSpacing w:w="15" w:type="dxa"/>
        </w:trPr>
        <w:tc>
          <w:tcPr>
            <w:tcW w:w="4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96DB36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39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645167" w14:textId="08A91FF0" w:rsidR="002F7F41" w:rsidRPr="00A57926" w:rsidRDefault="002F7F41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 xml:space="preserve">Positions transducer at correct vertical height relative to </w:t>
            </w:r>
            <w:proofErr w:type="spellStart"/>
            <w:r>
              <w:rPr>
                <w:sz w:val="20"/>
                <w:szCs w:val="20"/>
              </w:rPr>
              <w:t>phlebostatic</w:t>
            </w:r>
            <w:proofErr w:type="spellEnd"/>
            <w:r>
              <w:rPr>
                <w:sz w:val="20"/>
                <w:szCs w:val="20"/>
              </w:rPr>
              <w:t xml:space="preserve"> axis</w:t>
            </w:r>
          </w:p>
        </w:tc>
        <w:tc>
          <w:tcPr>
            <w:tcW w:w="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93AB65" w14:textId="77777777" w:rsidR="002F7F41" w:rsidRPr="00A57926" w:rsidRDefault="002F7F41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2F7F41" w:rsidRPr="00A57926" w14:paraId="0F7560AC" w14:textId="77777777" w:rsidTr="002F7F41">
        <w:trPr>
          <w:tblCellSpacing w:w="15" w:type="dxa"/>
        </w:trPr>
        <w:tc>
          <w:tcPr>
            <w:tcW w:w="4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60D4E369" w14:textId="54576752" w:rsidR="002F7F41" w:rsidRPr="00A57926" w:rsidRDefault="002F7F41" w:rsidP="00412662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2.3</w:t>
            </w:r>
          </w:p>
        </w:tc>
        <w:tc>
          <w:tcPr>
            <w:tcW w:w="396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62252C14" w14:textId="2B1887A7" w:rsidR="002F7F41" w:rsidRPr="00A57926" w:rsidRDefault="002F7F41" w:rsidP="0041266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proper Flush Test Technique</w:t>
            </w:r>
          </w:p>
        </w:tc>
        <w:tc>
          <w:tcPr>
            <w:tcW w:w="4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4718DB8C" w14:textId="49D5BE51" w:rsidR="002F7F41" w:rsidRPr="00A57926" w:rsidRDefault="002F7F41" w:rsidP="00412662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7A9538F6" w14:textId="1AC58633" w:rsidR="002103DE" w:rsidRPr="002103DE" w:rsidRDefault="002103DE" w:rsidP="002103DE">
      <w:pPr>
        <w:spacing w:after="0"/>
        <w:rPr>
          <w:sz w:val="20"/>
          <w:szCs w:val="20"/>
        </w:rPr>
      </w:pPr>
      <w:r w:rsidRPr="002103DE">
        <w:rPr>
          <w:sz w:val="20"/>
          <w:szCs w:val="20"/>
        </w:rPr>
        <w:br/>
      </w:r>
      <w:r w:rsidRPr="002103DE">
        <w:rPr>
          <w:b/>
          <w:bCs/>
          <w:sz w:val="20"/>
          <w:szCs w:val="20"/>
        </w:rPr>
        <w:t>Mastery Achieved:</w:t>
      </w:r>
      <w:r w:rsidRPr="002103DE">
        <w:rPr>
          <w:sz w:val="20"/>
          <w:szCs w:val="20"/>
        </w:rPr>
        <w:t> ☐ Yes ☐ No</w:t>
      </w:r>
    </w:p>
    <w:p w14:paraId="49B7418F" w14:textId="77777777" w:rsidR="002103DE" w:rsidRPr="002103DE" w:rsidRDefault="002F7F41" w:rsidP="002103D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2BC02E0">
          <v:rect id="_x0000_i1027" style="width:0;height:0" o:hralign="center" o:hrstd="t" o:hr="t" fillcolor="#a0a0a0" stroked="f"/>
        </w:pict>
      </w:r>
    </w:p>
    <w:p w14:paraId="4FDD8F22" w14:textId="77777777" w:rsidR="003C6742" w:rsidRDefault="003C6742" w:rsidP="00A57926">
      <w:pPr>
        <w:spacing w:after="0"/>
        <w:rPr>
          <w:b/>
          <w:bCs/>
          <w:sz w:val="20"/>
          <w:szCs w:val="20"/>
        </w:rPr>
      </w:pPr>
    </w:p>
    <w:p w14:paraId="124CC324" w14:textId="77777777" w:rsidR="003C6742" w:rsidRDefault="003C6742" w:rsidP="00A57926">
      <w:pPr>
        <w:spacing w:after="0"/>
        <w:rPr>
          <w:b/>
          <w:bCs/>
          <w:sz w:val="20"/>
          <w:szCs w:val="20"/>
        </w:rPr>
      </w:pPr>
    </w:p>
    <w:p w14:paraId="289216FA" w14:textId="77777777" w:rsidR="003C6742" w:rsidRDefault="003C6742" w:rsidP="00A57926">
      <w:pPr>
        <w:spacing w:after="0"/>
        <w:rPr>
          <w:b/>
          <w:bCs/>
          <w:sz w:val="20"/>
          <w:szCs w:val="20"/>
        </w:rPr>
      </w:pPr>
    </w:p>
    <w:p w14:paraId="4B7934A9" w14:textId="25E6F6AD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Section 3: Monitor Manipulation and Waveform Display</w:t>
      </w:r>
    </w:p>
    <w:p w14:paraId="03E62505" w14:textId="77777777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Objective: Demonstrate facility with ICU monitor controls for PA catheter use.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6557"/>
        <w:gridCol w:w="941"/>
        <w:gridCol w:w="969"/>
      </w:tblGrid>
      <w:tr w:rsidR="00A57926" w:rsidRPr="00A57926" w14:paraId="0A3F045B" w14:textId="77777777" w:rsidTr="00A43730">
        <w:trPr>
          <w:tblHeader/>
          <w:tblCellSpacing w:w="15" w:type="dxa"/>
        </w:trPr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26DA54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4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92941F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48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49274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4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759E1A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A57926" w:rsidRPr="00A57926" w14:paraId="4E458803" w14:textId="77777777" w:rsidTr="00A43730">
        <w:trPr>
          <w:tblCellSpacing w:w="15" w:type="dxa"/>
        </w:trPr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96DC08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3.1</w:t>
            </w:r>
          </w:p>
        </w:tc>
        <w:tc>
          <w:tcPr>
            <w:tcW w:w="34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83ED3E" w14:textId="01BB58AA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Navigates</w:t>
            </w:r>
            <w:r w:rsidR="000A67AF">
              <w:rPr>
                <w:sz w:val="20"/>
                <w:szCs w:val="20"/>
              </w:rPr>
              <w:t xml:space="preserve"> to</w:t>
            </w:r>
            <w:r w:rsidRPr="00A57926">
              <w:rPr>
                <w:sz w:val="20"/>
                <w:szCs w:val="20"/>
              </w:rPr>
              <w:t xml:space="preserve"> </w:t>
            </w:r>
            <w:r w:rsidR="000A67AF">
              <w:rPr>
                <w:sz w:val="20"/>
                <w:szCs w:val="20"/>
              </w:rPr>
              <w:t>M</w:t>
            </w:r>
            <w:r w:rsidRPr="00A57926">
              <w:rPr>
                <w:sz w:val="20"/>
                <w:szCs w:val="20"/>
              </w:rPr>
              <w:t xml:space="preserve">onitor </w:t>
            </w:r>
            <w:r w:rsidR="000A67AF">
              <w:rPr>
                <w:sz w:val="20"/>
                <w:szCs w:val="20"/>
              </w:rPr>
              <w:t>Setup screen</w:t>
            </w:r>
          </w:p>
        </w:tc>
        <w:tc>
          <w:tcPr>
            <w:tcW w:w="48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C314CEA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4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605FBC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A57926" w:rsidRPr="00A57926" w14:paraId="3F3DB2D0" w14:textId="77777777" w:rsidTr="00A43730">
        <w:trPr>
          <w:tblCellSpacing w:w="15" w:type="dxa"/>
        </w:trPr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7FB753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3.2</w:t>
            </w:r>
          </w:p>
        </w:tc>
        <w:tc>
          <w:tcPr>
            <w:tcW w:w="34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A8DBFF" w14:textId="77777777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Selects correct PA channel (e.g., PA1 vs PA2)</w:t>
            </w:r>
          </w:p>
        </w:tc>
        <w:tc>
          <w:tcPr>
            <w:tcW w:w="48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0C8E3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4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B9BABD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A57926" w:rsidRPr="00A57926" w14:paraId="1E1A9791" w14:textId="77777777" w:rsidTr="00A43730">
        <w:trPr>
          <w:tblCellSpacing w:w="15" w:type="dxa"/>
        </w:trPr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019A59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3.3</w:t>
            </w:r>
          </w:p>
        </w:tc>
        <w:tc>
          <w:tcPr>
            <w:tcW w:w="34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8B186F" w14:textId="0B451919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Adjusts displayed pressure scale appropriately (e.g., 0–50 mmHg)</w:t>
            </w:r>
            <w:r w:rsidR="000A67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351478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4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5F17A3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A57926" w:rsidRPr="00A57926" w14:paraId="54E42DF5" w14:textId="77777777" w:rsidTr="00A43730">
        <w:trPr>
          <w:tblCellSpacing w:w="15" w:type="dxa"/>
        </w:trPr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3556DC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3.4</w:t>
            </w:r>
          </w:p>
        </w:tc>
        <w:tc>
          <w:tcPr>
            <w:tcW w:w="34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1E71E2" w14:textId="77777777" w:rsid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Adjusts sweep speed to optimize waveform interpretation</w:t>
            </w:r>
          </w:p>
          <w:p w14:paraId="0252372D" w14:textId="009A1672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14"/>
                <w:szCs w:val="14"/>
              </w:rPr>
              <w:t xml:space="preserve">(Indicate that you want sweep speed to evaluate </w:t>
            </w:r>
            <w:proofErr w:type="spellStart"/>
            <w:r w:rsidRPr="00A57926">
              <w:rPr>
                <w:sz w:val="14"/>
                <w:szCs w:val="14"/>
              </w:rPr>
              <w:t>respirophasic</w:t>
            </w:r>
            <w:proofErr w:type="spellEnd"/>
            <w:r w:rsidRPr="00A57926">
              <w:rPr>
                <w:sz w:val="14"/>
                <w:szCs w:val="14"/>
              </w:rPr>
              <w:t xml:space="preserve"> variation on the PA catheter)</w:t>
            </w:r>
          </w:p>
        </w:tc>
        <w:tc>
          <w:tcPr>
            <w:tcW w:w="48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71B7990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49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135657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0534F1C5" w14:textId="77777777" w:rsidR="00A57926" w:rsidRDefault="00A57926" w:rsidP="002103DE">
      <w:pPr>
        <w:spacing w:after="0"/>
        <w:rPr>
          <w:b/>
          <w:bCs/>
          <w:sz w:val="20"/>
          <w:szCs w:val="20"/>
        </w:rPr>
      </w:pPr>
    </w:p>
    <w:p w14:paraId="69C8735E" w14:textId="10ECD5FC" w:rsidR="002103DE" w:rsidRPr="002103DE" w:rsidRDefault="002103DE" w:rsidP="002103DE">
      <w:pPr>
        <w:spacing w:after="0"/>
        <w:rPr>
          <w:sz w:val="20"/>
          <w:szCs w:val="20"/>
        </w:rPr>
      </w:pPr>
      <w:r w:rsidRPr="002103DE">
        <w:rPr>
          <w:b/>
          <w:bCs/>
          <w:sz w:val="20"/>
          <w:szCs w:val="20"/>
        </w:rPr>
        <w:t>Mastery Achieved:</w:t>
      </w:r>
      <w:r w:rsidRPr="002103DE">
        <w:rPr>
          <w:sz w:val="20"/>
          <w:szCs w:val="20"/>
        </w:rPr>
        <w:t> ☐ Yes ☐ No</w:t>
      </w:r>
    </w:p>
    <w:p w14:paraId="49FEDE2D" w14:textId="77777777" w:rsidR="002103DE" w:rsidRPr="002103DE" w:rsidRDefault="002F7F41" w:rsidP="002103D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1C72C41">
          <v:rect id="_x0000_i1028" style="width:0;height:0" o:hralign="center" o:hrstd="t" o:hr="t" fillcolor="#a0a0a0" stroked="f"/>
        </w:pict>
      </w:r>
    </w:p>
    <w:p w14:paraId="4E771BF0" w14:textId="77777777" w:rsidR="00A57926" w:rsidRDefault="00A57926" w:rsidP="002103DE">
      <w:pPr>
        <w:spacing w:after="0"/>
        <w:rPr>
          <w:b/>
          <w:bCs/>
          <w:sz w:val="20"/>
          <w:szCs w:val="20"/>
        </w:rPr>
      </w:pPr>
    </w:p>
    <w:p w14:paraId="0DAC69A6" w14:textId="77777777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Section 4: PA Catheter Components Identification</w:t>
      </w:r>
    </w:p>
    <w:p w14:paraId="2A5DC512" w14:textId="77777777" w:rsidR="00A57926" w:rsidRPr="00A57926" w:rsidRDefault="00A57926" w:rsidP="00A57926">
      <w:pPr>
        <w:spacing w:after="0"/>
        <w:rPr>
          <w:b/>
          <w:bCs/>
          <w:sz w:val="20"/>
          <w:szCs w:val="20"/>
        </w:rPr>
      </w:pPr>
      <w:r w:rsidRPr="00A57926">
        <w:rPr>
          <w:b/>
          <w:bCs/>
          <w:sz w:val="20"/>
          <w:szCs w:val="20"/>
        </w:rPr>
        <w:t>Objective: Identify and explain the function of all major PA catheter components.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6160"/>
        <w:gridCol w:w="884"/>
        <w:gridCol w:w="1208"/>
      </w:tblGrid>
      <w:tr w:rsidR="001B143F" w:rsidRPr="00A57926" w14:paraId="2B45C2D2" w14:textId="77777777" w:rsidTr="0049281E">
        <w:trPr>
          <w:tblHeader/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5E0D1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2A1FFA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1978C3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3A9A7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1B143F" w:rsidRPr="00A57926" w14:paraId="7F1EF1DF" w14:textId="77777777" w:rsidTr="0049281E">
        <w:trPr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4FAD1C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4.1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B0D534" w14:textId="77777777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Identifies distal (PA) port and its function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EFF10D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FF4C4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1B143F" w:rsidRPr="00A57926" w14:paraId="65FEEBF8" w14:textId="77777777" w:rsidTr="0049281E">
        <w:trPr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31F84A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4.2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0F0786" w14:textId="77777777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Identifies proximal (RA) port and its function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A074F3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B35CE0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1B143F" w:rsidRPr="00A57926" w14:paraId="61EACFF0" w14:textId="77777777" w:rsidTr="0049281E">
        <w:trPr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AF66D3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4.3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08B5C6" w14:textId="77777777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Identifies balloon inflation port and syringe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4322FFD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67EC8E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1B143F" w:rsidRPr="00A57926" w14:paraId="3E482CB0" w14:textId="77777777" w:rsidTr="0049281E">
        <w:trPr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B51C16" w14:textId="2E392631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4.</w:t>
            </w:r>
            <w:r w:rsidR="00600B2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037B31" w14:textId="0EFD93BA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proofErr w:type="gramStart"/>
            <w:r w:rsidRPr="00A57926">
              <w:rPr>
                <w:sz w:val="20"/>
                <w:szCs w:val="20"/>
              </w:rPr>
              <w:t>Identifies</w:t>
            </w:r>
            <w:proofErr w:type="gramEnd"/>
            <w:r w:rsidRPr="00A57926">
              <w:rPr>
                <w:sz w:val="20"/>
                <w:szCs w:val="20"/>
              </w:rPr>
              <w:t xml:space="preserve"> thermistor </w:t>
            </w:r>
            <w:r w:rsidR="00563DC0">
              <w:rPr>
                <w:sz w:val="20"/>
                <w:szCs w:val="20"/>
              </w:rPr>
              <w:t>on PA catheter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99E2AA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9961C2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1B143F" w:rsidRPr="00A57926" w14:paraId="50B21F2F" w14:textId="77777777" w:rsidTr="0049281E">
        <w:trPr>
          <w:tblCellSpacing w:w="15" w:type="dxa"/>
        </w:trPr>
        <w:tc>
          <w:tcPr>
            <w:tcW w:w="56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C44884" w14:textId="464C4CA6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4.</w:t>
            </w:r>
            <w:r w:rsidR="00600B2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1EA455" w14:textId="2FDF19AA" w:rsidR="00A57926" w:rsidRPr="00A57926" w:rsidRDefault="00A57926" w:rsidP="00A57926">
            <w:pPr>
              <w:spacing w:after="0"/>
              <w:rPr>
                <w:sz w:val="20"/>
                <w:szCs w:val="20"/>
              </w:rPr>
            </w:pPr>
            <w:r w:rsidRPr="00A57926">
              <w:rPr>
                <w:sz w:val="20"/>
                <w:szCs w:val="20"/>
              </w:rPr>
              <w:t>Identifies pressure transducer</w:t>
            </w:r>
          </w:p>
        </w:tc>
        <w:tc>
          <w:tcPr>
            <w:tcW w:w="4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930316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2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EA0AED" w14:textId="77777777" w:rsidR="00A57926" w:rsidRPr="00A57926" w:rsidRDefault="00A57926" w:rsidP="00A57926">
            <w:pPr>
              <w:spacing w:after="0"/>
              <w:rPr>
                <w:b/>
                <w:bCs/>
                <w:sz w:val="20"/>
                <w:szCs w:val="20"/>
              </w:rPr>
            </w:pPr>
            <w:r w:rsidRPr="00A57926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46D9928F" w14:textId="77777777" w:rsidR="00A57926" w:rsidRDefault="00A57926" w:rsidP="002103DE">
      <w:pPr>
        <w:spacing w:after="0"/>
        <w:rPr>
          <w:b/>
          <w:bCs/>
          <w:sz w:val="20"/>
          <w:szCs w:val="20"/>
        </w:rPr>
      </w:pPr>
    </w:p>
    <w:p w14:paraId="3DD082B9" w14:textId="6495187E" w:rsidR="002103DE" w:rsidRPr="002103DE" w:rsidRDefault="002103DE" w:rsidP="002103DE">
      <w:pPr>
        <w:spacing w:after="0"/>
        <w:rPr>
          <w:sz w:val="20"/>
          <w:szCs w:val="20"/>
        </w:rPr>
      </w:pPr>
      <w:r w:rsidRPr="002103DE">
        <w:rPr>
          <w:b/>
          <w:bCs/>
          <w:sz w:val="20"/>
          <w:szCs w:val="20"/>
        </w:rPr>
        <w:t>Mastery Achieved:</w:t>
      </w:r>
      <w:r w:rsidRPr="002103DE">
        <w:rPr>
          <w:sz w:val="20"/>
          <w:szCs w:val="20"/>
        </w:rPr>
        <w:t> ☐ Yes ☐ No</w:t>
      </w:r>
    </w:p>
    <w:p w14:paraId="0333BFB6" w14:textId="77777777" w:rsidR="002103DE" w:rsidRPr="002103DE" w:rsidRDefault="002F7F41" w:rsidP="002103D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0F9B47F">
          <v:rect id="_x0000_i1029" style="width:0;height:0" o:hralign="center" o:hrstd="t" o:hr="t" fillcolor="#a0a0a0" stroked="f"/>
        </w:pict>
      </w:r>
    </w:p>
    <w:p w14:paraId="45D74D3C" w14:textId="77777777" w:rsidR="002103DE" w:rsidRPr="002103DE" w:rsidRDefault="002103DE" w:rsidP="002103DE">
      <w:pPr>
        <w:spacing w:after="0"/>
        <w:rPr>
          <w:b/>
          <w:bCs/>
          <w:sz w:val="20"/>
          <w:szCs w:val="20"/>
        </w:rPr>
      </w:pPr>
      <w:r w:rsidRPr="002103DE">
        <w:rPr>
          <w:b/>
          <w:bCs/>
          <w:sz w:val="20"/>
          <w:szCs w:val="20"/>
        </w:rPr>
        <w:t>Final Station Sign-Off</w:t>
      </w:r>
    </w:p>
    <w:p w14:paraId="28069CA1" w14:textId="77777777" w:rsidR="001B143F" w:rsidRDefault="002103DE" w:rsidP="002103DE">
      <w:pPr>
        <w:spacing w:after="0"/>
        <w:rPr>
          <w:b/>
          <w:bCs/>
          <w:sz w:val="20"/>
          <w:szCs w:val="20"/>
        </w:rPr>
      </w:pPr>
      <w:r w:rsidRPr="002103DE">
        <w:rPr>
          <w:sz w:val="20"/>
          <w:szCs w:val="20"/>
        </w:rPr>
        <w:t>☐ All sections mastered independently</w:t>
      </w:r>
      <w:r w:rsidRPr="002103DE">
        <w:rPr>
          <w:sz w:val="20"/>
          <w:szCs w:val="20"/>
        </w:rPr>
        <w:br/>
      </w:r>
    </w:p>
    <w:p w14:paraId="6DBD450E" w14:textId="0A2E29CF" w:rsidR="002103DE" w:rsidRPr="002103DE" w:rsidRDefault="002103DE" w:rsidP="002103DE">
      <w:pPr>
        <w:spacing w:after="0"/>
        <w:rPr>
          <w:sz w:val="20"/>
          <w:szCs w:val="20"/>
        </w:rPr>
      </w:pPr>
      <w:r w:rsidRPr="002103DE">
        <w:rPr>
          <w:b/>
          <w:bCs/>
          <w:sz w:val="20"/>
          <w:szCs w:val="20"/>
        </w:rPr>
        <w:t>Instructor Signature:</w:t>
      </w:r>
      <w:r w:rsidRPr="002103DE">
        <w:rPr>
          <w:sz w:val="20"/>
          <w:szCs w:val="20"/>
        </w:rPr>
        <w:t> ___________________________</w:t>
      </w:r>
      <w:r w:rsidRPr="002103DE">
        <w:rPr>
          <w:sz w:val="20"/>
          <w:szCs w:val="20"/>
        </w:rPr>
        <w:br/>
      </w:r>
      <w:r w:rsidRPr="002103DE">
        <w:rPr>
          <w:b/>
          <w:bCs/>
          <w:sz w:val="20"/>
          <w:szCs w:val="20"/>
        </w:rPr>
        <w:t>Comments / Remediation Plan (if needed):</w:t>
      </w:r>
    </w:p>
    <w:p w14:paraId="1DF2F2AB" w14:textId="77777777" w:rsidR="00F466D1" w:rsidRDefault="00F466D1" w:rsidP="002103DE">
      <w:pPr>
        <w:spacing w:after="0"/>
        <w:rPr>
          <w:sz w:val="20"/>
          <w:szCs w:val="20"/>
        </w:rPr>
      </w:pPr>
    </w:p>
    <w:p w14:paraId="405117CC" w14:textId="77777777" w:rsidR="00AE0F5F" w:rsidRDefault="00AE0F5F" w:rsidP="002103DE">
      <w:pPr>
        <w:spacing w:after="0"/>
        <w:rPr>
          <w:sz w:val="20"/>
          <w:szCs w:val="20"/>
        </w:rPr>
      </w:pPr>
    </w:p>
    <w:p w14:paraId="73F4D922" w14:textId="77777777" w:rsidR="00AE0F5F" w:rsidRDefault="00AE0F5F" w:rsidP="002103DE">
      <w:pPr>
        <w:spacing w:after="0"/>
        <w:rPr>
          <w:sz w:val="20"/>
          <w:szCs w:val="20"/>
        </w:rPr>
      </w:pPr>
    </w:p>
    <w:p w14:paraId="4D8F92A0" w14:textId="77777777" w:rsidR="00AE0F5F" w:rsidRDefault="00AE0F5F" w:rsidP="002103DE">
      <w:pPr>
        <w:spacing w:after="0"/>
        <w:rPr>
          <w:sz w:val="20"/>
          <w:szCs w:val="20"/>
        </w:rPr>
      </w:pPr>
    </w:p>
    <w:p w14:paraId="526D8351" w14:textId="77777777" w:rsidR="00420F16" w:rsidRPr="004E6E13" w:rsidRDefault="00420F16" w:rsidP="00420F16">
      <w:pPr>
        <w:rPr>
          <w:sz w:val="28"/>
          <w:szCs w:val="28"/>
        </w:rPr>
      </w:pPr>
      <w:r w:rsidRPr="004E6E13">
        <w:rPr>
          <w:b/>
          <w:bCs/>
          <w:sz w:val="28"/>
          <w:szCs w:val="28"/>
        </w:rPr>
        <w:lastRenderedPageBreak/>
        <w:t>Topic 2: PA Catheter Insertion and Troubleshooting</w:t>
      </w:r>
    </w:p>
    <w:p w14:paraId="0DC42ED8" w14:textId="77777777" w:rsidR="00420F16" w:rsidRPr="004A5804" w:rsidRDefault="002F7F41" w:rsidP="00420F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09936F8">
          <v:rect id="_x0000_i1030" style="width:0;height:1.5pt" o:hralign="center" o:hrstd="t" o:hr="t" fillcolor="#a0a0a0" stroked="f"/>
        </w:pict>
      </w:r>
    </w:p>
    <w:p w14:paraId="3A45C2B3" w14:textId="77777777" w:rsidR="00420F16" w:rsidRPr="004A5804" w:rsidRDefault="00420F16" w:rsidP="00420F16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Section 1: Catheter Orientation and Initial Insertion</w:t>
      </w:r>
    </w:p>
    <w:p w14:paraId="214B29A4" w14:textId="77777777" w:rsidR="00420F16" w:rsidRPr="004A5804" w:rsidRDefault="00420F16" w:rsidP="00420F16">
      <w:pPr>
        <w:spacing w:after="0"/>
        <w:rPr>
          <w:sz w:val="20"/>
          <w:szCs w:val="20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6785"/>
        <w:gridCol w:w="900"/>
        <w:gridCol w:w="1075"/>
      </w:tblGrid>
      <w:tr w:rsidR="00420F16" w:rsidRPr="004A5804" w14:paraId="2025A412" w14:textId="77777777" w:rsidTr="0049281E">
        <w:trPr>
          <w:tblHeader/>
          <w:tblCellSpacing w:w="15" w:type="dxa"/>
        </w:trPr>
        <w:tc>
          <w:tcPr>
            <w:tcW w:w="291" w:type="pct"/>
            <w:vAlign w:val="center"/>
            <w:hideMark/>
          </w:tcPr>
          <w:p w14:paraId="5B893F89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612" w:type="pct"/>
            <w:vAlign w:val="center"/>
            <w:hideMark/>
          </w:tcPr>
          <w:p w14:paraId="3B574522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465" w:type="pct"/>
            <w:vAlign w:val="center"/>
            <w:hideMark/>
          </w:tcPr>
          <w:p w14:paraId="1E040571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551" w:type="pct"/>
            <w:vAlign w:val="center"/>
            <w:hideMark/>
          </w:tcPr>
          <w:p w14:paraId="1B517C98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420F16" w:rsidRPr="004A5804" w14:paraId="4A96D31E" w14:textId="77777777" w:rsidTr="0049281E">
        <w:trPr>
          <w:tblCellSpacing w:w="15" w:type="dxa"/>
        </w:trPr>
        <w:tc>
          <w:tcPr>
            <w:tcW w:w="291" w:type="pct"/>
            <w:vAlign w:val="center"/>
            <w:hideMark/>
          </w:tcPr>
          <w:p w14:paraId="5F13F9A3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1.1</w:t>
            </w:r>
          </w:p>
        </w:tc>
        <w:tc>
          <w:tcPr>
            <w:tcW w:w="3612" w:type="pct"/>
            <w:vAlign w:val="center"/>
            <w:hideMark/>
          </w:tcPr>
          <w:p w14:paraId="1C5CDDC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Confirms PA catheter integrity and balloon functionality prior to insertion</w:t>
            </w:r>
          </w:p>
        </w:tc>
        <w:tc>
          <w:tcPr>
            <w:tcW w:w="465" w:type="pct"/>
            <w:vAlign w:val="center"/>
            <w:hideMark/>
          </w:tcPr>
          <w:p w14:paraId="31B4BC9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551" w:type="pct"/>
            <w:vAlign w:val="center"/>
            <w:hideMark/>
          </w:tcPr>
          <w:p w14:paraId="7DB2ACA9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767478FD" w14:textId="77777777" w:rsidTr="0049281E">
        <w:trPr>
          <w:tblCellSpacing w:w="15" w:type="dxa"/>
        </w:trPr>
        <w:tc>
          <w:tcPr>
            <w:tcW w:w="291" w:type="pct"/>
            <w:vAlign w:val="center"/>
            <w:hideMark/>
          </w:tcPr>
          <w:p w14:paraId="172E0C54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1.2</w:t>
            </w:r>
          </w:p>
        </w:tc>
        <w:tc>
          <w:tcPr>
            <w:tcW w:w="3612" w:type="pct"/>
            <w:vAlign w:val="center"/>
            <w:hideMark/>
          </w:tcPr>
          <w:p w14:paraId="5C9BB19B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Positions catheter J-loop with curve directed at </w:t>
            </w:r>
            <w:r w:rsidRPr="004A5804">
              <w:rPr>
                <w:b/>
                <w:bCs/>
                <w:sz w:val="20"/>
                <w:szCs w:val="20"/>
              </w:rPr>
              <w:t>9 o’clock orientation</w:t>
            </w:r>
          </w:p>
        </w:tc>
        <w:tc>
          <w:tcPr>
            <w:tcW w:w="465" w:type="pct"/>
            <w:vAlign w:val="center"/>
            <w:hideMark/>
          </w:tcPr>
          <w:p w14:paraId="5BF95EE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551" w:type="pct"/>
            <w:vAlign w:val="center"/>
            <w:hideMark/>
          </w:tcPr>
          <w:p w14:paraId="08BA845C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</w:tbl>
    <w:p w14:paraId="6D526B42" w14:textId="77777777" w:rsidR="00420F16" w:rsidRDefault="00420F16" w:rsidP="00420F16">
      <w:pPr>
        <w:spacing w:after="0"/>
        <w:rPr>
          <w:b/>
          <w:bCs/>
          <w:sz w:val="20"/>
          <w:szCs w:val="20"/>
        </w:rPr>
      </w:pPr>
    </w:p>
    <w:p w14:paraId="0DE9ABCE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5870B5CE" w14:textId="77777777" w:rsidR="00420F16" w:rsidRPr="004A5804" w:rsidRDefault="002F7F41" w:rsidP="00420F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0DEA1A3">
          <v:rect id="_x0000_i1031" style="width:0;height:1.5pt" o:hralign="center" o:hrstd="t" o:hr="t" fillcolor="#a0a0a0" stroked="f"/>
        </w:pict>
      </w:r>
    </w:p>
    <w:p w14:paraId="76FB93F9" w14:textId="77777777" w:rsidR="00420F16" w:rsidRPr="004A5804" w:rsidRDefault="00420F16" w:rsidP="00420F16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Section 2: Balloon Inflation and Initial Advancement</w:t>
      </w:r>
    </w:p>
    <w:p w14:paraId="2C68A621" w14:textId="77777777" w:rsidR="00420F16" w:rsidRPr="004A5804" w:rsidRDefault="00420F16" w:rsidP="00420F16">
      <w:pPr>
        <w:spacing w:after="0"/>
        <w:rPr>
          <w:sz w:val="20"/>
          <w:szCs w:val="20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20"/>
        <w:gridCol w:w="6572"/>
        <w:gridCol w:w="751"/>
        <w:gridCol w:w="1197"/>
      </w:tblGrid>
      <w:tr w:rsidR="0049281E" w:rsidRPr="004A5804" w14:paraId="7833C7B8" w14:textId="77777777" w:rsidTr="00D3154B">
        <w:trPr>
          <w:tblHeader/>
          <w:tblCellSpacing w:w="15" w:type="dxa"/>
        </w:trPr>
        <w:tc>
          <w:tcPr>
            <w:tcW w:w="405" w:type="pct"/>
            <w:gridSpan w:val="2"/>
            <w:vAlign w:val="center"/>
            <w:hideMark/>
          </w:tcPr>
          <w:p w14:paraId="45B9FE67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pct"/>
            <w:vAlign w:val="center"/>
            <w:hideMark/>
          </w:tcPr>
          <w:p w14:paraId="0B619B06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387" w:type="pct"/>
            <w:vAlign w:val="center"/>
            <w:hideMark/>
          </w:tcPr>
          <w:p w14:paraId="3A84F458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618" w:type="pct"/>
            <w:vAlign w:val="center"/>
            <w:hideMark/>
          </w:tcPr>
          <w:p w14:paraId="199EB288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49281E" w:rsidRPr="004A5804" w14:paraId="1276E516" w14:textId="77777777" w:rsidTr="00D3154B">
        <w:trPr>
          <w:tblCellSpacing w:w="15" w:type="dxa"/>
        </w:trPr>
        <w:tc>
          <w:tcPr>
            <w:tcW w:w="405" w:type="pct"/>
            <w:gridSpan w:val="2"/>
            <w:vAlign w:val="center"/>
            <w:hideMark/>
          </w:tcPr>
          <w:p w14:paraId="7581E683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2.1</w:t>
            </w:r>
          </w:p>
        </w:tc>
        <w:tc>
          <w:tcPr>
            <w:tcW w:w="3510" w:type="pct"/>
            <w:vAlign w:val="center"/>
            <w:hideMark/>
          </w:tcPr>
          <w:p w14:paraId="1375156C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Inflates balloon at </w:t>
            </w:r>
            <w:r w:rsidRPr="004A5804">
              <w:rPr>
                <w:b/>
                <w:bCs/>
                <w:sz w:val="20"/>
                <w:szCs w:val="20"/>
              </w:rPr>
              <w:t>20 cm insertion depth</w:t>
            </w:r>
          </w:p>
        </w:tc>
        <w:tc>
          <w:tcPr>
            <w:tcW w:w="387" w:type="pct"/>
            <w:vAlign w:val="center"/>
            <w:hideMark/>
          </w:tcPr>
          <w:p w14:paraId="0DC37E05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vAlign w:val="center"/>
            <w:hideMark/>
          </w:tcPr>
          <w:p w14:paraId="1FC6389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9281E" w:rsidRPr="004A5804" w14:paraId="77411903" w14:textId="77777777" w:rsidTr="00D3154B">
        <w:trPr>
          <w:tblCellSpacing w:w="15" w:type="dxa"/>
        </w:trPr>
        <w:tc>
          <w:tcPr>
            <w:tcW w:w="405" w:type="pct"/>
            <w:gridSpan w:val="2"/>
            <w:vAlign w:val="center"/>
            <w:hideMark/>
          </w:tcPr>
          <w:p w14:paraId="763F2EB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2.3</w:t>
            </w:r>
          </w:p>
        </w:tc>
        <w:tc>
          <w:tcPr>
            <w:tcW w:w="3510" w:type="pct"/>
            <w:vAlign w:val="center"/>
            <w:hideMark/>
          </w:tcPr>
          <w:p w14:paraId="70F1203D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Advances catheter smoothly while observing pressure waveform continuously</w:t>
            </w:r>
          </w:p>
        </w:tc>
        <w:tc>
          <w:tcPr>
            <w:tcW w:w="387" w:type="pct"/>
            <w:vAlign w:val="center"/>
            <w:hideMark/>
          </w:tcPr>
          <w:p w14:paraId="6D6EAFA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vAlign w:val="center"/>
            <w:hideMark/>
          </w:tcPr>
          <w:p w14:paraId="4A56993A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9281E" w:rsidRPr="004A5804" w14:paraId="734C30B9" w14:textId="77777777" w:rsidTr="00D3154B">
        <w:trPr>
          <w:tblCellSpacing w:w="15" w:type="dxa"/>
        </w:trPr>
        <w:tc>
          <w:tcPr>
            <w:tcW w:w="405" w:type="pct"/>
            <w:gridSpan w:val="2"/>
            <w:vAlign w:val="center"/>
            <w:hideMark/>
          </w:tcPr>
          <w:p w14:paraId="17698B38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2.4</w:t>
            </w:r>
          </w:p>
        </w:tc>
        <w:tc>
          <w:tcPr>
            <w:tcW w:w="3510" w:type="pct"/>
            <w:vAlign w:val="center"/>
            <w:hideMark/>
          </w:tcPr>
          <w:p w14:paraId="470E920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Avoids advancing catheter with </w:t>
            </w:r>
            <w:proofErr w:type="gramStart"/>
            <w:r w:rsidRPr="004A5804">
              <w:rPr>
                <w:sz w:val="20"/>
                <w:szCs w:val="20"/>
              </w:rPr>
              <w:t>balloon</w:t>
            </w:r>
            <w:proofErr w:type="gramEnd"/>
            <w:r w:rsidRPr="004A5804">
              <w:rPr>
                <w:sz w:val="20"/>
                <w:szCs w:val="20"/>
              </w:rPr>
              <w:t xml:space="preserve"> deflated beyond RA</w:t>
            </w:r>
          </w:p>
        </w:tc>
        <w:tc>
          <w:tcPr>
            <w:tcW w:w="387" w:type="pct"/>
            <w:vAlign w:val="center"/>
            <w:hideMark/>
          </w:tcPr>
          <w:p w14:paraId="1504D03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vAlign w:val="center"/>
            <w:hideMark/>
          </w:tcPr>
          <w:p w14:paraId="74B588C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D3154B" w:rsidRPr="004A5804" w14:paraId="01087F7D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1687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4A5804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137C" w14:textId="77777777" w:rsidR="00D3154B" w:rsidRDefault="00D3154B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Uses expected depth ranges to verify correct chamber location</w:t>
            </w:r>
            <w:r>
              <w:rPr>
                <w:sz w:val="20"/>
                <w:szCs w:val="20"/>
              </w:rPr>
              <w:t xml:space="preserve"> (Go to 2.5.1)</w:t>
            </w:r>
          </w:p>
          <w:p w14:paraId="64B738BD" w14:textId="77777777" w:rsidR="00D3154B" w:rsidRDefault="00D3154B" w:rsidP="0050312C">
            <w:pPr>
              <w:spacing w:after="0"/>
              <w:rPr>
                <w:sz w:val="20"/>
                <w:szCs w:val="20"/>
              </w:rPr>
            </w:pPr>
            <w:r w:rsidRPr="00D3154B">
              <w:rPr>
                <w:sz w:val="20"/>
                <w:szCs w:val="20"/>
                <w:highlight w:val="darkGray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</w:p>
          <w:p w14:paraId="64088971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Recognizes </w:t>
            </w:r>
            <w:r>
              <w:rPr>
                <w:sz w:val="20"/>
                <w:szCs w:val="20"/>
              </w:rPr>
              <w:t>Failed Advancement (Go to section 3)</w:t>
            </w:r>
          </w:p>
        </w:tc>
        <w:tc>
          <w:tcPr>
            <w:tcW w:w="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8DABA3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FE6228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D3154B" w:rsidRPr="004A5804" w14:paraId="55020F55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81B4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2.5.1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9F12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4A5804">
              <w:rPr>
                <w:b/>
                <w:bCs/>
                <w:sz w:val="20"/>
                <w:szCs w:val="20"/>
              </w:rPr>
              <w:t>RA waveform</w:t>
            </w:r>
            <w:r w:rsidRPr="004A5804">
              <w:rPr>
                <w:sz w:val="20"/>
                <w:szCs w:val="20"/>
              </w:rPr>
              <w:t xml:space="preserve"> at expected depth (~20–25 cm)</w:t>
            </w:r>
          </w:p>
        </w:tc>
        <w:tc>
          <w:tcPr>
            <w:tcW w:w="3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6622F" w14:textId="525BA5CD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18D99" w14:textId="5A538D2C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</w:tr>
      <w:tr w:rsidR="00D3154B" w:rsidRPr="004A5804" w14:paraId="056BAB60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072C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2.5.2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6EDEA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Pr="004A5804">
              <w:rPr>
                <w:b/>
                <w:bCs/>
                <w:sz w:val="20"/>
                <w:szCs w:val="20"/>
              </w:rPr>
              <w:t>RV waveform</w:t>
            </w:r>
            <w:r w:rsidRPr="004A580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 expected depth (~25-35 cm)</w:t>
            </w:r>
          </w:p>
        </w:tc>
        <w:tc>
          <w:tcPr>
            <w:tcW w:w="3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1F610" w14:textId="62EABCDE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9854C" w14:textId="20F49AFE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</w:tr>
      <w:tr w:rsidR="00D3154B" w:rsidRPr="004A5804" w14:paraId="0DE62B5C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3188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2.5.3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AF5F6" w14:textId="77777777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Pr="004A5804">
              <w:rPr>
                <w:b/>
                <w:bCs/>
                <w:sz w:val="20"/>
                <w:szCs w:val="20"/>
              </w:rPr>
              <w:t>PA waveform</w:t>
            </w:r>
            <w:r w:rsidRPr="004A580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 expected depth (~35-45 cm)</w:t>
            </w:r>
          </w:p>
        </w:tc>
        <w:tc>
          <w:tcPr>
            <w:tcW w:w="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CA1D" w14:textId="0EAD4C3D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9C05" w14:textId="625C6C22" w:rsidR="00D3154B" w:rsidRPr="004A5804" w:rsidRDefault="00D3154B" w:rsidP="0050312C">
            <w:pPr>
              <w:spacing w:after="0"/>
              <w:rPr>
                <w:sz w:val="20"/>
                <w:szCs w:val="20"/>
              </w:rPr>
            </w:pPr>
          </w:p>
        </w:tc>
      </w:tr>
      <w:tr w:rsidR="0049281E" w:rsidRPr="004A5804" w14:paraId="12AC1561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1D18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1628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Stops advancing catheter once wedge waveform is identified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E0B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7A5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9281E" w:rsidRPr="004A5804" w14:paraId="46D3B57A" w14:textId="77777777" w:rsidTr="00D31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DF6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</w:t>
            </w:r>
          </w:p>
        </w:tc>
        <w:tc>
          <w:tcPr>
            <w:tcW w:w="35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4A42D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Deflates balloon after wedge waveform is identified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401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9CB6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</w:tbl>
    <w:p w14:paraId="42E5EE79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09FA7A0B" w14:textId="77777777" w:rsidR="00420F16" w:rsidRPr="004A5804" w:rsidRDefault="002F7F41" w:rsidP="00420F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7EBA004">
          <v:rect id="_x0000_i1032" style="width:0;height:1.5pt" o:hralign="center" o:hrstd="t" o:hr="t" fillcolor="#a0a0a0" stroked="f"/>
        </w:pict>
      </w:r>
    </w:p>
    <w:p w14:paraId="6928A28E" w14:textId="77777777" w:rsidR="00420F16" w:rsidRDefault="00420F16" w:rsidP="00420F16">
      <w:pPr>
        <w:spacing w:after="0"/>
        <w:rPr>
          <w:sz w:val="20"/>
          <w:szCs w:val="20"/>
        </w:rPr>
      </w:pPr>
    </w:p>
    <w:p w14:paraId="56F10204" w14:textId="77777777" w:rsidR="00420F16" w:rsidRDefault="00420F16" w:rsidP="00420F16">
      <w:pPr>
        <w:spacing w:after="0"/>
        <w:rPr>
          <w:sz w:val="20"/>
          <w:szCs w:val="20"/>
        </w:rPr>
      </w:pPr>
    </w:p>
    <w:p w14:paraId="76E74AE3" w14:textId="77777777" w:rsidR="00420F16" w:rsidRDefault="00420F16" w:rsidP="00420F16">
      <w:pPr>
        <w:spacing w:after="0"/>
        <w:rPr>
          <w:sz w:val="20"/>
          <w:szCs w:val="20"/>
        </w:rPr>
      </w:pPr>
    </w:p>
    <w:p w14:paraId="2230D4D6" w14:textId="77777777" w:rsidR="00420F16" w:rsidRDefault="00420F16" w:rsidP="00420F16">
      <w:pPr>
        <w:spacing w:after="0"/>
        <w:rPr>
          <w:sz w:val="20"/>
          <w:szCs w:val="20"/>
        </w:rPr>
      </w:pPr>
    </w:p>
    <w:p w14:paraId="4661DEA6" w14:textId="77777777" w:rsidR="00420F16" w:rsidRPr="004A5804" w:rsidRDefault="00420F16" w:rsidP="00420F16">
      <w:pPr>
        <w:spacing w:after="0"/>
        <w:rPr>
          <w:sz w:val="20"/>
          <w:szCs w:val="20"/>
        </w:rPr>
      </w:pPr>
    </w:p>
    <w:p w14:paraId="33A75608" w14:textId="77777777" w:rsidR="00420F16" w:rsidRPr="004A5804" w:rsidRDefault="00420F16" w:rsidP="00420F16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 xml:space="preserve">Section </w:t>
      </w:r>
      <w:r>
        <w:rPr>
          <w:b/>
          <w:bCs/>
          <w:sz w:val="20"/>
          <w:szCs w:val="20"/>
        </w:rPr>
        <w:t>3</w:t>
      </w:r>
      <w:r w:rsidRPr="004A5804">
        <w:rPr>
          <w:b/>
          <w:bCs/>
          <w:sz w:val="20"/>
          <w:szCs w:val="20"/>
        </w:rPr>
        <w:t>: Troubleshooting Failed Advancement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640"/>
        <w:gridCol w:w="463"/>
        <w:gridCol w:w="697"/>
      </w:tblGrid>
      <w:tr w:rsidR="00420F16" w:rsidRPr="004A5804" w14:paraId="2A23DAE4" w14:textId="77777777" w:rsidTr="0050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C2E93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B383AF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0" w:type="auto"/>
            <w:vAlign w:val="center"/>
            <w:hideMark/>
          </w:tcPr>
          <w:p w14:paraId="58CFB8F3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33F71D17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420F16" w:rsidRPr="004A5804" w14:paraId="4970E92F" w14:textId="77777777" w:rsidTr="005031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270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4A5804">
              <w:rPr>
                <w:sz w:val="20"/>
                <w:szCs w:val="20"/>
              </w:rPr>
              <w:t>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4AD3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Stops advancing catheter if waveform – depth mismatch occurs (depth &gt;10 cm beyond expected maximum depth for expected position).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44FD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6A9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1FA29ED0" w14:textId="77777777" w:rsidTr="005031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85D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4A5804">
              <w:rPr>
                <w:sz w:val="20"/>
                <w:szCs w:val="20"/>
              </w:rPr>
              <w:t>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6EAA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Deflates balloon prior to withdrawing catheter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418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D238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6A6B7A42" w14:textId="77777777" w:rsidTr="005031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5DB1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17C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Stops</w:t>
            </w:r>
            <w:proofErr w:type="gramEnd"/>
            <w:r>
              <w:rPr>
                <w:sz w:val="20"/>
                <w:szCs w:val="20"/>
              </w:rPr>
              <w:t xml:space="preserve"> withdrawing catheter once waveform-depth congruency is reestablished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39C1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778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510CC2F8" w14:textId="77777777" w:rsidTr="005031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337B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  <w:r w:rsidRPr="004A5804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D90A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Reorients catheter and adjusts technique after first failed attempt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28ED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F33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108E8007" w14:textId="77777777" w:rsidTr="0050312C"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07CF5" w14:textId="77777777" w:rsidR="00420F16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Limit blind advancement attempts to </w:t>
            </w:r>
            <w:r w:rsidRPr="004A5804">
              <w:rPr>
                <w:b/>
                <w:bCs/>
                <w:sz w:val="20"/>
                <w:szCs w:val="20"/>
              </w:rPr>
              <w:t>two attempts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if unable to achieve wedge within 2 attempts, uncover heart, tell participant “You have access to fluoroscopy. Advance the catheter to the wedge position.”  </w:t>
            </w:r>
          </w:p>
          <w:p w14:paraId="34E6AD2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(Go to Section 2.5)</w:t>
            </w:r>
          </w:p>
        </w:tc>
      </w:tr>
    </w:tbl>
    <w:p w14:paraId="45D23681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2C81C1EA" w14:textId="77777777" w:rsidR="00420F16" w:rsidRPr="004A5804" w:rsidRDefault="002F7F41" w:rsidP="00420F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5667CF7">
          <v:rect id="_x0000_i1033" style="width:0;height:1.5pt" o:hralign="center" o:hrstd="t" o:hr="t" fillcolor="#a0a0a0" stroked="f"/>
        </w:pict>
      </w:r>
    </w:p>
    <w:p w14:paraId="08F8F9B0" w14:textId="77777777" w:rsidR="00420F16" w:rsidRPr="004A5804" w:rsidRDefault="00420F16" w:rsidP="00420F16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Section 6: Wedge Positioning and Balloon Management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7387"/>
        <w:gridCol w:w="474"/>
        <w:gridCol w:w="902"/>
      </w:tblGrid>
      <w:tr w:rsidR="00420F16" w:rsidRPr="004A5804" w14:paraId="08AA2F96" w14:textId="77777777" w:rsidTr="00881A31">
        <w:trPr>
          <w:tblHeader/>
          <w:tblCellSpacing w:w="15" w:type="dxa"/>
        </w:trPr>
        <w:tc>
          <w:tcPr>
            <w:tcW w:w="289" w:type="pct"/>
            <w:vAlign w:val="center"/>
            <w:hideMark/>
          </w:tcPr>
          <w:p w14:paraId="528F99F2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927" w:type="pct"/>
            <w:vAlign w:val="center"/>
            <w:hideMark/>
          </w:tcPr>
          <w:p w14:paraId="6A11BDEA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237" w:type="pct"/>
            <w:vAlign w:val="center"/>
            <w:hideMark/>
          </w:tcPr>
          <w:p w14:paraId="45AFB484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458" w:type="pct"/>
            <w:vAlign w:val="center"/>
            <w:hideMark/>
          </w:tcPr>
          <w:p w14:paraId="00AD051F" w14:textId="77777777" w:rsidR="00420F16" w:rsidRPr="004A5804" w:rsidRDefault="00420F16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A5804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420F16" w:rsidRPr="004A5804" w14:paraId="7E6BDED7" w14:textId="77777777" w:rsidTr="00881A31">
        <w:trPr>
          <w:tblCellSpacing w:w="15" w:type="dxa"/>
        </w:trPr>
        <w:tc>
          <w:tcPr>
            <w:tcW w:w="289" w:type="pct"/>
            <w:vAlign w:val="center"/>
            <w:hideMark/>
          </w:tcPr>
          <w:p w14:paraId="03F03F4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3927" w:type="pct"/>
            <w:vAlign w:val="center"/>
            <w:hideMark/>
          </w:tcPr>
          <w:p w14:paraId="32B72A3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Re-inflates balloon </w:t>
            </w:r>
            <w:r w:rsidRPr="004A5804">
              <w:rPr>
                <w:b/>
                <w:bCs/>
                <w:sz w:val="20"/>
                <w:szCs w:val="20"/>
              </w:rPr>
              <w:t>slowly</w:t>
            </w:r>
            <w:r w:rsidRPr="004A5804">
              <w:rPr>
                <w:sz w:val="20"/>
                <w:szCs w:val="20"/>
              </w:rPr>
              <w:t xml:space="preserve"> while monitoring waveform</w:t>
            </w:r>
          </w:p>
        </w:tc>
        <w:tc>
          <w:tcPr>
            <w:tcW w:w="237" w:type="pct"/>
            <w:vAlign w:val="center"/>
            <w:hideMark/>
          </w:tcPr>
          <w:p w14:paraId="37DC604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458" w:type="pct"/>
            <w:vAlign w:val="center"/>
            <w:hideMark/>
          </w:tcPr>
          <w:p w14:paraId="1C658A0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081D2A76" w14:textId="77777777" w:rsidTr="00881A31">
        <w:trPr>
          <w:tblCellSpacing w:w="15" w:type="dxa"/>
        </w:trPr>
        <w:tc>
          <w:tcPr>
            <w:tcW w:w="289" w:type="pct"/>
            <w:vAlign w:val="center"/>
            <w:hideMark/>
          </w:tcPr>
          <w:p w14:paraId="0B50CAD4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3927" w:type="pct"/>
            <w:vAlign w:val="center"/>
            <w:hideMark/>
          </w:tcPr>
          <w:p w14:paraId="3581F012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 xml:space="preserve">Stops balloon inflation </w:t>
            </w:r>
            <w:r w:rsidRPr="004A5804">
              <w:rPr>
                <w:b/>
                <w:bCs/>
                <w:sz w:val="20"/>
                <w:szCs w:val="20"/>
              </w:rPr>
              <w:t>immediately upon appearance of wedge waveform</w:t>
            </w:r>
          </w:p>
        </w:tc>
        <w:tc>
          <w:tcPr>
            <w:tcW w:w="237" w:type="pct"/>
            <w:vAlign w:val="center"/>
            <w:hideMark/>
          </w:tcPr>
          <w:p w14:paraId="54E3C033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458" w:type="pct"/>
            <w:vAlign w:val="center"/>
            <w:hideMark/>
          </w:tcPr>
          <w:p w14:paraId="40514051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45600371" w14:textId="77777777" w:rsidTr="00881A31">
        <w:trPr>
          <w:tblCellSpacing w:w="15" w:type="dxa"/>
        </w:trPr>
        <w:tc>
          <w:tcPr>
            <w:tcW w:w="289" w:type="pct"/>
            <w:vAlign w:val="center"/>
          </w:tcPr>
          <w:p w14:paraId="61F2ABD6" w14:textId="77777777" w:rsidR="00420F16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4.2.1</w:t>
            </w:r>
          </w:p>
        </w:tc>
        <w:tc>
          <w:tcPr>
            <w:tcW w:w="3927" w:type="pct"/>
            <w:vAlign w:val="center"/>
          </w:tcPr>
          <w:p w14:paraId="35B708B5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Withdraws catheter 1-2 cm if wedge waveform appears with &lt;1cc air.</w:t>
            </w:r>
          </w:p>
        </w:tc>
        <w:tc>
          <w:tcPr>
            <w:tcW w:w="237" w:type="pct"/>
            <w:vAlign w:val="center"/>
          </w:tcPr>
          <w:p w14:paraId="49D5EB09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458" w:type="pct"/>
            <w:vAlign w:val="center"/>
          </w:tcPr>
          <w:p w14:paraId="2EA68599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7ED0B32F" w14:textId="77777777" w:rsidTr="00881A31">
        <w:trPr>
          <w:tblCellSpacing w:w="15" w:type="dxa"/>
        </w:trPr>
        <w:tc>
          <w:tcPr>
            <w:tcW w:w="289" w:type="pct"/>
            <w:vAlign w:val="center"/>
            <w:hideMark/>
          </w:tcPr>
          <w:p w14:paraId="0F70DD1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3927" w:type="pct"/>
            <w:vAlign w:val="center"/>
            <w:hideMark/>
          </w:tcPr>
          <w:p w14:paraId="77DFA448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Fully deflates balloon after wedge measurement</w:t>
            </w:r>
          </w:p>
        </w:tc>
        <w:tc>
          <w:tcPr>
            <w:tcW w:w="237" w:type="pct"/>
            <w:vAlign w:val="center"/>
            <w:hideMark/>
          </w:tcPr>
          <w:p w14:paraId="59AE5CEF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458" w:type="pct"/>
            <w:vAlign w:val="center"/>
            <w:hideMark/>
          </w:tcPr>
          <w:p w14:paraId="1130238E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  <w:tr w:rsidR="00420F16" w:rsidRPr="004A5804" w14:paraId="5F7EC99D" w14:textId="77777777" w:rsidTr="00881A31">
        <w:trPr>
          <w:tblCellSpacing w:w="15" w:type="dxa"/>
        </w:trPr>
        <w:tc>
          <w:tcPr>
            <w:tcW w:w="289" w:type="pct"/>
            <w:vAlign w:val="center"/>
            <w:hideMark/>
          </w:tcPr>
          <w:p w14:paraId="2776FF8C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3927" w:type="pct"/>
            <w:vAlign w:val="center"/>
            <w:hideMark/>
          </w:tcPr>
          <w:p w14:paraId="1B365FE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Confirms return of PA waveform after balloon deflation</w:t>
            </w:r>
          </w:p>
        </w:tc>
        <w:tc>
          <w:tcPr>
            <w:tcW w:w="237" w:type="pct"/>
            <w:vAlign w:val="center"/>
            <w:hideMark/>
          </w:tcPr>
          <w:p w14:paraId="1008C8D4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  <w:tc>
          <w:tcPr>
            <w:tcW w:w="458" w:type="pct"/>
            <w:vAlign w:val="center"/>
            <w:hideMark/>
          </w:tcPr>
          <w:p w14:paraId="3C0D2630" w14:textId="77777777" w:rsidR="00420F16" w:rsidRPr="004A5804" w:rsidRDefault="00420F16" w:rsidP="0050312C">
            <w:pPr>
              <w:spacing w:after="0"/>
              <w:rPr>
                <w:sz w:val="20"/>
                <w:szCs w:val="20"/>
              </w:rPr>
            </w:pPr>
            <w:r w:rsidRPr="004A5804">
              <w:rPr>
                <w:sz w:val="20"/>
                <w:szCs w:val="20"/>
              </w:rPr>
              <w:t>☐</w:t>
            </w:r>
          </w:p>
        </w:tc>
      </w:tr>
    </w:tbl>
    <w:p w14:paraId="1E09857F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6E531D78" w14:textId="77777777" w:rsidR="00420F16" w:rsidRPr="004A5804" w:rsidRDefault="002F7F41" w:rsidP="00420F1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7D4DC76">
          <v:rect id="_x0000_i1034" style="width:0;height:1.5pt" o:hralign="center" o:hrstd="t" o:hr="t" fillcolor="#a0a0a0" stroked="f"/>
        </w:pict>
      </w:r>
    </w:p>
    <w:p w14:paraId="059E779D" w14:textId="77777777" w:rsidR="00420F16" w:rsidRPr="004A5804" w:rsidRDefault="00420F16" w:rsidP="00420F16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Final Station Sign-Off</w:t>
      </w:r>
    </w:p>
    <w:p w14:paraId="2B5F6E9E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sz w:val="20"/>
          <w:szCs w:val="20"/>
        </w:rPr>
        <w:t xml:space="preserve">☐ </w:t>
      </w:r>
      <w:r w:rsidRPr="004A5804">
        <w:rPr>
          <w:b/>
          <w:bCs/>
          <w:sz w:val="20"/>
          <w:szCs w:val="20"/>
        </w:rPr>
        <w:t xml:space="preserve">All sections </w:t>
      </w:r>
      <w:proofErr w:type="gramStart"/>
      <w:r w:rsidRPr="004A5804">
        <w:rPr>
          <w:b/>
          <w:bCs/>
          <w:sz w:val="20"/>
          <w:szCs w:val="20"/>
        </w:rPr>
        <w:t>mastered</w:t>
      </w:r>
      <w:proofErr w:type="gramEnd"/>
      <w:r w:rsidRPr="004A5804">
        <w:rPr>
          <w:b/>
          <w:bCs/>
          <w:sz w:val="20"/>
          <w:szCs w:val="20"/>
        </w:rPr>
        <w:t xml:space="preserve"> independently</w:t>
      </w:r>
    </w:p>
    <w:p w14:paraId="0723802A" w14:textId="77777777" w:rsidR="00420F16" w:rsidRDefault="00420F16" w:rsidP="00420F16">
      <w:pPr>
        <w:spacing w:after="0"/>
        <w:rPr>
          <w:b/>
          <w:bCs/>
          <w:sz w:val="20"/>
          <w:szCs w:val="20"/>
        </w:rPr>
      </w:pPr>
    </w:p>
    <w:p w14:paraId="77F879C9" w14:textId="77777777" w:rsidR="00420F16" w:rsidRDefault="00420F16" w:rsidP="00420F16">
      <w:pPr>
        <w:spacing w:after="0"/>
        <w:rPr>
          <w:b/>
          <w:bCs/>
          <w:sz w:val="20"/>
          <w:szCs w:val="20"/>
        </w:rPr>
      </w:pPr>
    </w:p>
    <w:p w14:paraId="12650C82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Instructor Signature:</w:t>
      </w:r>
      <w:r w:rsidRPr="004A5804">
        <w:rPr>
          <w:sz w:val="20"/>
          <w:szCs w:val="20"/>
        </w:rPr>
        <w:t xml:space="preserve"> ___________________________</w:t>
      </w:r>
    </w:p>
    <w:p w14:paraId="499D8DB3" w14:textId="77777777" w:rsidR="00420F16" w:rsidRPr="004A5804" w:rsidRDefault="00420F16" w:rsidP="00420F16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Comments / Remediation Plan (if needed):</w:t>
      </w:r>
    </w:p>
    <w:p w14:paraId="157A5F92" w14:textId="77777777" w:rsidR="00AE0F5F" w:rsidRDefault="00AE0F5F" w:rsidP="002103DE">
      <w:pPr>
        <w:spacing w:after="0"/>
        <w:rPr>
          <w:sz w:val="20"/>
          <w:szCs w:val="20"/>
        </w:rPr>
      </w:pPr>
    </w:p>
    <w:p w14:paraId="5DBCDDA7" w14:textId="77777777" w:rsidR="004E6E13" w:rsidRDefault="004E6E13" w:rsidP="002103DE">
      <w:pPr>
        <w:spacing w:after="0"/>
        <w:rPr>
          <w:sz w:val="20"/>
          <w:szCs w:val="20"/>
        </w:rPr>
      </w:pPr>
    </w:p>
    <w:p w14:paraId="05F66AFA" w14:textId="77777777" w:rsidR="004E6E13" w:rsidRDefault="004E6E13" w:rsidP="002103DE">
      <w:pPr>
        <w:spacing w:after="0"/>
        <w:rPr>
          <w:sz w:val="20"/>
          <w:szCs w:val="20"/>
        </w:rPr>
      </w:pPr>
    </w:p>
    <w:p w14:paraId="1D4BE82D" w14:textId="77777777" w:rsidR="004E6E13" w:rsidRDefault="004E6E13" w:rsidP="002103DE">
      <w:pPr>
        <w:spacing w:after="0"/>
        <w:rPr>
          <w:sz w:val="20"/>
          <w:szCs w:val="20"/>
        </w:rPr>
      </w:pPr>
    </w:p>
    <w:p w14:paraId="76E68531" w14:textId="77777777" w:rsidR="004E6E13" w:rsidRDefault="004E6E13" w:rsidP="002103DE">
      <w:pPr>
        <w:spacing w:after="0"/>
        <w:rPr>
          <w:sz w:val="20"/>
          <w:szCs w:val="20"/>
        </w:rPr>
      </w:pPr>
    </w:p>
    <w:p w14:paraId="3C010513" w14:textId="77777777" w:rsidR="004E6E13" w:rsidRDefault="004E6E13" w:rsidP="002103DE">
      <w:pPr>
        <w:spacing w:after="0"/>
        <w:rPr>
          <w:sz w:val="20"/>
          <w:szCs w:val="20"/>
        </w:rPr>
      </w:pPr>
    </w:p>
    <w:p w14:paraId="5C3A0808" w14:textId="77777777" w:rsidR="004E6E13" w:rsidRDefault="004E6E13" w:rsidP="002103DE">
      <w:pPr>
        <w:spacing w:after="0"/>
        <w:rPr>
          <w:sz w:val="20"/>
          <w:szCs w:val="20"/>
        </w:rPr>
      </w:pPr>
    </w:p>
    <w:p w14:paraId="3FF6E460" w14:textId="77777777" w:rsidR="004E6E13" w:rsidRDefault="004E6E13" w:rsidP="002103DE">
      <w:pPr>
        <w:spacing w:after="0"/>
        <w:rPr>
          <w:sz w:val="20"/>
          <w:szCs w:val="20"/>
        </w:rPr>
      </w:pPr>
    </w:p>
    <w:p w14:paraId="1AE2A57D" w14:textId="77777777" w:rsidR="004E6E13" w:rsidRDefault="004E6E13" w:rsidP="002103DE">
      <w:pPr>
        <w:spacing w:after="0"/>
        <w:rPr>
          <w:sz w:val="20"/>
          <w:szCs w:val="20"/>
        </w:rPr>
      </w:pPr>
    </w:p>
    <w:p w14:paraId="2F4164A2" w14:textId="77777777" w:rsidR="004E6E13" w:rsidRDefault="004E6E13" w:rsidP="002103DE">
      <w:pPr>
        <w:spacing w:after="0"/>
        <w:rPr>
          <w:sz w:val="20"/>
          <w:szCs w:val="20"/>
        </w:rPr>
      </w:pPr>
    </w:p>
    <w:p w14:paraId="73F7A55B" w14:textId="77777777" w:rsidR="004E6E13" w:rsidRDefault="004E6E13" w:rsidP="002103DE">
      <w:pPr>
        <w:spacing w:after="0"/>
        <w:rPr>
          <w:sz w:val="20"/>
          <w:szCs w:val="20"/>
        </w:rPr>
      </w:pPr>
    </w:p>
    <w:p w14:paraId="619449FD" w14:textId="77777777" w:rsidR="004E6E13" w:rsidRDefault="004E6E13" w:rsidP="002103DE">
      <w:pPr>
        <w:spacing w:after="0"/>
        <w:rPr>
          <w:sz w:val="20"/>
          <w:szCs w:val="20"/>
        </w:rPr>
      </w:pPr>
    </w:p>
    <w:p w14:paraId="13BC40FA" w14:textId="77777777" w:rsidR="004E6E13" w:rsidRDefault="004E6E13" w:rsidP="002103DE">
      <w:pPr>
        <w:spacing w:after="0"/>
        <w:rPr>
          <w:sz w:val="20"/>
          <w:szCs w:val="20"/>
        </w:rPr>
      </w:pPr>
    </w:p>
    <w:p w14:paraId="2A33E4EB" w14:textId="77777777" w:rsidR="004E6E13" w:rsidRDefault="004E6E13" w:rsidP="002103DE">
      <w:pPr>
        <w:spacing w:after="0"/>
        <w:rPr>
          <w:sz w:val="20"/>
          <w:szCs w:val="20"/>
        </w:rPr>
      </w:pPr>
    </w:p>
    <w:p w14:paraId="2A9C2BE1" w14:textId="77777777" w:rsidR="004E6E13" w:rsidRDefault="004E6E13" w:rsidP="002103DE">
      <w:pPr>
        <w:spacing w:after="0"/>
        <w:rPr>
          <w:sz w:val="20"/>
          <w:szCs w:val="20"/>
        </w:rPr>
      </w:pPr>
    </w:p>
    <w:p w14:paraId="37A04A14" w14:textId="77777777" w:rsidR="004E6E13" w:rsidRDefault="004E6E13" w:rsidP="002103DE">
      <w:pPr>
        <w:spacing w:after="0"/>
        <w:rPr>
          <w:sz w:val="20"/>
          <w:szCs w:val="20"/>
        </w:rPr>
      </w:pPr>
    </w:p>
    <w:p w14:paraId="043144BA" w14:textId="77777777" w:rsidR="004E6E13" w:rsidRDefault="004E6E13" w:rsidP="002103DE">
      <w:pPr>
        <w:spacing w:after="0"/>
        <w:rPr>
          <w:sz w:val="20"/>
          <w:szCs w:val="20"/>
        </w:rPr>
      </w:pPr>
    </w:p>
    <w:p w14:paraId="61DFC74B" w14:textId="77777777" w:rsidR="004E6E13" w:rsidRDefault="004E6E13" w:rsidP="002103DE">
      <w:pPr>
        <w:spacing w:after="0"/>
        <w:rPr>
          <w:sz w:val="20"/>
          <w:szCs w:val="20"/>
        </w:rPr>
      </w:pPr>
    </w:p>
    <w:p w14:paraId="0E90AF64" w14:textId="77777777" w:rsidR="004E6E13" w:rsidRDefault="004E6E13" w:rsidP="002103DE">
      <w:pPr>
        <w:spacing w:after="0"/>
        <w:rPr>
          <w:sz w:val="20"/>
          <w:szCs w:val="20"/>
        </w:rPr>
      </w:pPr>
    </w:p>
    <w:p w14:paraId="62A76301" w14:textId="77777777" w:rsidR="004E6E13" w:rsidRDefault="004E6E13" w:rsidP="002103DE">
      <w:pPr>
        <w:spacing w:after="0"/>
        <w:rPr>
          <w:sz w:val="20"/>
          <w:szCs w:val="20"/>
        </w:rPr>
      </w:pPr>
    </w:p>
    <w:p w14:paraId="18A967D9" w14:textId="77777777" w:rsidR="004E6E13" w:rsidRDefault="004E6E13" w:rsidP="002103DE">
      <w:pPr>
        <w:spacing w:after="0"/>
        <w:rPr>
          <w:sz w:val="20"/>
          <w:szCs w:val="20"/>
        </w:rPr>
      </w:pPr>
    </w:p>
    <w:p w14:paraId="1EEE39ED" w14:textId="77777777" w:rsidR="00CF7578" w:rsidRPr="00CF7578" w:rsidRDefault="00CF7578" w:rsidP="00CF7578">
      <w:pPr>
        <w:rPr>
          <w:sz w:val="28"/>
          <w:szCs w:val="28"/>
        </w:rPr>
      </w:pPr>
      <w:r w:rsidRPr="00CF7578">
        <w:rPr>
          <w:b/>
          <w:bCs/>
          <w:sz w:val="28"/>
          <w:szCs w:val="28"/>
        </w:rPr>
        <w:t>Topic 3: Waveform identification and Wedging</w:t>
      </w:r>
    </w:p>
    <w:p w14:paraId="311CAC1D" w14:textId="77777777" w:rsidR="00CF7578" w:rsidRPr="004A5804" w:rsidRDefault="002F7F41" w:rsidP="00CF757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8B083FD">
          <v:rect id="_x0000_i1035" style="width:0;height:1.5pt" o:hralign="center" o:hrstd="t" o:hr="t" fillcolor="#a0a0a0" stroked="f"/>
        </w:pict>
      </w:r>
    </w:p>
    <w:p w14:paraId="3403AE27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555D70">
        <w:rPr>
          <w:b/>
          <w:bCs/>
          <w:sz w:val="20"/>
          <w:szCs w:val="20"/>
        </w:rPr>
        <w:t>Section 1: Monitor Navigation and Wedging Screen Setup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6531"/>
        <w:gridCol w:w="685"/>
        <w:gridCol w:w="1315"/>
      </w:tblGrid>
      <w:tr w:rsidR="00CF7578" w:rsidRPr="00221EBD" w14:paraId="44E01B29" w14:textId="77777777" w:rsidTr="00881A31">
        <w:trPr>
          <w:tblHeader/>
          <w:tblCellSpacing w:w="15" w:type="dxa"/>
        </w:trPr>
        <w:tc>
          <w:tcPr>
            <w:tcW w:w="409" w:type="pct"/>
            <w:vAlign w:val="center"/>
            <w:hideMark/>
          </w:tcPr>
          <w:p w14:paraId="0C3CCAF0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440" w:type="pct"/>
            <w:vAlign w:val="center"/>
            <w:hideMark/>
          </w:tcPr>
          <w:p w14:paraId="13421894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347" w:type="pct"/>
            <w:vAlign w:val="center"/>
            <w:hideMark/>
          </w:tcPr>
          <w:p w14:paraId="69B5B2DD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672" w:type="pct"/>
            <w:vAlign w:val="center"/>
            <w:hideMark/>
          </w:tcPr>
          <w:p w14:paraId="7A9BC4F6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CF7578" w:rsidRPr="00221EBD" w14:paraId="6AB49C6E" w14:textId="77777777" w:rsidTr="00881A31">
        <w:trPr>
          <w:tblCellSpacing w:w="15" w:type="dxa"/>
        </w:trPr>
        <w:tc>
          <w:tcPr>
            <w:tcW w:w="409" w:type="pct"/>
            <w:vAlign w:val="center"/>
            <w:hideMark/>
          </w:tcPr>
          <w:p w14:paraId="647ECF3B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3440" w:type="pct"/>
            <w:vAlign w:val="center"/>
            <w:hideMark/>
          </w:tcPr>
          <w:p w14:paraId="6FE0F461" w14:textId="77777777" w:rsidR="00CF7578" w:rsidRPr="00221EBD" w:rsidRDefault="00CF7578" w:rsidP="0050312C">
            <w:pPr>
              <w:spacing w:after="0"/>
              <w:rPr>
                <w:sz w:val="20"/>
                <w:szCs w:val="20"/>
              </w:rPr>
            </w:pPr>
            <w:r w:rsidRPr="00221EBD">
              <w:rPr>
                <w:sz w:val="20"/>
                <w:szCs w:val="20"/>
              </w:rPr>
              <w:t xml:space="preserve">Navigates to </w:t>
            </w:r>
            <w:r>
              <w:rPr>
                <w:sz w:val="20"/>
                <w:szCs w:val="20"/>
              </w:rPr>
              <w:t>procedure</w:t>
            </w:r>
            <w:r w:rsidRPr="00221EBD">
              <w:rPr>
                <w:sz w:val="20"/>
                <w:szCs w:val="20"/>
              </w:rPr>
              <w:t xml:space="preserve"> menu on ICU monitor</w:t>
            </w:r>
          </w:p>
        </w:tc>
        <w:tc>
          <w:tcPr>
            <w:tcW w:w="347" w:type="pct"/>
            <w:vAlign w:val="center"/>
            <w:hideMark/>
          </w:tcPr>
          <w:p w14:paraId="240C274C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72" w:type="pct"/>
            <w:vAlign w:val="center"/>
            <w:hideMark/>
          </w:tcPr>
          <w:p w14:paraId="014C6468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CF7578" w:rsidRPr="00221EBD" w14:paraId="4B211229" w14:textId="77777777" w:rsidTr="00881A31">
        <w:trPr>
          <w:tblCellSpacing w:w="15" w:type="dxa"/>
        </w:trPr>
        <w:tc>
          <w:tcPr>
            <w:tcW w:w="409" w:type="pct"/>
            <w:vAlign w:val="center"/>
            <w:hideMark/>
          </w:tcPr>
          <w:p w14:paraId="2DE22013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3440" w:type="pct"/>
            <w:vAlign w:val="center"/>
            <w:hideMark/>
          </w:tcPr>
          <w:p w14:paraId="56F53E5C" w14:textId="77777777" w:rsidR="00CF7578" w:rsidRPr="00221EBD" w:rsidRDefault="00CF7578" w:rsidP="0050312C">
            <w:pPr>
              <w:spacing w:after="0"/>
              <w:rPr>
                <w:sz w:val="20"/>
                <w:szCs w:val="20"/>
              </w:rPr>
            </w:pPr>
            <w:r w:rsidRPr="00221EBD">
              <w:rPr>
                <w:sz w:val="20"/>
                <w:szCs w:val="20"/>
              </w:rPr>
              <w:t>Selects PAOP / Wedging screen</w:t>
            </w:r>
          </w:p>
        </w:tc>
        <w:tc>
          <w:tcPr>
            <w:tcW w:w="347" w:type="pct"/>
            <w:vAlign w:val="center"/>
            <w:hideMark/>
          </w:tcPr>
          <w:p w14:paraId="196637E0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72" w:type="pct"/>
            <w:vAlign w:val="center"/>
            <w:hideMark/>
          </w:tcPr>
          <w:p w14:paraId="017A47CC" w14:textId="77777777" w:rsidR="00CF7578" w:rsidRPr="00221EBD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221EBD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4EC27973" w14:textId="77777777" w:rsidR="00CF7578" w:rsidRDefault="00CF7578" w:rsidP="00CF7578">
      <w:pPr>
        <w:spacing w:after="0"/>
        <w:rPr>
          <w:b/>
          <w:bCs/>
          <w:sz w:val="20"/>
          <w:szCs w:val="20"/>
        </w:rPr>
      </w:pPr>
    </w:p>
    <w:p w14:paraId="15BA0BD1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1D641F01" w14:textId="77777777" w:rsidR="00CF7578" w:rsidRPr="004A5804" w:rsidRDefault="002F7F41" w:rsidP="00CF757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6C441E0">
          <v:rect id="_x0000_i1036" style="width:0;height:1.5pt" o:hralign="center" o:hrstd="t" o:hr="t" fillcolor="#a0a0a0" stroked="f"/>
        </w:pict>
      </w:r>
    </w:p>
    <w:p w14:paraId="2506272E" w14:textId="77777777" w:rsidR="00CF7578" w:rsidRPr="004A5804" w:rsidRDefault="00CF7578" w:rsidP="00CF7578">
      <w:pPr>
        <w:spacing w:after="0"/>
        <w:rPr>
          <w:b/>
          <w:bCs/>
          <w:sz w:val="20"/>
          <w:szCs w:val="20"/>
        </w:rPr>
      </w:pPr>
      <w:r w:rsidRPr="00854034">
        <w:rPr>
          <w:b/>
          <w:bCs/>
          <w:sz w:val="20"/>
          <w:szCs w:val="20"/>
        </w:rPr>
        <w:t xml:space="preserve">Section </w:t>
      </w:r>
      <w:r>
        <w:rPr>
          <w:b/>
          <w:bCs/>
          <w:sz w:val="20"/>
          <w:szCs w:val="20"/>
        </w:rPr>
        <w:t>2</w:t>
      </w:r>
      <w:r w:rsidRPr="00854034">
        <w:rPr>
          <w:b/>
          <w:bCs/>
          <w:sz w:val="20"/>
          <w:szCs w:val="20"/>
        </w:rPr>
        <w:t xml:space="preserve">: Wedging Technique 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6741"/>
        <w:gridCol w:w="722"/>
        <w:gridCol w:w="1344"/>
      </w:tblGrid>
      <w:tr w:rsidR="00CF7578" w:rsidRPr="00B147EE" w14:paraId="47BB072D" w14:textId="77777777" w:rsidTr="00881A31">
        <w:trPr>
          <w:tblHeader/>
          <w:tblCellSpacing w:w="15" w:type="dxa"/>
        </w:trPr>
        <w:tc>
          <w:tcPr>
            <w:tcW w:w="266" w:type="pct"/>
            <w:vAlign w:val="center"/>
            <w:hideMark/>
          </w:tcPr>
          <w:p w14:paraId="7819E3ED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89" w:type="pct"/>
            <w:vAlign w:val="center"/>
            <w:hideMark/>
          </w:tcPr>
          <w:p w14:paraId="144A0199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370" w:type="pct"/>
            <w:vAlign w:val="center"/>
            <w:hideMark/>
          </w:tcPr>
          <w:p w14:paraId="762BFFDA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695" w:type="pct"/>
            <w:vAlign w:val="center"/>
            <w:hideMark/>
          </w:tcPr>
          <w:p w14:paraId="11035405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CF7578" w:rsidRPr="00B147EE" w14:paraId="1600AB5E" w14:textId="77777777" w:rsidTr="00881A31">
        <w:trPr>
          <w:tblCellSpacing w:w="15" w:type="dxa"/>
        </w:trPr>
        <w:tc>
          <w:tcPr>
            <w:tcW w:w="266" w:type="pct"/>
            <w:vAlign w:val="center"/>
            <w:hideMark/>
          </w:tcPr>
          <w:p w14:paraId="6D0F2E80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B147EE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3589" w:type="pct"/>
            <w:vAlign w:val="center"/>
            <w:hideMark/>
          </w:tcPr>
          <w:p w14:paraId="7A77C694" w14:textId="77777777" w:rsidR="00CF7578" w:rsidRPr="00B147EE" w:rsidRDefault="00CF7578" w:rsidP="0050312C">
            <w:pPr>
              <w:spacing w:after="0"/>
              <w:rPr>
                <w:sz w:val="20"/>
                <w:szCs w:val="20"/>
              </w:rPr>
            </w:pPr>
            <w:r w:rsidRPr="00B147EE">
              <w:rPr>
                <w:sz w:val="20"/>
                <w:szCs w:val="20"/>
              </w:rPr>
              <w:t>Inflates balloon slowly while continuously observing waveform</w:t>
            </w:r>
          </w:p>
        </w:tc>
        <w:tc>
          <w:tcPr>
            <w:tcW w:w="370" w:type="pct"/>
            <w:vAlign w:val="center"/>
            <w:hideMark/>
          </w:tcPr>
          <w:p w14:paraId="600A1320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95" w:type="pct"/>
            <w:vAlign w:val="center"/>
            <w:hideMark/>
          </w:tcPr>
          <w:p w14:paraId="7D8C9A19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CF7578" w:rsidRPr="00B147EE" w14:paraId="6F410BFA" w14:textId="77777777" w:rsidTr="00881A31">
        <w:trPr>
          <w:tblCellSpacing w:w="15" w:type="dxa"/>
        </w:trPr>
        <w:tc>
          <w:tcPr>
            <w:tcW w:w="266" w:type="pct"/>
            <w:vAlign w:val="center"/>
            <w:hideMark/>
          </w:tcPr>
          <w:p w14:paraId="32BAF969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B147EE">
              <w:rPr>
                <w:b/>
                <w:bCs/>
                <w:sz w:val="20"/>
                <w:szCs w:val="20"/>
              </w:rPr>
              <w:t>.2</w:t>
            </w:r>
          </w:p>
        </w:tc>
        <w:tc>
          <w:tcPr>
            <w:tcW w:w="3589" w:type="pct"/>
            <w:vAlign w:val="center"/>
            <w:hideMark/>
          </w:tcPr>
          <w:p w14:paraId="49FEF6D4" w14:textId="77777777" w:rsidR="00CF7578" w:rsidRPr="00B147EE" w:rsidRDefault="00CF7578" w:rsidP="0050312C">
            <w:pPr>
              <w:spacing w:after="0"/>
              <w:rPr>
                <w:sz w:val="20"/>
                <w:szCs w:val="20"/>
              </w:rPr>
            </w:pPr>
            <w:r w:rsidRPr="00B147EE">
              <w:rPr>
                <w:sz w:val="20"/>
                <w:szCs w:val="20"/>
              </w:rPr>
              <w:t>Stops balloon inflation immediately upon appearance of wedge waveform</w:t>
            </w:r>
          </w:p>
        </w:tc>
        <w:tc>
          <w:tcPr>
            <w:tcW w:w="370" w:type="pct"/>
            <w:vAlign w:val="center"/>
            <w:hideMark/>
          </w:tcPr>
          <w:p w14:paraId="554FFA02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95" w:type="pct"/>
            <w:vAlign w:val="center"/>
            <w:hideMark/>
          </w:tcPr>
          <w:p w14:paraId="7836F424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CF7578" w:rsidRPr="00B147EE" w14:paraId="6EA0FCDD" w14:textId="77777777" w:rsidTr="00881A31">
        <w:trPr>
          <w:tblCellSpacing w:w="15" w:type="dxa"/>
        </w:trPr>
        <w:tc>
          <w:tcPr>
            <w:tcW w:w="266" w:type="pct"/>
            <w:vAlign w:val="center"/>
            <w:hideMark/>
          </w:tcPr>
          <w:p w14:paraId="2D755C40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B147EE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89" w:type="pct"/>
            <w:vAlign w:val="center"/>
            <w:hideMark/>
          </w:tcPr>
          <w:p w14:paraId="0A60C26B" w14:textId="77777777" w:rsidR="00CF7578" w:rsidRPr="00B147EE" w:rsidRDefault="00CF7578" w:rsidP="0050312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Moves wedge cursor to peak of a-wave at end expiratory position (choose ventilated or spontaneously breathing patient) to measure wedge pressure</w:t>
            </w:r>
          </w:p>
        </w:tc>
        <w:tc>
          <w:tcPr>
            <w:tcW w:w="370" w:type="pct"/>
            <w:vAlign w:val="center"/>
            <w:hideMark/>
          </w:tcPr>
          <w:p w14:paraId="3D0F3B11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695" w:type="pct"/>
            <w:vAlign w:val="center"/>
            <w:hideMark/>
          </w:tcPr>
          <w:p w14:paraId="0C59DDDC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47E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CF7578" w:rsidRPr="00B147EE" w14:paraId="779CF823" w14:textId="77777777" w:rsidTr="00881A31">
        <w:trPr>
          <w:tblCellSpacing w:w="15" w:type="dxa"/>
        </w:trPr>
        <w:tc>
          <w:tcPr>
            <w:tcW w:w="266" w:type="pct"/>
            <w:vAlign w:val="center"/>
          </w:tcPr>
          <w:p w14:paraId="3111901D" w14:textId="77777777" w:rsidR="00CF7578" w:rsidRPr="009E195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2.4</w:t>
            </w:r>
          </w:p>
        </w:tc>
        <w:tc>
          <w:tcPr>
            <w:tcW w:w="3589" w:type="pct"/>
            <w:vAlign w:val="center"/>
          </w:tcPr>
          <w:p w14:paraId="09D27CAF" w14:textId="77777777" w:rsidR="00CF7578" w:rsidRDefault="00CF7578" w:rsidP="0050312C">
            <w:pPr>
              <w:spacing w:after="0"/>
              <w:rPr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Fully deflates balloon immediately after measurement</w:t>
            </w:r>
          </w:p>
        </w:tc>
        <w:tc>
          <w:tcPr>
            <w:tcW w:w="370" w:type="pct"/>
            <w:vAlign w:val="center"/>
          </w:tcPr>
          <w:p w14:paraId="6B05F860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☐</w:t>
            </w:r>
          </w:p>
        </w:tc>
        <w:tc>
          <w:tcPr>
            <w:tcW w:w="695" w:type="pct"/>
            <w:vAlign w:val="center"/>
          </w:tcPr>
          <w:p w14:paraId="5F165A8F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☐</w:t>
            </w:r>
          </w:p>
        </w:tc>
      </w:tr>
      <w:tr w:rsidR="00CF7578" w:rsidRPr="00B147EE" w14:paraId="39A78CD0" w14:textId="77777777" w:rsidTr="00881A31">
        <w:trPr>
          <w:tblCellSpacing w:w="15" w:type="dxa"/>
        </w:trPr>
        <w:tc>
          <w:tcPr>
            <w:tcW w:w="266" w:type="pct"/>
            <w:vAlign w:val="center"/>
          </w:tcPr>
          <w:p w14:paraId="5BE84EE6" w14:textId="77777777" w:rsidR="00CF7578" w:rsidRPr="009E195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3589" w:type="pct"/>
            <w:vAlign w:val="center"/>
          </w:tcPr>
          <w:p w14:paraId="7A27B4E1" w14:textId="77777777" w:rsidR="00CF7578" w:rsidRDefault="00CF7578" w:rsidP="0050312C">
            <w:pPr>
              <w:spacing w:after="0"/>
              <w:rPr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Confirms return of PA waveform after balloon deflation</w:t>
            </w:r>
          </w:p>
        </w:tc>
        <w:tc>
          <w:tcPr>
            <w:tcW w:w="370" w:type="pct"/>
            <w:vAlign w:val="center"/>
          </w:tcPr>
          <w:p w14:paraId="60530815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☐</w:t>
            </w:r>
          </w:p>
        </w:tc>
        <w:tc>
          <w:tcPr>
            <w:tcW w:w="695" w:type="pct"/>
            <w:vAlign w:val="center"/>
          </w:tcPr>
          <w:p w14:paraId="6C6A00A4" w14:textId="77777777" w:rsidR="00CF7578" w:rsidRPr="00B147EE" w:rsidRDefault="00CF7578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4D2">
              <w:rPr>
                <w:sz w:val="20"/>
                <w:szCs w:val="20"/>
              </w:rPr>
              <w:t>☐</w:t>
            </w:r>
          </w:p>
        </w:tc>
      </w:tr>
    </w:tbl>
    <w:p w14:paraId="6BD1DD81" w14:textId="77777777" w:rsidR="00CF7578" w:rsidRDefault="00CF7578" w:rsidP="00CF7578">
      <w:pPr>
        <w:spacing w:after="0"/>
        <w:rPr>
          <w:b/>
          <w:bCs/>
          <w:sz w:val="20"/>
          <w:szCs w:val="20"/>
        </w:rPr>
      </w:pPr>
    </w:p>
    <w:p w14:paraId="6D2B84D0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39930F95" w14:textId="77777777" w:rsidR="00CF7578" w:rsidRPr="004A5804" w:rsidRDefault="002F7F41" w:rsidP="00CF7578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21FF45D">
          <v:rect id="_x0000_i1037" style="width:0;height:1.5pt" o:hralign="center" o:hrstd="t" o:hr="t" fillcolor="#a0a0a0" stroked="f"/>
        </w:pict>
      </w:r>
    </w:p>
    <w:p w14:paraId="59C98FE2" w14:textId="77777777" w:rsidR="00CF7578" w:rsidRPr="004A5804" w:rsidRDefault="00CF7578" w:rsidP="00CF7578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Final Station Sign-Off</w:t>
      </w:r>
    </w:p>
    <w:p w14:paraId="24A1B941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4A5804">
        <w:rPr>
          <w:sz w:val="20"/>
          <w:szCs w:val="20"/>
        </w:rPr>
        <w:t xml:space="preserve">☐ </w:t>
      </w:r>
      <w:r w:rsidRPr="004A5804">
        <w:rPr>
          <w:b/>
          <w:bCs/>
          <w:sz w:val="20"/>
          <w:szCs w:val="20"/>
        </w:rPr>
        <w:t xml:space="preserve">All sections </w:t>
      </w:r>
      <w:proofErr w:type="gramStart"/>
      <w:r w:rsidRPr="004A5804">
        <w:rPr>
          <w:b/>
          <w:bCs/>
          <w:sz w:val="20"/>
          <w:szCs w:val="20"/>
        </w:rPr>
        <w:t>mastered</w:t>
      </w:r>
      <w:proofErr w:type="gramEnd"/>
      <w:r w:rsidRPr="004A5804">
        <w:rPr>
          <w:b/>
          <w:bCs/>
          <w:sz w:val="20"/>
          <w:szCs w:val="20"/>
        </w:rPr>
        <w:t xml:space="preserve"> independently</w:t>
      </w:r>
    </w:p>
    <w:p w14:paraId="6B4CB885" w14:textId="77777777" w:rsidR="00CF7578" w:rsidRDefault="00CF7578" w:rsidP="00CF7578">
      <w:pPr>
        <w:spacing w:after="0"/>
        <w:rPr>
          <w:b/>
          <w:bCs/>
          <w:sz w:val="20"/>
          <w:szCs w:val="20"/>
        </w:rPr>
      </w:pPr>
    </w:p>
    <w:p w14:paraId="794FB236" w14:textId="77777777" w:rsidR="00CF7578" w:rsidRDefault="00CF7578" w:rsidP="00CF7578">
      <w:pPr>
        <w:spacing w:after="0"/>
        <w:rPr>
          <w:b/>
          <w:bCs/>
          <w:sz w:val="20"/>
          <w:szCs w:val="20"/>
        </w:rPr>
      </w:pPr>
    </w:p>
    <w:p w14:paraId="0174B10A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Instructor Signature:</w:t>
      </w:r>
      <w:r w:rsidRPr="004A5804">
        <w:rPr>
          <w:sz w:val="20"/>
          <w:szCs w:val="20"/>
        </w:rPr>
        <w:t xml:space="preserve"> ___________________________</w:t>
      </w:r>
    </w:p>
    <w:p w14:paraId="74B88400" w14:textId="77777777" w:rsidR="00CF7578" w:rsidRPr="004A5804" w:rsidRDefault="00CF7578" w:rsidP="00CF7578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Comments / Remediation Plan (if needed):</w:t>
      </w:r>
    </w:p>
    <w:p w14:paraId="3823D2DC" w14:textId="77777777" w:rsidR="004E6E13" w:rsidRDefault="004E6E13" w:rsidP="002103DE">
      <w:pPr>
        <w:spacing w:after="0"/>
        <w:rPr>
          <w:sz w:val="20"/>
          <w:szCs w:val="20"/>
        </w:rPr>
      </w:pPr>
    </w:p>
    <w:p w14:paraId="6D413B4E" w14:textId="77777777" w:rsidR="00CF7578" w:rsidRDefault="00CF7578" w:rsidP="002103DE">
      <w:pPr>
        <w:spacing w:after="0"/>
        <w:rPr>
          <w:sz w:val="20"/>
          <w:szCs w:val="20"/>
        </w:rPr>
      </w:pPr>
    </w:p>
    <w:p w14:paraId="10DABB82" w14:textId="77777777" w:rsidR="00CF7578" w:rsidRDefault="00CF7578" w:rsidP="002103DE">
      <w:pPr>
        <w:spacing w:after="0"/>
        <w:rPr>
          <w:sz w:val="20"/>
          <w:szCs w:val="20"/>
        </w:rPr>
      </w:pPr>
    </w:p>
    <w:p w14:paraId="7C63B26F" w14:textId="77777777" w:rsidR="00CF7578" w:rsidRDefault="00CF7578" w:rsidP="002103DE">
      <w:pPr>
        <w:spacing w:after="0"/>
        <w:rPr>
          <w:sz w:val="20"/>
          <w:szCs w:val="20"/>
        </w:rPr>
      </w:pPr>
    </w:p>
    <w:p w14:paraId="6DF7E4E8" w14:textId="77777777" w:rsidR="00CF7578" w:rsidRDefault="00CF7578" w:rsidP="002103DE">
      <w:pPr>
        <w:spacing w:after="0"/>
        <w:rPr>
          <w:sz w:val="20"/>
          <w:szCs w:val="20"/>
        </w:rPr>
      </w:pPr>
    </w:p>
    <w:p w14:paraId="093A0237" w14:textId="77777777" w:rsidR="00CF7578" w:rsidRDefault="00CF7578" w:rsidP="002103DE">
      <w:pPr>
        <w:spacing w:after="0"/>
        <w:rPr>
          <w:sz w:val="20"/>
          <w:szCs w:val="20"/>
        </w:rPr>
      </w:pPr>
    </w:p>
    <w:p w14:paraId="1CE1A08D" w14:textId="77777777" w:rsidR="00CF7578" w:rsidRDefault="00CF7578" w:rsidP="002103DE">
      <w:pPr>
        <w:spacing w:after="0"/>
        <w:rPr>
          <w:sz w:val="20"/>
          <w:szCs w:val="20"/>
        </w:rPr>
      </w:pPr>
    </w:p>
    <w:p w14:paraId="1CD42155" w14:textId="77777777" w:rsidR="00CF7578" w:rsidRDefault="00CF7578" w:rsidP="002103DE">
      <w:pPr>
        <w:spacing w:after="0"/>
        <w:rPr>
          <w:sz w:val="20"/>
          <w:szCs w:val="20"/>
        </w:rPr>
      </w:pPr>
    </w:p>
    <w:p w14:paraId="171CB6A8" w14:textId="77777777" w:rsidR="00CF7578" w:rsidRDefault="00CF7578" w:rsidP="002103DE">
      <w:pPr>
        <w:spacing w:after="0"/>
        <w:rPr>
          <w:sz w:val="20"/>
          <w:szCs w:val="20"/>
        </w:rPr>
      </w:pPr>
    </w:p>
    <w:p w14:paraId="3B58D863" w14:textId="77777777" w:rsidR="00CF7578" w:rsidRDefault="00CF7578" w:rsidP="002103DE">
      <w:pPr>
        <w:spacing w:after="0"/>
        <w:rPr>
          <w:sz w:val="20"/>
          <w:szCs w:val="20"/>
        </w:rPr>
      </w:pPr>
    </w:p>
    <w:p w14:paraId="683CFDB4" w14:textId="77777777" w:rsidR="00CF7578" w:rsidRDefault="00CF7578" w:rsidP="002103DE">
      <w:pPr>
        <w:spacing w:after="0"/>
        <w:rPr>
          <w:sz w:val="20"/>
          <w:szCs w:val="20"/>
        </w:rPr>
      </w:pPr>
    </w:p>
    <w:p w14:paraId="08399F2E" w14:textId="77777777" w:rsidR="00CF7578" w:rsidRDefault="00CF7578" w:rsidP="002103DE">
      <w:pPr>
        <w:spacing w:after="0"/>
        <w:rPr>
          <w:sz w:val="20"/>
          <w:szCs w:val="20"/>
        </w:rPr>
      </w:pPr>
    </w:p>
    <w:p w14:paraId="7B7FA54E" w14:textId="77777777" w:rsidR="00CF7578" w:rsidRDefault="00CF7578" w:rsidP="002103DE">
      <w:pPr>
        <w:spacing w:after="0"/>
        <w:rPr>
          <w:sz w:val="20"/>
          <w:szCs w:val="20"/>
        </w:rPr>
      </w:pPr>
    </w:p>
    <w:p w14:paraId="688B879C" w14:textId="77777777" w:rsidR="00CF7578" w:rsidRDefault="00CF7578" w:rsidP="002103DE">
      <w:pPr>
        <w:spacing w:after="0"/>
        <w:rPr>
          <w:sz w:val="20"/>
          <w:szCs w:val="20"/>
        </w:rPr>
      </w:pPr>
    </w:p>
    <w:p w14:paraId="2C42600D" w14:textId="77777777" w:rsidR="00CF7578" w:rsidRDefault="00CF7578" w:rsidP="002103DE">
      <w:pPr>
        <w:spacing w:after="0"/>
        <w:rPr>
          <w:sz w:val="20"/>
          <w:szCs w:val="20"/>
        </w:rPr>
      </w:pPr>
    </w:p>
    <w:p w14:paraId="3B7E62CF" w14:textId="77777777" w:rsidR="00582D04" w:rsidRDefault="00582D04" w:rsidP="002103DE">
      <w:pPr>
        <w:spacing w:after="0"/>
        <w:rPr>
          <w:sz w:val="20"/>
          <w:szCs w:val="20"/>
        </w:rPr>
      </w:pPr>
    </w:p>
    <w:p w14:paraId="06E28F20" w14:textId="21BFA8C5" w:rsidR="00891F55" w:rsidRPr="00764A54" w:rsidRDefault="00891F55" w:rsidP="00891F55">
      <w:pPr>
        <w:rPr>
          <w:sz w:val="28"/>
          <w:szCs w:val="28"/>
        </w:rPr>
      </w:pPr>
      <w:r w:rsidRPr="00764A54">
        <w:rPr>
          <w:b/>
          <w:bCs/>
          <w:sz w:val="28"/>
          <w:szCs w:val="28"/>
        </w:rPr>
        <w:t xml:space="preserve">Topic </w:t>
      </w:r>
      <w:r w:rsidR="00764A54" w:rsidRPr="00764A54">
        <w:rPr>
          <w:b/>
          <w:bCs/>
          <w:sz w:val="28"/>
          <w:szCs w:val="28"/>
        </w:rPr>
        <w:t>4</w:t>
      </w:r>
      <w:r w:rsidRPr="00764A54">
        <w:rPr>
          <w:b/>
          <w:bCs/>
          <w:sz w:val="28"/>
          <w:szCs w:val="28"/>
        </w:rPr>
        <w:t>: Thermodilution Cardiac Output</w:t>
      </w:r>
    </w:p>
    <w:p w14:paraId="6D95B1E2" w14:textId="77777777" w:rsidR="00891F55" w:rsidRPr="004A5804" w:rsidRDefault="00891F55" w:rsidP="00891F55">
      <w:pPr>
        <w:spacing w:after="0"/>
        <w:rPr>
          <w:sz w:val="20"/>
          <w:szCs w:val="20"/>
        </w:rPr>
      </w:pPr>
      <w:r w:rsidRPr="00555D70">
        <w:rPr>
          <w:b/>
          <w:bCs/>
          <w:sz w:val="20"/>
          <w:szCs w:val="20"/>
        </w:rPr>
        <w:t xml:space="preserve">Section 1: Monitor Navigation and </w:t>
      </w:r>
      <w:r>
        <w:rPr>
          <w:b/>
          <w:bCs/>
          <w:sz w:val="20"/>
          <w:szCs w:val="20"/>
        </w:rPr>
        <w:t>Cardiac Output</w:t>
      </w:r>
      <w:r w:rsidRPr="00555D70">
        <w:rPr>
          <w:b/>
          <w:bCs/>
          <w:sz w:val="20"/>
          <w:szCs w:val="20"/>
        </w:rPr>
        <w:t xml:space="preserve"> Screen Setup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7205"/>
        <w:gridCol w:w="612"/>
        <w:gridCol w:w="986"/>
      </w:tblGrid>
      <w:tr w:rsidR="00891F55" w:rsidRPr="004D05FE" w14:paraId="5D927114" w14:textId="77777777" w:rsidTr="0050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62D7B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9B7D43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0" w:type="auto"/>
            <w:vAlign w:val="center"/>
            <w:hideMark/>
          </w:tcPr>
          <w:p w14:paraId="212121F3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941" w:type="dxa"/>
            <w:vAlign w:val="center"/>
            <w:hideMark/>
          </w:tcPr>
          <w:p w14:paraId="0F201A02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891F55" w:rsidRPr="004D05FE" w14:paraId="1F27F38D" w14:textId="77777777" w:rsidTr="0050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E880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ECC6758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Navigates to procedure menu on ICU monitor</w:t>
            </w:r>
          </w:p>
        </w:tc>
        <w:tc>
          <w:tcPr>
            <w:tcW w:w="0" w:type="auto"/>
            <w:vAlign w:val="center"/>
            <w:hideMark/>
          </w:tcPr>
          <w:p w14:paraId="72A56392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941" w:type="dxa"/>
            <w:vAlign w:val="center"/>
            <w:hideMark/>
          </w:tcPr>
          <w:p w14:paraId="4DE9D89E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4D05FE" w14:paraId="6EF94712" w14:textId="77777777" w:rsidTr="0050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2D01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04675D3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4D05FE">
              <w:rPr>
                <w:b/>
                <w:bCs/>
                <w:sz w:val="20"/>
                <w:szCs w:val="20"/>
              </w:rPr>
              <w:t>Selects</w:t>
            </w:r>
            <w:proofErr w:type="gramEnd"/>
            <w:r w:rsidRPr="004D05FE">
              <w:rPr>
                <w:b/>
                <w:bCs/>
                <w:sz w:val="20"/>
                <w:szCs w:val="20"/>
              </w:rPr>
              <w:t xml:space="preserve"> Cardiac Output procedure</w:t>
            </w:r>
          </w:p>
        </w:tc>
        <w:tc>
          <w:tcPr>
            <w:tcW w:w="0" w:type="auto"/>
            <w:vAlign w:val="center"/>
            <w:hideMark/>
          </w:tcPr>
          <w:p w14:paraId="6A230028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941" w:type="dxa"/>
            <w:vAlign w:val="center"/>
            <w:hideMark/>
          </w:tcPr>
          <w:p w14:paraId="5BC9FCEF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4D05FE" w14:paraId="50D25EFE" w14:textId="77777777" w:rsidTr="0050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6D1B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5EE907B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Confirms correct patient demographics are displayed</w:t>
            </w:r>
          </w:p>
        </w:tc>
        <w:tc>
          <w:tcPr>
            <w:tcW w:w="0" w:type="auto"/>
            <w:vAlign w:val="center"/>
            <w:hideMark/>
          </w:tcPr>
          <w:p w14:paraId="0C299946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941" w:type="dxa"/>
            <w:vAlign w:val="center"/>
            <w:hideMark/>
          </w:tcPr>
          <w:p w14:paraId="32E9DD0F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4D05FE" w14:paraId="5707CBA1" w14:textId="77777777" w:rsidTr="0050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083F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0B027C9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Confirms injectate volume is set to 10 mL</w:t>
            </w:r>
          </w:p>
        </w:tc>
        <w:tc>
          <w:tcPr>
            <w:tcW w:w="0" w:type="auto"/>
            <w:vAlign w:val="center"/>
            <w:hideMark/>
          </w:tcPr>
          <w:p w14:paraId="30F32E20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941" w:type="dxa"/>
            <w:vAlign w:val="center"/>
            <w:hideMark/>
          </w:tcPr>
          <w:p w14:paraId="7C3D4EDF" w14:textId="77777777" w:rsidR="00891F55" w:rsidRPr="004D05FE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4D05FE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611BBAD3" w14:textId="77777777" w:rsidR="00891F55" w:rsidRDefault="00891F55" w:rsidP="00891F55">
      <w:pPr>
        <w:spacing w:after="0"/>
        <w:rPr>
          <w:b/>
          <w:bCs/>
          <w:sz w:val="20"/>
          <w:szCs w:val="20"/>
        </w:rPr>
      </w:pPr>
    </w:p>
    <w:p w14:paraId="7FDB1A99" w14:textId="77777777" w:rsidR="00891F55" w:rsidRPr="004A5804" w:rsidRDefault="00891F55" w:rsidP="00891F55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139859A5" w14:textId="77777777" w:rsidR="00891F55" w:rsidRPr="004A5804" w:rsidRDefault="002F7F41" w:rsidP="00891F5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B7A8DB4">
          <v:rect id="_x0000_i1038" style="width:0;height:1.5pt" o:hralign="center" o:hrstd="t" o:hr="t" fillcolor="#a0a0a0" stroked="f"/>
        </w:pict>
      </w:r>
    </w:p>
    <w:p w14:paraId="56B3BE5F" w14:textId="77777777" w:rsidR="00891F55" w:rsidRPr="004A5804" w:rsidRDefault="00891F55" w:rsidP="00891F55">
      <w:pPr>
        <w:spacing w:after="0"/>
        <w:rPr>
          <w:b/>
          <w:bCs/>
          <w:sz w:val="20"/>
          <w:szCs w:val="20"/>
        </w:rPr>
      </w:pPr>
      <w:r w:rsidRPr="00854034">
        <w:rPr>
          <w:b/>
          <w:bCs/>
          <w:sz w:val="20"/>
          <w:szCs w:val="20"/>
        </w:rPr>
        <w:t xml:space="preserve">Section </w:t>
      </w:r>
      <w:r>
        <w:rPr>
          <w:b/>
          <w:bCs/>
          <w:sz w:val="20"/>
          <w:szCs w:val="20"/>
        </w:rPr>
        <w:t>2</w:t>
      </w:r>
      <w:r w:rsidRPr="00854034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Thermodilution Screen and Equipment Preparation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7402"/>
        <w:gridCol w:w="632"/>
        <w:gridCol w:w="898"/>
      </w:tblGrid>
      <w:tr w:rsidR="00891F55" w:rsidRPr="009B0018" w14:paraId="2EB5749E" w14:textId="77777777" w:rsidTr="00881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B1B87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372" w:type="dxa"/>
            <w:vAlign w:val="center"/>
            <w:hideMark/>
          </w:tcPr>
          <w:p w14:paraId="017BDBCB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602" w:type="dxa"/>
            <w:vAlign w:val="center"/>
            <w:hideMark/>
          </w:tcPr>
          <w:p w14:paraId="07ABB4BF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Met</w:t>
            </w:r>
          </w:p>
        </w:tc>
        <w:tc>
          <w:tcPr>
            <w:tcW w:w="853" w:type="dxa"/>
            <w:vAlign w:val="center"/>
            <w:hideMark/>
          </w:tcPr>
          <w:p w14:paraId="6141A721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Not Met</w:t>
            </w:r>
          </w:p>
        </w:tc>
      </w:tr>
      <w:tr w:rsidR="00891F55" w:rsidRPr="009B0018" w14:paraId="1F0FFE25" w14:textId="77777777" w:rsidTr="008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A878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7372" w:type="dxa"/>
            <w:vAlign w:val="center"/>
            <w:hideMark/>
          </w:tcPr>
          <w:p w14:paraId="1216B99F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Navigates to thermodilution / CO measurement screen</w:t>
            </w:r>
          </w:p>
        </w:tc>
        <w:tc>
          <w:tcPr>
            <w:tcW w:w="602" w:type="dxa"/>
            <w:vAlign w:val="center"/>
            <w:hideMark/>
          </w:tcPr>
          <w:p w14:paraId="0CDBBAD2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  <w:hideMark/>
          </w:tcPr>
          <w:p w14:paraId="649ABB4A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22460B4B" w14:textId="77777777" w:rsidTr="008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995F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7372" w:type="dxa"/>
            <w:vAlign w:val="center"/>
            <w:hideMark/>
          </w:tcPr>
          <w:p w14:paraId="5D29B9BC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Draws up 10 mL saline into CO syringe</w:t>
            </w:r>
          </w:p>
        </w:tc>
        <w:tc>
          <w:tcPr>
            <w:tcW w:w="602" w:type="dxa"/>
            <w:vAlign w:val="center"/>
            <w:hideMark/>
          </w:tcPr>
          <w:p w14:paraId="24C7548A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  <w:hideMark/>
          </w:tcPr>
          <w:p w14:paraId="0E02F38C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4856A4FD" w14:textId="77777777" w:rsidTr="00881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F005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2.3</w:t>
            </w:r>
          </w:p>
        </w:tc>
        <w:tc>
          <w:tcPr>
            <w:tcW w:w="7372" w:type="dxa"/>
            <w:vAlign w:val="center"/>
            <w:hideMark/>
          </w:tcPr>
          <w:p w14:paraId="54A3DD5C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Removes air bubbles from syringe prior to injection</w:t>
            </w:r>
          </w:p>
        </w:tc>
        <w:tc>
          <w:tcPr>
            <w:tcW w:w="602" w:type="dxa"/>
            <w:vAlign w:val="center"/>
            <w:hideMark/>
          </w:tcPr>
          <w:p w14:paraId="2D7001D7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  <w:hideMark/>
          </w:tcPr>
          <w:p w14:paraId="3D0372C4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0018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6C29C5C1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3F046B4E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2.4</w:t>
            </w:r>
          </w:p>
        </w:tc>
        <w:tc>
          <w:tcPr>
            <w:tcW w:w="7372" w:type="dxa"/>
            <w:vAlign w:val="center"/>
          </w:tcPr>
          <w:p w14:paraId="279570AB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Turns stopcock from RAP monitoring to injectate administration position</w:t>
            </w:r>
          </w:p>
        </w:tc>
        <w:tc>
          <w:tcPr>
            <w:tcW w:w="602" w:type="dxa"/>
            <w:vAlign w:val="center"/>
          </w:tcPr>
          <w:p w14:paraId="2B102817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25DEB746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6F00B573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19946857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7372" w:type="dxa"/>
            <w:vAlign w:val="center"/>
          </w:tcPr>
          <w:p w14:paraId="6D738262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Injects 10 mL saline smoothly and completely</w:t>
            </w:r>
          </w:p>
        </w:tc>
        <w:tc>
          <w:tcPr>
            <w:tcW w:w="602" w:type="dxa"/>
            <w:vAlign w:val="center"/>
          </w:tcPr>
          <w:p w14:paraId="035DCCF6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408CA773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17ADAE6D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093DF258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2.6</w:t>
            </w:r>
          </w:p>
        </w:tc>
        <w:tc>
          <w:tcPr>
            <w:tcW w:w="7372" w:type="dxa"/>
            <w:vAlign w:val="center"/>
          </w:tcPr>
          <w:p w14:paraId="2886CD4C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 xml:space="preserve">Repeats thermodilution injection to obtain </w:t>
            </w:r>
            <w:r>
              <w:rPr>
                <w:b/>
                <w:bCs/>
                <w:sz w:val="20"/>
                <w:szCs w:val="20"/>
              </w:rPr>
              <w:t>repeat</w:t>
            </w:r>
            <w:r w:rsidRPr="009618ED">
              <w:rPr>
                <w:b/>
                <w:bCs/>
                <w:sz w:val="20"/>
                <w:szCs w:val="20"/>
              </w:rPr>
              <w:t xml:space="preserve"> measurement</w:t>
            </w:r>
          </w:p>
        </w:tc>
        <w:tc>
          <w:tcPr>
            <w:tcW w:w="602" w:type="dxa"/>
            <w:vAlign w:val="center"/>
          </w:tcPr>
          <w:p w14:paraId="567EA058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52DA3199" w14:textId="77777777" w:rsidR="00891F55" w:rsidRPr="009B0018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32125D86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7D093807" w14:textId="77777777" w:rsidR="00891F55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2.7</w:t>
            </w:r>
          </w:p>
        </w:tc>
        <w:tc>
          <w:tcPr>
            <w:tcW w:w="7372" w:type="dxa"/>
            <w:vAlign w:val="center"/>
          </w:tcPr>
          <w:p w14:paraId="65B759BB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 xml:space="preserve">Confirms cardiac output measured at least </w:t>
            </w:r>
            <w:r>
              <w:rPr>
                <w:b/>
                <w:bCs/>
                <w:sz w:val="20"/>
                <w:szCs w:val="20"/>
              </w:rPr>
              <w:t>three</w:t>
            </w:r>
            <w:r w:rsidRPr="009618ED">
              <w:rPr>
                <w:b/>
                <w:bCs/>
                <w:sz w:val="20"/>
                <w:szCs w:val="20"/>
              </w:rPr>
              <w:t xml:space="preserve"> times</w:t>
            </w:r>
            <w:r>
              <w:rPr>
                <w:b/>
                <w:bCs/>
                <w:sz w:val="20"/>
                <w:szCs w:val="20"/>
              </w:rPr>
              <w:t xml:space="preserve"> with &lt;10% variation. </w:t>
            </w:r>
          </w:p>
        </w:tc>
        <w:tc>
          <w:tcPr>
            <w:tcW w:w="602" w:type="dxa"/>
            <w:vAlign w:val="center"/>
          </w:tcPr>
          <w:p w14:paraId="45FA3812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2B45DBEA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9618ED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4D715457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059ABC65" w14:textId="77777777" w:rsidR="00891F55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2.8</w:t>
            </w:r>
          </w:p>
        </w:tc>
        <w:tc>
          <w:tcPr>
            <w:tcW w:w="7372" w:type="dxa"/>
            <w:vAlign w:val="center"/>
          </w:tcPr>
          <w:p w14:paraId="1C3A1296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Removes outlier measurements (&gt;10% from mean) and averages remaining measures</w:t>
            </w:r>
          </w:p>
        </w:tc>
        <w:tc>
          <w:tcPr>
            <w:tcW w:w="602" w:type="dxa"/>
            <w:vAlign w:val="center"/>
          </w:tcPr>
          <w:p w14:paraId="7AE7B830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26921661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</w:tr>
      <w:tr w:rsidR="00891F55" w:rsidRPr="009B0018" w14:paraId="4E52D62B" w14:textId="77777777" w:rsidTr="00881A31">
        <w:trPr>
          <w:tblCellSpacing w:w="15" w:type="dxa"/>
        </w:trPr>
        <w:tc>
          <w:tcPr>
            <w:tcW w:w="0" w:type="auto"/>
            <w:vAlign w:val="center"/>
          </w:tcPr>
          <w:p w14:paraId="0FBD63ED" w14:textId="77777777" w:rsidR="00891F55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2.9</w:t>
            </w:r>
          </w:p>
        </w:tc>
        <w:tc>
          <w:tcPr>
            <w:tcW w:w="7372" w:type="dxa"/>
            <w:vAlign w:val="center"/>
          </w:tcPr>
          <w:p w14:paraId="6FAF3829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Returns stopcock to RAP monitoring position after injection</w:t>
            </w:r>
          </w:p>
        </w:tc>
        <w:tc>
          <w:tcPr>
            <w:tcW w:w="602" w:type="dxa"/>
            <w:vAlign w:val="center"/>
          </w:tcPr>
          <w:p w14:paraId="300A7E86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53" w:type="dxa"/>
            <w:vAlign w:val="center"/>
          </w:tcPr>
          <w:p w14:paraId="1DA49773" w14:textId="77777777" w:rsidR="00891F55" w:rsidRPr="000471B1" w:rsidRDefault="00891F55" w:rsidP="0050312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471B1">
              <w:rPr>
                <w:b/>
                <w:bCs/>
                <w:sz w:val="20"/>
                <w:szCs w:val="20"/>
              </w:rPr>
              <w:t>☐</w:t>
            </w:r>
          </w:p>
        </w:tc>
      </w:tr>
    </w:tbl>
    <w:p w14:paraId="5AEEFCB9" w14:textId="77777777" w:rsidR="00891F55" w:rsidRDefault="00891F55" w:rsidP="00891F55">
      <w:pPr>
        <w:spacing w:after="0"/>
        <w:rPr>
          <w:b/>
          <w:bCs/>
          <w:sz w:val="20"/>
          <w:szCs w:val="20"/>
        </w:rPr>
      </w:pPr>
    </w:p>
    <w:p w14:paraId="1D621B87" w14:textId="77777777" w:rsidR="00891F55" w:rsidRPr="004A5804" w:rsidRDefault="00891F55" w:rsidP="00891F55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Mastery Achieved:</w:t>
      </w:r>
      <w:r w:rsidRPr="004A5804">
        <w:rPr>
          <w:sz w:val="20"/>
          <w:szCs w:val="20"/>
        </w:rPr>
        <w:t xml:space="preserve"> ☐ Yes ☐ No</w:t>
      </w:r>
    </w:p>
    <w:p w14:paraId="57C6C71C" w14:textId="77777777" w:rsidR="00891F55" w:rsidRPr="004A5804" w:rsidRDefault="002F7F41" w:rsidP="00891F5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79B2B8D">
          <v:rect id="_x0000_i1039" style="width:0;height:1.5pt" o:hralign="center" o:hrstd="t" o:hr="t" fillcolor="#a0a0a0" stroked="f"/>
        </w:pict>
      </w:r>
    </w:p>
    <w:p w14:paraId="7FD1586E" w14:textId="77777777" w:rsidR="00891F55" w:rsidRPr="004A5804" w:rsidRDefault="00891F55" w:rsidP="00891F55">
      <w:pPr>
        <w:spacing w:after="0"/>
        <w:rPr>
          <w:b/>
          <w:bCs/>
          <w:sz w:val="20"/>
          <w:szCs w:val="20"/>
        </w:rPr>
      </w:pPr>
      <w:r w:rsidRPr="004A5804">
        <w:rPr>
          <w:b/>
          <w:bCs/>
          <w:sz w:val="20"/>
          <w:szCs w:val="20"/>
        </w:rPr>
        <w:t>Final Station Sign-Off</w:t>
      </w:r>
    </w:p>
    <w:p w14:paraId="1D3A7D4F" w14:textId="77777777" w:rsidR="00891F55" w:rsidRPr="004A5804" w:rsidRDefault="00891F55" w:rsidP="00891F55">
      <w:pPr>
        <w:spacing w:after="0"/>
        <w:rPr>
          <w:sz w:val="20"/>
          <w:szCs w:val="20"/>
        </w:rPr>
      </w:pPr>
      <w:r w:rsidRPr="004A5804">
        <w:rPr>
          <w:sz w:val="20"/>
          <w:szCs w:val="20"/>
        </w:rPr>
        <w:t xml:space="preserve">☐ </w:t>
      </w:r>
      <w:r w:rsidRPr="004A5804">
        <w:rPr>
          <w:b/>
          <w:bCs/>
          <w:sz w:val="20"/>
          <w:szCs w:val="20"/>
        </w:rPr>
        <w:t xml:space="preserve">All sections </w:t>
      </w:r>
      <w:proofErr w:type="gramStart"/>
      <w:r w:rsidRPr="004A5804">
        <w:rPr>
          <w:b/>
          <w:bCs/>
          <w:sz w:val="20"/>
          <w:szCs w:val="20"/>
        </w:rPr>
        <w:t>mastered</w:t>
      </w:r>
      <w:proofErr w:type="gramEnd"/>
      <w:r w:rsidRPr="004A5804">
        <w:rPr>
          <w:b/>
          <w:bCs/>
          <w:sz w:val="20"/>
          <w:szCs w:val="20"/>
        </w:rPr>
        <w:t xml:space="preserve"> independently</w:t>
      </w:r>
    </w:p>
    <w:p w14:paraId="67E5F13A" w14:textId="77777777" w:rsidR="00891F55" w:rsidRDefault="00891F55" w:rsidP="00891F55">
      <w:pPr>
        <w:spacing w:after="0"/>
        <w:rPr>
          <w:b/>
          <w:bCs/>
          <w:sz w:val="20"/>
          <w:szCs w:val="20"/>
        </w:rPr>
      </w:pPr>
    </w:p>
    <w:p w14:paraId="7B641A61" w14:textId="77777777" w:rsidR="00891F55" w:rsidRPr="004A5804" w:rsidRDefault="00891F55" w:rsidP="00891F55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Instructor Signature:</w:t>
      </w:r>
      <w:r w:rsidRPr="004A5804">
        <w:rPr>
          <w:sz w:val="20"/>
          <w:szCs w:val="20"/>
        </w:rPr>
        <w:t xml:space="preserve"> ___________________________</w:t>
      </w:r>
    </w:p>
    <w:p w14:paraId="4A54F30C" w14:textId="77777777" w:rsidR="00891F55" w:rsidRPr="002103DE" w:rsidRDefault="00891F55" w:rsidP="00891F55">
      <w:pPr>
        <w:spacing w:after="0"/>
        <w:rPr>
          <w:sz w:val="20"/>
          <w:szCs w:val="20"/>
        </w:rPr>
      </w:pPr>
      <w:r w:rsidRPr="004A5804">
        <w:rPr>
          <w:b/>
          <w:bCs/>
          <w:sz w:val="20"/>
          <w:szCs w:val="20"/>
        </w:rPr>
        <w:t>Comments / Remediation Plan (if needed):</w:t>
      </w:r>
    </w:p>
    <w:p w14:paraId="1C6E8BAF" w14:textId="77777777" w:rsidR="00582D04" w:rsidRPr="002103DE" w:rsidRDefault="00582D04" w:rsidP="002103DE">
      <w:pPr>
        <w:spacing w:after="0"/>
        <w:rPr>
          <w:sz w:val="20"/>
          <w:szCs w:val="20"/>
        </w:rPr>
      </w:pPr>
    </w:p>
    <w:sectPr w:rsidR="00582D04" w:rsidRPr="0021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DE"/>
    <w:rsid w:val="00043B6D"/>
    <w:rsid w:val="000637CF"/>
    <w:rsid w:val="000A67AF"/>
    <w:rsid w:val="00173581"/>
    <w:rsid w:val="001A7EB6"/>
    <w:rsid w:val="001B143F"/>
    <w:rsid w:val="001D4B91"/>
    <w:rsid w:val="002103DE"/>
    <w:rsid w:val="002F7F41"/>
    <w:rsid w:val="003C6742"/>
    <w:rsid w:val="00412662"/>
    <w:rsid w:val="00420F16"/>
    <w:rsid w:val="004626B0"/>
    <w:rsid w:val="0049281E"/>
    <w:rsid w:val="004B06F6"/>
    <w:rsid w:val="004E6E13"/>
    <w:rsid w:val="004F034A"/>
    <w:rsid w:val="00563DC0"/>
    <w:rsid w:val="00582D04"/>
    <w:rsid w:val="00600B28"/>
    <w:rsid w:val="00634753"/>
    <w:rsid w:val="006C1A30"/>
    <w:rsid w:val="00764A54"/>
    <w:rsid w:val="00866141"/>
    <w:rsid w:val="00881A31"/>
    <w:rsid w:val="00891F55"/>
    <w:rsid w:val="00895479"/>
    <w:rsid w:val="008E035B"/>
    <w:rsid w:val="00963C8F"/>
    <w:rsid w:val="00A43730"/>
    <w:rsid w:val="00A57926"/>
    <w:rsid w:val="00AA52DB"/>
    <w:rsid w:val="00AE0F5F"/>
    <w:rsid w:val="00B02C98"/>
    <w:rsid w:val="00BE6271"/>
    <w:rsid w:val="00C6613C"/>
    <w:rsid w:val="00C86B1D"/>
    <w:rsid w:val="00CF7578"/>
    <w:rsid w:val="00D3154B"/>
    <w:rsid w:val="00DE37B9"/>
    <w:rsid w:val="00E66288"/>
    <w:rsid w:val="00F466D1"/>
    <w:rsid w:val="00FF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71D50C4"/>
  <w15:chartTrackingRefBased/>
  <w15:docId w15:val="{AE4BA43B-6E7C-4571-8F21-819745D7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7ff65a-ced6-400c-9856-fcac58ff39e8}" enabled="0" method="" siteId="{cf7ff65a-ced6-400c-9856-fcac58ff39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1068</Words>
  <Characters>5815</Characters>
  <Application>Microsoft Office Word</Application>
  <DocSecurity>0</DocSecurity>
  <Lines>447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Chaisson, Neal</dc:creator>
  <cp:keywords/>
  <dc:description/>
  <cp:lastModifiedBy>Chaisson, Neal</cp:lastModifiedBy>
  <cp:revision>15</cp:revision>
  <dcterms:created xsi:type="dcterms:W3CDTF">2026-01-27T14:16:00Z</dcterms:created>
  <dcterms:modified xsi:type="dcterms:W3CDTF">2026-01-27T17:19:00Z</dcterms:modified>
</cp:coreProperties>
</file>