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21A" w:rsidRDefault="00561904">
      <w:r w:rsidRPr="00165DD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53F9FC" wp14:editId="41AA1DA0">
                <wp:simplePos x="0" y="0"/>
                <wp:positionH relativeFrom="column">
                  <wp:posOffset>-866140</wp:posOffset>
                </wp:positionH>
                <wp:positionV relativeFrom="paragraph">
                  <wp:posOffset>-758663</wp:posOffset>
                </wp:positionV>
                <wp:extent cx="314325" cy="10440035"/>
                <wp:effectExtent l="0" t="0" r="9525" b="0"/>
                <wp:wrapNone/>
                <wp:docPr id="1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14325" cy="10440035"/>
                          <a:chOff x="493" y="-248"/>
                          <a:chExt cx="454" cy="16132"/>
                        </a:xfrm>
                      </wpg:grpSpPr>
                      <wps:wsp>
                        <wps:cNvPr id="2" name="Rectangle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3" y="11632"/>
                            <a:ext cx="454" cy="425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3" y="10939"/>
                            <a:ext cx="454" cy="6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3" y="10549"/>
                            <a:ext cx="454" cy="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3" y="10369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3" y="9136"/>
                            <a:ext cx="283" cy="90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4" y="9136"/>
                            <a:ext cx="113" cy="90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3" y="-248"/>
                            <a:ext cx="283" cy="90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4" y="-248"/>
                            <a:ext cx="113" cy="90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04D82" id="Group 19" o:spid="_x0000_s1026" style="position:absolute;margin-left:-68.2pt;margin-top:-59.75pt;width:24.75pt;height:822.05pt;z-index:251664384" coordorigin="493,-248" coordsize="454,1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">
                <o:lock v:ext="edit" aspectratio="t"/>
                <v:rect id="Rectangle 10" o:spid="_x0000_s1027" style="position:absolute;left:493;top:11632;width:45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" fillcolor="#5a5a5a [2111]" stroked="f">
                  <o:lock v:ext="edit" aspectratio="t"/>
                </v:rect>
                <v:rect id="Rectangle 11" o:spid="_x0000_s1028" style="position:absolute;left:493;top:10939;width:45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" fillcolor="#d0d0d0 [1941]" stroked="f">
                  <o:lock v:ext="edit" aspectratio="t"/>
                </v:rect>
                <v:rect id="Rectangle 12" o:spid="_x0000_s1029" style="position:absolute;left:493;top:10549;width:45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" fillcolor="#585858 [1605]" stroked="f">
                  <o:lock v:ext="edit" aspectratio="t"/>
                </v:rect>
                <v:rect id="Rectangle 13" o:spid="_x0000_s1030" style="position:absolute;left:493;top:10369;width:45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" fillcolor="#858585 [2405]" stroked="f">
                  <o:lock v:ext="edit" aspectratio="t"/>
                </v:rect>
                <v:rect id="Rectangle 14" o:spid="_x0000_s1031" style="position:absolute;left:493;top:9136;width:283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" fillcolor="#272727 [2751]" stroked="f">
                  <o:lock v:ext="edit" aspectratio="t"/>
                </v:rect>
                <v:rect id="Rectangle 15" o:spid="_x0000_s1032" style="position:absolute;left:834;top:9136;width:113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" fillcolor="#5a5a5a [2111]" stroked="f">
                  <o:lock v:ext="edit" aspectratio="t"/>
                </v:rect>
                <v:rect id="Rectangle 16" o:spid="_x0000_s1033" style="position:absolute;left:493;top:-248;width:283;height:9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" fillcolor="#d0d0d0 [1941]" stroked="f">
                  <o:lock v:ext="edit" aspectratio="t"/>
                </v:rect>
                <v:rect id="Rectangle 17" o:spid="_x0000_s1034" style="position:absolute;left:834;top:-248;width:113;height:9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" fillcolor="#d5d5d5 [1302]" stroked="f">
                  <o:lock v:ext="edit" aspectratio="t"/>
                </v:rect>
              </v:group>
            </w:pict>
          </mc:Fallback>
        </mc:AlternateContent>
      </w:r>
      <w:r w:rsidR="0056521A">
        <w:t xml:space="preserve"> </w:t>
      </w:r>
      <w:r w:rsidR="0056521A">
        <w:tab/>
      </w:r>
    </w:p>
    <w:sdt>
      <w:sdtPr>
        <w:id w:val="-245432759"/>
        <w:docPartObj>
          <w:docPartGallery w:val="Cover Pages"/>
          <w:docPartUnique/>
        </w:docPartObj>
      </w:sdtPr>
      <w:sdtEndPr/>
      <w:sdtContent>
        <w:p w:rsidR="00D75EC5" w:rsidRPr="0060533A" w:rsidRDefault="0060533A">
          <w:r w:rsidRPr="00165DD7">
            <w:rPr>
              <w:rFonts w:ascii="Malgun Gothic" w:eastAsia="Malgun Gothic" w:hAnsi="Malgun Gothic"/>
              <w:noProof/>
              <w:color w:val="262626" w:themeColor="text1" w:themeTint="D9"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2816860</wp:posOffset>
                    </wp:positionV>
                    <wp:extent cx="4869180" cy="4778375"/>
                    <wp:effectExtent l="0" t="0" r="0" b="31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9180" cy="4778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5EC5" w:rsidRDefault="006F1EB5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="0060533A">
                                  <w:rPr>
                                    <w:rFonts w:ascii="Century Gothic" w:hAnsi="Century Gothic"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Animales necesitados</w:t>
                                </w:r>
                                <w:r>
                                  <w:rPr>
                                    <w:rFonts w:ascii="Century Gothic" w:hAnsi="Century Gothic"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”</w:t>
                                </w:r>
                              </w:p>
                              <w:p w:rsidR="0060533A" w:rsidRDefault="0060533A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0533A" w:rsidRPr="00D75EC5" w:rsidRDefault="0060533A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75EC5" w:rsidRPr="00D75EC5" w:rsidRDefault="0060533A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Profesor:</w:t>
                                </w:r>
                              </w:p>
                              <w:p w:rsidR="00D75EC5" w:rsidRDefault="0060533A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i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60533A">
                                  <w:rPr>
                                    <w:rFonts w:ascii="Century Gothic" w:hAnsi="Century Gothic"/>
                                    <w:i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Dra. María Susana Ávila Garcí</w:t>
                                </w:r>
                                <w:r>
                                  <w:rPr>
                                    <w:rFonts w:ascii="Century Gothic" w:hAnsi="Century Gothic"/>
                                    <w:i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  <w:p w:rsidR="0060533A" w:rsidRDefault="0060533A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i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0533A" w:rsidRPr="0060533A" w:rsidRDefault="0060533A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i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D75EC5" w:rsidRDefault="006F1EB5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Alumno</w:t>
                                </w:r>
                                <w:r w:rsidR="0060533A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 w:rsidR="00D75EC5" w:rsidRPr="00D75EC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:rsidR="0060533A" w:rsidRPr="00D75EC5" w:rsidRDefault="0060533A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Diana Michell González Pérez</w:t>
                                </w:r>
                              </w:p>
                              <w:p w:rsidR="00D75EC5" w:rsidRPr="00D75EC5" w:rsidRDefault="00D75EC5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D75EC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Nicolás Chávez Santoyo</w:t>
                                </w:r>
                              </w:p>
                              <w:p w:rsidR="00D75EC5" w:rsidRPr="00D75EC5" w:rsidRDefault="00D75EC5" w:rsidP="00D75E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32.2pt;margin-top:221.8pt;width:383.4pt;height:376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" filled="f" stroked="f">
                    <v:textbox>
                      <w:txbxContent>
                        <w:p w:rsidR="00D75EC5" w:rsidRDefault="006F1EB5" w:rsidP="00D75EC5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ury Gothic" w:hAnsi="Century Gothic"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“</w:t>
                          </w:r>
                          <w:r w:rsidR="0060533A">
                            <w:rPr>
                              <w:rFonts w:ascii="Century Gothic" w:hAnsi="Century Gothic"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Animales necesitados</w:t>
                          </w:r>
                          <w:r>
                            <w:rPr>
                              <w:rFonts w:ascii="Century Gothic" w:hAnsi="Century Gothic"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”</w:t>
                          </w:r>
                        </w:p>
                        <w:p w:rsidR="0060533A" w:rsidRDefault="0060533A" w:rsidP="00D75EC5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:rsidR="0060533A" w:rsidRPr="00D75EC5" w:rsidRDefault="0060533A" w:rsidP="00D75EC5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:rsidR="00D75EC5" w:rsidRPr="00D75EC5" w:rsidRDefault="0060533A" w:rsidP="00D75EC5">
                          <w:pPr>
                            <w:jc w:val="center"/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  <w:t>Profesor:</w:t>
                          </w:r>
                        </w:p>
                        <w:p w:rsidR="00D75EC5" w:rsidRDefault="0060533A" w:rsidP="00D75EC5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60533A">
                            <w:rPr>
                              <w:rFonts w:ascii="Century Gothic" w:hAnsi="Century Gothic"/>
                              <w:i/>
                              <w:color w:val="595959" w:themeColor="text1" w:themeTint="A6"/>
                              <w:sz w:val="32"/>
                              <w:szCs w:val="32"/>
                            </w:rPr>
                            <w:t>Dra. María Susana Ávila Garcí</w:t>
                          </w:r>
                          <w:r>
                            <w:rPr>
                              <w:rFonts w:ascii="Century Gothic" w:hAnsi="Century Gothic"/>
                              <w:i/>
                              <w:color w:val="595959" w:themeColor="text1" w:themeTint="A6"/>
                              <w:sz w:val="32"/>
                              <w:szCs w:val="32"/>
                            </w:rPr>
                            <w:t>a</w:t>
                          </w:r>
                        </w:p>
                        <w:p w:rsidR="0060533A" w:rsidRDefault="0060533A" w:rsidP="00D75EC5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  <w:p w:rsidR="0060533A" w:rsidRPr="0060533A" w:rsidRDefault="0060533A" w:rsidP="00D75EC5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  <w:p w:rsidR="00D75EC5" w:rsidRDefault="006F1EB5" w:rsidP="00D75EC5">
                          <w:pPr>
                            <w:jc w:val="center"/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  <w:t>Alumno</w:t>
                          </w:r>
                          <w:r w:rsidR="0060533A"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  <w:t>s</w:t>
                          </w:r>
                          <w:r w:rsidR="00D75EC5" w:rsidRPr="00D75EC5"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  <w:t>:</w:t>
                          </w:r>
                        </w:p>
                        <w:p w:rsidR="0060533A" w:rsidRPr="00D75EC5" w:rsidRDefault="0060533A" w:rsidP="00D75EC5">
                          <w:pPr>
                            <w:jc w:val="center"/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  <w:t>Diana Michell González Pérez</w:t>
                          </w:r>
                        </w:p>
                        <w:p w:rsidR="00D75EC5" w:rsidRPr="00D75EC5" w:rsidRDefault="00D75EC5" w:rsidP="00D75EC5">
                          <w:pPr>
                            <w:jc w:val="center"/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D75EC5"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  <w:t>Nicolás Chávez Santoyo</w:t>
                          </w:r>
                        </w:p>
                        <w:p w:rsidR="00D75EC5" w:rsidRPr="00D75EC5" w:rsidRDefault="00D75EC5" w:rsidP="00D75EC5">
                          <w:pPr>
                            <w:jc w:val="center"/>
                            <w:rPr>
                              <w:rFonts w:ascii="Century Gothic" w:hAnsi="Century Gothic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26E0E" w:rsidRPr="00165DD7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1137684</wp:posOffset>
                    </wp:positionH>
                    <wp:positionV relativeFrom="page">
                      <wp:posOffset>1648047</wp:posOffset>
                    </wp:positionV>
                    <wp:extent cx="5753100" cy="1998920"/>
                    <wp:effectExtent l="0" t="0" r="13335" b="190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9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E0E" w:rsidRDefault="00C01453" w:rsidP="006F1EB5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00000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20296728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0533A">
                                      <w:rPr>
                                        <w:rFonts w:ascii="Century Gothic" w:hAnsi="Century Gothic"/>
                                        <w:caps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Análisis de viabilidad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2163431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6E0E" w:rsidRDefault="006F1EB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00000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89.6pt;margin-top:129.75pt;width:453pt;height:157.4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" filled="f" stroked="f" strokeweight=".5pt">
                    <v:textbox inset="0,0,0,0">
                      <w:txbxContent>
                        <w:p w:rsidR="00626E0E" w:rsidRDefault="00C01453" w:rsidP="006F1EB5">
                          <w:pPr>
                            <w:pStyle w:val="Sinespaciado"/>
                            <w:jc w:val="center"/>
                            <w:rPr>
                              <w:caps/>
                              <w:color w:val="00000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2029672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0533A">
                                <w:rPr>
                                  <w:rFonts w:ascii="Century Gothic" w:hAnsi="Century Gothic"/>
                                  <w:caps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Análisis de viabilidad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21634319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26E0E" w:rsidRDefault="006F1EB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00000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26E0E" w:rsidRPr="00165DD7">
            <w:rPr>
              <w:rFonts w:ascii="Malgun Gothic" w:eastAsia="Malgun Gothic" w:hAnsi="Malgun Gothic"/>
              <w:color w:val="262626" w:themeColor="text1" w:themeTint="D9"/>
            </w:rPr>
            <w:br w:type="page"/>
          </w:r>
        </w:p>
        <w:p w:rsidR="0060533A" w:rsidRPr="0060533A" w:rsidRDefault="0060533A" w:rsidP="0060533A">
          <w:pPr>
            <w:jc w:val="both"/>
            <w:rPr>
              <w:b/>
              <w:sz w:val="24"/>
              <w:szCs w:val="24"/>
            </w:rPr>
          </w:pPr>
          <w:r w:rsidRPr="0060533A">
            <w:rPr>
              <w:b/>
              <w:sz w:val="24"/>
              <w:szCs w:val="24"/>
            </w:rPr>
            <w:lastRenderedPageBreak/>
            <w:t>ANÁLISIS DE VIABILIDAD</w:t>
          </w:r>
        </w:p>
        <w:p w:rsidR="0060533A" w:rsidRPr="0060533A" w:rsidRDefault="0060533A" w:rsidP="0060533A">
          <w:pPr>
            <w:jc w:val="both"/>
          </w:pPr>
          <w:r w:rsidRPr="0060533A">
            <w:t>Perder alguna de tus mascotas puede convertirse en una de las experiencias más tristes de tu vida. Algunas personas han pasado por ello a lo largo de su vida, y encontrar a esa mascota antes podía ser un tanto difícil. No existía alguna forma rápida y sencilla de encontrarla.</w:t>
          </w:r>
        </w:p>
        <w:p w:rsidR="0060533A" w:rsidRPr="0060533A" w:rsidRDefault="0017288F" w:rsidP="0060533A">
          <w:pPr>
            <w:jc w:val="both"/>
          </w:pPr>
          <w:r>
            <w:t>N</w:t>
          </w:r>
          <w:r w:rsidRPr="00631648">
            <w:t xml:space="preserve">o </w:t>
          </w:r>
          <w:r>
            <w:t>todo</w:t>
          </w:r>
          <w:r w:rsidRPr="00631648">
            <w:t xml:space="preserve"> animal </w:t>
          </w:r>
          <w:r>
            <w:t>encontrado en</w:t>
          </w:r>
          <w:r w:rsidRPr="00631648">
            <w:t xml:space="preserve"> la calle </w:t>
          </w:r>
          <w:r>
            <w:t>es</w:t>
          </w:r>
          <w:r w:rsidRPr="00631648">
            <w:t xml:space="preserve"> abandonado</w:t>
          </w:r>
          <w:r>
            <w:t xml:space="preserve"> por sus dueños. </w:t>
          </w:r>
          <w:r w:rsidR="00405867" w:rsidRPr="0060533A">
            <w:t>Normalmente suelen</w:t>
          </w:r>
          <w:r w:rsidR="0060533A" w:rsidRPr="0060533A">
            <w:t xml:space="preserve"> perderse durante los paseos o quizá salirse de sus hogares por distintas razones</w:t>
          </w:r>
          <w:r w:rsidR="00631648">
            <w:rPr>
              <w:rFonts w:ascii="Arial" w:hAnsi="Arial" w:cs="Arial"/>
              <w:color w:val="434343"/>
              <w:sz w:val="27"/>
              <w:szCs w:val="27"/>
              <w:shd w:val="clear" w:color="auto" w:fill="FFFFFF"/>
            </w:rPr>
            <w:t xml:space="preserve">, </w:t>
          </w:r>
          <w:r w:rsidR="0060533A" w:rsidRPr="0060533A">
            <w:t>lo cual puede ser perjudicial a la población en caso de lastimar a alguien.  Hoy en día con el desarrollo de la tecnología, la comunicación ha avanzado a una velocidad increíble, el poder comunicarte desde casi cualquier parte del mundo resulta de gran sencillez. Es por ello que existen aplicaciones o las llamadas apps, que se encargan de todo este procesamiento.</w:t>
          </w:r>
        </w:p>
        <w:p w:rsidR="0060533A" w:rsidRPr="0060533A" w:rsidRDefault="0060533A" w:rsidP="0060533A">
          <w:pPr>
            <w:jc w:val="both"/>
          </w:pPr>
          <w:r w:rsidRPr="0060533A">
            <w:t xml:space="preserve">Gran parte de estas aplicaciones son usadas como redes sociales, es decir, usuarios compartiendo información de manera constante. En </w:t>
          </w:r>
          <w:r>
            <w:t>este tipo de</w:t>
          </w:r>
          <w:r w:rsidRPr="0060533A">
            <w:t xml:space="preserve"> redes se coloca la información del animal junto a </w:t>
          </w:r>
          <w:r>
            <w:t>la</w:t>
          </w:r>
          <w:r w:rsidRPr="0060533A">
            <w:t xml:space="preserve"> foto de</w:t>
          </w:r>
          <w:r>
            <w:t xml:space="preserve"> la mascota</w:t>
          </w:r>
          <w:r w:rsidRPr="0060533A">
            <w:t xml:space="preserve"> para agilizar la difusión de la información.</w:t>
          </w:r>
        </w:p>
        <w:p w:rsidR="0060533A" w:rsidRPr="0060533A" w:rsidRDefault="0060533A" w:rsidP="0060533A">
          <w:pPr>
            <w:jc w:val="both"/>
          </w:pPr>
        </w:p>
        <w:p w:rsidR="0060533A" w:rsidRPr="0060533A" w:rsidRDefault="0060533A" w:rsidP="0060533A">
          <w:pPr>
            <w:jc w:val="both"/>
            <w:rPr>
              <w:b/>
              <w:sz w:val="24"/>
              <w:szCs w:val="24"/>
            </w:rPr>
          </w:pPr>
          <w:r w:rsidRPr="0060533A">
            <w:rPr>
              <w:b/>
              <w:sz w:val="24"/>
              <w:szCs w:val="24"/>
            </w:rPr>
            <w:t xml:space="preserve">¿QUÉ SE PRETENDE HACER? </w:t>
          </w:r>
        </w:p>
        <w:p w:rsidR="0060533A" w:rsidRPr="0060533A" w:rsidRDefault="00561904" w:rsidP="0060533A">
          <w:pPr>
            <w:jc w:val="both"/>
          </w:pPr>
          <w:r>
            <w:t>Ahora que las mascotas pueden ubicarse con la ayuda de nuestro teléfono móvil, l</w:t>
          </w:r>
          <w:r w:rsidR="0060533A" w:rsidRPr="0060533A">
            <w:t>a idea que se propone es la creación de una aplicación que brinde</w:t>
          </w:r>
          <w:r w:rsidR="00ED2D39">
            <w:t xml:space="preserve"> </w:t>
          </w:r>
          <w:r w:rsidR="00423A7E">
            <w:t>la oportunidad de</w:t>
          </w:r>
          <w:r w:rsidR="00AA2D0E">
            <w:t xml:space="preserve"> difundir </w:t>
          </w:r>
          <w:r w:rsidR="00423A7E">
            <w:t xml:space="preserve">el mensaje </w:t>
          </w:r>
          <w:r w:rsidR="00AA2D0E">
            <w:t xml:space="preserve">por medio de una red social </w:t>
          </w:r>
          <w:r w:rsidR="00423A7E">
            <w:t>par</w:t>
          </w:r>
          <w:r w:rsidR="00ED2D39">
            <w:t>a encontrar más rápido a mascotas que se hayan perdido por cualquier razón.</w:t>
          </w:r>
        </w:p>
        <w:p w:rsidR="0060533A" w:rsidRPr="0060533A" w:rsidRDefault="0060533A" w:rsidP="0060533A">
          <w:pPr>
            <w:jc w:val="both"/>
          </w:pPr>
          <w:r w:rsidRPr="00561904">
            <w:t>El objetivo de la aplicación es</w:t>
          </w:r>
          <w:r w:rsidR="00561904" w:rsidRPr="00561904">
            <w:t xml:space="preserve"> acelerar el proceso de búsqueda de </w:t>
          </w:r>
          <w:r w:rsidR="00561904">
            <w:t xml:space="preserve">las </w:t>
          </w:r>
          <w:r w:rsidR="00561904" w:rsidRPr="00561904">
            <w:t xml:space="preserve">mascotas </w:t>
          </w:r>
          <w:r w:rsidR="00561904">
            <w:t xml:space="preserve">extraviadas, </w:t>
          </w:r>
          <w:r w:rsidR="00561904" w:rsidRPr="00561904">
            <w:t xml:space="preserve">a la vez ayudar a </w:t>
          </w:r>
          <w:r w:rsidR="00561904">
            <w:t xml:space="preserve">contactar a los dueños de quien o quienes la encontraron. Así los </w:t>
          </w:r>
          <w:r w:rsidRPr="0060533A">
            <w:t xml:space="preserve">usuarios </w:t>
          </w:r>
          <w:r w:rsidR="00561904">
            <w:t xml:space="preserve">podrán </w:t>
          </w:r>
          <w:r w:rsidRPr="0060533A">
            <w:t>env</w:t>
          </w:r>
          <w:r w:rsidR="00561904">
            <w:t>iar</w:t>
          </w:r>
          <w:r w:rsidRPr="0060533A">
            <w:t xml:space="preserve"> un reporte cada vez que se encuentren con un animal </w:t>
          </w:r>
          <w:r w:rsidR="00423A7E">
            <w:t>con posibilidades de estar extraviado</w:t>
          </w:r>
          <w:r w:rsidRPr="0060533A">
            <w:t>.</w:t>
          </w:r>
        </w:p>
        <w:p w:rsidR="0060533A" w:rsidRPr="0060533A" w:rsidRDefault="0060533A" w:rsidP="0060533A">
          <w:pPr>
            <w:jc w:val="both"/>
          </w:pPr>
        </w:p>
        <w:p w:rsidR="0060533A" w:rsidRPr="0060533A" w:rsidRDefault="0060533A" w:rsidP="0060533A">
          <w:pPr>
            <w:jc w:val="both"/>
            <w:rPr>
              <w:b/>
              <w:sz w:val="24"/>
              <w:szCs w:val="24"/>
            </w:rPr>
          </w:pPr>
          <w:r w:rsidRPr="0060533A">
            <w:rPr>
              <w:b/>
              <w:sz w:val="24"/>
              <w:szCs w:val="24"/>
            </w:rPr>
            <w:t>¿CÓMO SE VA A HACER?</w:t>
          </w:r>
        </w:p>
        <w:p w:rsidR="0060533A" w:rsidRDefault="0060533A" w:rsidP="0060533A">
          <w:pPr>
            <w:jc w:val="both"/>
          </w:pPr>
          <w:r w:rsidRPr="0060533A">
            <w:t>Se desarrollará una aplicación para Android, utilizando servicios de red y conexión a servidor. La aplicación permitirá subida de imágenes</w:t>
          </w:r>
          <w:r w:rsidR="00AB72B1">
            <w:t xml:space="preserve"> y</w:t>
          </w:r>
          <w:r w:rsidRPr="0060533A">
            <w:t xml:space="preserve"> descripción</w:t>
          </w:r>
          <w:r w:rsidR="00AB72B1">
            <w:t xml:space="preserve"> de la mascota extraviada, por otro </w:t>
          </w:r>
          <w:r w:rsidR="00274B71">
            <w:t>lado,</w:t>
          </w:r>
          <w:r w:rsidR="00AB72B1">
            <w:t xml:space="preserve"> se podrá contactar a la persona quien encontró a la mascota y la ubicación en donde fue encontrada.</w:t>
          </w:r>
          <w:r w:rsidR="00274B71">
            <w:t xml:space="preserve"> Para ello se generarán encuestas a personas ubicadas en los municipios de Yuriria, Uriangato y Moroleón</w:t>
          </w:r>
          <w:r w:rsidR="006741EA">
            <w:t>.</w:t>
          </w:r>
        </w:p>
        <w:p w:rsidR="0060533A" w:rsidRPr="0060533A" w:rsidRDefault="0060533A" w:rsidP="0060533A">
          <w:pPr>
            <w:jc w:val="both"/>
          </w:pPr>
        </w:p>
        <w:p w:rsidR="0060533A" w:rsidRPr="0060533A" w:rsidRDefault="0060533A" w:rsidP="0060533A">
          <w:pPr>
            <w:jc w:val="both"/>
            <w:rPr>
              <w:b/>
              <w:sz w:val="24"/>
              <w:szCs w:val="24"/>
            </w:rPr>
          </w:pPr>
          <w:r w:rsidRPr="0060533A">
            <w:rPr>
              <w:b/>
              <w:sz w:val="24"/>
              <w:szCs w:val="24"/>
            </w:rPr>
            <w:t>¿CUÁLES SON LOS RIESGOS?</w:t>
          </w:r>
        </w:p>
        <w:p w:rsidR="00643D3C" w:rsidRPr="00945EC1" w:rsidRDefault="003733A1" w:rsidP="00945EC1">
          <w:pPr>
            <w:spacing w:line="240" w:lineRule="auto"/>
            <w:jc w:val="both"/>
          </w:pPr>
          <w:r>
            <w:t>No generar interés por la sociedad, al no utilizar la aplicación</w:t>
          </w:r>
          <w:r w:rsidR="00C1471E">
            <w:t>,</w:t>
          </w:r>
          <w:r>
            <w:t xml:space="preserve"> o encontrar otros medios más eficaces en la búsqueda de este tipo de problema.</w:t>
          </w:r>
          <w:r w:rsidR="00945EC1">
            <w:t xml:space="preserve"> También pudiese ser que los usuarios utilicen dicha aplicación con otro tipo de fines.</w:t>
          </w:r>
        </w:p>
      </w:sdtContent>
    </w:sdt>
    <w:p w:rsidR="0027543D" w:rsidRDefault="0027543D" w:rsidP="0027543D">
      <w:pPr>
        <w:jc w:val="both"/>
      </w:pPr>
    </w:p>
    <w:p w:rsidR="006741EA" w:rsidRDefault="006741EA" w:rsidP="0027543D">
      <w:pPr>
        <w:jc w:val="both"/>
      </w:pPr>
    </w:p>
    <w:p w:rsidR="006741EA" w:rsidRDefault="006741EA" w:rsidP="0027543D">
      <w:pPr>
        <w:jc w:val="both"/>
      </w:pPr>
    </w:p>
    <w:p w:rsidR="0060533A" w:rsidRDefault="0060533A" w:rsidP="0027543D">
      <w:pPr>
        <w:jc w:val="both"/>
        <w:rPr>
          <w:b/>
          <w:sz w:val="24"/>
          <w:szCs w:val="24"/>
        </w:rPr>
      </w:pPr>
      <w:r w:rsidRPr="0060533A">
        <w:rPr>
          <w:b/>
          <w:sz w:val="24"/>
          <w:szCs w:val="24"/>
        </w:rPr>
        <w:lastRenderedPageBreak/>
        <w:t>POBLACIÓN OBJETIVO</w:t>
      </w:r>
    </w:p>
    <w:p w:rsidR="006741EA" w:rsidRPr="00A91FA4" w:rsidRDefault="006741EA" w:rsidP="006741EA">
      <w:pPr>
        <w:jc w:val="both"/>
        <w:rPr>
          <w:lang w:val="es-MX"/>
        </w:rPr>
      </w:pPr>
      <w:r w:rsidRPr="00A91FA4">
        <w:rPr>
          <w:iCs/>
          <w:lang w:val="es-MX"/>
        </w:rPr>
        <w:t>Debido al objetivo específico, en nuestro caso nuestra población se divide en dos:</w:t>
      </w:r>
    </w:p>
    <w:p w:rsidR="00B925A2" w:rsidRPr="00A91FA4" w:rsidRDefault="00F516ED" w:rsidP="006741EA">
      <w:pPr>
        <w:numPr>
          <w:ilvl w:val="1"/>
          <w:numId w:val="7"/>
        </w:numPr>
        <w:jc w:val="both"/>
        <w:rPr>
          <w:lang w:val="es-MX"/>
        </w:rPr>
      </w:pPr>
      <w:r w:rsidRPr="00A91FA4">
        <w:rPr>
          <w:iCs/>
          <w:lang w:val="es-MX"/>
        </w:rPr>
        <w:t>Personal y voluntarios asociados a los refugios de la zona.</w:t>
      </w:r>
    </w:p>
    <w:p w:rsidR="00B925A2" w:rsidRPr="00A91FA4" w:rsidRDefault="00F516ED" w:rsidP="006741EA">
      <w:pPr>
        <w:numPr>
          <w:ilvl w:val="1"/>
          <w:numId w:val="7"/>
        </w:numPr>
        <w:jc w:val="both"/>
        <w:rPr>
          <w:lang w:val="es-MX"/>
        </w:rPr>
      </w:pPr>
      <w:r w:rsidRPr="00A91FA4">
        <w:rPr>
          <w:iCs/>
          <w:lang w:val="es-MX"/>
        </w:rPr>
        <w:t>Personas mayores de 15 años involucrados en actos de caridad que beneficien a los animales (amantes de los animales).</w:t>
      </w:r>
    </w:p>
    <w:p w:rsidR="0060533A" w:rsidRDefault="006741EA" w:rsidP="0027543D">
      <w:pPr>
        <w:jc w:val="both"/>
        <w:rPr>
          <w:b/>
          <w:sz w:val="24"/>
          <w:szCs w:val="24"/>
          <w:lang w:val="es-MX"/>
        </w:rPr>
      </w:pPr>
      <w:r w:rsidRPr="006741EA">
        <w:rPr>
          <w:b/>
          <w:sz w:val="24"/>
          <w:szCs w:val="24"/>
          <w:lang w:val="es-MX"/>
        </w:rPr>
        <w:t>Stakeholders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5ABB" w:rsidTr="005C03B4">
        <w:tc>
          <w:tcPr>
            <w:tcW w:w="4247" w:type="dxa"/>
          </w:tcPr>
          <w:p w:rsidR="00A35ABB" w:rsidRPr="00A35ABB" w:rsidRDefault="00A35ABB" w:rsidP="005F631C">
            <w:pPr>
              <w:jc w:val="center"/>
              <w:rPr>
                <w:b/>
              </w:rPr>
            </w:pPr>
            <w:r w:rsidRPr="00A35ABB">
              <w:rPr>
                <w:b/>
              </w:rPr>
              <w:t>Nombre</w:t>
            </w:r>
          </w:p>
        </w:tc>
        <w:tc>
          <w:tcPr>
            <w:tcW w:w="4247" w:type="dxa"/>
          </w:tcPr>
          <w:p w:rsidR="00A35ABB" w:rsidRPr="00A35ABB" w:rsidRDefault="00A35ABB" w:rsidP="005F631C">
            <w:pPr>
              <w:jc w:val="center"/>
              <w:rPr>
                <w:b/>
              </w:rPr>
            </w:pPr>
            <w:r w:rsidRPr="00A35ABB">
              <w:rPr>
                <w:b/>
              </w:rPr>
              <w:t>Correo de contacto</w:t>
            </w:r>
          </w:p>
        </w:tc>
      </w:tr>
      <w:tr w:rsidR="00A35ABB" w:rsidTr="005C03B4">
        <w:tc>
          <w:tcPr>
            <w:tcW w:w="4247" w:type="dxa"/>
          </w:tcPr>
          <w:p w:rsidR="00A35ABB" w:rsidRPr="00A35ABB" w:rsidRDefault="00A35ABB" w:rsidP="005C03B4">
            <w:pPr>
              <w:jc w:val="both"/>
            </w:pPr>
            <w:r>
              <w:t>Carlos Salazar Martínez</w:t>
            </w:r>
          </w:p>
        </w:tc>
        <w:tc>
          <w:tcPr>
            <w:tcW w:w="4247" w:type="dxa"/>
          </w:tcPr>
          <w:p w:rsidR="00A35ABB" w:rsidRPr="00A35ABB" w:rsidRDefault="00A35ABB" w:rsidP="005C03B4">
            <w:pPr>
              <w:jc w:val="both"/>
            </w:pPr>
            <w:r>
              <w:t>c</w:t>
            </w:r>
            <w:r w:rsidRPr="00A35ABB">
              <w:t>_salazarmartinez@hotmail.com</w:t>
            </w:r>
          </w:p>
        </w:tc>
      </w:tr>
      <w:tr w:rsidR="00A35ABB" w:rsidTr="005C03B4">
        <w:tc>
          <w:tcPr>
            <w:tcW w:w="4247" w:type="dxa"/>
          </w:tcPr>
          <w:p w:rsidR="00A35ABB" w:rsidRPr="00A35ABB" w:rsidRDefault="00A35ABB" w:rsidP="005C03B4">
            <w:pPr>
              <w:jc w:val="both"/>
            </w:pPr>
            <w:r>
              <w:t>Adriana Berenice Jiménez Pérez</w:t>
            </w:r>
          </w:p>
        </w:tc>
        <w:tc>
          <w:tcPr>
            <w:tcW w:w="4247" w:type="dxa"/>
          </w:tcPr>
          <w:p w:rsidR="00A35ABB" w:rsidRPr="00A35ABB" w:rsidRDefault="005F631C" w:rsidP="005C03B4">
            <w:pPr>
              <w:jc w:val="both"/>
            </w:pPr>
            <w:r>
              <w:t>b</w:t>
            </w:r>
            <w:r w:rsidR="00A35ABB">
              <w:t>erejiminez19dic@gmail.com</w:t>
            </w:r>
          </w:p>
        </w:tc>
      </w:tr>
      <w:tr w:rsidR="00A35ABB" w:rsidTr="005C03B4">
        <w:tc>
          <w:tcPr>
            <w:tcW w:w="4247" w:type="dxa"/>
          </w:tcPr>
          <w:p w:rsidR="00A35ABB" w:rsidRPr="00A35ABB" w:rsidRDefault="00A07C13" w:rsidP="005C03B4">
            <w:pPr>
              <w:jc w:val="both"/>
            </w:pPr>
            <w:r>
              <w:t>Miguel González Santoyo</w:t>
            </w:r>
          </w:p>
        </w:tc>
        <w:tc>
          <w:tcPr>
            <w:tcW w:w="4247" w:type="dxa"/>
          </w:tcPr>
          <w:p w:rsidR="00A35ABB" w:rsidRPr="00A35ABB" w:rsidRDefault="00A07C13" w:rsidP="005C03B4">
            <w:pPr>
              <w:jc w:val="both"/>
            </w:pPr>
            <w:r>
              <w:t>mikeglezsantoyo@gmail.com</w:t>
            </w:r>
          </w:p>
        </w:tc>
      </w:tr>
    </w:tbl>
    <w:p w:rsidR="00507F08" w:rsidRDefault="00507F08" w:rsidP="0027543D">
      <w:pPr>
        <w:jc w:val="both"/>
        <w:rPr>
          <w:b/>
          <w:sz w:val="24"/>
          <w:szCs w:val="24"/>
          <w:lang w:val="es-MX"/>
        </w:rPr>
      </w:pPr>
    </w:p>
    <w:p w:rsidR="005F631C" w:rsidRPr="005F631C" w:rsidRDefault="00A35ABB" w:rsidP="005F631C">
      <w:pPr>
        <w:jc w:val="both"/>
      </w:pPr>
      <w:r w:rsidRPr="005F631C">
        <w:t>Esta lista muestra</w:t>
      </w:r>
      <w:r w:rsidR="00A91FA4" w:rsidRPr="005F631C">
        <w:t xml:space="preserve"> </w:t>
      </w:r>
      <w:r w:rsidR="005F631C" w:rsidRPr="005F631C">
        <w:t>los</w:t>
      </w:r>
      <w:r w:rsidR="00A91FA4" w:rsidRPr="005F631C">
        <w:t xml:space="preserve"> stakeholder con el que habrá feedback constante</w:t>
      </w:r>
      <w:r w:rsidR="005F631C" w:rsidRPr="005F631C">
        <w:t>,</w:t>
      </w:r>
      <w:r w:rsidR="00A91FA4" w:rsidRPr="005F631C">
        <w:t xml:space="preserve"> el trabajo de caridad con animales</w:t>
      </w:r>
      <w:r w:rsidR="005F631C" w:rsidRPr="005F631C">
        <w:t xml:space="preserve"> que lo desempeña Carlos </w:t>
      </w:r>
      <w:r w:rsidR="00A07C13" w:rsidRPr="005F631C">
        <w:t>Salazar</w:t>
      </w:r>
      <w:r w:rsidR="00A07C13">
        <w:t xml:space="preserve">, Miguel González por ser organizador de eventos en el refugio de animales </w:t>
      </w:r>
      <w:r w:rsidR="00A07C13" w:rsidRPr="00A07C13">
        <w:rPr>
          <w:i/>
        </w:rPr>
        <w:t>Dame la Pata</w:t>
      </w:r>
      <w:r w:rsidR="00A07C13">
        <w:rPr>
          <w:i/>
        </w:rPr>
        <w:t xml:space="preserve"> </w:t>
      </w:r>
      <w:bookmarkStart w:id="0" w:name="_GoBack"/>
      <w:r w:rsidR="00A07C13" w:rsidRPr="00BA63B7">
        <w:t>en Yuriria Gto</w:t>
      </w:r>
      <w:bookmarkEnd w:id="0"/>
      <w:r w:rsidR="00A07C13">
        <w:rPr>
          <w:i/>
        </w:rPr>
        <w:t>.</w:t>
      </w:r>
      <w:r w:rsidR="005F631C">
        <w:t>, y Adriana Berenice quien es una persona quien perdió a su mascota anteriormente y la recuperó gracias a la respuesta de la gente por medio de las redes sociales.</w:t>
      </w:r>
    </w:p>
    <w:p w:rsidR="00A35ABB" w:rsidRPr="005F631C" w:rsidRDefault="00A35ABB" w:rsidP="005F631C">
      <w:pPr>
        <w:jc w:val="both"/>
        <w:rPr>
          <w:b/>
          <w:sz w:val="24"/>
          <w:szCs w:val="24"/>
        </w:rPr>
      </w:pPr>
      <w:r w:rsidRPr="005F631C">
        <w:rPr>
          <w:b/>
          <w:sz w:val="24"/>
          <w:szCs w:val="24"/>
          <w:lang w:val="es-MX"/>
        </w:rPr>
        <w:t>Grupo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center"/>
              <w:rPr>
                <w:b/>
              </w:rPr>
            </w:pPr>
            <w:r w:rsidRPr="005F631C">
              <w:rPr>
                <w:b/>
              </w:rPr>
              <w:t>Nombre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center"/>
              <w:rPr>
                <w:b/>
              </w:rPr>
            </w:pPr>
            <w:r w:rsidRPr="005F631C">
              <w:rPr>
                <w:b/>
              </w:rPr>
              <w:t>Correo de contacto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Cristian Morales Espinosa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c.moralesspinosa@ugto.mx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José Daniel Martínez Herrera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daniel_201294@hotmail.com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Juan Pablo Zavala Paramo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darthjohkou@gmail.com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Víctor Hugo Núñez Martínez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laser.hugo@hotmail.com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Fidel Ventura Pérez López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fv.perezlopez@ugto.mx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Francisco David Gámez Pérez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gamezdavid308@gmail.com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José de Jesús Medrano Calderón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J0s3d3j3susm3dran0@gmail.com</w:t>
            </w:r>
          </w:p>
        </w:tc>
      </w:tr>
      <w:tr w:rsidR="00A35ABB" w:rsidRPr="005F631C" w:rsidTr="00A35ABB"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Pedro López Lara</w:t>
            </w:r>
          </w:p>
        </w:tc>
        <w:tc>
          <w:tcPr>
            <w:tcW w:w="4247" w:type="dxa"/>
          </w:tcPr>
          <w:p w:rsidR="00A35ABB" w:rsidRPr="005F631C" w:rsidRDefault="00A35ABB" w:rsidP="005F631C">
            <w:pPr>
              <w:jc w:val="both"/>
            </w:pPr>
            <w:r w:rsidRPr="005F631C">
              <w:t>p.lopezlara@ugto.mx</w:t>
            </w:r>
          </w:p>
        </w:tc>
      </w:tr>
    </w:tbl>
    <w:p w:rsidR="007A0B8F" w:rsidRDefault="007A0B8F" w:rsidP="007A0B8F">
      <w:pPr>
        <w:jc w:val="both"/>
      </w:pPr>
    </w:p>
    <w:p w:rsidR="007A0B8F" w:rsidRPr="007A0B8F" w:rsidRDefault="007A0B8F" w:rsidP="007A0B8F">
      <w:pPr>
        <w:jc w:val="both"/>
      </w:pPr>
      <w:r w:rsidRPr="007A0B8F">
        <w:t xml:space="preserve">Por último, se cuenta con un grupo de personas que servirá de apoyo para realizar las pruebas </w:t>
      </w:r>
      <w:r>
        <w:t>necesarias en la versión final de la aplicación PetGO.</w:t>
      </w:r>
    </w:p>
    <w:sectPr w:rsidR="007A0B8F" w:rsidRPr="007A0B8F" w:rsidSect="00626E0E">
      <w:footerReference w:type="default" r:id="rId7"/>
      <w:head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453" w:rsidRDefault="00C01453" w:rsidP="00B06759">
      <w:pPr>
        <w:spacing w:after="0" w:line="240" w:lineRule="auto"/>
      </w:pPr>
      <w:r>
        <w:separator/>
      </w:r>
    </w:p>
  </w:endnote>
  <w:endnote w:type="continuationSeparator" w:id="0">
    <w:p w:rsidR="00C01453" w:rsidRDefault="00C01453" w:rsidP="00B0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155401"/>
      <w:docPartObj>
        <w:docPartGallery w:val="Page Numbers (Bottom of Page)"/>
        <w:docPartUnique/>
      </w:docPartObj>
    </w:sdtPr>
    <w:sdtEndPr/>
    <w:sdtContent>
      <w:p w:rsidR="00626E0E" w:rsidRDefault="00626E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52C">
          <w:rPr>
            <w:noProof/>
          </w:rPr>
          <w:t>4</w:t>
        </w:r>
        <w:r>
          <w:fldChar w:fldCharType="end"/>
        </w:r>
      </w:p>
    </w:sdtContent>
  </w:sdt>
  <w:p w:rsidR="00626E0E" w:rsidRDefault="00626E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453" w:rsidRDefault="00C01453" w:rsidP="00B06759">
      <w:pPr>
        <w:spacing w:after="0" w:line="240" w:lineRule="auto"/>
      </w:pPr>
      <w:r>
        <w:separator/>
      </w:r>
    </w:p>
  </w:footnote>
  <w:footnote w:type="continuationSeparator" w:id="0">
    <w:p w:rsidR="00C01453" w:rsidRDefault="00C01453" w:rsidP="00B06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E0E" w:rsidRDefault="00626E0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-45070</wp:posOffset>
          </wp:positionV>
          <wp:extent cx="5124893" cy="1008513"/>
          <wp:effectExtent l="0" t="0" r="0" b="0"/>
          <wp:wrapNone/>
          <wp:docPr id="10" name="Picture 1" descr="estudios-multidisciplinarios-png%2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udios-multidisciplinarios-png%2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893" cy="100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CEA"/>
    <w:multiLevelType w:val="hybridMultilevel"/>
    <w:tmpl w:val="755A6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5AF7"/>
    <w:multiLevelType w:val="hybridMultilevel"/>
    <w:tmpl w:val="DF44D238"/>
    <w:lvl w:ilvl="0" w:tplc="6900B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305E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7EB9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483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8E52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7A67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4AE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60B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B82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AE781C"/>
    <w:multiLevelType w:val="hybridMultilevel"/>
    <w:tmpl w:val="EE7800A0"/>
    <w:lvl w:ilvl="0" w:tplc="7A4061CA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5F13"/>
    <w:multiLevelType w:val="hybridMultilevel"/>
    <w:tmpl w:val="6714D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3C2E"/>
    <w:multiLevelType w:val="hybridMultilevel"/>
    <w:tmpl w:val="E89C5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E44CA"/>
    <w:multiLevelType w:val="hybridMultilevel"/>
    <w:tmpl w:val="6FF6B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556B2"/>
    <w:multiLevelType w:val="hybridMultilevel"/>
    <w:tmpl w:val="61185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67A"/>
    <w:rsid w:val="00004249"/>
    <w:rsid w:val="00035869"/>
    <w:rsid w:val="00081907"/>
    <w:rsid w:val="000A1CB1"/>
    <w:rsid w:val="000C396A"/>
    <w:rsid w:val="000D1AB7"/>
    <w:rsid w:val="000E2DC4"/>
    <w:rsid w:val="001262F0"/>
    <w:rsid w:val="00165DD7"/>
    <w:rsid w:val="0017288F"/>
    <w:rsid w:val="00195631"/>
    <w:rsid w:val="001D0204"/>
    <w:rsid w:val="001D3AAA"/>
    <w:rsid w:val="00213C2D"/>
    <w:rsid w:val="0022521E"/>
    <w:rsid w:val="00227C46"/>
    <w:rsid w:val="00242EA8"/>
    <w:rsid w:val="00274B71"/>
    <w:rsid w:val="0027543D"/>
    <w:rsid w:val="002B53E7"/>
    <w:rsid w:val="002C569D"/>
    <w:rsid w:val="002D28D1"/>
    <w:rsid w:val="002F467A"/>
    <w:rsid w:val="00334EE0"/>
    <w:rsid w:val="00340FED"/>
    <w:rsid w:val="003650FE"/>
    <w:rsid w:val="003733A1"/>
    <w:rsid w:val="003C320F"/>
    <w:rsid w:val="00402E32"/>
    <w:rsid w:val="00405867"/>
    <w:rsid w:val="0041170C"/>
    <w:rsid w:val="00417615"/>
    <w:rsid w:val="00423A7E"/>
    <w:rsid w:val="0043440C"/>
    <w:rsid w:val="00444C0D"/>
    <w:rsid w:val="00476BD3"/>
    <w:rsid w:val="00485311"/>
    <w:rsid w:val="004C58CE"/>
    <w:rsid w:val="00507F08"/>
    <w:rsid w:val="00533B28"/>
    <w:rsid w:val="005451EC"/>
    <w:rsid w:val="00561904"/>
    <w:rsid w:val="0056521A"/>
    <w:rsid w:val="005704DE"/>
    <w:rsid w:val="005A10A1"/>
    <w:rsid w:val="005B6505"/>
    <w:rsid w:val="005D77C4"/>
    <w:rsid w:val="005F631C"/>
    <w:rsid w:val="0060533A"/>
    <w:rsid w:val="00610148"/>
    <w:rsid w:val="006149C5"/>
    <w:rsid w:val="00626E0E"/>
    <w:rsid w:val="00631648"/>
    <w:rsid w:val="00643D3C"/>
    <w:rsid w:val="006741EA"/>
    <w:rsid w:val="006835EB"/>
    <w:rsid w:val="0069618D"/>
    <w:rsid w:val="006A46F8"/>
    <w:rsid w:val="006D40BF"/>
    <w:rsid w:val="006F1EB5"/>
    <w:rsid w:val="00732645"/>
    <w:rsid w:val="007913F0"/>
    <w:rsid w:val="007A0B8F"/>
    <w:rsid w:val="007A1E13"/>
    <w:rsid w:val="007D5050"/>
    <w:rsid w:val="00812C50"/>
    <w:rsid w:val="0082289A"/>
    <w:rsid w:val="00840A73"/>
    <w:rsid w:val="00841F71"/>
    <w:rsid w:val="008428FD"/>
    <w:rsid w:val="00860457"/>
    <w:rsid w:val="008651DB"/>
    <w:rsid w:val="008A340D"/>
    <w:rsid w:val="008D3BFB"/>
    <w:rsid w:val="0091413D"/>
    <w:rsid w:val="00925451"/>
    <w:rsid w:val="00945EC1"/>
    <w:rsid w:val="00947B75"/>
    <w:rsid w:val="009561CB"/>
    <w:rsid w:val="009604CA"/>
    <w:rsid w:val="00990543"/>
    <w:rsid w:val="009C473A"/>
    <w:rsid w:val="009E43DE"/>
    <w:rsid w:val="00A02AC3"/>
    <w:rsid w:val="00A052E3"/>
    <w:rsid w:val="00A07C13"/>
    <w:rsid w:val="00A15952"/>
    <w:rsid w:val="00A33137"/>
    <w:rsid w:val="00A35ABB"/>
    <w:rsid w:val="00A457C9"/>
    <w:rsid w:val="00A679E9"/>
    <w:rsid w:val="00A731E1"/>
    <w:rsid w:val="00A7573D"/>
    <w:rsid w:val="00A85EA8"/>
    <w:rsid w:val="00A91FA4"/>
    <w:rsid w:val="00AA2D0E"/>
    <w:rsid w:val="00AB72B1"/>
    <w:rsid w:val="00AC6387"/>
    <w:rsid w:val="00AD30C3"/>
    <w:rsid w:val="00B06759"/>
    <w:rsid w:val="00B12ED7"/>
    <w:rsid w:val="00B24D6B"/>
    <w:rsid w:val="00B27498"/>
    <w:rsid w:val="00B925A2"/>
    <w:rsid w:val="00B966EF"/>
    <w:rsid w:val="00BA63B7"/>
    <w:rsid w:val="00BB5B22"/>
    <w:rsid w:val="00BC2EB0"/>
    <w:rsid w:val="00BC7D1E"/>
    <w:rsid w:val="00BE1279"/>
    <w:rsid w:val="00C01453"/>
    <w:rsid w:val="00C1370B"/>
    <w:rsid w:val="00C1471E"/>
    <w:rsid w:val="00C62A75"/>
    <w:rsid w:val="00C7532F"/>
    <w:rsid w:val="00C817CD"/>
    <w:rsid w:val="00C93E64"/>
    <w:rsid w:val="00CA48FB"/>
    <w:rsid w:val="00CB6E92"/>
    <w:rsid w:val="00CC38CB"/>
    <w:rsid w:val="00D0113E"/>
    <w:rsid w:val="00D02C77"/>
    <w:rsid w:val="00D20D6A"/>
    <w:rsid w:val="00D417CA"/>
    <w:rsid w:val="00D5783F"/>
    <w:rsid w:val="00D57860"/>
    <w:rsid w:val="00D751D4"/>
    <w:rsid w:val="00D75EC5"/>
    <w:rsid w:val="00DC44A6"/>
    <w:rsid w:val="00DE031A"/>
    <w:rsid w:val="00DF2F1B"/>
    <w:rsid w:val="00E25BF9"/>
    <w:rsid w:val="00E75059"/>
    <w:rsid w:val="00E85F19"/>
    <w:rsid w:val="00E936EA"/>
    <w:rsid w:val="00ED2D39"/>
    <w:rsid w:val="00F34BB1"/>
    <w:rsid w:val="00F5152C"/>
    <w:rsid w:val="00F516ED"/>
    <w:rsid w:val="00F537AF"/>
    <w:rsid w:val="00F7062C"/>
    <w:rsid w:val="00F719CF"/>
    <w:rsid w:val="00F92AFD"/>
    <w:rsid w:val="00FB3510"/>
    <w:rsid w:val="00FC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25296"/>
  <w15:chartTrackingRefBased/>
  <w15:docId w15:val="{00005F4B-1094-4E5A-BF58-B0837CCC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12C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6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759"/>
  </w:style>
  <w:style w:type="paragraph" w:styleId="Piedepgina">
    <w:name w:val="footer"/>
    <w:basedOn w:val="Normal"/>
    <w:link w:val="PiedepginaCar"/>
    <w:uiPriority w:val="99"/>
    <w:unhideWhenUsed/>
    <w:rsid w:val="00B06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759"/>
  </w:style>
  <w:style w:type="paragraph" w:styleId="Sinespaciado">
    <w:name w:val="No Spacing"/>
    <w:link w:val="SinespaciadoCar"/>
    <w:uiPriority w:val="1"/>
    <w:qFormat/>
    <w:rsid w:val="00626E0E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E0E"/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D75E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543D"/>
    <w:rPr>
      <w:color w:val="5F5F5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D3BFB"/>
  </w:style>
  <w:style w:type="character" w:customStyle="1" w:styleId="Ttulo2Car">
    <w:name w:val="Título 2 Car"/>
    <w:basedOn w:val="Fuentedeprrafopredeter"/>
    <w:link w:val="Ttulo2"/>
    <w:uiPriority w:val="9"/>
    <w:rsid w:val="00A35AB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35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viabilidad</vt:lpstr>
    </vt:vector>
  </TitlesOfParts>
  <Company>Universidad de guanajuato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viabilidad</dc:title>
  <dc:subject/>
  <dc:creator>n.chavezsantoyo</dc:creator>
  <cp:keywords/>
  <dc:description/>
  <cp:lastModifiedBy>Nick</cp:lastModifiedBy>
  <cp:revision>23</cp:revision>
  <dcterms:created xsi:type="dcterms:W3CDTF">2018-09-30T04:32:00Z</dcterms:created>
  <dcterms:modified xsi:type="dcterms:W3CDTF">2018-10-09T04:04:00Z</dcterms:modified>
</cp:coreProperties>
</file>