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415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4229"/>
        <w:gridCol w:w="1174"/>
        <w:gridCol w:w="1386"/>
      </w:tblGrid>
      <w:tr w:rsidR="003E73C2" w:rsidRPr="00EA2C07" w:rsidTr="003E73C2">
        <w:trPr>
          <w:trHeight w:val="244"/>
          <w:jc w:val="center"/>
        </w:trPr>
        <w:tc>
          <w:tcPr>
            <w:tcW w:w="640" w:type="pct"/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E73C2" w:rsidRPr="003E73C2" w:rsidRDefault="003E73C2" w:rsidP="00036B2D">
            <w:pPr>
              <w:jc w:val="center"/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  <w:t>Actividad</w:t>
            </w:r>
          </w:p>
        </w:tc>
        <w:tc>
          <w:tcPr>
            <w:tcW w:w="2715" w:type="pct"/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E73C2" w:rsidRPr="003E73C2" w:rsidRDefault="003E73C2" w:rsidP="00036B2D">
            <w:pPr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  <w:t>Descripción</w:t>
            </w:r>
          </w:p>
        </w:tc>
        <w:tc>
          <w:tcPr>
            <w:tcW w:w="754" w:type="pct"/>
            <w:shd w:val="clear" w:color="auto" w:fill="44546A" w:themeFill="text2"/>
            <w:vAlign w:val="bottom"/>
          </w:tcPr>
          <w:p w:rsidR="003E73C2" w:rsidRPr="003E73C2" w:rsidRDefault="003E73C2" w:rsidP="00036B2D">
            <w:pPr>
              <w:jc w:val="center"/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  <w:t>Procedencia</w:t>
            </w:r>
          </w:p>
        </w:tc>
        <w:tc>
          <w:tcPr>
            <w:tcW w:w="890" w:type="pct"/>
            <w:shd w:val="clear" w:color="auto" w:fill="44546A" w:themeFill="text2"/>
            <w:vAlign w:val="bottom"/>
          </w:tcPr>
          <w:p w:rsidR="003E73C2" w:rsidRPr="003E73C2" w:rsidRDefault="003E73C2" w:rsidP="00036B2D">
            <w:pPr>
              <w:jc w:val="center"/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FFFFFF" w:themeColor="background1"/>
                <w:sz w:val="20"/>
                <w:szCs w:val="20"/>
                <w:lang w:val="es-MX" w:eastAsia="es-MX"/>
              </w:rPr>
              <w:t>Duración (min)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A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Plan de actividades en Taiga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-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20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B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Definir estándar de codificación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-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180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C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Definir ruta crítica de actividades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-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100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Diseño de base de datos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-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240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E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Diseño de prototipos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E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240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F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cuenta en Firebase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-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20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G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Enlazar Firebase con el proyecto en Android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F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60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H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Permisos de internet en el proyecto de Android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-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30</w:t>
            </w:r>
          </w:p>
        </w:tc>
      </w:tr>
      <w:tr w:rsidR="003E73C2" w:rsidRPr="00EA2C07" w:rsidTr="003E73C2">
        <w:trPr>
          <w:trHeight w:val="245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I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pantalla de autenticación de usuario</w:t>
            </w:r>
          </w:p>
        </w:tc>
        <w:tc>
          <w:tcPr>
            <w:tcW w:w="754" w:type="pct"/>
            <w:vAlign w:val="bottom"/>
          </w:tcPr>
          <w:p w:rsidR="00036B2D" w:rsidRPr="003E73C2" w:rsidRDefault="003E73C2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G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240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J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pantalla de perfil de usuario</w:t>
            </w:r>
          </w:p>
        </w:tc>
        <w:tc>
          <w:tcPr>
            <w:tcW w:w="754" w:type="pct"/>
            <w:vAlign w:val="bottom"/>
          </w:tcPr>
          <w:p w:rsidR="00036B2D" w:rsidRPr="003E73C2" w:rsidRDefault="003E73C2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G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60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K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pantalla principal de la aplicación</w:t>
            </w:r>
          </w:p>
        </w:tc>
        <w:tc>
          <w:tcPr>
            <w:tcW w:w="754" w:type="pct"/>
            <w:vAlign w:val="bottom"/>
          </w:tcPr>
          <w:p w:rsidR="00036B2D" w:rsidRPr="003E73C2" w:rsidRDefault="003E73C2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G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180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L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método para añadir mascota extraviada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K</w:t>
            </w:r>
            <w:bookmarkStart w:id="0" w:name="_GoBack"/>
            <w:bookmarkEnd w:id="0"/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240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M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Enlazar pantallas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I, J, K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30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N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pantalla de autenticación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M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30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O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pantalla de perfil de usuario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M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30</w:t>
            </w:r>
          </w:p>
        </w:tc>
      </w:tr>
      <w:tr w:rsidR="003E73C2" w:rsidRPr="00EA2C07" w:rsidTr="003E73C2">
        <w:trPr>
          <w:trHeight w:val="244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P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pantalla principal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M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30</w:t>
            </w:r>
          </w:p>
        </w:tc>
      </w:tr>
      <w:tr w:rsidR="003E73C2" w:rsidRPr="00EA2C07" w:rsidTr="003E73C2">
        <w:trPr>
          <w:trHeight w:val="245"/>
          <w:jc w:val="center"/>
        </w:trPr>
        <w:tc>
          <w:tcPr>
            <w:tcW w:w="64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Q</w:t>
            </w:r>
          </w:p>
        </w:tc>
        <w:tc>
          <w:tcPr>
            <w:tcW w:w="271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6B2D" w:rsidRPr="003E73C2" w:rsidRDefault="00036B2D" w:rsidP="00036B2D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integración</w:t>
            </w:r>
          </w:p>
        </w:tc>
        <w:tc>
          <w:tcPr>
            <w:tcW w:w="754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N, O, P</w:t>
            </w:r>
          </w:p>
        </w:tc>
        <w:tc>
          <w:tcPr>
            <w:tcW w:w="890" w:type="pct"/>
            <w:vAlign w:val="bottom"/>
          </w:tcPr>
          <w:p w:rsidR="00036B2D" w:rsidRPr="003E73C2" w:rsidRDefault="00036B2D" w:rsidP="00036B2D">
            <w:pPr>
              <w:jc w:val="center"/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</w:pPr>
            <w:r w:rsidRPr="003E73C2">
              <w:rPr>
                <w:rFonts w:asciiTheme="minorHAnsi" w:hAnsiTheme="minorHAnsi"/>
                <w:color w:val="000000"/>
                <w:sz w:val="20"/>
                <w:szCs w:val="20"/>
                <w:lang w:val="es-MX" w:eastAsia="es-MX"/>
              </w:rPr>
              <w:t>50</w:t>
            </w:r>
          </w:p>
        </w:tc>
      </w:tr>
    </w:tbl>
    <w:p w:rsidR="009E4B54" w:rsidRDefault="009E4B54"/>
    <w:sectPr w:rsidR="009E4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2D"/>
    <w:rsid w:val="00036B2D"/>
    <w:rsid w:val="003E73C2"/>
    <w:rsid w:val="009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5B7C"/>
  <w15:chartTrackingRefBased/>
  <w15:docId w15:val="{48BB2DFC-9B65-4582-A2DA-D57EE913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B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2018-10-18T06:18:00Z</dcterms:created>
  <dcterms:modified xsi:type="dcterms:W3CDTF">2018-10-18T06:35:00Z</dcterms:modified>
</cp:coreProperties>
</file>