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br w:type="page"/>
      </w:r>
    </w:p>
    <w:p>
      <w:pPr>
        <w:pStyle w:val="Heading1"/>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$\rightarrow$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$\rightarrow$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$\rightarrow$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$\rightarrow$ </w:t>
      </w:r>
      <w:r>
        <w:rPr>
          <w:rFonts w:ascii="Consolas" w:hAnsi="Consolas" w:cs="Consolas"/>
          <w:b w:val="0"/>
          <w:color w:val="1A1A1A"/>
          <w:sz w:val="18"/>
          <w:shd w:val="clear" w:color="auto" w:fill="EFEFEF"/>
        </w:rPr>
        <w:t>[6]</w:t>
      </w:r>
      <w:r>
        <w:rPr>
          <w:b w:val="0"/>
        </w:rPr>
        <w:t xml:space="preserve"> $\rightarrow$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b w:val="0"/>
        </w:rPr>
        <w:t>`</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r>
        <w:br w:type="page"/>
      </w:r>
    </w:p>
    <w:p>
      <w:pPr>
        <w:pStyle w:val="Heading1"/>
      </w:pPr>
      <w:r>
        <w:rPr>
          <w:b w:val="0"/>
          <w:color w:val="1F364D"/>
        </w:rPr>
        <w:t xml:space="preserve">Fixing a typo after you've already pressed Enter: </w:t>
      </w:r>
      <w:r>
        <w:rPr>
          <w:rFonts w:ascii="Consolas" w:hAnsi="Consolas" w:cs="Consolas"/>
          <w:b w:val="0"/>
          <w:color w:val="1F364D"/>
          <w:sz w:val="18"/>
          <w:shd w:val="clear" w:color="auto" w:fill="EFEFEF"/>
        </w:rPr>
        <w:t>LIST-DEFS</w:t>
      </w:r>
      <w:r>
        <w:rPr>
          <w:b w:val="0"/>
          <w:color w:val="1F364D"/>
        </w:rPr>
        <w:t xml:space="preserve"> and </w:t>
      </w:r>
      <w:r>
        <w:rPr>
          <w:rFonts w:ascii="Consolas" w:hAnsi="Consolas" w:cs="Consolas"/>
          <w:b w:val="0"/>
          <w:color w:val="1F364D"/>
          <w:sz w:val="18"/>
          <w:shd w:val="clear" w:color="auto" w:fill="EFEFEF"/>
        </w:rPr>
        <w:t>RECALL</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LIST-DEFS ( -- )</w:t>
      </w:r>
      <w:r>
        <w:rPr>
          <w:b w:val="0"/>
        </w:rPr>
        <w:t xml:space="preserve"> and </w:t>
      </w:r>
      <w:r>
        <w:rPr>
          <w:rFonts w:ascii="Consolas" w:hAnsi="Consolas" w:cs="Consolas"/>
          <w:b w:val="0"/>
          <w:color w:val="1A1A1A"/>
          <w:sz w:val="18"/>
          <w:shd w:val="clear" w:color="auto" w:fill="EFEFEF"/>
        </w:rPr>
        <w:t>RECALL ( n -- )</w:t>
      </w:r>
      <w:r>
        <w:rPr>
          <w:b w:val="0"/>
        </w:rPr>
        <w:t xml:space="preserve"> exist for exactly this: they let you pull a definition you already entered back onto the input line, so you can fix it with the same cursor-left/Delete editing from earlier in this section instead of retyping it from scratch.</w:t>
      </w:r>
    </w:p>
    <w:p>
      <w:r>
        <w:rPr>
          <w:rFonts w:ascii="Consolas" w:hAnsi="Consolas" w:cs="Consolas"/>
          <w:b w:val="0"/>
          <w:color w:val="1A1A1A"/>
          <w:sz w:val="18"/>
          <w:shd w:val="clear" w:color="auto" w:fill="EFEFEF"/>
        </w:rPr>
        <w:t>LIST-DEFS</w:t>
      </w:r>
      <w:r>
        <w:rPr>
          <w:b w:val="0"/>
        </w:rPr>
        <w:t xml:space="preserve"> prints every colon definition you've entered so far this session — whether typed live at the prompt or brought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RECALL</w:t>
      </w:r>
      <w:r>
        <w:rPr>
          <w:b w:val="0"/>
        </w:rPr>
        <w:t xml:space="preserve"> takes one of those numbers and copies that definition's </w:t>
      </w:r>
      <w:r>
        <w:rPr>
          <w:b w:val="0"/>
          <w:i/>
        </w:rPr>
        <w:t>entire</w:t>
      </w:r>
      <w:r>
        <w:rPr>
          <w:b w:val="0"/>
        </w:rPr>
        <w:t xml:space="preserve"> source — not just the preview — back onto the input line, cursor at the end, ready to edit:</w:t>
      </w:r>
    </w:p>
    <w:p>
      <w:pPr>
        <w:spacing w:before="120" w:after="120" w:line="240" w:lineRule="auto"/>
        <w:ind w:left="360"/>
        <w:shd w:val="clear" w:color="auto" w:fill="F2F2F2"/>
      </w:pPr>
      <w:r>
        <w:rPr>
          <w:rFonts w:ascii="Consolas" w:hAnsi="Consolas" w:cs="Consolas"/>
          <w:color w:val="1A1A1A"/>
          <w:sz w:val="18"/>
        </w:rPr>
        <w:t>0 RECALL</w:t>
      </w:r>
    </w:p>
    <w:p>
      <w:r>
        <w:rPr>
          <w:b w:val="0"/>
        </w:rPr>
        <w:t xml:space="preserve">The input line now reads </w:t>
      </w:r>
      <w:r>
        <w:rPr>
          <w:rFonts w:ascii="Consolas" w:hAnsi="Consolas" w:cs="Consolas"/>
          <w:b w:val="0"/>
          <w:color w:val="1A1A1A"/>
          <w:sz w:val="18"/>
          <w:shd w:val="clear" w:color="auto" w:fill="EFEFEF"/>
        </w:rPr>
        <w:t>: SQURE  DUP * ;</w:t>
      </w:r>
      <w:r>
        <w:rPr>
          <w:b w:val="0"/>
        </w:rPr>
        <w:t xml:space="preserve"> exactly as you first typed it. From here it's ordinary editing: move the cursor onto </w:t>
      </w:r>
      <w:r>
        <w:rPr>
          <w:rFonts w:ascii="Consolas" w:hAnsi="Consolas" w:cs="Consolas"/>
          <w:b w:val="0"/>
          <w:color w:val="1A1A1A"/>
          <w:sz w:val="18"/>
          <w:shd w:val="clear" w:color="auto" w:fill="EFEFEF"/>
        </w:rPr>
        <w:t>SQURE</w:t>
      </w:r>
      <w:r>
        <w:rPr>
          <w:b w:val="0"/>
        </w:rPr>
        <w:t xml:space="preserve">, fix it to </w:t>
      </w:r>
      <w:r>
        <w:rPr>
          <w:rFonts w:ascii="Consolas" w:hAnsi="Consolas" w:cs="Consolas"/>
          <w:b w:val="0"/>
          <w:color w:val="1A1A1A"/>
          <w:sz w:val="18"/>
          <w:shd w:val="clear" w:color="auto" w:fill="EFEFEF"/>
        </w:rPr>
        <w:t>SQUARE</w:t>
      </w:r>
      <w:r>
        <w:rPr>
          <w:b w:val="0"/>
        </w:rPr>
        <w:t xml:space="preserve">, and press Enter. The corrected line runs — defining </w:t>
      </w:r>
      <w:r>
        <w:rPr>
          <w:rFonts w:ascii="Consolas" w:hAnsi="Consolas" w:cs="Consolas"/>
          <w:b w:val="0"/>
          <w:color w:val="1A1A1A"/>
          <w:sz w:val="18"/>
          <w:shd w:val="clear" w:color="auto" w:fill="EFEFEF"/>
        </w:rPr>
        <w:t>SQUARE</w:t>
      </w:r>
      <w:r>
        <w:rPr>
          <w:b w:val="0"/>
        </w:rPr>
        <w:t xml:space="preserve">, which now shadows nothing since </w:t>
      </w:r>
      <w:r>
        <w:rPr>
          <w:rFonts w:ascii="Consolas" w:hAnsi="Consolas" w:cs="Consolas"/>
          <w:b w:val="0"/>
          <w:color w:val="1A1A1A"/>
          <w:sz w:val="18"/>
          <w:shd w:val="clear" w:color="auto" w:fill="EFEFEF"/>
        </w:rPr>
        <w:t>SQURE</w:t>
      </w:r>
      <w:r>
        <w:rPr>
          <w:b w:val="0"/>
        </w:rPr>
        <w:t xml:space="preserve"> was never right in the first place — and is also appended to the end of the workspace, so a later </w:t>
      </w:r>
      <w:r>
        <w:rPr>
          <w:rFonts w:ascii="Consolas" w:hAnsi="Consolas" w:cs="Consolas"/>
          <w:b w:val="0"/>
          <w:color w:val="1A1A1A"/>
          <w:sz w:val="18"/>
          <w:shd w:val="clear" w:color="auto" w:fill="EFEFEF"/>
        </w:rPr>
        <w:t>LIST-DEFS</w:t>
      </w:r>
      <w:r>
        <w:rPr>
          <w:b w:val="0"/>
        </w:rPr>
        <w:t xml:space="preserve"> shows it too.</w:t>
      </w:r>
    </w:p>
    <w:p>
      <w:pPr>
        <w:pStyle w:val="Heading3"/>
      </w:pPr>
      <w:r>
        <w:rPr>
          <w:b w:val="0"/>
          <w:color w:val="1F364D"/>
        </w:rPr>
        <w:t>Important Limits to Keep in Mind</w:t>
      </w:r>
    </w:p>
    <w:p>
      <w:pPr>
        <w:pStyle w:val="ListBullet"/>
      </w:pPr>
      <w:r>
        <w:rPr>
          <w:rFonts w:ascii="Consolas" w:hAnsi="Consolas" w:cs="Consolas"/>
          <w:b w:val="0"/>
          <w:color w:val="1A1A1A"/>
          <w:sz w:val="18"/>
          <w:shd w:val="clear" w:color="auto" w:fill="EFEFEF"/>
        </w:rPr>
        <w:t>RECALL</w:t>
      </w:r>
      <w:r>
        <w:rPr>
          <w:b w:val="0"/>
        </w:rPr>
        <w:t xml:space="preserve"> only handles complete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definitions, not arbitrary single lines typed outside a definition. It also cannot recall definitions longer than 128 characters or reach past the first 16 definitions found by </w:t>
      </w:r>
      <w:r>
        <w:rPr>
          <w:rFonts w:ascii="Consolas" w:hAnsi="Consolas" w:cs="Consolas"/>
          <w:b w:val="0"/>
          <w:color w:val="1A1A1A"/>
          <w:sz w:val="18"/>
          <w:shd w:val="clear" w:color="auto" w:fill="EFEFEF"/>
        </w:rPr>
        <w:t>LIST-DEFS</w:t>
      </w:r>
      <w:r>
        <w:rPr>
          <w:b w:val="0"/>
        </w:rPr>
        <w:t>.</w:t>
      </w:r>
    </w:p>
    <w:p>
      <w:pPr>
        <w:pStyle w:val="ListBullet"/>
      </w:pPr>
      <w:r>
        <w:rPr>
          <w:b w:val="0"/>
        </w:rPr>
        <w:t xml:space="preserve">Recalling and re-entering a definition does not erase the old, mistyped version; it simply adds the corrected version after it in the workspace. Running </w:t>
      </w:r>
      <w:r>
        <w:rPr>
          <w:rFonts w:ascii="Consolas" w:hAnsi="Consolas" w:cs="Consolas"/>
          <w:b w:val="0"/>
          <w:color w:val="1A1A1A"/>
          <w:sz w:val="18"/>
          <w:shd w:val="clear" w:color="auto" w:fill="EFEFEF"/>
        </w:rPr>
        <w:t>LIST-DEFS</w:t>
      </w:r>
      <w:r>
        <w:rPr>
          <w:b w:val="0"/>
        </w:rPr>
        <w:t xml:space="preserve"> again will show both </w:t>
      </w:r>
      <w:r>
        <w:rPr>
          <w:rFonts w:ascii="Consolas" w:hAnsi="Consolas" w:cs="Consolas"/>
          <w:b w:val="0"/>
          <w:color w:val="1A1A1A"/>
          <w:sz w:val="18"/>
          <w:shd w:val="clear" w:color="auto" w:fill="EFEFEF"/>
        </w:rPr>
        <w:t>SQURE</w:t>
      </w:r>
      <w:r>
        <w:rPr>
          <w:b w:val="0"/>
        </w:rPr>
        <w:t xml:space="preserve"> and </w:t>
      </w:r>
      <w:r>
        <w:rPr>
          <w:rFonts w:ascii="Consolas" w:hAnsi="Consolas" w:cs="Consolas"/>
          <w:b w:val="0"/>
          <w:color w:val="1A1A1A"/>
          <w:sz w:val="18"/>
          <w:shd w:val="clear" w:color="auto" w:fill="EFEFEF"/>
        </w:rPr>
        <w:t>SQUARE</w:t>
      </w:r>
      <w:r>
        <w:rPr>
          <w:b w:val="0"/>
        </w:rPr>
        <w:t>, which is entirely harmless since the dictionary resolves names on a newest-wins basis.</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and </w:t>
      </w:r>
      <w:r>
        <w:rPr>
          <w:rFonts w:ascii="Consolas" w:hAnsi="Consolas" w:cs="Consolas"/>
          <w:b w:val="0"/>
          <w:color w:val="1A1A1A"/>
          <w:sz w:val="18"/>
          <w:shd w:val="clear" w:color="auto" w:fill="EFEFEF"/>
        </w:rPr>
        <w:t>STACK?</w:t>
      </w:r>
      <w:r>
        <w:rPr>
          <w:b w:val="0"/>
        </w:rPr>
        <w:t xml:space="preserve"> on stack underflow/overflow resets.</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RECALL</w:t>
      </w:r>
      <w:r>
        <w:rPr>
          <w:b w:val="0"/>
        </w:rPr>
        <w:t xml:space="preserve"> to pull and fix definitions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RECALL</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15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RECALL</w:t>
      </w:r>
      <w:r>
        <w:rPr>
          <w:b w:val="0"/>
        </w:rPr>
        <w:t xml:space="preserve"> it, fix the name, and press Enter. Then run </w:t>
      </w:r>
      <w:r>
        <w:rPr>
          <w:rFonts w:ascii="Consolas" w:hAnsi="Consolas" w:cs="Consolas"/>
          <w:b w:val="0"/>
          <w:color w:val="1A1A1A"/>
          <w:sz w:val="18"/>
          <w:shd w:val="clear" w:color="auto" w:fill="EFEFEF"/>
        </w:rPr>
        <w:t>LIST-DEFS</w:t>
      </w:r>
      <w:r>
        <w:rPr>
          <w:b w:val="0"/>
        </w:rPr>
        <w:t xml:space="preserve"> one more time and confirm both the old and the corrected definition are listed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r>
        <w:rPr>
          <w:b w:val="0"/>
        </w:rPr>
        <w:t>Whole numbers and decimal numbers, and the two separate stacks they live on. Signed 16-bit arithmetic. Bitwise operations on all 16 bits at once.</w:t>
      </w:r>
    </w:p>
    <w:p>
      <w:r>
        <w:rPr>
          <w:b w:val="0"/>
        </w:rPr>
        <w:t xml:space="preserve">Forth words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pStyle w:val="Heading2"/>
      </w:pPr>
      <w:r>
        <w:rPr>
          <w:b w:val="0"/>
          <w:color w:val="1F364D"/>
        </w:rPr>
        <w:t>Summary</w:t>
      </w:r>
    </w:p>
    <w:p>
      <w:r>
        <w:rPr>
          <w:b w:val="0"/>
        </w:rPr>
        <w:t>Memory as a numbered street of byte-sized slots. Addresses are ordinary numbers, so ordinary arithmetic moves you around memory. Cells are two bytes; bytes are one. Named storage built on top of raw addresses. A string is an address and a length, carried separately.</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r>
        <w:rPr>
          <w:b w:val="0"/>
        </w:rPr>
        <w:t xml:space="preserve">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r>
        <w:rPr>
          <w:b w:val="0"/>
        </w:rPr>
        <w:t xml:space="preserve">Forth words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6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3</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pStyle w:val="Heading2"/>
      </w:pPr>
      <w:r>
        <w:rPr>
          <w:b w:val="0"/>
          <w:color w:val="1F364D"/>
        </w:rPr>
        <w:t>Summary</w:t>
      </w:r>
    </w:p>
    <w:p>
      <w:r>
        <w:rPr>
          <w:b w:val="0"/>
        </w:rPr>
        <w:t xml:space="preserve">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r>
        <w:rPr>
          <w:b w:val="0"/>
        </w:rPr>
        <w:t xml:space="preserve">Forth words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3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3</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pStyle w:val="Heading2"/>
      </w:pPr>
      <w:r>
        <w:rPr>
          <w:b w:val="0"/>
          <w:color w:val="1F364D"/>
        </w:rPr>
        <w:t>Summary</w:t>
      </w:r>
    </w:p>
    <w:p>
      <w:r>
        <w:rPr>
          <w:b w:val="0"/>
        </w:rPr>
        <w:t xml:space="preserve">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for you. Leaving a loop early, and leaving the whole word early. Loop indices, including one level out.</w:t>
      </w:r>
    </w:p>
    <w:p>
      <w:r>
        <w:rPr>
          <w:b w:val="0"/>
        </w:rPr>
        <w:t xml:space="preserve">Forth words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pPr>
        <w:pStyle w:val="Heading2"/>
      </w:pPr>
      <w:r>
        <w:rPr>
          <w:b w:val="0"/>
          <w:color w:val="1F364D"/>
        </w:rPr>
        <w:t>Summary</w:t>
      </w:r>
    </w:p>
    <w:p>
      <w:r>
        <w:rPr>
          <w:b w:val="0"/>
        </w:rPr>
        <w:t xml:space="preserve">Printing a computed number, printing fixed text, and printing one character at a time. The shared printing position, its automatic wrap at column 32, and the scroll that keeps output clear of the line you're typing. Three convenience wrappers around </w:t>
      </w:r>
      <w:r>
        <w:rPr>
          <w:rFonts w:ascii="Consolas" w:hAnsi="Consolas" w:cs="Consolas"/>
          <w:b w:val="0"/>
          <w:color w:val="1A1A1A"/>
          <w:sz w:val="18"/>
          <w:shd w:val="clear" w:color="auto" w:fill="EFEFEF"/>
        </w:rPr>
        <w:t>EMIT</w:t>
      </w:r>
      <w:r>
        <w:rPr>
          <w:b w:val="0"/>
        </w:rPr>
        <w:t>.</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r>
        <w:rPr>
          <w:rFonts w:ascii="Consolas" w:hAnsi="Consolas" w:cs="Consolas"/>
          <w:b w:val="0"/>
          <w:color w:val="1A1A1A"/>
          <w:sz w:val="18"/>
          <w:shd w:val="clear" w:color="auto" w:fill="EFEFEF"/>
        </w:rPr>
        <w:t>BRIGHT</w:t>
      </w:r>
      <w:r>
        <w:rPr>
          <w:b w:val="0"/>
        </w:rPr>
        <w:t xml:space="preserve"> works the same way, as a third piece of state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2 INK  1 BRIGHT</w:t>
      </w:r>
    </w:p>
    <w:p>
      <w:pPr>
        <w:spacing w:before="0" w:after="0" w:line="240" w:lineRule="auto"/>
        <w:ind w:left="360"/>
        <w:shd w:val="clear" w:color="auto" w:fill="F2F2F2"/>
      </w:pPr>
      <w:r>
        <w:rPr>
          <w:rFonts w:ascii="Consolas" w:hAnsi="Consolas" w:cs="Consolas"/>
          <w:color w:val="1A1A1A"/>
          <w:sz w:val="18"/>
        </w:rPr>
        <w:t>." BRIGHT RED"</w:t>
      </w:r>
    </w:p>
    <w:p>
      <w:pPr>
        <w:spacing w:before="0" w:after="0" w:line="240" w:lineRule="auto"/>
        <w:ind w:left="360"/>
        <w:shd w:val="clear" w:color="auto" w:fill="F2F2F2"/>
      </w:pPr>
      <w:r>
        <w:rPr>
          <w:rFonts w:ascii="Consolas" w:hAnsi="Consolas" w:cs="Consolas"/>
          <w:color w:val="1A1A1A"/>
          <w:sz w:val="18"/>
        </w:rPr>
        <w:t>0 BRIGHT</w:t>
      </w:r>
    </w:p>
    <w:p>
      <w:pPr>
        <w:spacing w:before="0" w:after="120" w:line="240" w:lineRule="auto"/>
        <w:ind w:left="360"/>
        <w:shd w:val="clear" w:color="auto" w:fill="F2F2F2"/>
      </w:pPr>
      <w:r>
        <w:rPr>
          <w:rFonts w:ascii="Consolas" w:hAnsi="Consolas" w:cs="Consolas"/>
          <w:color w:val="1A1A1A"/>
          <w:sz w:val="18"/>
        </w:rPr>
        <w:t>."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r>
        <w:rPr>
          <w:rFonts w:ascii="Consolas" w:hAnsi="Consolas" w:cs="Consolas"/>
          <w:b w:val="0"/>
          <w:color w:val="1A1A1A"/>
          <w:sz w:val="18"/>
          <w:shd w:val="clear" w:color="auto" w:fill="EFEFEF"/>
        </w:rPr>
        <w:t>FLASH</w:t>
      </w:r>
      <w:r>
        <w:rPr>
          <w:b w:val="0"/>
        </w:rPr>
        <w:t xml:space="preserve"> works the same way again, as a fourth independent piece of state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2 INK  1 FLASH</w:t>
      </w:r>
    </w:p>
    <w:p>
      <w:pPr>
        <w:spacing w:before="0" w:after="0" w:line="240" w:lineRule="auto"/>
        <w:ind w:left="360"/>
        <w:shd w:val="clear" w:color="auto" w:fill="F2F2F2"/>
      </w:pPr>
      <w:r>
        <w:rPr>
          <w:rFonts w:ascii="Consolas" w:hAnsi="Consolas" w:cs="Consolas"/>
          <w:color w:val="1A1A1A"/>
          <w:sz w:val="18"/>
        </w:rPr>
        <w:t>." FLASHING RED"</w:t>
      </w:r>
    </w:p>
    <w:p>
      <w:pPr>
        <w:spacing w:before="0" w:after="0" w:line="240" w:lineRule="auto"/>
        <w:ind w:left="360"/>
        <w:shd w:val="clear" w:color="auto" w:fill="F2F2F2"/>
      </w:pPr>
      <w:r>
        <w:rPr>
          <w:rFonts w:ascii="Consolas" w:hAnsi="Consolas" w:cs="Consolas"/>
          <w:color w:val="1A1A1A"/>
          <w:sz w:val="18"/>
        </w:rPr>
        <w:t>0 FLASH</w:t>
      </w:r>
    </w:p>
    <w:p>
      <w:pPr>
        <w:spacing w:before="0" w:after="120" w:line="240" w:lineRule="auto"/>
        <w:ind w:left="360"/>
        <w:shd w:val="clear" w:color="auto" w:fill="F2F2F2"/>
      </w:pPr>
      <w:r>
        <w:rPr>
          <w:rFonts w:ascii="Consolas" w:hAnsi="Consolas" w:cs="Consolas"/>
          <w:color w:val="1A1A1A"/>
          <w:sz w:val="18"/>
        </w:rPr>
        <w:t>."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br w:type="page"/>
      </w:r>
    </w:p>
    <w:p>
      <w:pPr>
        <w:pStyle w:val="Heading1"/>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b w:val="0"/>
        </w:rPr>
        <w:t xml:space="preserve">While </w:t>
      </w:r>
      <w:r>
        <w:rPr>
          <w:rFonts w:ascii="Consolas" w:hAnsi="Consolas" w:cs="Consolas"/>
          <w:b w:val="0"/>
          <w:color w:val="1A1A1A"/>
          <w:sz w:val="18"/>
          <w:shd w:val="clear" w:color="auto" w:fill="EFEFEF"/>
        </w:rPr>
        <w:t>BEEP</w:t>
      </w:r>
      <w:r>
        <w:rPr>
          <w:b w:val="0"/>
        </w:rPr>
        <w:t xml:space="preserve"> handles simple note playback, it operates under a few clear hardware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The 12.9 kHz Ceiling:</w:t>
      </w:r>
      <w:r>
        <w:rPr>
          <w:b w:val="0"/>
        </w:rPr>
        <w:t xml:space="preserve"> There is a strict physical ceiling around 12.9 kHz. Notes pushed past this threshold clamp to the ceiling rather than increasing further, as this represents the maximum toggle speed of the hardware speaker loop.</w:t>
      </w:r>
    </w:p>
    <w:p>
      <w:r>
        <w:rPr>
          <w:b w:val="0"/>
        </w:rPr>
        <w:t>For ordinary musical use—spanning a few octaves around middle C—these limits are well out of reach.</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achieve—such as a sustained tone, simultaneous multi-note playback, or precise volume control—</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registers—such as pitch, active channels, and volume—producing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r>
        <w:rPr>
          <w:b w:val="0"/>
        </w:rPr>
        <w:t xml:space="preserve">One real gap worth knowing before you reach for it: </w:t>
      </w:r>
      <w:r>
        <w:rPr>
          <w:rFonts w:ascii="Consolas" w:hAnsi="Consolas" w:cs="Consolas"/>
          <w:b w:val="0"/>
          <w:color w:val="1A1A1A"/>
          <w:sz w:val="18"/>
          <w:shd w:val="clear" w:color="auto" w:fill="EFEFEF"/>
        </w:rPr>
        <w:t>SOUND</w:t>
      </w:r>
      <w:r>
        <w:rPr>
          <w:b w:val="0"/>
        </w:rPr>
        <w:t xml:space="preserve"> itself can never select chip register 0 (channel A's own tone pitch, low byte) — its 1-16 numbering, copied faithfully from real BASIC's own </w:t>
      </w:r>
      <w:r>
        <w:rPr>
          <w:rFonts w:ascii="Consolas" w:hAnsi="Consolas" w:cs="Consolas"/>
          <w:b w:val="0"/>
          <w:color w:val="1A1A1A"/>
          <w:sz w:val="18"/>
          <w:shd w:val="clear" w:color="auto" w:fill="EFEFEF"/>
        </w:rPr>
        <w:t>SOUND</w:t>
      </w:r>
      <w:r>
        <w:rPr>
          <w:b w:val="0"/>
        </w:rPr>
        <w:t xml:space="preserve"> command, simply has no value that lands there. </w:t>
      </w:r>
      <w:r>
        <w:rPr>
          <w:rFonts w:ascii="Consolas" w:hAnsi="Consolas" w:cs="Consolas"/>
          <w:b w:val="0"/>
          <w:color w:val="1A1A1A"/>
          <w:sz w:val="18"/>
          <w:shd w:val="clear" w:color="auto" w:fill="EFEFEF"/>
        </w:rPr>
        <w:t>TONE</w:t>
      </w:r>
      <w:r>
        <w:rPr>
          <w:b w:val="0"/>
        </w:rPr>
        <w:t xml:space="preserve"> doesn't have that gap; </w:t>
      </w:r>
      <w:r>
        <w:rPr>
          <w:rFonts w:ascii="Consolas" w:hAnsi="Consolas" w:cs="Consolas"/>
          <w:b w:val="0"/>
          <w:color w:val="1A1A1A"/>
          <w:sz w:val="18"/>
          <w:shd w:val="clear" w:color="auto" w:fill="EFEFEF"/>
        </w:rPr>
        <w:t>0 period TONE</w:t>
      </w:r>
      <w:r>
        <w:rPr>
          <w:b w:val="0"/>
        </w:rPr>
        <w:t xml:space="preserve"> reaches it directly.</w:t>
      </w:r>
    </w:p>
    <w:p>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r>
        <w:rPr>
          <w:b w:val="0"/>
        </w:rPr>
        <w:t xml:space="preserve">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r>
        <w:rPr>
          <w:b w:val="0"/>
        </w:rPr>
        <w:t xml:space="preserve">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r>
        <w:rPr>
          <w:b w:val="0"/>
        </w:rPr>
        <w:t xml:space="preserve">Forth words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3</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3.</w:t>
      </w:r>
    </w:p>
    <w:p>
      <w:pPr>
        <w:pStyle w:val="Heading2"/>
      </w:pPr>
      <w:r>
        <w:rPr>
          <w:b w:val="0"/>
          <w:color w:val="1F364D"/>
        </w:rPr>
        <w:t>Summary</w:t>
      </w:r>
    </w:p>
    <w:p>
      <w:r>
        <w:rPr>
          <w:b w:val="0"/>
        </w:rPr>
        <w:t xml:space="preserve">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3.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2068-Leap-Forth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5</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2068-Leap-Forth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pPr>
      <w:r>
        <w:rPr>
          <w:b w:val="0"/>
          <w:color w:val="1F364D"/>
        </w:rPr>
        <w:t>Summary</w:t>
      </w:r>
    </w:p>
    <w:p>
      <w:r>
        <w:rPr>
          <w:b w:val="0"/>
        </w:rPr>
        <w:t xml:space="preserve">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w:t>
      </w:r>
    </w:p>
    <w:p>
      <w:r>
        <w:rPr>
          <w:b w:val="0"/>
        </w:rPr>
        <w:t xml:space="preserve">Forth words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whatever was saved most recently.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whatever address and length you hand it, and a string literal is an address and a length. Save a source string containing </w:t>
      </w:r>
      <w:r>
        <w:rPr>
          <w:b w:val="0"/>
          <w:i/>
        </w:rPr>
        <w:t>two</w:t>
      </w:r>
      <w:r>
        <w:rPr>
          <w:b w:val="0"/>
        </w:rPr>
        <w:t xml:space="preserve"> definitions at once —</w:t>
      </w:r>
    </w:p>
    <w:p>
      <w:pPr>
        <w:spacing w:before="120" w:after="120" w:line="240" w:lineRule="auto"/>
        <w:ind w:left="360"/>
        <w:shd w:val="clear" w:color="auto" w:fill="F2F2F2"/>
      </w:pPr>
      <w:r>
        <w:rPr>
          <w:rFonts w:ascii="Consolas" w:hAnsi="Consolas" w:cs="Consolas"/>
          <w:color w:val="1A1A1A"/>
          <w:sz w:val="18"/>
        </w:rPr>
        <w:t xml:space="preserve">   S" : DOUBLER DUP + ; : QUADER DOUBLER DOUBLER ;"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spacing w:after="0"/>
        <w:pBdr>
          <w:bottom w:val="single" w:sz="6" w:space="1" w:color="BFBFBF"/>
        </w:pBdr>
      </w:pPr>
    </w:p>
    <w:p>
      <w:r>
        <w:br w:type="page"/>
      </w:r>
    </w:p>
    <w:p>
      <w:pPr>
        <w:pStyle w:val="Heading1"/>
      </w:pPr>
      <w:r>
        <w:rPr>
          <w:b w:val="0"/>
          <w:color w:val="1F364D"/>
        </w:rPr>
        <w:t>13.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w:t>
      </w:r>
      <w:r>
        <w:rPr>
          <w:b w:val="0"/>
        </w:rPr>
        <w:t>section 10</w:t>
      </w:r>
      <w:r>
        <w:rPr>
          <w:b w:val="0"/>
        </w:rPr>
        <w:t xml:space="preserve">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br w:type="page"/>
      </w:r>
    </w:p>
    <w:p>
      <w:pPr>
        <w:pStyle w:val="Heading1"/>
      </w:pPr>
      <w:r>
        <w:rPr>
          <w:b w:val="0"/>
          <w:color w:val="1F364D"/>
        </w:rPr>
        <w:t>A Caveat on 64-Column Visual Rendering</w:t>
      </w:r>
    </w:p>
    <w:p>
      <w:r>
        <w:rPr>
          <w:b w:val="0"/>
        </w:rPr>
        <w:t xml:space="preserve">While </w:t>
      </w:r>
      <w:r>
        <w:rPr>
          <w:rFonts w:ascii="Consolas" w:hAnsi="Consolas" w:cs="Consolas"/>
          <w:b w:val="0"/>
          <w:color w:val="1A1A1A"/>
          <w:sz w:val="18"/>
          <w:shd w:val="clear" w:color="auto" w:fill="EFEFEF"/>
        </w:rPr>
        <w:t>PLOT64</w:t>
      </w:r>
      <w:r>
        <w:rPr>
          <w:b w:val="0"/>
        </w:rPr>
        <w:t xml:space="preserve">'s underlying logic is completely solid—confirmed byte-for-byte across independent emulators like </w:t>
      </w:r>
      <w:r>
        <w:rPr>
          <w:b/>
        </w:rPr>
        <w:t>Fuse</w:t>
      </w:r>
      <w:r>
        <w:rPr>
          <w:b w:val="0"/>
        </w:rPr>
        <w:t xml:space="preserve"> and </w:t>
      </w:r>
      <w:r>
        <w:rPr>
          <w:b/>
        </w:rPr>
        <w:t>ZEsarUX</w:t>
      </w:r>
      <w:r>
        <w:rPr>
          <w:b w:val="0"/>
        </w:rPr>
        <w:t>, which agree on exactly which bit in memory changes—its on-screen visual appearance comes with one important caveat:</w:t>
      </w:r>
    </w:p>
    <w:p>
      <w:pPr>
        <w:pStyle w:val="ListBullet"/>
      </w:pPr>
      <w:r>
        <w:rPr>
          <w:b/>
        </w:rPr>
        <w:t>Memory vs. Display:</w:t>
      </w:r>
      <w:r>
        <w:rPr>
          <w:b w:val="0"/>
        </w:rPr>
        <w:t xml:space="preserve"> Both emulators render 64-column mode's entire drawing area as a flat, uniform color rather than showing the individual pixels a real Timex Sinclair 2068 hardware would display.</w:t>
      </w:r>
    </w:p>
    <w:p>
      <w:pPr>
        <w:pStyle w:val="ListBullet"/>
      </w:pPr>
      <w:r>
        <w:rPr>
          <w:b/>
        </w:rPr>
        <w:t>The Reason:</w:t>
      </w:r>
      <w:r>
        <w:rPr>
          <w:b w:val="0"/>
        </w:rPr>
        <w:t xml:space="preserve"> Because 64-column mode was rarely utilized in 1980s software, neither emulator ever invested engineering effort into rendering it accurately. This is an emulator limitation, not an error in </w:t>
      </w:r>
      <w:r>
        <w:rPr>
          <w:rFonts w:ascii="Consolas" w:hAnsi="Consolas" w:cs="Consolas"/>
          <w:b w:val="0"/>
          <w:color w:val="1A1A1A"/>
          <w:sz w:val="18"/>
          <w:shd w:val="clear" w:color="auto" w:fill="EFEFEF"/>
        </w:rPr>
        <w:t>PLOT64</w:t>
      </w:r>
      <w:r>
        <w:rPr>
          <w:b w:val="0"/>
        </w:rPr>
        <w:t xml:space="preserve"> itself.</w:t>
      </w:r>
    </w:p>
    <w:p>
      <w:r>
        <w:rPr>
          <w:b w:val="0"/>
        </w:rPr>
        <w:t xml:space="preserve">Treat </w:t>
      </w:r>
      <w:r>
        <w:rPr>
          <w:rFonts w:ascii="Consolas" w:hAnsi="Consolas" w:cs="Consolas"/>
          <w:b w:val="0"/>
          <w:color w:val="1A1A1A"/>
          <w:sz w:val="18"/>
          <w:shd w:val="clear" w:color="auto" w:fill="EFEFEF"/>
        </w:rPr>
        <w:t>64COL</w:t>
      </w:r>
      <w:r>
        <w:rPr>
          <w:b w:val="0"/>
        </w:rPr>
        <w:t xml:space="preserve">'s visual on-screen appearance as </w:t>
      </w:r>
      <w:r>
        <w:rPr>
          <w:b/>
        </w:rPr>
        <w:t>unverified</w:t>
      </w:r>
      <w:r>
        <w:rPr>
          <w:b w:val="0"/>
        </w:rPr>
        <w:t xml:space="preserve">. However, everything else about its operation—such as which pixel gets set and at which memory address—is entirely reliable, functioning just as solidly as the standard-screen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commands.</w:t>
      </w:r>
    </w:p>
    <w:p>
      <w:pPr>
        <w:pStyle w:val="Heading2"/>
      </w:pPr>
      <w:r>
        <w:rPr>
          <w:b w:val="0"/>
          <w:color w:val="1F364D"/>
        </w:rPr>
        <w:t>Summary</w:t>
      </w:r>
    </w:p>
    <w:p>
      <w:r>
        <w:rPr>
          <w:b w:val="0"/>
        </w:rPr>
        <w:t xml:space="preserve">A second screen mode, twice as wide. It is both a wider pixel display, with x running to 511, and a wider text display, with </w:t>
      </w:r>
      <w:r>
        <w:rPr>
          <w:rFonts w:ascii="Consolas" w:hAnsi="Consolas" w:cs="Consolas"/>
          <w:b w:val="0"/>
          <w:color w:val="1A1A1A"/>
          <w:sz w:val="18"/>
          <w:shd w:val="clear" w:color="auto" w:fill="EFEFEF"/>
        </w:rPr>
        <w:t>EMIT</w:t>
      </w:r>
      <w:r>
        <w:rPr>
          <w:b w:val="0"/>
        </w:rPr>
        <w:t xml:space="preserve"> and the prompt itself wrapping at column 64 with no extra word needed. It has no per-cell colour memory, so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and the cursor doesn't blink; one shared colour pair is chosen with </w:t>
      </w:r>
      <w:r>
        <w:rPr>
          <w:rFonts w:ascii="Consolas" w:hAnsi="Consolas" w:cs="Consolas"/>
          <w:b w:val="0"/>
          <w:color w:val="1A1A1A"/>
          <w:sz w:val="18"/>
          <w:shd w:val="clear" w:color="auto" w:fill="EFEFEF"/>
        </w:rPr>
        <w:t>PALETTE64</w:t>
      </w:r>
      <w:r>
        <w:rPr>
          <w:b w:val="0"/>
        </w:rPr>
        <w:t xml:space="preserve"> instead.</w:t>
      </w:r>
    </w:p>
    <w:p>
      <w:r>
        <w:rPr>
          <w:b w:val="0"/>
        </w:rPr>
        <w:t xml:space="preserve">Forth words </w:t>
      </w:r>
      <w:r>
        <w:rPr>
          <w:rFonts w:ascii="Consolas" w:hAnsi="Consolas" w:cs="Consolas"/>
          <w:b w:val="0"/>
          <w:color w:val="1A1A1A"/>
          <w:sz w:val="18"/>
          <w:shd w:val="clear" w:color="auto" w:fill="EFEFEF"/>
        </w:rPr>
        <w:t>64COL</w:t>
      </w:r>
      <w:r>
        <w:rPr>
          <w:b w:val="0"/>
        </w:rPr>
        <w:t xml:space="preserve">, </w:t>
      </w:r>
      <w:r>
        <w:rPr>
          <w:rFonts w:ascii="Consolas" w:hAnsi="Consolas" w:cs="Consolas"/>
          <w:b w:val="0"/>
          <w:color w:val="1A1A1A"/>
          <w:sz w:val="18"/>
          <w:shd w:val="clear" w:color="auto" w:fill="EFEFEF"/>
        </w:rPr>
        <w:t>32COL</w:t>
      </w:r>
      <w:r>
        <w:rPr>
          <w:b w:val="0"/>
        </w:rPr>
        <w:t xml:space="preserve">, </w:t>
      </w:r>
      <w:r>
        <w:rPr>
          <w:rFonts w:ascii="Consolas" w:hAnsi="Consolas" w:cs="Consolas"/>
          <w:b w:val="0"/>
          <w:color w:val="1A1A1A"/>
          <w:sz w:val="18"/>
          <w:shd w:val="clear" w:color="auto" w:fill="EFEFEF"/>
        </w:rPr>
        <w:t>PALETTE64</w:t>
      </w:r>
      <w:r>
        <w:rPr>
          <w:b w:val="0"/>
        </w:rPr>
        <w:t xml:space="preserve">, </w:t>
      </w:r>
      <w:r>
        <w:rPr>
          <w:rFonts w:ascii="Consolas" w:hAnsi="Consolas" w:cs="Consolas"/>
          <w:b w:val="0"/>
          <w:color w:val="1A1A1A"/>
          <w:sz w:val="18"/>
          <w:shd w:val="clear" w:color="auto" w:fill="EFEFEF"/>
        </w:rPr>
        <w:t>PLOT64</w:t>
      </w:r>
      <w:r>
        <w:rPr>
          <w:b w:val="0"/>
        </w:rPr>
        <w:t>.</w:t>
      </w:r>
    </w:p>
    <w:p>
      <w:pPr>
        <w:pStyle w:val="Heading2"/>
      </w:pPr>
      <w:r>
        <w:rPr>
          <w:b w:val="0"/>
          <w:color w:val="1F364D"/>
        </w:rPr>
        <w:t>Exercises</w:t>
      </w:r>
    </w:p>
    <w:p>
      <w:pPr>
        <w:pStyle w:val="ListNumber"/>
        <w:numPr>
          <w:ilvl w:val="0"/>
          <w:numId w:val="22"/>
        </w:numPr>
      </w:pPr>
      <w:r>
        <w:rPr>
          <w:b w:val="0"/>
        </w:rPr>
        <w:t>Print the same long line of text twice, once in each mode, and count where each one wraps:</w:t>
      </w:r>
    </w:p>
    <w:p>
      <w:pPr>
        <w:spacing w:before="120" w:after="0" w:line="240" w:lineRule="auto"/>
        <w:ind w:left="360"/>
        <w:shd w:val="clear" w:color="auto" w:fill="F2F2F2"/>
      </w:pPr>
      <w:r>
        <w:rPr>
          <w:rFonts w:ascii="Consolas" w:hAnsi="Consolas" w:cs="Consolas"/>
          <w:color w:val="1A1A1A"/>
          <w:sz w:val="18"/>
        </w:rPr>
        <w:t xml:space="preserve">   32COL 60 SPACES 42 EMIT CR</w:t>
      </w:r>
    </w:p>
    <w:p>
      <w:pPr>
        <w:spacing w:before="0" w:after="0" w:line="240" w:lineRule="auto"/>
        <w:ind w:left="360"/>
        <w:shd w:val="clear" w:color="auto" w:fill="F2F2F2"/>
      </w:pPr>
      <w:r>
        <w:rPr>
          <w:rFonts w:ascii="Consolas" w:hAnsi="Consolas" w:cs="Consolas"/>
          <w:color w:val="1A1A1A"/>
          <w:sz w:val="18"/>
        </w:rPr>
        <w:t xml:space="preserve">   64COL 60 SPACES 42 EMIT CR</w:t>
      </w:r>
    </w:p>
    <w:p>
      <w:pPr>
        <w:spacing w:before="0" w:after="120" w:line="240" w:lineRule="auto"/>
        <w:ind w:left="360"/>
        <w:shd w:val="clear" w:color="auto" w:fill="F2F2F2"/>
      </w:pPr>
      <w:r>
        <w:rPr>
          <w:rFonts w:ascii="Consolas" w:hAnsi="Consolas" w:cs="Consolas"/>
          <w:color w:val="1A1A1A"/>
          <w:sz w:val="18"/>
        </w:rPr>
        <w:t xml:space="preserve">   32COL</w:t>
      </w:r>
    </w:p>
    <w:p>
      <w:r>
        <w:rPr>
          <w:b w:val="0"/>
        </w:rPr>
        <w:t xml:space="preserve">Nothing about the printing changed — only the width the same </w:t>
      </w:r>
      <w:r>
        <w:rPr>
          <w:rFonts w:ascii="Consolas" w:hAnsi="Consolas" w:cs="Consolas"/>
          <w:b w:val="0"/>
          <w:color w:val="1A1A1A"/>
          <w:sz w:val="18"/>
          <w:shd w:val="clear" w:color="auto" w:fill="EFEFEF"/>
        </w:rPr>
        <w:t>EMIT</w:t>
      </w:r>
      <w:r>
        <w:rPr>
          <w:b w:val="0"/>
        </w:rPr>
        <w:t xml:space="preserve"> wraps at.</w:t>
      </w:r>
    </w:p>
    <w:p>
      <w:pPr>
        <w:pStyle w:val="ListNumber"/>
        <w:numPr>
          <w:ilvl w:val="0"/>
          <w:numId w:val="22"/>
        </w:numPr>
      </w:pPr>
      <w:r>
        <w:rPr>
          <w:rFonts w:ascii="Consolas" w:hAnsi="Consolas" w:cs="Consolas"/>
          <w:b w:val="0"/>
          <w:color w:val="1A1A1A"/>
          <w:sz w:val="18"/>
          <w:shd w:val="clear" w:color="auto" w:fill="EFEFEF"/>
        </w:rPr>
        <w:t>PLOT64</w:t>
      </w:r>
      <w:r>
        <w:rPr>
          <w:b w:val="0"/>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numPr>
          <w:ilvl w:val="0"/>
          <w:numId w:val="22"/>
        </w:numPr>
      </w:pPr>
      <w:r>
        <w:rPr>
          <w:b w:val="0"/>
        </w:rPr>
        <w:t xml:space="preserve">Type a long line at the prompt itself while </w:t>
      </w:r>
      <w:r>
        <w:rPr>
          <w:rFonts w:ascii="Consolas" w:hAnsi="Consolas" w:cs="Consolas"/>
          <w:b w:val="0"/>
          <w:color w:val="1A1A1A"/>
          <w:sz w:val="18"/>
          <w:shd w:val="clear" w:color="auto" w:fill="EFEFEF"/>
        </w:rPr>
        <w:t>64COL</w:t>
      </w:r>
      <w:r>
        <w:rPr>
          <w:b w:val="0"/>
        </w:rPr>
        <w:t xml:space="preserve"> is active, and watch where it wraps and what the cursor looks like. Compare with the same line typed after </w:t>
      </w:r>
      <w:r>
        <w:rPr>
          <w:rFonts w:ascii="Consolas" w:hAnsi="Consolas" w:cs="Consolas"/>
          <w:b w:val="0"/>
          <w:color w:val="1A1A1A"/>
          <w:sz w:val="18"/>
          <w:shd w:val="clear" w:color="auto" w:fill="EFEFEF"/>
        </w:rPr>
        <w:t>32COL</w:t>
      </w:r>
      <w:r>
        <w:rPr>
          <w:b w:val="0"/>
        </w:rPr>
        <w:t>. The cursor difference is the one described above, and it is a property of the hardware mode rather than of this Forth.</w:t>
      </w:r>
    </w:p>
    <w:p>
      <w:pPr>
        <w:pStyle w:val="ListNumber"/>
        <w:numPr>
          <w:ilvl w:val="0"/>
          <w:numId w:val="22"/>
        </w:numPr>
      </w:pPr>
      <w:r>
        <w:rPr>
          <w:b w:val="0"/>
        </w:rPr>
        <w:t xml:space="preserve">Try several values of </w:t>
      </w:r>
      <w:r>
        <w:rPr>
          <w:rFonts w:ascii="Consolas" w:hAnsi="Consolas" w:cs="Consolas"/>
          <w:b w:val="0"/>
          <w:color w:val="1A1A1A"/>
          <w:sz w:val="18"/>
          <w:shd w:val="clear" w:color="auto" w:fill="EFEFEF"/>
        </w:rPr>
        <w:t>PALETTE64</w:t>
      </w:r>
      <w:r>
        <w:rPr>
          <w:b w:val="0"/>
        </w:rPr>
        <w:t xml:space="preserve"> with the same </w:t>
      </w:r>
      <w:r>
        <w:rPr>
          <w:rFonts w:ascii="Consolas" w:hAnsi="Consolas" w:cs="Consolas"/>
          <w:b w:val="0"/>
          <w:color w:val="1A1A1A"/>
          <w:sz w:val="18"/>
          <w:shd w:val="clear" w:color="auto" w:fill="EFEFEF"/>
        </w:rPr>
        <w:t>PLOT64</w:t>
      </w:r>
      <w:r>
        <w:rPr>
          <w:b w:val="0"/>
        </w:rPr>
        <w:t xml:space="preserve"> point on screen, and confirm that the colour applies to the whole display at once rather than to the point you last drew — which is exactly what "no per-cell colour memory" means in practice.</w:t>
      </w:r>
    </w:p>
    <w:p>
      <w:pPr>
        <w:spacing w:after="0"/>
        <w:pBdr>
          <w:bottom w:val="single" w:sz="6" w:space="1" w:color="BFBFBF"/>
        </w:pBdr>
      </w:pPr>
    </w:p>
    <w:p>
      <w:r>
        <w:br w:type="page"/>
      </w:r>
    </w:p>
    <w:p>
      <w:pPr>
        <w:pStyle w:val="Heading1"/>
      </w:pPr>
      <w:r>
        <w:rPr>
          <w:b w:val="0"/>
          <w:color w:val="1F364D"/>
        </w:rPr>
        <w:t>14. Error handling: THROW and CATCH</w:t>
      </w:r>
    </w:p>
    <w:p>
      <w:r>
        <w:rPr>
          <w:b w:val="0"/>
        </w:rPr>
        <w:t>Section 2</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2</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r>
        <w:rPr>
          <w:b w:val="0"/>
        </w:rPr>
        <w:t xml:space="preserve">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r>
        <w:rPr>
          <w:b w:val="0"/>
        </w:rPr>
        <w:t xml:space="preserve">Forth words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3"/>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numPr>
          <w:ilvl w:val="0"/>
          <w:numId w:val="23"/>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3"/>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3"/>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3"/>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2</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r>
        <w:rPr>
          <w:b w:val="0"/>
        </w:rPr>
        <w:t xml:space="preserve">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r>
        <w:rPr>
          <w:b w:val="0"/>
        </w:rPr>
        <w:t xml:space="preserve">Forth words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 see the status note above.</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4"/>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4"/>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TS2068—such as the PicoVideo project—exists precisely because the stock machine lacks native support.</w:t>
      </w:r>
    </w:p>
    <w:p>
      <w:pPr>
        <w:pStyle w:val="Heading2"/>
      </w:pPr>
      <w:r>
        <w:rPr>
          <w:b w:val="0"/>
          <w:color w:val="1F364D"/>
        </w:rPr>
        <w:t>Summary</w:t>
      </w:r>
    </w:p>
    <w:p>
      <w:r>
        <w:rPr>
          <w:b w:val="0"/>
        </w:rPr>
        <w:t xml:space="preserve">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r>
        <w:rPr>
          <w:b w:val="0"/>
        </w:rPr>
        <w:t xml:space="preserve">Forth words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5"/>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5"/>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5"/>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5"/>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17. Growing the dictionary yourself</w:t>
      </w:r>
    </w:p>
    <w:p>
      <w:r>
        <w:rPr>
          <w:b w:val="0"/>
        </w:rPr>
        <w:t>Section 3</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2</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pStyle w:val="Heading2"/>
      </w:pPr>
      <w:r>
        <w:rPr>
          <w:b w:val="0"/>
          <w:color w:val="1F364D"/>
        </w:rPr>
        <w:t>Summary</w:t>
      </w:r>
    </w:p>
    <w:p>
      <w:r>
        <w:rPr>
          <w:b w:val="0"/>
        </w:rPr>
        <w:t xml:space="preserve">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r>
        <w:rPr>
          <w:b w:val="0"/>
        </w:rPr>
        <w:t xml:space="preserve">Forth words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6"/>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6"/>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6"/>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6"/>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6"/>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18. A worked example: the Blackjack demo</w:t>
      </w:r>
    </w:p>
    <w:p>
      <w:r>
        <w:rPr>
          <w:b w:val="0"/>
        </w:rPr>
        <w:t xml:space="preserve">Everything up to this point has been explored in small, isolated pieces—one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—including verification via a real cassette-tape round trip in the Fuse emulator (distinct from the automated fake-tape hooks used by the test suite; see </w:t>
      </w:r>
      <w:r>
        <w:rPr>
          <w:rFonts w:ascii="Consolas" w:hAnsi="Consolas" w:cs="Consolas"/>
          <w:b w:val="0"/>
          <w:color w:val="1A1A1A"/>
          <w:sz w:val="18"/>
          <w:shd w:val="clear" w:color="auto" w:fill="EFEFEF"/>
        </w:rPr>
        <w:t>tools/run_realtape_test.sh</w:t>
      </w:r>
      <w:r>
        <w:rPr>
          <w:b w:val="0"/>
        </w:rPr>
        <w:t xml:space="preserve"> if you wish to reproduce that proof yourself).</w:t>
      </w:r>
    </w:p>
    <w:p>
      <w:r>
        <w:rPr>
          <w:b w:val="0"/>
        </w:rPr>
        <w:t>To build the demo and review its instructions:</w:t>
      </w:r>
    </w:p>
    <w:p>
      <w:pPr>
        <w:pStyle w:val="ListBullet"/>
      </w:pPr>
      <w:r>
        <w:rPr>
          <w:b/>
        </w:rPr>
        <w:t>Build Command:</w:t>
      </w:r>
      <w:r>
        <w:rPr>
          <w:b w:val="0"/>
        </w:rPr>
        <w:t xml:space="preserve"> </w:t>
      </w:r>
      <w:r>
        <w:rPr>
          <w:rFonts w:ascii="Consolas" w:hAnsi="Consolas" w:cs="Consolas"/>
          <w:b w:val="0"/>
          <w:color w:val="1A1A1A"/>
          <w:sz w:val="18"/>
          <w:shd w:val="clear" w:color="auto" w:fill="EFEFEF"/>
        </w:rPr>
        <w:t>make forth-demo-blackjack</w:t>
      </w:r>
    </w:p>
    <w:p>
      <w:pPr>
        <w:pStyle w:val="ListBullet"/>
      </w:pPr>
      <w:r>
        <w:rPr>
          <w:b/>
        </w:rPr>
        <w:t>Execution:</w:t>
      </w:r>
      <w:r>
        <w:rPr>
          <w:b w:val="0"/>
        </w:rPr>
        <w:t xml:space="preserve"> Refer to the header comment inside </w:t>
      </w:r>
      <w:r>
        <w:rPr>
          <w:rFonts w:ascii="Consolas" w:hAnsi="Consolas" w:cs="Consolas"/>
          <w:b w:val="0"/>
          <w:color w:val="1A1A1A"/>
          <w:sz w:val="18"/>
          <w:shd w:val="clear" w:color="auto" w:fill="EFEFEF"/>
        </w:rPr>
        <w:t>demos/blackjack.fs</w:t>
      </w:r>
      <w:r>
        <w:rPr>
          <w:b w:val="0"/>
        </w:rPr>
        <w:t xml:space="preserve"> for step-by-step instructions on running it in the Fuse emulator.</w:t>
      </w:r>
    </w:p>
    <w:p>
      <w:r>
        <w:rPr>
          <w:b w:val="0"/>
        </w:rPr>
        <w:t>Here is how to load and play the real game directly from a live prompt, bypassing the standalone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r>
        <w:rPr>
          <w:b w:val="0"/>
        </w:rPr>
        <w:t>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7"/>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7"/>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7"/>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7"/>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7"/>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7"/>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2</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every colon definition entered so far, numbered, with a source preview — see </w:t>
            </w:r>
            <w:r>
              <w:rPr>
                <w:b w:val="0"/>
              </w:rPr>
              <w:t>section 2</w:t>
            </w:r>
          </w:p>
        </w:tc>
      </w:tr>
      <w:tr>
        <w:tc>
          <w:tcPr>
            <w:tcW w:type="dxa" w:w="2880"/>
          </w:tcPr>
          <w:p>
            <w:pPr>
              <w:spacing w:after="40"/>
            </w:pPr>
            <w:r>
              <w:rPr>
                <w:rFonts w:ascii="Consolas" w:hAnsi="Consolas" w:cs="Consolas"/>
                <w:b w:val="0"/>
                <w:color w:val="1A1A1A"/>
                <w:sz w:val="18"/>
                <w:shd w:val="clear" w:color="auto" w:fill="EFEFEF"/>
              </w:rPr>
              <w:t>RECALL</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copy </w:t>
            </w:r>
            <w:r>
              <w:rPr>
                <w:rFonts w:ascii="Consolas" w:hAnsi="Consolas" w:cs="Consolas"/>
                <w:b w:val="0"/>
                <w:color w:val="1A1A1A"/>
                <w:sz w:val="18"/>
                <w:shd w:val="clear" w:color="auto" w:fill="EFEFEF"/>
              </w:rPr>
              <w:t>LIST-DEFS</w:t>
            </w:r>
            <w:r>
              <w:rPr>
                <w:b w:val="0"/>
              </w:rPr>
              <w:t xml:space="preserve"> entry </w:t>
            </w:r>
            <w:r>
              <w:rPr>
                <w:rFonts w:ascii="Consolas" w:hAnsi="Consolas" w:cs="Consolas"/>
                <w:b w:val="0"/>
                <w:color w:val="1A1A1A"/>
                <w:sz w:val="18"/>
                <w:shd w:val="clear" w:color="auto" w:fill="EFEFEF"/>
              </w:rPr>
              <w:t>n</w:t>
            </w:r>
            <w:r>
              <w:rPr>
                <w:b w:val="0"/>
              </w:rPr>
              <w:t xml:space="preserve">'s full source onto the input line for editing — see </w:t>
            </w:r>
            <w:r>
              <w:rPr>
                <w:b w:val="0"/>
              </w:rPr>
              <w:t>section 2</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