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H Sarabun New" w:hAnsi="TH Sarabun New" w:cs="TH Sarabun New" w:eastAsia="TH Sarabun New"/>
          <w:b/>
          <w:i w:val="0"/>
          <w:color w:val="0F766E"/>
          <w:sz w:val="48"/>
          <w:szCs w:val="48"/>
          <w:bCs/>
        </w:rPr>
        <w:t>เอกสารอธิบายวิธีการคัดกรองข้อมูลและเงื่อนไขการคำนวณ</w:t>
      </w:r>
    </w:p>
    <w:p>
      <w:pPr>
        <w:spacing w:after="40" w:before="0"/>
        <w:jc w:val="center"/>
      </w:pPr>
      <w:r>
        <w:rPr>
          <w:rFonts w:ascii="TH Sarabun New" w:hAnsi="TH Sarabun New" w:cs="TH Sarabun New" w:eastAsia="TH Sarabun New"/>
          <w:b w:val="0"/>
          <w:i w:val="0"/>
          <w:sz w:val="36"/>
          <w:szCs w:val="36"/>
        </w:rPr>
        <w:t>Dashboard วิเคราะห์​ผลการสำรวจ​สภาวะ​ช่องปาก กลุ่มอายุ 3​, 6​, 12 ปี และ 60 ปี​ขึ้นไป</w:t>
      </w:r>
    </w:p>
    <w:p>
      <w:pPr>
        <w:spacing w:after="200" w:before="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30"/>
          <w:szCs w:val="30"/>
        </w:rPr>
        <w:t>ข้อมูล​จาก HDC Data Exchange · ปีงบประมาณ 2569 · จัดทำ​เมื่อ 2026​-​08​-​16 22:00</w:t>
      </w:r>
    </w:p>
    <w:p>
      <w:pPr>
        <w:spacing w:after="16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เอกสาร​ฉบับ​นี้​อธิบาย​ว่า Dashboard คัด​กรอง​ข้อมูล​จาก​ไฟล์​ต้นทาง​อย่างไร และ​แต่ละ​ตาราง​ใน​รายงาน ใช้​เงื่อนไข​ใด​ใน​การ​นับ เพื่อให้​ผู้​สนใจ​ตรวจสอบ ทำซ้ำ หรือ​นำ​ไป​ปรับ​ใช้กับ​พื้นที่​ของ​ตนเอง​ได้ เงื่อนไข​ทั้งหมด​อ้างอิง​เอกสาร “​ตาราง​รายงาน​และ​เงื่อนไข​การคำนวณ​.docx” และ​คำนิยาม​คอลัมน์​จาก​ไฟล์ dentalfile​.csv</w:t>
      </w:r>
    </w:p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๑. แหล่งข้อมูลและการรวมไฟล์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ข้อมูล​ต้นทาง​เป็น​ไฟล์ Excel ที่​ส่ง​ออกจาก​ระบบ HDC (Data Exchange การ​ตรวจ​ฟัน​) จัดเก็บ​แยก​โฟลเดอร์​ตาม​กลุ่มอายุ ดังนี้</w:t>
      </w:r>
    </w:p>
    <w:p>
      <w:pPr>
        <w:spacing w:after="60"/>
        <w:ind w:left="454"/>
      </w:pPr>
      <w:r>
        <w:rPr>
          <w:rFonts w:ascii="Consolas" w:hAnsi="Consolas" w:cs="Consolas"/>
          <w:rFonts w:ascii="Consolas" w:hAnsi="Consolas"/>
          <w:color w:val="475569"/>
          <w:sz w:val="24"/>
        </w:rPr>
        <w:t>data/3ปี/  data/6ปี/  data/12ปี/  data/60ปี/</w:t>
      </w:r>
    </w:p>
    <w:p>
      <w:pPr>
        <w:spacing w:after="60" w:before="12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รายงาน​ที่​ต้อง​ส่ง​ออกจาก​ระบบ HDC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2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โฟลเดอร์</w:t>
            </w:r>
          </w:p>
        </w:tc>
        <w:tc>
          <w:tcPr>
            <w:tcW w:type="dxa" w:w="7427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ชื่อ​รายงาน​ใน HDC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data/3ปี/</w:t>
            </w:r>
          </w:p>
        </w:tc>
        <w:tc>
          <w:tcPr>
            <w:tcW w:type="dxa" w:w="742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18.2 OHSP ร้อยละ​เด็ก​กลุ่มอายุ 3 ปี​มี​ฟันผุ​ใน​ฟันน้ำนม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data/6ปี/</w:t>
            </w:r>
          </w:p>
        </w:tc>
        <w:tc>
          <w:tcPr>
            <w:tcW w:type="dxa" w:w="742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18.3 OHSP ร้อยละ​เด็ก​กลุ่มอายุ 6 ปี​มี​ฟันผุ​ใน​ฟันแท้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data/12ปี/</w:t>
            </w:r>
          </w:p>
        </w:tc>
        <w:tc>
          <w:tcPr>
            <w:tcW w:type="dxa" w:w="742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18.5 OHSP ร้อยละ​เด็ก​กลุ่มอายุ 12 ปี​มี​ฟันผุ​ใน​ฟันแท้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data/60ปี/</w:t>
            </w:r>
          </w:p>
        </w:tc>
        <w:tc>
          <w:tcPr>
            <w:tcW w:type="dxa" w:w="742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18.11 OHSP ร้อยละ​ของ​ผู้สูงอายุ ที่​มี​ฟันแท้​ใช้งาน​ได้​ไม่​น้อยกว่า 20 ซี่</w:t>
            </w:r>
          </w:p>
        </w:tc>
      </w:tr>
    </w:tbl>
    <w:p>
      <w:pPr>
        <w:spacing w:after="12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ทุก​รายการ​ต้อง​ส่งออก​ด้วย​ปุ่ม Data Exchange ซึ่ง​ให้​ข้อมูล​รายบุคคล​พร้อม​คอลัมน์​ผล​ตรวจ​ฟัน ไม่​ใช่​ปุ่ม​ส่งออก​ตาราง​สรุป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แต่ละ​โฟลเดอร์​มี​ได้​มากกว่า​หนึ่ง​ไฟล์ กรณี​ข้อมูล​ระดับ​จังหวัด​ที่​ระบบ​แบ่ง​ส่งออก​ทีละ​ไม่​เกิน 100,000 รายการ (​เช่น กลุ่ม 60 ปี​ขึ้นไป มี 3 ไฟล์​) ทุก​ไฟล์​ใน​โฟลเดอร์​เดียวกัน​จะ​ถูก​นำมา​ต่อกัน​แบบ append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ทุก​ไฟล์​ใช้​ชีต​ชื่อ Data และ​มี​โครงสร้าง 43 คอลัมน์​เหมือนกัน สคริปต์​จะ​ตรวจสอบ​และ​หยุด​ทำงาน​หาก​พบ​โครงสร้าง​ไม่​ตรงกัน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ระหว่าง​รวม​ไฟล์ จะ​เพิ่ม​คอลัมน์ agesurvey บันทึก​ชื่อ​โฟลเดอร์​ต้นทาง เพื่อ​ระบุ​ว่า​แต่ละ​รายการ​เป็น​ของ​กลุ่มอายุ​ใด (​ไม่​ใช้​คอลัมน์ denttype ใน​การ​แบ่ง​กลุ่มอายุ เพราะ​พบ​ค่าที่​ไม่​ตรง​กับ​กลุ่ม​ปะปน​อยู่​)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ผลลัพธ์​บันทึก​เป็น​ไฟล์​เดียว​ชื่อ combined​.csv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ค่า​ว่าง​ใน​ไฟล์​ต้น​ทางเก็บ​เป็น​ข้อความ "&lt;NA&gt;" ระบบ​จะ​แปลง​เป็น​ค่า​ว่าง​ก่อน​คำนวณ​ทุกครั้ง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รหัส​หน่วย​บริการ (hoscode) เชื่อม​กับ​ไฟล์ hospitals​.csv เพื่อ​ดึง​ชื่อ​หน่วย​บริการ อำเภอ และ​จังหวัด สำหรับ​ใช้​เป็นตัว​กรอง (​ไฟล์​นี้​เข้ารหัส​อักขระ​แบบ cp​874 / TIS-​620​)</w:t>
      </w:r>
    </w:p>
    <w:p>
      <w:pPr>
        <w:spacing w:after="60" w:before="16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จำนวน​รายการ​ที่รวม​ได้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กลุ่มอายุ</w:t>
            </w:r>
          </w:p>
        </w:tc>
        <w:tc>
          <w:tcPr>
            <w:tcW w:type="dxa" w:w="226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จำนวน​ไฟล์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จำนวน​รายการ​ทั้งหมด (record)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3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6,082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7,664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12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10,266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60​+ ปี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217,427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รวม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3685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241,439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๒. การคัดกรองข้อมูลก่อนวิเคราะห์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ข้อมูล​ต้นทาง​เป็น​รายชื่อ​ประชากร​ทั้งหมด​ใน​กลุ่มอายุ ไม่​ใช่​เฉพาะ​ผู้​ที่มา​รับ​บริการ การ​วิเคราะห์​จึง​คัด​กรอง​เป็น​สามชั้น ดังนี้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ชั้นที่ ๑ – ประชากรทั้งหมด (total)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นับ​ทุก​รายการ​ใน​ไฟล์ ใช้​เป็น​ตัวหาร​ของ “​ร้อยละ​ความ​ครอบคลุม​การ​ตรวจ​” ที่​แสดง​บน​การ์ด​สรุป​ด้านบน​ของ Dashboard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ชั้นที่ ๒ – ผู้ที่ได้รับการตรวจฟันในปีงบประมาณที่วิเคราะห์ (examined)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ต้อง​มี​วันที่​ให้บริการ คือ date​_serv ไม่​เป็น​ค่า​ว่าง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และ​วันที่​ตรวจ​ต้อง​อยู่​ใน​ปีงบประมาณ​เดียวกัน (1 ตุลาคม ถึง 30 กันยายน​)</w:t>
      </w:r>
    </w:p>
    <w:p>
      <w:pPr>
        <w:spacing w:after="8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ปีงบประมาณ​ที่​ใช้​วิเคราะห์​กำหนด​อัตโนมัติ​จาก​วันที่​ตรวจ​ล่าสุด​ใน​ข้อมูล ตาม​กฎ หาก​เดือน​ของ​วันที่​ล่าสุด​เป็น​ตุลาคม​ถึง​ธันวาคม ให้​เป็น​ปีงบประมาณ​ถัดไป มิฉะนั้น​เป็น​ปี​เดียวกัน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ตัวอย่าง​วันที่​ตรวจ​ล่าสุด</w:t>
            </w:r>
          </w:p>
        </w:tc>
        <w:tc>
          <w:tcPr>
            <w:tcW w:type="dxa" w:w="226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ปีงบประมาณ​ที่​ใช้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</w:rPr>
              <w:t>ช่วง​วันที่​ที่​นับ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 กรกฎาคม 2569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2569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ต.ค. 2568 – 30 ก.ย. 2569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7 ตุลาคม 2569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2570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</w:rPr>
              <w:t>1 ต.ค. 2569 – 30 ก.ย. 2570</w:t>
            </w:r>
          </w:p>
        </w:tc>
      </w:tr>
    </w:tbl>
    <w:p>
      <w:pPr>
        <w:spacing w:after="80" w:before="8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ข้อมูล​ชุด​ปัจจุบัน​มี​วันที่​ตรวจ​ล่าสุด 2026​-​07​-​17 จึง​วิเคราะห์​ปีงบประมาณ 2569 (​ค.ศ. 2025​-​10​-​01 ถึง 2026​-​09​-​30​) รายการ​ที่​ตรวจ​นอก​ช่วงนี้ 29,922 รายการ ยัง​นับ​อยู่​ใน​ประชากร​ทั้งหมด แต่​ไม่​นับ​เป็น​ผู้​ได้รับ​การ​ตรวจ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ชั้นที่ ๓ – ผู้ที่ข้อมูลผ่านเกณฑ์คุณภาพ (quality)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ตาราง​ที่ 2 ถึง 7 ทุก​ตาราง​ใช้​กลุ่ม​นี้​เป็น​ฐาน​การคำนวณ เงื่อนไข​มี​สอง​ส่วน​ที่​ต้อง​เป็นจริง​พร้อมกัน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ผู้ตรวจ​ต้อง​เป็น​ทันตแพทย์​หรือ​ทันตา​ภิ​บาล คือ providertype เป็น 02 หรือ 06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จำนวน​ฟัน​ต้อง​อยู่​ใน​พิสัย​ที่​สมเหตุสมผล​ตาม​กลุ่มอายุ ดัง​ตาราง​ต่อไปนี้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กลุ่มอายุ</w:t>
            </w:r>
          </w:p>
        </w:tc>
        <w:tc>
          <w:tcPr>
            <w:tcW w:type="dxa" w:w="765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เงื่อนไข​พิสัย​จำนวน​ฟัน (​ต้อง​เป็นจริง​ทุก​ข้อ​)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dteeth` อยู่ระหว่าง 1 ถึง 20  และ  `dcaries + dfilling + dextract ≤ 20`  และ  `dteeth + dextract = 20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pteeth` อยู่ระหว่าง 1 ถึง 12  และ  `pfilling + pextract + pcaries ≤ 12`  และ  `pcaries + pfilling ≤ pteeth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12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pteeth` อยู่ระหว่าง 1 ถึง 28  และ  `pfilling + pextract + pcaries ≤ 28`  และ  `pcaries + pfilling ≤ pteeth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60​+ ปี</w:t>
            </w:r>
          </w:p>
        </w:tc>
        <w:tc>
          <w:tcPr>
            <w:tcW w:type="dxa" w:w="7654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pteeth` อยู่ระหว่าง 0 ถึง 32  และ  `permanent_permanent + permanent_prosthesis + prosthesis_prosthesis` อยู่ระหว่าง 0 ถึง 10  และ  `pteeth + pextract &gt; 0</w:t>
            </w:r>
          </w:p>
        </w:tc>
      </w:tr>
    </w:tbl>
    <w:p>
      <w:pPr>
        <w:spacing w:after="8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หมายเหตุ หาก​คอลัมน์​ที่​ใช้​ตรวจสอบ​เป็น​ค่า​ว่าง ถือว่า​ไม่​ผ่าน​เกณฑ์ และ​คอลัมน์ result ที่​ติด​มา​กับ​ไฟล์ HDC ไม่​ถูก​นำมาใช้ เพราะ​ระบบ​คำนวณ​เกณฑ์​คุณภาพ​เอง​ตาม​เอกสาร​ข้างต้น</w:t>
      </w:r>
    </w:p>
    <w:p>
      <w:pPr>
        <w:spacing w:after="60" w:before="16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ผล​การ​คัด​กรอง​ของ​ข้อมูล​ชุด​ปัจจุบัน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กลุ่มอายุ</w:t>
            </w:r>
          </w:p>
        </w:tc>
        <w:tc>
          <w:tcPr>
            <w:tcW w:type="dxa" w:w="153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ประชากร​ทั้งหมด</w:t>
            </w:r>
          </w:p>
        </w:tc>
        <w:tc>
          <w:tcPr>
            <w:tcW w:type="dxa" w:w="130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ตรวจ​นอก​ปี​งบ</w:t>
            </w:r>
          </w:p>
        </w:tc>
        <w:tc>
          <w:tcPr>
            <w:tcW w:type="dxa" w:w="130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ตรวจ​ใน​ปี​งบ</w:t>
            </w:r>
          </w:p>
        </w:tc>
        <w:tc>
          <w:tcPr>
            <w:tcW w:type="dxa" w:w="1247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ร้อยละ​ที่​ตรวจ</w:t>
            </w:r>
          </w:p>
        </w:tc>
        <w:tc>
          <w:tcPr>
            <w:tcW w:type="dxa" w:w="136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ผ่าน​เกณฑ์​คุณภาพ</w:t>
            </w:r>
          </w:p>
        </w:tc>
        <w:tc>
          <w:tcPr>
            <w:tcW w:type="dxa" w:w="1304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ร้อยละ​ผ่าน​เกณฑ์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6,082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465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3,041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50.0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2,681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88.2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7,664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828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3,897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50.8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2,426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62.3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12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10,266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996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4,132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40.2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3,821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92.5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60​+ ปี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217,427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27,633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38,178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17.6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32,273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84.5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241,439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29,922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49,248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20.4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41,201</w:t>
            </w:r>
          </w:p>
        </w:tc>
        <w:tc>
          <w:tcPr>
            <w:tcW w:type="dxa" w:w="1304"/>
          </w:tcPr>
          <w:p>
            <w:pPr>
              <w:spacing w:after="20" w:before="2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83.7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๓. คำนิยามที่ใช้ร่วมกันในหลายตาราง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๓.๑ ชุดฟันที่ใช้นับตามกลุ่มอายุ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อายุ 3 ปี ใช้​ฟันน้ำนม คือ​คอลัมน์ dteeth​, dcaries​, dfilling​, dextract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อายุ 6​, 12 และ 60 ปี​ขึ้นไป ใช้​ฟันแท้ คือ​คอลัมน์ pteeth​, pcaries​, pfilling​, pextract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๓.๒ การแปลงค่าสภาวะปริทันต์ (GumStatus)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คอลัมน์ gum เก็บ​ผล​ตรวจ 6 ส่วน​ของ​ช่องปาก (sextant) เป็น​ข้อความ 6 หลัก แต่ละ​หลัก​มีค่า 0 = ปกติ​, 1 = เหงือก​อักเสบ​, 2 = มี​หิน​น้ำลาย​, 3 = ปริ​ทันต์​อักเสบ​หรือ​มี​ฟัน​โยก​, 9 = ไม่​มี​ฟัน​หรือ​ตรวจ​ไม่​ได้</w:t>
      </w:r>
    </w:p>
    <w:p>
      <w:pPr>
        <w:spacing w:after="40" w:before="8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ขั้น​ที่ 1 ทำความสะอาด​ค่า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ค่าที่​สั้น​กว่า 6 หลัก ตีความ​ว่า​เป็น​ค่า​เดียวกัน​ทั้ง​ปาก เช่น "9" หมายถึง 999999 และ "0" หมายถึง 000000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เลข 4 และ 5 ซึ่ง​มาจาก​รหัส CPI ชุด​เดิม แปลง​เป็น 3 (​ปริ​ทันต์​อักเสบ​)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ค่า​ว่าง ค่าที่​ไม่​ใช่​ตัวเลข หรือ​ความ​ยาว​ผิด​รูปแบบ ไม่​นับ​ใน​ตาราง​ที่ 4 และ 5 และ​รายงาน​แยก​ไว้​ใต้​ตาราง</w:t>
      </w:r>
    </w:p>
    <w:p>
      <w:pPr>
        <w:spacing w:after="40" w:before="8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ขั้น​ที่ 2 สรุป​เป็น​สภาวะ​รายบุคคล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ถ้า​ทุก sextant มีค่า 9 ให้ GumStatus = 9 (​ตรวจ​ไม่​ได้​)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กรณี​อื่น GumStatus = ค่าสูงสุด​ของ sextant ที่​มีค่า 0 ถึง 3 เท่านั้น เช่น 900029 ได้ GumStatus = 2</w:t>
      </w:r>
    </w:p>
    <w:p>
      <w:pPr>
        <w:spacing w:after="80" w:before="6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ชื่อ​หัว​คอลัมน์​ใน​รายงาน​เรียง​ตามลำดับ​รหัส คือ 0 = ปกติ​, 1 = เลือด​ออก​, 2 = เหงือก​อักเสบ​, 3 = ปริ​ทันต์​, 9 = ตรวจ​ไม่​ได้</w:t>
      </w:r>
    </w:p>
    <w:p>
      <w:r>
        <w:br w:type="page"/>
      </w:r>
    </w:p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๔. เงื่อนไขการคำนวณรายตาราง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ทุก​ตาราง​ตั้งแต่​ตาราง​ที่ 2 เป็นต้นไป ใช้​ตัวหาร​เป็น​จำนวน​ผู้​ผ่าน​เกณฑ์​คุณภาพ​ของ​กลุ่มอายุ​นั้น ยกเว้น​ที่​ระบุ​ไว้​เป็น​อย่าง​อื่น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๑ คุณภาพของข้อมูลการตรวจ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ช่อง</w:t>
            </w:r>
          </w:p>
        </w:tc>
        <w:tc>
          <w:tcPr>
            <w:tcW w:type="dxa" w:w="6803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วิธี​คำนวณ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จำนวน​ที่​ตรวจ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นับ​ผู้​ที่ `date_serv` ไม่​ว่าง และ​อยู่​ใน​ปีงบประมาณ​ที่​วิเคราะห์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จำนวน​ที่​ผ่าน​เกณฑ์​คุณภาพ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นับ​ผู้​ที่​ผ่าน​เงื่อนไข​ใน​หัวข้อ ๒ ชั้น​ที่ ๓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ร้อยละ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จำนวน​ที่​ผ่าน​เกณฑ์ ÷ จำนวน​ที่​ตรวจ × 100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๒ ร้อยละของผู้ปราศจากโรคฟันผุและมีประสบการณ์ฟันผุ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ตัวหาร คือ จำนวน​ผู้​ผ่าน​เกณฑ์​คุณภาพ · ตัวตั้ง คือ จำนวน​คน (​ไม่​ใช่​จำนวน​ซี่​) ที่​เข้า​เงื่อนไข โดย c​, f​, x หมายถึง​ฟันผุ ฟัน​อุด และ​ฟัน​ถอน ของ​ชุด​ฟัน​ที่​ใช้​ใน​กลุ่มอายุ​นั้น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362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 (​อายุ 3 ปี ใช้​ฟันน้ำนม​)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 (​อายุ 6​, 12​, 60​+ ใช้​ฟันแท้​)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ปราศจาก​ฟันผุ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dcaries + dfilling + dextract =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pcaries + pfilling + pextract =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ฟันผุ​ไม่​ได้​รักษา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dcaries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pcaries &gt;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ฟัน​ถอน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dextract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pextract &gt;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ฟัน​อุด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dfilling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pfilling &gt; 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ฟันผุ​ถอน​อุด</w:t>
            </w:r>
          </w:p>
        </w:tc>
        <w:tc>
          <w:tcPr>
            <w:tcW w:type="dxa" w:w="3628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dcaries + dfilling + dextract &gt; 0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pcaries + pfilling + pextract &gt; 0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๓ ค่าเฉลี่ยฟันผุ ถอน อุด (ซี่ต่อคน)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7087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วิธี​คำนวณ (N = จำนวน​ผู้​ผ่าน​เกณฑ์​คุณภาพ​)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ฟัน​ที่​มี​ใน​ปาก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`dteeth` หรือ `pteeth`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`dcaries` หรือ `pcaries`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ฟัน​ถอน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`dextract` หรือ `pextract`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ฟัน​อุด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 `dfilling` หรือ `pfilling` ÷ N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ฟันผุ​ถอน​อุด</w:t>
            </w:r>
          </w:p>
        </w:tc>
        <w:tc>
          <w:tcPr>
            <w:tcW w:type="dxa" w:w="7087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ผลรวม​ของ​สาม​ช่อง​ข้างต้น (​ค่า dmft สำหรับ​อายุ 3 ปี และ DMFT สำหรับ​อายุ​อื่น​)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๔ ร้อยละของผู้มีภาวะเหงือกอักเสบและสภาวะปริทันต์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ใช้​เฉพาะ​กลุ่มอายุ 12 ปี และ 60 ปี​ขึ้นไป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ตัวหาร คือ จำนวน​ผู้​ผ่าน​เกณฑ์​คุณภาพ​ที่​มีค่า gum ใช้งาน​ได้ (​แสดง​ใน​คอลัมน์ “​รวม​” ท้าย​ตาราง​)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ตัวตั้ง คือ จำนวน​คนใน​แต่ละ​ค่า​ของ GumStatus ตาม​หัวข้อ ๓.๒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๕ ค่าเฉลี่ยจำนวน sextant ในแต่ละสภาวะ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ใช้​เฉพาะ​กลุ่มอายุ 12 ปี และ 60 ปี​ขึ้นไป และ​ใช้​ฐาน​เดียว​กับ​ตาราง​ที่ 4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นับ​จำนวน sextant ของ​แต่ละคน​แยก​ตาม​ค่า 0​, 1​, 2​, 3 และ 9 (​รวมกัน​ได้ 6 ต่อ​คน​) แล้ว​หาร​ด้วย​จำนวน​คน จึง​ได้​ค่าเฉลี่ย​จำนวน sextant ต่อ​คนใน​แต่ละ​สภาวะ</w:t>
      </w:r>
    </w:p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๖ ผู้สูงอายุที่มีฟันใช้งานและคู่สบฟันหลัง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ใช้​เฉพาะ​กลุ่มอายุ 60 ปี​ขึ้นไป ตัวหาร คือ จำนวน​ผู้​ผ่าน​เกณฑ์​คุณภาพ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6803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ฟัน​ใช้งาน 20 ซี่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pteeth ≥ 20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คู่​สบ​ฟัน​หลัง 4 คู่​ขึ้นไป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permanent_permanent + permanent_prosthesis + prosthesis_prosthesis ≥ 4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ทั้งสอง​เงื่อนไข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เข้า​เงื่อนไข​ทั้งสอง​ข้อ​พร้อมกัน</w:t>
            </w:r>
          </w:p>
        </w:tc>
      </w:tr>
    </w:tbl>
    <w:p>
      <w:pPr>
        <w:spacing w:after="80" w:before="200"/>
      </w:pPr>
      <w:r>
        <w:rPr>
          <w:rFonts w:ascii="TH Sarabun New" w:hAnsi="TH Sarabun New" w:cs="TH Sarabun New" w:eastAsia="TH Sarabun New"/>
          <w:b/>
          <w:i w:val="0"/>
          <w:sz w:val="34"/>
          <w:szCs w:val="34"/>
          <w:bCs/>
        </w:rPr>
        <w:t>ตารางที่ ๗ ความจำเป็นในการรักษา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ตัวหาร คือ จำนวน​ผู้​ผ่าน​เกณฑ์​คุณภาพ · ตัวตั้ง คือ จำนวน​คน​ที่​เข้า​เงื่อนไข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6803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ทา​ฟลูออไรด์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need_fluoride = 1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เคลือบ​หลุม​ร่อง​ฟัน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need_sealant &gt; 0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อุดฟัน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อายุ 3 ปี ใช้ `need_dfilling &gt; 0​` · อายุ 6​, 12 และ 60​+ ใช้ `need_pfilling &gt; 0​`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ถอนฟัน / รักษา​รากฟัน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อายุ 3 ปี ใช้ `need_dextract &gt; 0​` · อายุ 6​, 12 และ 60​+ ใช้ `need_pextract &gt; 0​`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ขูด​หินปูน</w:t>
            </w:r>
          </w:p>
        </w:tc>
        <w:tc>
          <w:tcPr>
            <w:tcW w:type="dxa" w:w="6803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need_scaling = 1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๕. จุดที่ตีความเพิ่มเติมจากเอกสารต้นฉบับ</w:t>
      </w:r>
    </w:p>
    <w:p>
      <w:pPr>
        <w:spacing w:after="80" w:before="0"/>
        <w:jc w:val="both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เอกสาร​เงื่อนไข​ต้นฉบับ​มี​บาง​จุด​ที่​กำกวม​หรือ​พิมพ์​คลาดเคลื่อน จึง​ตีความ​ไว้​ดังนี้ และ​ได้รับ​การ​ยืนยัน​จาก​ผู้รับผิดชอบ​งาน​แล้ว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ประเด็น</w:t>
            </w:r>
          </w:p>
        </w:tc>
        <w:tc>
          <w:tcPr>
            <w:tcW w:type="dxa" w:w="3742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ข้อ​ความใน​เอกสาร​ต้นฉบับ</w:t>
            </w:r>
          </w:p>
        </w:tc>
        <w:tc>
          <w:tcPr>
            <w:tcW w:type="dxa" w:w="368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สิ่ง​ที่​ระบบ​ใช้​จริง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ตาราง​ที่ 3 อายุ 3 ปี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ระบุ​ค่าเฉลี่ย​ฟัน​ถอน​และ​ฟัน​อุด​ว่า​ใช้ dcaries ทั้งคู่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 `dextract` สำหรับ​ฟัน​ถอน และ `dfilling` สำหรับ​ฟัน​อุด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ตาราง​ที่ 6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“​นับ​จำนวน​คน​ที่​มี PTEETH = 20​”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 `pteeth ≥ 20​` ตาม​นิยาม functional dentition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ตาราง​ที่ 7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คำ​ว่า “​เคลือบ​หลุม​ร่อง​ฟัน​” ปรากฏ​ซ้ำสาม​บรรทัด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เคลือบ​หลุม​ร่อง​ฟัน​ใช้ `need_sealant &gt; 0​` ส่วน​อุดฟัน​และ​ถอนฟัน​จับคู่​ตาม​หัว​ตาราง​จริง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 gum ผิด​รูปแบบ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ไม่​ได้​ระบุ​วิธี​จัดการ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ค่า​สั้น​กว่า 6 หลัก​ถือเป็น​ค่า​เดียว​ทั้ง​ปาก และ​เลข 4 กับ 5 นับ​เป็น 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การ​แบ่ง​กลุ่มอายุ</w:t>
            </w:r>
          </w:p>
        </w:tc>
        <w:tc>
          <w:tcPr>
            <w:tcW w:type="dxa" w:w="374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ไม่​ได้​ระบุ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ใช้​ชื่อ​โฟลเดอร์ (​คอลัมน์ agesurvey​) ไม่​ใช้ `denttype` หรือ `age_y`</w:t>
            </w:r>
          </w:p>
        </w:tc>
      </w:tr>
    </w:tbl>
    <w:p>
      <w:pPr>
        <w:spacing w:after="120" w:before="280"/>
      </w:pPr>
      <w:r>
        <w:rPr>
          <w:rFonts w:ascii="TH Sarabun New" w:hAnsi="TH Sarabun New" w:cs="TH Sarabun New" w:eastAsia="TH Sarabun New"/>
          <w:b/>
          <w:i w:val="0"/>
          <w:color w:val="0F766E"/>
          <w:sz w:val="38"/>
          <w:szCs w:val="38"/>
          <w:bCs/>
        </w:rPr>
        <w:t>๖. การนำไปใช้และการปรับปรุงข้อมูล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โปรแกรม​แจกจ่าย​เป็น​ไฟล์ .exe ไฟล์​เดียว ผู้ใช้​ดาวน์โหลด​จาก GitHub นำ​ไฟล์ Excel ของ​พื้นที่​ตนเอง มา​วาง​ใน​โฟลเดอร์ data ตาม​กลุ่มอายุ แล้ว​ดับเบิล​คลิก​โปรแกรม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เปิด​โปรแกรม​ครั้งแรก​จะ​สร้าง​โฟลเดอร์ data​/3​ปี​, data​/6​ปี​, data​/12​ปี และ data​/60​ปี ให้​อัตโนมัติ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เมื่อ​ประมวลผล​เสร็จ ระบบ​จะ​เปิด​ไฟล์ ผลลัพธ์​\dashboard.html ใน​เบราว์เซอร์​ให้​เอง ไฟล์​นี้​เปิด​ซ้ำ​ได้​ตลอด​โดย​ไม่ต้อง​เชื่อมต่อ​อินเทอร์เน็ต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ข้อมูล​ที่​ฝัง​อยู่​ใน​หน้า​เว็บ​เป็น​ตัวเลข​สรุป​ระดับ​หน่วย​บริการ​เท่านั้น ไม่​มี​ข้อมูล​รายบุคคล การกรอง​ระดับ​จังหวัด อำเภอ และ​หน่วย​บริการ ทำได้​โดยรวม​ตัวเลข​ของ​หน่วย​บริการ​ที่​เลือก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ไฟล์ combined​.csv ที่​โปรแกรม​สร้าง​ระหว่างทาง ตัด​คอลัมน์​ชื่อ สกุล เลข​บัตรประชาชน ที่อยู่ วันเกิด และ​รหัส​หมู่บ้าน ออก​แล้ว หาก​จำเป็นต้อง​ตรวจสอบ​รายบุคคล ใช้​ตัวเลือก --full-csv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ครั้ง​ต่อไป​โปรแกรม​จะ​ข้าม​การ​อ่าน Excel ซ้ำ​ถ้า​ไฟล์​ไม่​เปลี่ยนแปลง หาก​ต้องการ​บังคับ​ให้​อ่าน​ใหม่ ใช้​ตัวเลือก --force หรือ​ลบ​ไฟล์ ผลลัพธ์​\combined.csv</w:t>
      </w:r>
    </w:p>
    <w:p>
      <w:pPr>
        <w:spacing w:after="40"/>
        <w:ind w:left="454" w:hanging="227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ปีงบประมาณ​จะ​ถูก​คำนวณ​ใหม่​อัตโนมัติ​ทุกครั้ง​จาก​วันที่​ตรวจ​ล่าสุด​ใน​ข้อมูล​ชุด​นั้น</w:t>
      </w:r>
    </w:p>
    <w:p>
      <w:pPr>
        <w:spacing w:after="60" w:before="160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ไฟล์​ใน​โครงการ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75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ไฟล์</w:t>
            </w:r>
          </w:p>
        </w:tc>
        <w:tc>
          <w:tcPr>
            <w:tcW w:type="dxa" w:w="6180"/>
            <w:shd w:val="clear" w:fill="E8F3F1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หน้าที่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src/build_dashboard.py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โค้ด​หลัก รวม​ไฟล์ Excel คำนวณ​ทุก​ตาราง และ​สร้าง​รายงาน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src/dashboard_template.html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แม่แบบ​หน้า​เว็บ (​ส่วน​แสดงผล​และ​ตัว​กรอง​)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src/hospitals.csv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ตาราง​เทียบ​รหัส​หน่วย​บริการ​กับ​อำเภอ​และ​จังหวัด (​เข้ารหัส cp​874​)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ผลลัพธ์/dashboard.html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รายงาน​ที่​ใช้งาน​จริง ฝัง​ข้อมูล​สรุป​ไว้​ภายใน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ผลลัพธ์/combined.csv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ข้อมูล​ทุก​ไฟล์​ต่อกัน​พร้อม​คอลัมน์ agesurvey สำหรับ​ตรวจสอบ​ย้อนหลัง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ผลลัพธ์/summary.json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ตัวเลข​สรุป​ระดับ​หน่วย​บริการ​ที่​ใช้​ฝังใน​หน้า​เว็บ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  <w:jc w:val="left"/>
            </w:pPr>
            <w:r>
              <w:rPr>
                <w:rFonts w:ascii="Consolas" w:hAnsi="Consolas" w:cs="Consolas"/>
                <w:rFonts w:ascii="Consolas" w:hAnsi="Consolas"/>
                <w:sz w:val="23"/>
              </w:rPr>
              <w:t>ผลลัพธ์/log.txt</w:t>
            </w:r>
          </w:p>
        </w:tc>
        <w:tc>
          <w:tcPr>
            <w:tcW w:type="dxa" w:w="6180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บันทึก​การทำงาน​และ​ข้อผิดพลาด สำหรับ​ส่ง​ให้​ผู้ดูแล​ระบบ​เมื่อ​มีปัญหา</w:t>
            </w:r>
          </w:p>
        </w:tc>
      </w:tr>
    </w:tbl>
    <w:p>
      <w:pPr>
        <w:spacing w:after="80" w:before="28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28"/>
          <w:szCs w:val="28"/>
        </w:rPr>
        <w:t>เอกสาร​ฉบับ​นี้​อ้างอิง​ผล​การประมวลผลข้อมูล​ปีงบประมาณ 2569 จำนวน 241,439 รายการ จาก 188 หน่วย​บริการ จัดทำ​เมื่อ 2026​-​08​-​16 22:00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