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/>
          <w:i w:val="0"/>
          <w:color w:val="0F766E"/>
          <w:sz w:val="48"/>
          <w:szCs w:val="48"/>
          <w:bCs/>
        </w:rPr>
        <w:t>เอกสารอธิบายวิธีการคัดกรองข้อมูลและเงื่อนไขการคำนวณ</w:t>
      </w:r>
    </w:p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Dashboard วิเคราะห์​ผลการสำรวจ​สภาวะ​ช่องปาก กลุ่มอายุ 3​, 6​, 12 ปี และ 60 ปี​ขึ้นไป</w:t>
      </w:r>
    </w:p>
    <w:p>
      <w:pPr>
        <w:spacing w:after="20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30"/>
          <w:szCs w:val="30"/>
        </w:rPr>
        <w:t>ข้อมูล​จาก HDC Data Exchange · ปีงบประมาณ 2569 · จัดทำ​เมื่อ 2026​-​08​-​10 06:58</w:t>
      </w:r>
    </w:p>
    <w:p>
      <w:pPr>
        <w:spacing w:after="16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เอกสาร​ฉบับ​นี้​อธิบาย​ว่า Dashboard คัด​กรอง​ข้อมูล​จาก​ไฟล์​ต้นทาง​อย่างไร และ​แต่ละ​ตาราง​ใน​รายงาน ใช้​เงื่อนไข​ใด​ใน​การ​นับ เพื่อให้​ผู้​สนใจ​ตรวจสอบ ทำซ้ำ หรือ​นำ​ไป​ปรับ​ใช้กับ​พื้นที่​ของ​ตนเอง​ได้ เงื่อนไข​ทั้งหมด​อ้างอิง​เอกสาร “​ตาราง​รายงาน​และ​เงื่อนไข​การคำนวณ​.docx” และ​คำนิยาม​คอลัมน์​จาก​ไฟล์ dentalfile​.csv</w:t>
      </w:r>
    </w:p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๑. แหล่งข้อมูลและการรวมไฟล์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ข้อมูล​ต้นทาง​เป็น​ไฟล์ Excel ที่​ส่ง​ออกจาก​ระบบ HDC (Data Exchange การ​ตรวจ​ฟัน​) จัดเก็บ​แยก​โฟลเดอร์​ตาม​กลุ่มอายุ ดังนี้</w:t>
      </w:r>
    </w:p>
    <w:p>
      <w:pPr>
        <w:spacing w:after="60"/>
        <w:ind w:left="454"/>
      </w:pPr>
      <w:r>
        <w:rPr>
          <w:rFonts w:ascii="Consolas" w:hAnsi="Consolas" w:cs="Consolas"/>
          <w:rFonts w:ascii="Consolas" w:hAnsi="Consolas"/>
          <w:color w:val="475569"/>
          <w:sz w:val="24"/>
        </w:rPr>
        <w:t>data/3ปี/  data/6ปี/  data/12ปี/  data/60ปี/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แต่ละ​โฟลเดอร์​มี​ได้​มากกว่า​หนึ่ง​ไฟล์ กรณี​ข้อมูล​ระดับ​จังหวัด​ที่​ระบบ​แบ่ง​ส่งออก​ทีละ​ไม่​เกิน 100,000 รายการ (​เช่น กลุ่ม 60 ปี​ขึ้นไป มี 3 ไฟล์​) ทุก​ไฟล์​ใน​โฟลเดอร์​เดียวกัน​จะ​ถูก​นำมา​ต่อกัน​แบบ append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ทุก​ไฟล์​ใช้​ชีต​ชื่อ Data และ​มี​โครงสร้าง 43 คอลัมน์​เหมือนกัน สคริปต์​จะ​ตรวจสอบ​และ​หยุด​ทำงาน​หาก​พบ​โครงสร้าง​ไม่​ตรงกัน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ระหว่าง​รวม​ไฟล์ จะ​เพิ่ม​คอลัมน์ agesurvey บันทึก​ชื่อ​โฟลเดอร์​ต้นทาง เพื่อ​ระบุ​ว่า​แต่ละ​รายการ​เป็น​ของ​กลุ่มอายุ​ใด (​ไม่​ใช้​คอลัมน์ denttype ใน​การ​แบ่ง​กลุ่มอายุ เพราะ​พบ​ค่าที่​ไม่​ตรง​กับ​กลุ่ม​ปะปน​อยู่​)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ผลลัพธ์​บันทึก​เป็น​ไฟล์​เดียว​ชื่อ combined​.csv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ค่า​ว่าง​ใน​ไฟล์​ต้น​ทางเก็บ​เป็น​ข้อความ "&lt;NA&gt;" ระบบ​จะ​แปลง​เป็น​ค่า​ว่าง​ก่อน​คำนวณ​ทุกครั้ง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รหัส​หน่วย​บริการ (hoscode) เชื่อม​กับ​ไฟล์ hospitals​.csv เพื่อ​ดึง​ชื่อ​หน่วย​บริการ อำเภอ และ​จังหวัด สำหรับ​ใช้​เป็นตัว​กรอง (​ไฟล์​นี้​เข้ารหัส​อักขระ​แบบ cp​874 / TIS-​620​)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จำนวน​รายการ​ที่รวม​ได้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กลุ่มอายุ</w:t>
            </w:r>
          </w:p>
        </w:tc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จำนวน​ไฟล์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จำนวน​รายการ​ทั้งหมด (record)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6,082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7,664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12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10,266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60​+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217,427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รวม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241,439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๒. การคัดกรองข้อมูลก่อนวิเคราะห์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ข้อมูล​ต้นทาง​เป็น​รายชื่อ​ประชากร​ทั้งหมด​ใน​กลุ่มอายุ ไม่​ใช่​เฉพาะ​ผู้​ที่มา​รับ​บริการ การ​วิเคราะห์​จึง​คัด​กรอง​เป็น​สามชั้น ดังนี้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๑ – ประชากรทั้งหมด (total)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นับ​ทุก​รายการ​ใน​ไฟล์ ใช้​เป็น​ตัวหาร​ของ “​ร้อยละ​ความ​ครอบคลุม​การ​ตรวจ​” ที่​แสดง​บน​การ์ด​สรุป​ด้านบน​ของ Dashboard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๒ – ผู้ที่ได้รับการตรวจฟันในปีงบประมาณที่วิเคราะห์ (examined)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ต้อง​มี​วันที่​ให้บริการ คือ date​_serv ไม่​เป็น​ค่า​ว่าง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และ​วันที่​ตรวจ​ต้อง​อยู่​ใน​ปีงบประมาณ​เดียวกัน (1 ตุลาคม ถึง 30 กันยายน​)</w:t>
      </w:r>
    </w:p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ปีงบประมาณ​ที่​ใช้​วิเคราะห์​กำหนด​อัตโนมัติ​จาก​วันที่​ตรวจ​ล่าสุด​ใน​ข้อมูล ตาม​กฎ หาก​เดือน​ของ​วันที่​ล่าสุด​เป็น​ตุลาคม​ถึง​ธันวาคม ให้​เป็น​ปีงบประมาณ​ถัดไป มิฉะนั้น​เป็น​ปี​เดียวกัน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ตัวอย่าง​วันที่​ตรวจ​ล่าสุด</w:t>
            </w:r>
          </w:p>
        </w:tc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ปีงบประมาณ​ที่​ใช้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ช่วง​วันที่​ที่​นับ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 กรกฎาคม 2569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2569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ต.ค. 2568 – 30 ก.ย. 2569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 ตุลาคม 2569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2570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ต.ค. 2569 – 30 ก.ย. 2570</w:t>
            </w:r>
          </w:p>
        </w:tc>
      </w:tr>
    </w:tbl>
    <w:p>
      <w:pPr>
        <w:spacing w:after="80" w:before="8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ข้อมูล​ชุด​ปัจจุบัน​มี​วันที่​ตรวจ​ล่าสุด 2026​-​07​-​17 จึง​วิเคราะห์​ปีงบประมาณ 2569 (​ค.ศ. 2025​-​10​-​01 ถึง 2026​-​09​-​30​) รายการ​ที่​ตรวจ​นอก​ช่วงนี้ 29,922 รายการ ยัง​นับ​อยู่​ใน​ประชากร​ทั้งหมด แต่​ไม่​นับ​เป็น​ผู้​ได้รับ​การ​ตรวจ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๓ – ผู้ที่ข้อมูลผ่านเกณฑ์คุณภาพ (quality)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ตาราง​ที่ 2 ถึง 7 ทุก​ตาราง​ใช้​กลุ่ม​นี้​เป็น​ฐาน​การคำนวณ เงื่อนไข​มี​สอง​ส่วน​ที่​ต้อง​เป็นจริง​พร้อมกัน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ผู้ตรวจ​ต้อง​เป็น​ทันตแพทย์​หรือ​ทันตา​ภิ​บาล คือ providertype เป็น 02 หรือ 06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จำนวน​ฟัน​ต้อง​อยู่​ใน​พิสัย​ที่​สมเหตุสมผล​ตาม​กลุ่มอายุ ดัง​ตาราง​ต่อไปนี้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กลุ่มอายุ</w:t>
            </w:r>
          </w:p>
        </w:tc>
        <w:tc>
          <w:tcPr>
            <w:tcW w:type="dxa" w:w="765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เงื่อนไข​พิสัย​จำนวน​ฟัน (​ต้อง​เป็นจริง​ทุก​ข้อ​)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dteeth` อยู่ระหว่าง 1 ถึง 20  และ  `dcaries + dfilling + dextract ≤ 20`  และ  `dteeth + dextract = 20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1 ถึง 12  และ  `pfilling + pextract + pcaries ≤ 12`  และ  `pcaries + pfilling ≤ pteeth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12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1 ถึง 28  และ  `pfilling + pextract + pcaries ≤ 28`  และ  `pcaries + pfilling ≤ pteeth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60​+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0 ถึง 32  และ  `permanent_permanent + permanent_prosthesis + prosthesis_prosthesis` อยู่ระหว่าง 0 ถึง 10  และ  `pteeth + pextract &gt; 0</w:t>
            </w:r>
          </w:p>
        </w:tc>
      </w:tr>
    </w:tbl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หมายเหตุ หาก​คอลัมน์​ที่​ใช้​ตรวจสอบ​เป็น​ค่า​ว่าง ถือว่า​ไม่​ผ่าน​เกณฑ์ และ​คอลัมน์ result ที่​ติด​มา​กับ​ไฟล์ HDC ไม่​ถูก​นำมาใช้ เพราะ​ระบบ​คำนวณ​เกณฑ์​คุณภาพ​เอง​ตาม​เอกสาร​ข้างต้น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ผล​การ​คัด​กรอง​ของ​ข้อมูล​ชุด​ปัจจุบัน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กลุ่มอายุ</w:t>
            </w:r>
          </w:p>
        </w:tc>
        <w:tc>
          <w:tcPr>
            <w:tcW w:type="dxa" w:w="153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ประชากร​ทั้งหมด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ตรวจ​นอก​ปี​งบ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ตรวจ​ใน​ปี​งบ</w:t>
            </w:r>
          </w:p>
        </w:tc>
        <w:tc>
          <w:tcPr>
            <w:tcW w:type="dxa" w:w="1247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ร้อยละ​ที่​ตรวจ</w:t>
            </w:r>
          </w:p>
        </w:tc>
        <w:tc>
          <w:tcPr>
            <w:tcW w:type="dxa" w:w="136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ผ่าน​เกณฑ์​คุณภาพ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ร้อยละ​ผ่าน​เกณฑ์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6,082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465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3,041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50.0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2,681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88.2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7,664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828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3,897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50.8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2,426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62.3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12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10,266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996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4,132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40.2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3,821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92.5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60​+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217,427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27,633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38,178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17.6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32,273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84.5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241,439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29,922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49,248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20.4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41,201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83.7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๓. คำนิยามที่ใช้ร่วมกันในหลายตาราง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๓.๑ ชุดฟันที่ใช้นับตามกลุ่มอายุ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อายุ 3 ปี ใช้​ฟันน้ำนม คือ​คอลัมน์ dteeth​, dcaries​, dfilling​, dextract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อายุ 6​, 12 และ 60 ปี​ขึ้นไป ใช้​ฟันแท้ คือ​คอลัมน์ pteeth​, pcaries​, pfilling​, pextract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๓.๒ การแปลงค่าสภาวะปริทันต์ (GumStatus)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คอลัมน์ gum เก็บ​ผล​ตรวจ 6 ส่วน​ของ​ช่องปาก (sextant) เป็น​ข้อความ 6 หลัก แต่ละ​หลัก​มีค่า 0 = ปกติ​, 1 = เหงือก​อักเสบ​, 2 = มี​หิน​น้ำลาย​, 3 = ปริ​ทันต์​อักเสบ​หรือ​มี​ฟัน​โยก​, 9 = ไม่​มี​ฟัน​หรือ​ตรวจ​ไม่​ได้</w:t>
      </w:r>
    </w:p>
    <w:p>
      <w:pPr>
        <w:spacing w:after="40" w:before="8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ขั้น​ที่ 1 ทำความสะอาด​ค่า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ค่าที่​สั้น​กว่า 6 หลัก ตีความ​ว่า​เป็น​ค่า​เดียวกัน​ทั้ง​ปาก เช่น "9" หมายถึง 999999 และ "0" หมายถึง 000000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เลข 4 และ 5 ซึ่ง​มาจาก​รหัส CPI ชุด​เดิม แปลง​เป็น 3 (​ปริ​ทันต์​อักเสบ​)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ค่า​ว่าง ค่าที่​ไม่​ใช่​ตัวเลข หรือ​ความ​ยาว​ผิด​รูปแบบ ไม่​นับ​ใน​ตาราง​ที่ 4 และ 5 และ​รายงาน​แยก​ไว้​ใต้​ตาราง</w:t>
      </w:r>
    </w:p>
    <w:p>
      <w:pPr>
        <w:spacing w:after="40" w:before="8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ขั้น​ที่ 2 สรุป​เป็น​สภาวะ​รายบุคคล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ถ้า​ทุก sextant มีค่า 9 ให้ GumStatus = 9 (​ตรวจ​ไม่​ได้​)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กรณี​อื่น GumStatus = ค่าสูงสุด​ของ sextant ที่​มีค่า 0 ถึง 3 เท่านั้น เช่น 900029 ได้ GumStatus = 2</w:t>
      </w:r>
    </w:p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ชื่อ​หัว​คอลัมน์​ใน​รายงาน​เรียง​ตามลำดับ​รหัส คือ 0 = ปกติ​, 1 = เลือด​ออก​, 2 = เหงือก​อักเสบ​, 3 = ปริ​ทันต์​, 9 = ตรวจ​ไม่​ได้</w:t>
      </w:r>
    </w:p>
    <w:p>
      <w:r>
        <w:br w:type="page"/>
      </w:r>
    </w:p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๔. เงื่อนไขการคำนวณรายตาราง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ทุก​ตาราง​ตั้งแต่​ตาราง​ที่ 2 เป็นต้นไป ใช้​ตัวหาร​เป็น​จำนวน​ผู้​ผ่าน​เกณฑ์​คุณภาพ​ของ​กลุ่มอายุ​นั้น ยกเว้น​ที่​ระบุ​ไว้​เป็น​อย่าง​อื่น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๑ คุณภาพของข้อมูลการตรวจ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ช่อง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วิธี​คำนวณ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จำนวน​ที่​ตรวจ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นับ​ผู้​ที่ `date_serv` ไม่​ว่าง และ​อยู่​ใน​ปีงบประมาณ​ที่​วิเคราะห์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จำนวน​ที่​ผ่าน​เกณฑ์​คุณภาพ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นับ​ผู้​ที่​ผ่าน​เงื่อนไข​ใน​หัวข้อ ๒ ชั้น​ที่ ๓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ร้อยละ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จำนวน​ที่​ผ่าน​เกณฑ์ ÷ จำนวน​ที่​ตรวจ × 100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๒ ร้อยละของผู้ปราศจากโรคฟันผุและมีประสบการณ์ฟันผุ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ตัวหาร คือ จำนวน​ผู้​ผ่าน​เกณฑ์​คุณภาพ · ตัวตั้ง คือ จำนวน​คน (​ไม่​ใช่​จำนวน​ซี่​) ที่​เข้า​เงื่อนไข โดย c​, f​, x หมายถึง​ฟันผุ ฟัน​อุด และ​ฟัน​ถอน ของ​ชุด​ฟัน​ที่​ใช้​ใน​กลุ่มอายุ​นั้น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362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 (​อายุ 3 ปี ใช้​ฟันน้ำนม​)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 (​อายุ 6​, 12​, 60​+ ใช้​ฟันแท้​)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ปราศจาก​ฟันผุ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+ dfilling + dextract =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+ pfilling + pextract =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ฟันผุ​ไม่​ได้​รักษา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ฟัน​ถอน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dextract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pextract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ฟัน​อุด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dfilling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pfilling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ฟันผุ​ถอน​อุด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+ dfilling + dextract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+ pfilling + pextract &gt; 0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๓ ค่าเฉลี่ยฟันผุ ถอน อุด (ซี่ต่อคน)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7087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วิธี​คำนวณ (N = จำนวน​ผู้​ผ่าน​เกณฑ์​คุณภาพ​)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ฟัน​ที่​มี​ใน​ปาก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`dteeth` หรือ `pteeth`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`dcaries` หรือ `pcaries`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ฟัน​ถอน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`dextract` หรือ `pextract`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ฟัน​อุด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`dfilling` หรือ `pfilling`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ฟันผุ​ถอน​อุด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ผลรวม​ของ​สาม​ช่อง​ข้างต้น (​ค่า dmft สำหรับ​อายุ 3 ปี และ DMFT สำหรับ​อายุ​อื่น​)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๔ ร้อยละของผู้มีภาวะเหงือกอักเสบและสภาวะปริทันต์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12 ปี และ 60 ปี​ขึ้นไป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ตัวหาร คือ จำนวน​ผู้​ผ่าน​เกณฑ์​คุณภาพ​ที่​มีค่า gum ใช้งาน​ได้ (​แสดง​ใน​คอลัมน์ “​รวม​” ท้าย​ตาราง​)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ตัวตั้ง คือ จำนวน​คนใน​แต่ละ​ค่า​ของ GumStatus ตาม​หัวข้อ ๓.๒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๕ ค่าเฉลี่ยจำนวน sextant ในแต่ละสภาวะ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12 ปี และ 60 ปี​ขึ้นไป และ​ใช้​ฐาน​เดียว​กับ​ตาราง​ที่ 4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นับ​จำนวน sextant ของ​แต่ละคน​แยก​ตาม​ค่า 0​, 1​, 2​, 3 และ 9 (​รวมกัน​ได้ 6 ต่อ​คน​) แล้ว​หาร​ด้วย​จำนวน​คน จึง​ได้​ค่าเฉลี่ย​จำนวน sextant ต่อ​คนใน​แต่ละ​สภาวะ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๖ ผู้สูงอายุที่มีฟันใช้งานและคู่สบฟันหลัง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60 ปี​ขึ้นไป ตัวหาร คือ จำนวน​ผู้​ผ่าน​เกณฑ์​คุณภาพ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ฟัน​ใช้งาน 20 ซี่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 ≥ 20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คู่​สบ​ฟัน​หลัง 4 คู่​ขึ้นไป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permanent_permanent + permanent_prosthesis + prosthesis_prosthesis ≥ 4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ทั้งสอง​เงื่อนไข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เข้า​เงื่อนไข​ทั้งสอง​ข้อ​พร้อมกัน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๗ ความจำเป็นในการรักษา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ตัวหาร คือ จำนวน​ผู้​ผ่าน​เกณฑ์​คุณภาพ · ตัวตั้ง คือ จำนวน​คน​ที่​เข้า​เงื่อนไข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ทา​ฟลูออไรด์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need_fluoride = 1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เคลือบ​หลุม​ร่อง​ฟัน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need_sealant &gt; 0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อุดฟัน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อายุ 3 ปี ใช้ `need_dfilling &gt; 0​` · อายุ 6​, 12 และ 60​+ ใช้ `need_pfilling &gt; 0​`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ถอนฟัน / รักษา​รากฟัน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อายุ 3 ปี ใช้ `need_dextract &gt; 0​` · อายุ 6​, 12 และ 60​+ ใช้ `need_pextract &gt; 0​`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ขูด​หินปูน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need_scaling = 1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๕. จุดที่ตีความเพิ่มเติมจากเอกสารต้นฉบับ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เอกสาร​เงื่อนไข​ต้นฉบับ​มี​บาง​จุด​ที่​กำกวม​หรือ​พิมพ์​คลาดเคลื่อน จึง​ตีความ​ไว้​ดังนี้ และ​ได้รับ​การ​ยืนยัน​จาก​ผู้รับผิดชอบ​งาน​แล้ว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ประเด็น</w:t>
            </w:r>
          </w:p>
        </w:tc>
        <w:tc>
          <w:tcPr>
            <w:tcW w:type="dxa" w:w="3742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ข้อ​ความใน​เอกสาร​ต้นฉบับ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สิ่ง​ที่​ระบบ​ใช้​จริง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3 อายุ 3 ปี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ระบุ​ค่าเฉลี่ย​ฟัน​ถอน​และ​ฟัน​อุด​ว่า​ใช้ dcaries ทั้งคู่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 `dextract` สำหรับ​ฟัน​ถอน และ `dfilling` สำหรับ​ฟัน​อุด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6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“​นับ​จำนวน​คน​ที่​มี PTEETH = 20​”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 `pteeth ≥ 20​` ตาม​นิยาม functional dentition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7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คำ​ว่า “​เคลือบ​หลุม​ร่อง​ฟัน​” ปรากฏ​ซ้ำสาม​บรรทัด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เคลือบ​หลุม​ร่อง​ฟัน​ใช้ `need_sealant &gt; 0​` ส่วน​อุดฟัน​และ​ถอนฟัน​จับคู่​ตาม​หัว​ตาราง​จริง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 gum ผิด​รูปแบบ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ไม่​ได้​ระบุ​วิธี​จัดการ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ค่า​สั้น​กว่า 6 หลัก​ถือเป็น​ค่า​เดียว​ทั้ง​ปาก และ​เลข 4 กับ 5 นับ​เป็น 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การ​แบ่ง​กลุ่มอายุ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ไม่​ได้​ระบุ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ใช้​ชื่อ​โฟลเดอร์ (​คอลัมน์ agesurvey​) ไม่​ใช้ `denttype` หรือ `age_y`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๖. การนำไปใช้และการปรับปรุงข้อมูล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Dashboard เป็น​ไฟล์ dashboard​.html เพียง​ไฟล์​เดียว เปิด​ด้วย​เบราว์เซอร์​ได้​ทันที ไม่ต้อง​ติดตั้ง​โปรแกรม​และ​ไม่ต้อง​เชื่อมต่อ​อินเทอร์เน็ต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ข้อมูล​ที่​ฝัง​อยู่​ใน​หน้า​เว็บ​เป็น​ตัวเลข​สรุป​ระดับ​หน่วย​บริการ​เท่านั้น ไม่​มี​ข้อมูล​รายบุคคล การกรอง​ระดับ​จังหวัด อำเภอ และ​หน่วย​บริการ ทำได้​โดยรวม​ตัวเลข​ของ​หน่วย​บริการ​ที่​เลือก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เมื่อ​มี​ข้อมูล​ใหม่ ให้​วาง​ไฟล์ Excel ใน​โฟลเดอร์​กลุ่มอายุ​ที่​เกี่ยวข้อง แล้ว​สั่ง​ประมวลผล​ใหม่​ด้วย​คำสั่ง</w:t>
      </w:r>
    </w:p>
    <w:p>
      <w:pPr>
        <w:spacing w:after="60"/>
        <w:ind w:left="454"/>
      </w:pPr>
      <w:r>
        <w:rPr>
          <w:rFonts w:ascii="Consolas" w:hAnsi="Consolas" w:cs="Consolas"/>
          <w:rFonts w:ascii="Consolas" w:hAnsi="Consolas"/>
          <w:color w:val="475569"/>
          <w:sz w:val="24"/>
        </w:rPr>
        <w:t>python build_dashboard.py --force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หาก​ไม่​ใส่ --force ระบบ​จะ​ใช้ combined​.csv เดิม​เมื่อ​ไฟล์ Excel ไม่​มี​การเปลี่ยนแปลง ทำให้​ประมวลผล​เร็ว​ขึ้น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ปีงบประมาณ​จะ​ถูก​คำนวณ​ใหม่​อัตโนมัติ​ทุกครั้ง​จาก​วันที่​ตรวจ​ล่าสุด​ใน​ข้อมูล​ชุด​นั้น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ไฟล์​ใน​โครงการ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ไฟล์</w:t>
            </w:r>
          </w:p>
        </w:tc>
        <w:tc>
          <w:tcPr>
            <w:tcW w:type="dxa" w:w="6520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หน้าที่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build_dashboard.py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รวม​ไฟล์ Excel คำนวณ​ทุก​ตาราง และ​สร้าง dashboard​.html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dashboard_template.html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แม่แบบ​หน้า​เว็บ (​ส่วน​แสดงผล​และ​ตัว​กรอง​)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dashboard.html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ผลลัพธ์​ที่​ใช้งาน​จริง ฝัง​ข้อมูล​สรุป​ไว้​ภายใน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combined.csv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ข้อมูล​ทุก​ไฟล์​ต่อกัน​พร้อม​คอลัมน์ agesurvey สำหรับ​ตรวจสอบ​ย้อนหลัง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summary.json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ตัวเลข​สรุป​ระดับ​หน่วย​บริการ​ที่​ใช้​ฝังใน​หน้า​เว็บ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hospitals.csv</w:t>
            </w:r>
          </w:p>
        </w:tc>
        <w:tc>
          <w:tcPr>
            <w:tcW w:type="dxa" w:w="652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ตาราง​เทียบ​รหัส​หน่วย​บริการ​กับ​อำเภอ​และ​จังหวัด</w:t>
            </w:r>
          </w:p>
        </w:tc>
      </w:tr>
    </w:tbl>
    <w:p>
      <w:pPr>
        <w:spacing w:after="80" w:before="28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เอกสาร​ฉบับ​นี้​อ้างอิง​ผล​การประมวลผลข้อมูล​ปีงบประมาณ 2569 จำนวน 241,439 รายการ จาก 188 หน่วย​บริการ จัดทำ​เมื่อ 2026​-​08​-​10 06:58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