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 Fish Pack by Quaternius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supporting me on Patreon, even $1 helps me a lot!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https://www.patreon.com/quaternius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 1.0 Universal (CC0 1.0)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Dedication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https://creativecommons.org/publicdomain/zero/1.0/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42.8568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Credit not necessary, but if you want to credit me, you can write it like this:</w:t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42.8568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Animated Fish Pack was created by Quaternius</w:t>
      </w:r>
    </w:p>
    <w:p w:rsidR="00000000" w:rsidDel="00000000" w:rsidP="00000000" w:rsidRDefault="00000000" w:rsidRPr="00000000" w14:paraId="0000000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42.8568" w:lineRule="auto"/>
        <w:rPr>
          <w:color w:val="0079d3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"https://www.patreon.com/quaternius" </w:instrText>
        <w:fldChar w:fldCharType="separate"/>
      </w:r>
      <w:r w:rsidDel="00000000" w:rsidR="00000000" w:rsidRPr="00000000">
        <w:rPr>
          <w:color w:val="0079d3"/>
          <w:sz w:val="24"/>
          <w:szCs w:val="24"/>
          <w:u w:val="single"/>
          <w:rtl w:val="0"/>
        </w:rPr>
        <w:t xml:space="preserve">https://www.patreon.com/quaternius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