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8F1AD48" w14:textId="77777777" w:rsidR="00426C97" w:rsidRDefault="00426C97" w:rsidP="3D28A338">
            <w:pPr>
              <w:jc w:val="both"/>
              <w:rPr>
                <w:rFonts w:eastAsiaTheme="majorEastAsia"/>
                <w:color w:val="767171" w:themeColor="background2" w:themeShade="80"/>
                <w:sz w:val="24"/>
                <w:szCs w:val="24"/>
              </w:rPr>
            </w:pPr>
          </w:p>
          <w:p w14:paraId="66F46EA7" w14:textId="77777777" w:rsidR="00426C97" w:rsidRPr="00426C97" w:rsidRDefault="00426C97" w:rsidP="00426C97">
            <w:pPr>
              <w:jc w:val="both"/>
              <w:rPr>
                <w:rFonts w:eastAsiaTheme="majorEastAsia"/>
                <w:color w:val="767171" w:themeColor="background2" w:themeShade="80"/>
                <w:sz w:val="24"/>
                <w:szCs w:val="24"/>
              </w:rPr>
            </w:pPr>
            <w:r w:rsidRPr="00426C97">
              <w:rPr>
                <w:rFonts w:eastAsiaTheme="majorEastAsia"/>
                <w:color w:val="767171" w:themeColor="background2" w:themeShade="80"/>
                <w:sz w:val="24"/>
                <w:szCs w:val="24"/>
              </w:rPr>
              <w:t xml:space="preserve">En general si, aunque no de forma pareja. El Sprint 1 (requerimientos) lo cerramos en la fecha definida, pero el </w:t>
            </w:r>
            <w:proofErr w:type="spellStart"/>
            <w:r w:rsidRPr="00426C97">
              <w:rPr>
                <w:rFonts w:eastAsiaTheme="majorEastAsia"/>
                <w:color w:val="767171" w:themeColor="background2" w:themeShade="80"/>
                <w:sz w:val="24"/>
                <w:szCs w:val="24"/>
              </w:rPr>
              <w:t>burndown</w:t>
            </w:r>
            <w:proofErr w:type="spellEnd"/>
            <w:r w:rsidRPr="00426C97">
              <w:rPr>
                <w:rFonts w:eastAsiaTheme="majorEastAsia"/>
                <w:color w:val="767171" w:themeColor="background2" w:themeShade="80"/>
                <w:sz w:val="24"/>
                <w:szCs w:val="24"/>
              </w:rPr>
              <w:t xml:space="preserve"> que armamos al final mostró que el esfuerzo se concentró en tres días puntuales en vez de repetirse a lo largo de las dos semanas, así que "cumplido en el plazo" no es lo mismo que "cumplido sin sobresaltos". Desde ahí, Sprint 2 (diseño), Sprint 3 (Base de datos) y Sprint 4 (</w:t>
            </w:r>
            <w:proofErr w:type="spellStart"/>
            <w:r w:rsidRPr="00426C97">
              <w:rPr>
                <w:rFonts w:eastAsiaTheme="majorEastAsia"/>
                <w:color w:val="767171" w:themeColor="background2" w:themeShade="80"/>
                <w:sz w:val="24"/>
                <w:szCs w:val="24"/>
              </w:rPr>
              <w:t>Backend</w:t>
            </w:r>
            <w:proofErr w:type="spellEnd"/>
            <w:r w:rsidRPr="00426C97">
              <w:rPr>
                <w:rFonts w:eastAsiaTheme="majorEastAsia"/>
                <w:color w:val="767171" w:themeColor="background2" w:themeShade="80"/>
                <w:sz w:val="24"/>
                <w:szCs w:val="24"/>
              </w:rPr>
              <w:t>) se cerraron en sus fechas, y hoy estamos a la mitad del Sprint 5 (</w:t>
            </w:r>
            <w:proofErr w:type="spellStart"/>
            <w:r w:rsidRPr="00426C97">
              <w:rPr>
                <w:rFonts w:eastAsiaTheme="majorEastAsia"/>
                <w:color w:val="767171" w:themeColor="background2" w:themeShade="80"/>
                <w:sz w:val="24"/>
                <w:szCs w:val="24"/>
              </w:rPr>
              <w:t>movil</w:t>
            </w:r>
            <w:proofErr w:type="spellEnd"/>
            <w:r w:rsidRPr="00426C97">
              <w:rPr>
                <w:rFonts w:eastAsiaTheme="majorEastAsia"/>
                <w:color w:val="767171" w:themeColor="background2" w:themeShade="80"/>
                <w:sz w:val="24"/>
                <w:szCs w:val="24"/>
              </w:rPr>
              <w:t>), con el plan de pruebas del flujo del técnico ya listo antes de lo previsto originalmente.</w:t>
            </w:r>
          </w:p>
          <w:p w14:paraId="4A45F1B5" w14:textId="77777777" w:rsidR="00426C97" w:rsidRPr="00426C97" w:rsidRDefault="00426C97" w:rsidP="00426C97">
            <w:pPr>
              <w:jc w:val="both"/>
              <w:rPr>
                <w:rFonts w:eastAsiaTheme="majorEastAsia"/>
                <w:color w:val="767171" w:themeColor="background2" w:themeShade="80"/>
                <w:sz w:val="24"/>
                <w:szCs w:val="24"/>
              </w:rPr>
            </w:pPr>
          </w:p>
          <w:p w14:paraId="5C1BA14C" w14:textId="6B7BB5BE" w:rsidR="00426C97" w:rsidRPr="00931701" w:rsidRDefault="00426C97" w:rsidP="00426C97">
            <w:pPr>
              <w:jc w:val="both"/>
              <w:rPr>
                <w:rFonts w:eastAsiaTheme="majorEastAsia"/>
                <w:color w:val="767171" w:themeColor="background2" w:themeShade="80"/>
                <w:sz w:val="24"/>
                <w:szCs w:val="24"/>
              </w:rPr>
            </w:pPr>
            <w:r w:rsidRPr="00426C97">
              <w:rPr>
                <w:rFonts w:eastAsiaTheme="majorEastAsia"/>
                <w:color w:val="767171" w:themeColor="background2" w:themeShade="80"/>
                <w:sz w:val="24"/>
                <w:szCs w:val="24"/>
              </w:rPr>
              <w:t>Lo que más facilitó el avance fue que el jefe de FPC Servicios siempre respondió rápido y con detalle nuestras preguntas, así que dejamos de avanzar sobre supuestos desde la arquitectura en adelante. Lo que más lo dificultó, al menos desde mi rol, fue que en el Sprint 2 terminé concentrando casi todo el trabajo de diseño.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6D5CFE5C" w14:textId="77777777" w:rsidR="00426C97" w:rsidRPr="00426C97" w:rsidRDefault="00426C97" w:rsidP="00426C97">
            <w:pPr>
              <w:jc w:val="both"/>
              <w:rPr>
                <w:rFonts w:eastAsiaTheme="majorEastAsia"/>
                <w:color w:val="767171" w:themeColor="background2" w:themeShade="80"/>
                <w:sz w:val="24"/>
                <w:szCs w:val="24"/>
              </w:rPr>
            </w:pPr>
            <w:r w:rsidRPr="00426C97">
              <w:rPr>
                <w:rFonts w:eastAsiaTheme="majorEastAsia"/>
                <w:color w:val="767171" w:themeColor="background2" w:themeShade="80"/>
                <w:sz w:val="24"/>
                <w:szCs w:val="24"/>
              </w:rPr>
              <w:t xml:space="preserve">Como equipo hicimos una Sprint Retrospective formal después del Sprint 1, donde identificamos que parte del problema era la organización de los documentos en Drive: llegamos a tener hasta cuatro versiones distintas de un mismo archivo sin que quedara claro cuál era la vigente. De ahí salieron seis acciones concretas (una sola fuente de verdad por documento, carpeta "Histórico" para versiones </w:t>
            </w:r>
            <w:r w:rsidRPr="00426C97">
              <w:rPr>
                <w:rFonts w:eastAsiaTheme="majorEastAsia"/>
                <w:color w:val="767171" w:themeColor="background2" w:themeShade="80"/>
                <w:sz w:val="24"/>
                <w:szCs w:val="24"/>
              </w:rPr>
              <w:lastRenderedPageBreak/>
              <w:t>antiguas, nomenclatura con fecha, tarjetas de Trello enlazadas a cada documento, limpieza al cierre de cada sprint, y envío a validación del cliente apenas se cierra un documento), que aplicamos desde el Sprint 2 en adelante y que sí notamos que ordenaron el trabajo.</w:t>
            </w:r>
          </w:p>
          <w:p w14:paraId="2396F720" w14:textId="77777777" w:rsidR="00426C97" w:rsidRPr="00426C97" w:rsidRDefault="00426C97" w:rsidP="00426C97">
            <w:pPr>
              <w:jc w:val="both"/>
              <w:rPr>
                <w:rFonts w:eastAsiaTheme="majorEastAsia"/>
                <w:color w:val="767171" w:themeColor="background2" w:themeShade="80"/>
                <w:sz w:val="24"/>
                <w:szCs w:val="24"/>
              </w:rPr>
            </w:pPr>
          </w:p>
          <w:p w14:paraId="60E7E28B" w14:textId="36BB1792" w:rsidR="00426C97" w:rsidRPr="00426C97" w:rsidRDefault="00426C97" w:rsidP="00426C97">
            <w:pPr>
              <w:jc w:val="both"/>
              <w:rPr>
                <w:rFonts w:eastAsiaTheme="majorEastAsia"/>
                <w:color w:val="767171" w:themeColor="background2" w:themeShade="80"/>
                <w:sz w:val="24"/>
                <w:szCs w:val="24"/>
              </w:rPr>
            </w:pPr>
            <w:r w:rsidRPr="00426C97">
              <w:rPr>
                <w:rFonts w:eastAsiaTheme="majorEastAsia"/>
                <w:color w:val="767171" w:themeColor="background2" w:themeShade="80"/>
                <w:sz w:val="24"/>
                <w:szCs w:val="24"/>
              </w:rPr>
              <w:t>A nivel personal, frente a la sobrecarga de diseño del Sprint 2, lo que hice fue mostrar avances parciales a mis compañeros durante la semana en vez de esperar a tener todo terminado para pedir retroalimentación; eso fue justamente lo que nos hizo replantear, a mitad de camino, que el botón de escaneo no debía ser una acción genérica del menú principal sino algo contextual dentro de cada flujo (carga, entrega, retiro).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55CE2C6" w:rsidR="004F2A8B" w:rsidRPr="00426C97" w:rsidRDefault="00426C97" w:rsidP="3D28A338">
            <w:pPr>
              <w:jc w:val="both"/>
              <w:rPr>
                <w:rFonts w:eastAsiaTheme="majorEastAsia"/>
                <w:color w:val="767171" w:themeColor="background2" w:themeShade="80"/>
                <w:sz w:val="24"/>
                <w:szCs w:val="24"/>
              </w:rPr>
            </w:pPr>
            <w:r w:rsidRPr="00426C97">
              <w:rPr>
                <w:rFonts w:eastAsiaTheme="majorEastAsia"/>
                <w:color w:val="767171" w:themeColor="background2" w:themeShade="80"/>
                <w:sz w:val="24"/>
                <w:szCs w:val="24"/>
              </w:rPr>
              <w:t>Evalúo mi trabajo como sólido en el resultado, pero mejorable en el ritmo. Destaco que los mockups y el sistema de diseño quedaron bien fundamentados en lo que el cliente realmente pidió no son pantallas bonitas porque sí, cada decisión (el escaneo contextual, por ejemplo) responde a un problema concreto que detectamos revisando los requerimientos y conversando con el equipo.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1AA1139" w:rsidR="004F2A8B" w:rsidRPr="00426C97" w:rsidRDefault="00426C97" w:rsidP="3D28A338">
            <w:pPr>
              <w:jc w:val="both"/>
              <w:rPr>
                <w:rFonts w:eastAsiaTheme="majorEastAsia"/>
                <w:color w:val="767171" w:themeColor="background2" w:themeShade="80"/>
                <w:sz w:val="24"/>
                <w:szCs w:val="24"/>
              </w:rPr>
            </w:pPr>
            <w:r w:rsidRPr="00426C97">
              <w:rPr>
                <w:rFonts w:eastAsiaTheme="majorEastAsia"/>
                <w:color w:val="767171" w:themeColor="background2" w:themeShade="80"/>
                <w:sz w:val="24"/>
                <w:szCs w:val="24"/>
              </w:rPr>
              <w:t xml:space="preserve">Me queda la duda de si deberíamos cerrar la decisión tecnológica del </w:t>
            </w:r>
            <w:proofErr w:type="spellStart"/>
            <w:r w:rsidRPr="00426C97">
              <w:rPr>
                <w:rFonts w:eastAsiaTheme="majorEastAsia"/>
                <w:color w:val="767171" w:themeColor="background2" w:themeShade="80"/>
                <w:sz w:val="24"/>
                <w:szCs w:val="24"/>
              </w:rPr>
              <w:t>frontend</w:t>
            </w:r>
            <w:proofErr w:type="spellEnd"/>
            <w:r w:rsidRPr="00426C97">
              <w:rPr>
                <w:rFonts w:eastAsiaTheme="majorEastAsia"/>
                <w:color w:val="767171" w:themeColor="background2" w:themeShade="80"/>
                <w:sz w:val="24"/>
                <w:szCs w:val="24"/>
              </w:rPr>
              <w:t xml:space="preserve"> móvil (</w:t>
            </w:r>
            <w:proofErr w:type="spellStart"/>
            <w:r w:rsidRPr="00426C97">
              <w:rPr>
                <w:rFonts w:eastAsiaTheme="majorEastAsia"/>
                <w:color w:val="767171" w:themeColor="background2" w:themeShade="80"/>
                <w:sz w:val="24"/>
                <w:szCs w:val="24"/>
              </w:rPr>
              <w:t>Flutter</w:t>
            </w:r>
            <w:proofErr w:type="spellEnd"/>
            <w:r w:rsidRPr="00426C97">
              <w:rPr>
                <w:rFonts w:eastAsiaTheme="majorEastAsia"/>
                <w:color w:val="767171" w:themeColor="background2" w:themeShade="80"/>
                <w:sz w:val="24"/>
                <w:szCs w:val="24"/>
              </w:rPr>
              <w:t xml:space="preserve"> versus un empaquetado web) antes de seguir avanzando en el Sprint 5, o si es razonable seguir construyendo </w:t>
            </w:r>
            <w:r w:rsidRPr="00426C97">
              <w:rPr>
                <w:rFonts w:eastAsiaTheme="majorEastAsia"/>
                <w:color w:val="767171" w:themeColor="background2" w:themeShade="80"/>
                <w:sz w:val="24"/>
                <w:szCs w:val="24"/>
              </w:rPr>
              <w:lastRenderedPageBreak/>
              <w:t>la lógica y las pantallas de forma agnóstica a esa decisión y resolverla más adelante sin perder lo ya hecho. También me gustaría preguntarle al docente qué formato espera para los documentos de cierre de la Fase 3, porque a diferencia de la Fase 1 y esta Fase 2, no tenemos una guía oficial equivalente para esa etapa y no queremos llegar a improvisar el formato a última hora.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5480761" w14:textId="77777777" w:rsidR="00426C97" w:rsidRPr="00426C97" w:rsidRDefault="00426C97" w:rsidP="00426C97">
            <w:pPr>
              <w:jc w:val="both"/>
              <w:rPr>
                <w:rFonts w:eastAsiaTheme="majorEastAsia"/>
                <w:color w:val="767171" w:themeColor="background2" w:themeShade="80"/>
                <w:sz w:val="24"/>
                <w:szCs w:val="24"/>
              </w:rPr>
            </w:pPr>
            <w:r w:rsidRPr="00426C97">
              <w:rPr>
                <w:rFonts w:eastAsiaTheme="majorEastAsia"/>
                <w:color w:val="767171" w:themeColor="background2" w:themeShade="80"/>
                <w:sz w:val="24"/>
                <w:szCs w:val="24"/>
              </w:rPr>
              <w:t>Si, ya que es importante apoyar a mis compañeros para que no tengan sobrecarga de trabajo, la idea es repartir bien las tareas predefinidas o las que se suman en el camino.</w:t>
            </w:r>
          </w:p>
          <w:p w14:paraId="274FD3C8" w14:textId="77777777" w:rsidR="00426C97" w:rsidRPr="00426C97" w:rsidRDefault="00426C97" w:rsidP="00426C97">
            <w:pPr>
              <w:jc w:val="both"/>
              <w:rPr>
                <w:rFonts w:eastAsiaTheme="majorEastAsia"/>
                <w:color w:val="767171" w:themeColor="background2" w:themeShade="80"/>
                <w:sz w:val="24"/>
                <w:szCs w:val="24"/>
              </w:rPr>
            </w:pPr>
          </w:p>
          <w:p w14:paraId="0C5F9ED3" w14:textId="5D2589F3" w:rsidR="004F2A8B" w:rsidRDefault="00426C97" w:rsidP="00426C97">
            <w:pPr>
              <w:jc w:val="both"/>
              <w:rPr>
                <w:rFonts w:eastAsiaTheme="majorEastAsia"/>
                <w:color w:val="767171" w:themeColor="background2" w:themeShade="80"/>
                <w:sz w:val="24"/>
                <w:szCs w:val="24"/>
              </w:rPr>
            </w:pPr>
            <w:r w:rsidRPr="00426C97">
              <w:rPr>
                <w:rFonts w:eastAsiaTheme="majorEastAsia"/>
                <w:color w:val="767171" w:themeColor="background2" w:themeShade="80"/>
                <w:sz w:val="24"/>
                <w:szCs w:val="24"/>
              </w:rPr>
              <w:t xml:space="preserve">Quizás en los últimos </w:t>
            </w:r>
            <w:proofErr w:type="spellStart"/>
            <w:r w:rsidRPr="00426C97">
              <w:rPr>
                <w:rFonts w:eastAsiaTheme="majorEastAsia"/>
                <w:color w:val="767171" w:themeColor="background2" w:themeShade="80"/>
                <w:sz w:val="24"/>
                <w:szCs w:val="24"/>
              </w:rPr>
              <w:t>sprints</w:t>
            </w:r>
            <w:proofErr w:type="spellEnd"/>
            <w:r w:rsidRPr="00426C97">
              <w:rPr>
                <w:rFonts w:eastAsiaTheme="majorEastAsia"/>
                <w:color w:val="767171" w:themeColor="background2" w:themeShade="80"/>
                <w:sz w:val="24"/>
                <w:szCs w:val="24"/>
              </w:rPr>
              <w:t xml:space="preserve">, les pediría a mis compañeros que nos hiciéramos el tiempo para poder dejar todo claro y listo, para luego no quedar con dudas o no tener nada pendiente, la idea es que podamos terminar todo tranquilamente sin tener que estar </w:t>
            </w:r>
            <w:r w:rsidRPr="00426C97">
              <w:rPr>
                <w:rFonts w:eastAsiaTheme="majorEastAsia"/>
                <w:color w:val="767171" w:themeColor="background2" w:themeShade="80"/>
                <w:sz w:val="24"/>
                <w:szCs w:val="24"/>
              </w:rPr>
              <w:t>preocupándonos</w:t>
            </w:r>
            <w:r w:rsidRPr="00426C97">
              <w:rPr>
                <w:rFonts w:eastAsiaTheme="majorEastAsia"/>
                <w:color w:val="767171" w:themeColor="background2" w:themeShade="80"/>
                <w:sz w:val="24"/>
                <w:szCs w:val="24"/>
              </w:rPr>
              <w:t>.</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CC8DF62" w14:textId="77777777" w:rsidR="00426C97" w:rsidRPr="00426C97" w:rsidRDefault="00426C97" w:rsidP="00426C97">
            <w:pPr>
              <w:jc w:val="both"/>
              <w:rPr>
                <w:rFonts w:eastAsiaTheme="majorEastAsia"/>
                <w:color w:val="767171" w:themeColor="background2" w:themeShade="80"/>
                <w:sz w:val="24"/>
                <w:szCs w:val="24"/>
              </w:rPr>
            </w:pPr>
            <w:r w:rsidRPr="00426C97">
              <w:rPr>
                <w:rFonts w:eastAsiaTheme="majorEastAsia"/>
                <w:color w:val="767171" w:themeColor="background2" w:themeShade="80"/>
                <w:sz w:val="24"/>
                <w:szCs w:val="24"/>
              </w:rPr>
              <w:t xml:space="preserve">Como grupo lo evaluamos positivo. Tener roles claros (yo en </w:t>
            </w:r>
            <w:proofErr w:type="gramStart"/>
            <w:r w:rsidRPr="00426C97">
              <w:rPr>
                <w:rFonts w:eastAsiaTheme="majorEastAsia"/>
                <w:color w:val="767171" w:themeColor="background2" w:themeShade="80"/>
                <w:sz w:val="24"/>
                <w:szCs w:val="24"/>
              </w:rPr>
              <w:t>app</w:t>
            </w:r>
            <w:proofErr w:type="gramEnd"/>
            <w:r w:rsidRPr="00426C97">
              <w:rPr>
                <w:rFonts w:eastAsiaTheme="majorEastAsia"/>
                <w:color w:val="767171" w:themeColor="background2" w:themeShade="80"/>
                <w:sz w:val="24"/>
                <w:szCs w:val="24"/>
              </w:rPr>
              <w:t xml:space="preserve"> móvil y UI, Nicolás Castillo en base de datos y </w:t>
            </w:r>
            <w:proofErr w:type="spellStart"/>
            <w:r w:rsidRPr="00426C97">
              <w:rPr>
                <w:rFonts w:eastAsiaTheme="majorEastAsia"/>
                <w:color w:val="767171" w:themeColor="background2" w:themeShade="80"/>
                <w:sz w:val="24"/>
                <w:szCs w:val="24"/>
              </w:rPr>
              <w:t>backend</w:t>
            </w:r>
            <w:proofErr w:type="spellEnd"/>
            <w:r w:rsidRPr="00426C97">
              <w:rPr>
                <w:rFonts w:eastAsiaTheme="majorEastAsia"/>
                <w:color w:val="767171" w:themeColor="background2" w:themeShade="80"/>
                <w:sz w:val="24"/>
                <w:szCs w:val="24"/>
              </w:rPr>
              <w:t>, Nicolás Cifuentes en análisis, documentación y pruebas) nos ha permitido avanzar en paralelo sin pisarnos el trabajo, y la comunicación con el cliente ha sido constante y de buena calidad. Lo que destaco es que, cuando detectamos un problema real (la organización de Drive), lo llevamos a acciones concretas y las aplicamos, no se quedó solo en la conversación de la retrospectiva.</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6D65C" w14:textId="77777777" w:rsidR="00735B9A" w:rsidRDefault="00735B9A" w:rsidP="00DF38AE">
      <w:pPr>
        <w:spacing w:after="0" w:line="240" w:lineRule="auto"/>
      </w:pPr>
      <w:r>
        <w:separator/>
      </w:r>
    </w:p>
  </w:endnote>
  <w:endnote w:type="continuationSeparator" w:id="0">
    <w:p w14:paraId="615E3C21" w14:textId="77777777" w:rsidR="00735B9A" w:rsidRDefault="00735B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4661" w14:textId="77777777" w:rsidR="00735B9A" w:rsidRDefault="00735B9A" w:rsidP="00DF38AE">
      <w:pPr>
        <w:spacing w:after="0" w:line="240" w:lineRule="auto"/>
      </w:pPr>
      <w:r>
        <w:separator/>
      </w:r>
    </w:p>
  </w:footnote>
  <w:footnote w:type="continuationSeparator" w:id="0">
    <w:p w14:paraId="586DE77D" w14:textId="77777777" w:rsidR="00735B9A" w:rsidRDefault="00735B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31163768">
    <w:abstractNumId w:val="3"/>
  </w:num>
  <w:num w:numId="2" w16cid:durableId="229000153">
    <w:abstractNumId w:val="8"/>
  </w:num>
  <w:num w:numId="3" w16cid:durableId="2052535818">
    <w:abstractNumId w:val="12"/>
  </w:num>
  <w:num w:numId="4" w16cid:durableId="239565161">
    <w:abstractNumId w:val="28"/>
  </w:num>
  <w:num w:numId="5" w16cid:durableId="1331717535">
    <w:abstractNumId w:val="30"/>
  </w:num>
  <w:num w:numId="6" w16cid:durableId="81493315">
    <w:abstractNumId w:val="4"/>
  </w:num>
  <w:num w:numId="7" w16cid:durableId="184247730">
    <w:abstractNumId w:val="11"/>
  </w:num>
  <w:num w:numId="8" w16cid:durableId="180046662">
    <w:abstractNumId w:val="19"/>
  </w:num>
  <w:num w:numId="9" w16cid:durableId="649134930">
    <w:abstractNumId w:val="15"/>
  </w:num>
  <w:num w:numId="10" w16cid:durableId="416219793">
    <w:abstractNumId w:val="9"/>
  </w:num>
  <w:num w:numId="11" w16cid:durableId="1086264101">
    <w:abstractNumId w:val="24"/>
  </w:num>
  <w:num w:numId="12" w16cid:durableId="509031357">
    <w:abstractNumId w:val="35"/>
  </w:num>
  <w:num w:numId="13" w16cid:durableId="1170635541">
    <w:abstractNumId w:val="29"/>
  </w:num>
  <w:num w:numId="14" w16cid:durableId="588586581">
    <w:abstractNumId w:val="1"/>
  </w:num>
  <w:num w:numId="15" w16cid:durableId="1964192296">
    <w:abstractNumId w:val="36"/>
  </w:num>
  <w:num w:numId="16" w16cid:durableId="1232883274">
    <w:abstractNumId w:val="21"/>
  </w:num>
  <w:num w:numId="17" w16cid:durableId="387386698">
    <w:abstractNumId w:val="17"/>
  </w:num>
  <w:num w:numId="18" w16cid:durableId="469515754">
    <w:abstractNumId w:val="31"/>
  </w:num>
  <w:num w:numId="19" w16cid:durableId="712392111">
    <w:abstractNumId w:val="10"/>
  </w:num>
  <w:num w:numId="20" w16cid:durableId="1115056234">
    <w:abstractNumId w:val="39"/>
  </w:num>
  <w:num w:numId="21" w16cid:durableId="263071758">
    <w:abstractNumId w:val="34"/>
  </w:num>
  <w:num w:numId="22" w16cid:durableId="742289544">
    <w:abstractNumId w:val="13"/>
  </w:num>
  <w:num w:numId="23" w16cid:durableId="896164415">
    <w:abstractNumId w:val="14"/>
  </w:num>
  <w:num w:numId="24" w16cid:durableId="754589429">
    <w:abstractNumId w:val="5"/>
  </w:num>
  <w:num w:numId="25" w16cid:durableId="352457341">
    <w:abstractNumId w:val="16"/>
  </w:num>
  <w:num w:numId="26" w16cid:durableId="1434321063">
    <w:abstractNumId w:val="20"/>
  </w:num>
  <w:num w:numId="27" w16cid:durableId="1994215922">
    <w:abstractNumId w:val="23"/>
  </w:num>
  <w:num w:numId="28" w16cid:durableId="740830787">
    <w:abstractNumId w:val="0"/>
  </w:num>
  <w:num w:numId="29" w16cid:durableId="180897452">
    <w:abstractNumId w:val="18"/>
  </w:num>
  <w:num w:numId="30" w16cid:durableId="937525038">
    <w:abstractNumId w:val="22"/>
  </w:num>
  <w:num w:numId="31" w16cid:durableId="715201386">
    <w:abstractNumId w:val="2"/>
  </w:num>
  <w:num w:numId="32" w16cid:durableId="2068841612">
    <w:abstractNumId w:val="7"/>
  </w:num>
  <w:num w:numId="33" w16cid:durableId="58022332">
    <w:abstractNumId w:val="32"/>
  </w:num>
  <w:num w:numId="34" w16cid:durableId="1379626294">
    <w:abstractNumId w:val="38"/>
  </w:num>
  <w:num w:numId="35" w16cid:durableId="1152529859">
    <w:abstractNumId w:val="6"/>
  </w:num>
  <w:num w:numId="36" w16cid:durableId="1951234041">
    <w:abstractNumId w:val="25"/>
  </w:num>
  <w:num w:numId="37" w16cid:durableId="1443649314">
    <w:abstractNumId w:val="37"/>
  </w:num>
  <w:num w:numId="38" w16cid:durableId="1685520434">
    <w:abstractNumId w:val="27"/>
  </w:num>
  <w:num w:numId="39" w16cid:durableId="945428683">
    <w:abstractNumId w:val="26"/>
  </w:num>
  <w:num w:numId="40" w16cid:durableId="126788259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6C97"/>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5B9A"/>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527"/>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835</Words>
  <Characters>4594</Characters>
  <Application>Microsoft Office Word</Application>
  <DocSecurity>0</DocSecurity>
  <Lines>38</Lines>
  <Paragraphs>10</Paragraphs>
  <ScaleCrop>false</ScaleCrop>
  <Company>Wal-Mart Stores, Inc.</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BASTIAN ANDRES NUNEZ GONZALES</cp:lastModifiedBy>
  <cp:revision>43</cp:revision>
  <cp:lastPrinted>2019-12-16T20:10:00Z</cp:lastPrinted>
  <dcterms:created xsi:type="dcterms:W3CDTF">2021-12-31T12:50:00Z</dcterms:created>
  <dcterms:modified xsi:type="dcterms:W3CDTF">2026-10-12T17:57:00Z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