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>Nicolas Alexandre Rodrigues Miranda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>RGM: 11241102017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ATIVIDADE </w:t>
      </w:r>
      <w:proofErr w:type="gramStart"/>
      <w:r>
        <w:rPr>
          <w:rStyle w:val="normaltextrun"/>
          <w:rFonts w:ascii="Arial" w:hAnsi="Arial" w:cs="Arial"/>
          <w:b/>
          <w:bCs/>
          <w:sz w:val="36"/>
          <w:szCs w:val="36"/>
        </w:rPr>
        <w:t>4</w:t>
      </w:r>
      <w:proofErr w:type="gramEnd"/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 SQL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>Banco de Dados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>Universidade de Mogi das Cruzes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>2024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4268A3" w:rsidRP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4268A3" w:rsidRDefault="004268A3" w:rsidP="004268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1-Incluir um atributo Estado e Cidade na entidade existente.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400040" cy="2882265"/>
            <wp:effectExtent l="19050" t="0" r="0" b="0"/>
            <wp:docPr id="1" name="Imagem 0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2-Incluir as informações no atributo Estado nas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Tuplas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já existentes.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400040" cy="2874010"/>
            <wp:effectExtent l="19050" t="0" r="0" b="0"/>
            <wp:docPr id="2" name="Imagem 1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lastRenderedPageBreak/>
        <w:t>3-Realizar uma consulta retornando o total de um produto de acordo com cada Estado.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400040" cy="2882265"/>
            <wp:effectExtent l="19050" t="0" r="0" b="0"/>
            <wp:docPr id="3" name="Imagem 2" descr="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4-Realizar uma consulta retornando o total de um produto de acordo com cada Cidade.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400040" cy="2874010"/>
            <wp:effectExtent l="19050" t="0" r="0" b="0"/>
            <wp:docPr id="4" name="Imagem 3" descr="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lastRenderedPageBreak/>
        <w:t xml:space="preserve">5- Realizar uma consulta retornando a média de valores de uma </w:t>
      </w:r>
      <w:proofErr w:type="gramStart"/>
      <w:r>
        <w:rPr>
          <w:rStyle w:val="normaltextrun"/>
          <w:rFonts w:ascii="Arial" w:hAnsi="Arial" w:cs="Arial"/>
          <w:sz w:val="28"/>
          <w:szCs w:val="28"/>
        </w:rPr>
        <w:t>tabela</w:t>
      </w:r>
      <w:proofErr w:type="gramEnd"/>
      <w:r>
        <w:rPr>
          <w:rStyle w:val="normaltextrun"/>
          <w:rFonts w:ascii="Arial" w:hAnsi="Arial" w:cs="Arial"/>
          <w:sz w:val="28"/>
          <w:szCs w:val="28"/>
        </w:rPr>
        <w:t xml:space="preserve"> que tenha valores.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400040" cy="2874010"/>
            <wp:effectExtent l="19050" t="0" r="0" b="0"/>
            <wp:docPr id="5" name="Imagem 4" descr="pri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3" w:rsidRDefault="004268A3" w:rsidP="00426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B534B0" w:rsidRDefault="00B534B0"/>
    <w:sectPr w:rsidR="00B534B0" w:rsidSect="00B5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8A3"/>
    <w:rsid w:val="004268A3"/>
    <w:rsid w:val="00B5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4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2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268A3"/>
  </w:style>
  <w:style w:type="character" w:customStyle="1" w:styleId="eop">
    <w:name w:val="eop"/>
    <w:basedOn w:val="Fontepargpadro"/>
    <w:rsid w:val="004268A3"/>
  </w:style>
  <w:style w:type="paragraph" w:styleId="Textodebalo">
    <w:name w:val="Balloon Text"/>
    <w:basedOn w:val="Normal"/>
    <w:link w:val="TextodebaloChar"/>
    <w:uiPriority w:val="99"/>
    <w:semiHidden/>
    <w:unhideWhenUsed/>
    <w:rsid w:val="0042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nicolasale1910@hotmail.com</dc:creator>
  <cp:lastModifiedBy>nicolasale1910@hotmail.com</cp:lastModifiedBy>
  <cp:revision>1</cp:revision>
  <dcterms:created xsi:type="dcterms:W3CDTF">2024-09-18T22:24:00Z</dcterms:created>
  <dcterms:modified xsi:type="dcterms:W3CDTF">2024-09-18T22:27:00Z</dcterms:modified>
</cp:coreProperties>
</file>