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42" w:rsidRPr="00712927" w:rsidRDefault="00F67DF3" w:rsidP="00712927">
      <w:pPr>
        <w:tabs>
          <w:tab w:val="right" w:pos="9540"/>
        </w:tabs>
        <w:jc w:val="both"/>
        <w:rPr>
          <w:rFonts w:ascii="Arial" w:hAnsi="Arial" w:cs="Arial"/>
          <w:b/>
        </w:rPr>
      </w:pPr>
      <w:r w:rsidRPr="00712927">
        <w:rPr>
          <w:rFonts w:ascii="Arial" w:hAnsi="Arial" w:cs="Arial"/>
          <w:b/>
        </w:rPr>
        <w:t xml:space="preserve">Circuits </w:t>
      </w:r>
      <w:r w:rsidR="003E2F12">
        <w:rPr>
          <w:rFonts w:ascii="Arial" w:hAnsi="Arial" w:cs="Arial"/>
          <w:b/>
        </w:rPr>
        <w:t>Assignment #2</w:t>
      </w:r>
      <w:r w:rsidR="00D67642" w:rsidRPr="00712927">
        <w:rPr>
          <w:rFonts w:ascii="Arial" w:hAnsi="Arial" w:cs="Arial"/>
          <w:b/>
        </w:rPr>
        <w:tab/>
      </w:r>
    </w:p>
    <w:p w:rsidR="00D67642" w:rsidRDefault="00D67642">
      <w:pPr>
        <w:rPr>
          <w:rFonts w:ascii="Arial" w:hAnsi="Arial" w:cs="Arial"/>
          <w:b/>
        </w:rPr>
      </w:pPr>
      <w:r w:rsidRPr="00712927">
        <w:rPr>
          <w:rFonts w:ascii="Arial" w:hAnsi="Arial" w:cs="Arial"/>
          <w:b/>
        </w:rPr>
        <w:t>COSC1309</w:t>
      </w:r>
      <w:r w:rsidR="003E2F12">
        <w:rPr>
          <w:rFonts w:ascii="Arial" w:hAnsi="Arial" w:cs="Arial"/>
          <w:b/>
        </w:rPr>
        <w:t xml:space="preserve"> </w:t>
      </w:r>
      <w:proofErr w:type="gramStart"/>
      <w:r w:rsidR="00F519F8">
        <w:rPr>
          <w:rFonts w:ascii="Arial" w:hAnsi="Arial" w:cs="Arial"/>
          <w:b/>
        </w:rPr>
        <w:t>Spring</w:t>
      </w:r>
      <w:proofErr w:type="gramEnd"/>
      <w:r w:rsidR="00F519F8">
        <w:rPr>
          <w:rFonts w:ascii="Arial" w:hAnsi="Arial" w:cs="Arial"/>
          <w:b/>
        </w:rPr>
        <w:t xml:space="preserve"> 2017</w:t>
      </w:r>
    </w:p>
    <w:p w:rsidR="00F519F8" w:rsidRDefault="00F519F8">
      <w:pPr>
        <w:rPr>
          <w:rFonts w:ascii="Arial" w:hAnsi="Arial" w:cs="Arial"/>
          <w:b/>
        </w:rPr>
      </w:pPr>
    </w:p>
    <w:p w:rsidR="004E2C79" w:rsidRDefault="004E2C79">
      <w:pPr>
        <w:rPr>
          <w:rFonts w:ascii="Arial" w:hAnsi="Arial" w:cs="Arial"/>
          <w:b/>
        </w:rPr>
      </w:pPr>
    </w:p>
    <w:p w:rsidR="004E2C79" w:rsidRPr="004E2C79" w:rsidRDefault="004E2C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report with the answers to the </w:t>
      </w:r>
      <w:r w:rsidR="00F519F8">
        <w:rPr>
          <w:rFonts w:ascii="Arial" w:hAnsi="Arial" w:cs="Arial"/>
        </w:rPr>
        <w:t>three</w:t>
      </w:r>
      <w:bookmarkStart w:id="0" w:name="_GoBack"/>
      <w:bookmarkEnd w:id="0"/>
      <w:r>
        <w:rPr>
          <w:rFonts w:ascii="Arial" w:hAnsi="Arial" w:cs="Arial"/>
        </w:rPr>
        <w:t xml:space="preserve"> problems below. Create a cover page for your report and turn in everything as one packet. Be sure all your answers are explained precisely and labelled accurately.</w:t>
      </w:r>
    </w:p>
    <w:p w:rsidR="00D67642" w:rsidRDefault="00D67642">
      <w:pPr>
        <w:rPr>
          <w:rFonts w:ascii="Arial" w:hAnsi="Arial" w:cs="Arial"/>
        </w:rPr>
      </w:pPr>
    </w:p>
    <w:p w:rsidR="003E2F12" w:rsidRDefault="003E2F12" w:rsidP="003E2F12">
      <w:pPr>
        <w:ind w:left="720"/>
        <w:rPr>
          <w:rFonts w:ascii="Arial" w:hAnsi="Arial" w:cs="Arial"/>
          <w:sz w:val="20"/>
          <w:szCs w:val="20"/>
        </w:rPr>
      </w:pPr>
    </w:p>
    <w:p w:rsidR="00D67642" w:rsidRPr="004E2C79" w:rsidRDefault="00D67642" w:rsidP="003E2F12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E2C79">
        <w:rPr>
          <w:rFonts w:ascii="Arial" w:hAnsi="Arial" w:cs="Arial"/>
          <w:sz w:val="20"/>
          <w:szCs w:val="20"/>
        </w:rPr>
        <w:t xml:space="preserve">Build a circuit that will </w:t>
      </w:r>
      <w:r w:rsidR="004E2C79">
        <w:rPr>
          <w:rFonts w:ascii="Arial" w:hAnsi="Arial" w:cs="Arial"/>
          <w:sz w:val="20"/>
          <w:szCs w:val="20"/>
        </w:rPr>
        <w:t>work as dictated by</w:t>
      </w:r>
      <w:r w:rsidRPr="004E2C79">
        <w:rPr>
          <w:rFonts w:ascii="Arial" w:hAnsi="Arial" w:cs="Arial"/>
          <w:sz w:val="20"/>
          <w:szCs w:val="20"/>
        </w:rPr>
        <w:t xml:space="preserve"> the following </w:t>
      </w:r>
      <w:r w:rsidR="004E2C79">
        <w:rPr>
          <w:rFonts w:ascii="Arial" w:hAnsi="Arial" w:cs="Arial"/>
          <w:sz w:val="20"/>
          <w:szCs w:val="20"/>
        </w:rPr>
        <w:t xml:space="preserve">truth </w:t>
      </w:r>
      <w:r w:rsidRPr="004E2C79">
        <w:rPr>
          <w:rFonts w:ascii="Arial" w:hAnsi="Arial" w:cs="Arial"/>
          <w:sz w:val="20"/>
          <w:szCs w:val="20"/>
        </w:rPr>
        <w:t xml:space="preserve">table. </w:t>
      </w:r>
      <w:r w:rsidR="0010707F" w:rsidRPr="004E2C79">
        <w:rPr>
          <w:rFonts w:ascii="Arial" w:hAnsi="Arial" w:cs="Arial"/>
          <w:sz w:val="20"/>
          <w:szCs w:val="20"/>
        </w:rPr>
        <w:t xml:space="preserve">Test your circuit using the Logic Gates applet </w:t>
      </w:r>
      <w:r w:rsidR="00F67DF3" w:rsidRPr="004E2C79">
        <w:rPr>
          <w:rFonts w:ascii="Arial" w:hAnsi="Arial" w:cs="Arial"/>
          <w:sz w:val="20"/>
          <w:szCs w:val="20"/>
        </w:rPr>
        <w:t>from the Brookshear website</w:t>
      </w:r>
      <w:r w:rsidR="0010707F" w:rsidRPr="004E2C79">
        <w:rPr>
          <w:rFonts w:ascii="Arial" w:hAnsi="Arial" w:cs="Arial"/>
          <w:sz w:val="20"/>
          <w:szCs w:val="20"/>
        </w:rPr>
        <w:t xml:space="preserve">. </w:t>
      </w:r>
      <w:r w:rsidR="003E2F12">
        <w:rPr>
          <w:rFonts w:ascii="Arial" w:hAnsi="Arial" w:cs="Arial"/>
          <w:sz w:val="20"/>
          <w:szCs w:val="20"/>
        </w:rPr>
        <w:t xml:space="preserve">See instructions on how to use this app on </w:t>
      </w:r>
      <w:proofErr w:type="spellStart"/>
      <w:r w:rsidR="003E2F12">
        <w:rPr>
          <w:rFonts w:ascii="Arial" w:hAnsi="Arial" w:cs="Arial"/>
          <w:sz w:val="20"/>
          <w:szCs w:val="20"/>
        </w:rPr>
        <w:t>BlackBoard</w:t>
      </w:r>
      <w:proofErr w:type="spellEnd"/>
      <w:r w:rsidR="003E2F12">
        <w:rPr>
          <w:rFonts w:ascii="Arial" w:hAnsi="Arial" w:cs="Arial"/>
          <w:sz w:val="20"/>
          <w:szCs w:val="20"/>
        </w:rPr>
        <w:t>,” Course Files” page: “</w:t>
      </w:r>
      <w:r w:rsidR="003E2F12" w:rsidRPr="003E2F12">
        <w:rPr>
          <w:rFonts w:ascii="Arial" w:hAnsi="Arial" w:cs="Arial"/>
          <w:sz w:val="20"/>
          <w:szCs w:val="20"/>
        </w:rPr>
        <w:t>How to use the Brookshear apps</w:t>
      </w:r>
      <w:r w:rsidR="003E2F12">
        <w:rPr>
          <w:rFonts w:ascii="Arial" w:hAnsi="Arial" w:cs="Arial"/>
          <w:sz w:val="20"/>
          <w:szCs w:val="20"/>
        </w:rPr>
        <w:t xml:space="preserve">”.  </w:t>
      </w:r>
      <w:r w:rsidRPr="004E2C79">
        <w:rPr>
          <w:rFonts w:ascii="Arial" w:hAnsi="Arial" w:cs="Arial"/>
          <w:sz w:val="20"/>
          <w:szCs w:val="20"/>
        </w:rPr>
        <w:t>Paste a picture of your circuit into this document.</w:t>
      </w:r>
      <w:r w:rsidR="0010707F" w:rsidRPr="004E2C79">
        <w:rPr>
          <w:rFonts w:ascii="Arial" w:hAnsi="Arial" w:cs="Arial"/>
          <w:sz w:val="20"/>
          <w:szCs w:val="20"/>
        </w:rPr>
        <w:t xml:space="preserve"> (Open the applet in a new window and build your circuit. Use Alt-</w:t>
      </w:r>
      <w:proofErr w:type="spellStart"/>
      <w:r w:rsidR="00712927" w:rsidRPr="004E2C79">
        <w:rPr>
          <w:rFonts w:ascii="Arial" w:hAnsi="Arial" w:cs="Arial"/>
          <w:sz w:val="20"/>
          <w:szCs w:val="20"/>
        </w:rPr>
        <w:t>PrtScn</w:t>
      </w:r>
      <w:proofErr w:type="spellEnd"/>
      <w:r w:rsidR="0010707F" w:rsidRPr="004E2C79">
        <w:rPr>
          <w:rFonts w:ascii="Arial" w:hAnsi="Arial" w:cs="Arial"/>
          <w:sz w:val="20"/>
          <w:szCs w:val="20"/>
        </w:rPr>
        <w:t xml:space="preserve"> to copy the window to the clip board</w:t>
      </w:r>
      <w:r w:rsidR="00497B18" w:rsidRPr="004E2C79">
        <w:rPr>
          <w:rFonts w:ascii="Arial" w:hAnsi="Arial" w:cs="Arial"/>
          <w:sz w:val="20"/>
          <w:szCs w:val="20"/>
        </w:rPr>
        <w:t xml:space="preserve"> or use the snipping tool found in the start button menu</w:t>
      </w:r>
      <w:r w:rsidR="0010707F" w:rsidRPr="004E2C79">
        <w:rPr>
          <w:rFonts w:ascii="Arial" w:hAnsi="Arial" w:cs="Arial"/>
          <w:sz w:val="20"/>
          <w:szCs w:val="20"/>
        </w:rPr>
        <w:t>. Paste into this document.)</w:t>
      </w:r>
    </w:p>
    <w:p w:rsidR="00D67642" w:rsidRDefault="00D67642">
      <w:pPr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08"/>
        <w:gridCol w:w="1080"/>
        <w:gridCol w:w="1080"/>
        <w:gridCol w:w="1080"/>
      </w:tblGrid>
      <w:tr w:rsidR="00D67642" w:rsidRPr="008C1D03" w:rsidTr="008C1D03">
        <w:trPr>
          <w:jc w:val="center"/>
        </w:trPr>
        <w:tc>
          <w:tcPr>
            <w:tcW w:w="1008" w:type="dxa"/>
            <w:tcBorders>
              <w:bottom w:val="single" w:sz="12" w:space="0" w:color="auto"/>
            </w:tcBorders>
          </w:tcPr>
          <w:p w:rsidR="00D67642" w:rsidRPr="008C1D03" w:rsidRDefault="00D67642" w:rsidP="008C1D03">
            <w:pPr>
              <w:jc w:val="center"/>
              <w:rPr>
                <w:b/>
                <w:i/>
              </w:rPr>
            </w:pPr>
            <w:r w:rsidRPr="008C1D03">
              <w:rPr>
                <w:b/>
                <w:i/>
              </w:rPr>
              <w:t>Input 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D67642" w:rsidRPr="008C1D03" w:rsidRDefault="00D67642" w:rsidP="008C1D03">
            <w:pPr>
              <w:jc w:val="center"/>
              <w:rPr>
                <w:b/>
                <w:i/>
              </w:rPr>
            </w:pPr>
            <w:r w:rsidRPr="008C1D03">
              <w:rPr>
                <w:b/>
                <w:i/>
              </w:rPr>
              <w:t>Input 2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D67642" w:rsidRPr="008C1D03" w:rsidRDefault="00D67642" w:rsidP="008C1D03">
            <w:pPr>
              <w:jc w:val="center"/>
              <w:rPr>
                <w:b/>
                <w:i/>
              </w:rPr>
            </w:pPr>
            <w:r w:rsidRPr="008C1D03">
              <w:rPr>
                <w:b/>
                <w:i/>
              </w:rPr>
              <w:t>Input 3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</w:tcPr>
          <w:p w:rsidR="00D67642" w:rsidRPr="008C1D03" w:rsidRDefault="00D67642" w:rsidP="008C1D03">
            <w:pPr>
              <w:jc w:val="center"/>
              <w:rPr>
                <w:b/>
                <w:i/>
              </w:rPr>
            </w:pPr>
            <w:r w:rsidRPr="008C1D03">
              <w:rPr>
                <w:b/>
                <w:i/>
              </w:rPr>
              <w:t>Output</w:t>
            </w:r>
          </w:p>
        </w:tc>
      </w:tr>
      <w:tr w:rsidR="00D67642" w:rsidTr="008C1D03">
        <w:trPr>
          <w:jc w:val="center"/>
        </w:trPr>
        <w:tc>
          <w:tcPr>
            <w:tcW w:w="1008" w:type="dxa"/>
            <w:tcBorders>
              <w:top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</w:tr>
      <w:tr w:rsidR="00D67642" w:rsidTr="008C1D03">
        <w:trPr>
          <w:jc w:val="center"/>
        </w:trPr>
        <w:tc>
          <w:tcPr>
            <w:tcW w:w="1008" w:type="dxa"/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</w:tr>
      <w:tr w:rsidR="00D67642" w:rsidTr="008C1D03">
        <w:trPr>
          <w:jc w:val="center"/>
        </w:trPr>
        <w:tc>
          <w:tcPr>
            <w:tcW w:w="1008" w:type="dxa"/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</w:tr>
      <w:tr w:rsidR="00D67642" w:rsidTr="008C1D03">
        <w:trPr>
          <w:jc w:val="center"/>
        </w:trPr>
        <w:tc>
          <w:tcPr>
            <w:tcW w:w="1008" w:type="dxa"/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</w:tr>
      <w:tr w:rsidR="00D67642" w:rsidTr="008C1D03">
        <w:trPr>
          <w:jc w:val="center"/>
        </w:trPr>
        <w:tc>
          <w:tcPr>
            <w:tcW w:w="1008" w:type="dxa"/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</w:tr>
      <w:tr w:rsidR="00D67642" w:rsidTr="008C1D03">
        <w:trPr>
          <w:jc w:val="center"/>
        </w:trPr>
        <w:tc>
          <w:tcPr>
            <w:tcW w:w="1008" w:type="dxa"/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</w:tr>
      <w:tr w:rsidR="00D67642" w:rsidTr="008C1D03">
        <w:trPr>
          <w:jc w:val="center"/>
        </w:trPr>
        <w:tc>
          <w:tcPr>
            <w:tcW w:w="1008" w:type="dxa"/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0</w:t>
            </w:r>
          </w:p>
        </w:tc>
      </w:tr>
      <w:tr w:rsidR="00D67642" w:rsidTr="008C1D03">
        <w:trPr>
          <w:jc w:val="center"/>
        </w:trPr>
        <w:tc>
          <w:tcPr>
            <w:tcW w:w="1008" w:type="dxa"/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D67642" w:rsidRDefault="00D67642" w:rsidP="008C1D03">
            <w:pPr>
              <w:jc w:val="center"/>
            </w:pPr>
            <w:r>
              <w:t>1</w:t>
            </w:r>
          </w:p>
        </w:tc>
      </w:tr>
    </w:tbl>
    <w:p w:rsidR="00D67642" w:rsidRDefault="007E0061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7E0061" w:rsidRDefault="007E0061" w:rsidP="007E0061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E2C79">
        <w:rPr>
          <w:rFonts w:ascii="Arial" w:hAnsi="Arial" w:cs="Arial"/>
          <w:sz w:val="20"/>
          <w:szCs w:val="20"/>
        </w:rPr>
        <w:t xml:space="preserve">Design a circuit that performs just like the </w:t>
      </w:r>
      <w:r w:rsidR="005D07DA" w:rsidRPr="004E2C79">
        <w:rPr>
          <w:rFonts w:ascii="Arial" w:hAnsi="Arial" w:cs="Arial"/>
          <w:sz w:val="20"/>
          <w:szCs w:val="20"/>
        </w:rPr>
        <w:t>AND</w:t>
      </w:r>
      <w:r w:rsidRPr="004E2C79">
        <w:rPr>
          <w:rFonts w:ascii="Arial" w:hAnsi="Arial" w:cs="Arial"/>
          <w:sz w:val="20"/>
          <w:szCs w:val="20"/>
        </w:rPr>
        <w:t xml:space="preserve"> operation</w:t>
      </w:r>
      <w:r w:rsidR="00F6239B" w:rsidRPr="004E2C79">
        <w:rPr>
          <w:rFonts w:ascii="Arial" w:hAnsi="Arial" w:cs="Arial"/>
          <w:sz w:val="20"/>
          <w:szCs w:val="20"/>
        </w:rPr>
        <w:t>,</w:t>
      </w:r>
      <w:r w:rsidRPr="004E2C79">
        <w:rPr>
          <w:rFonts w:ascii="Arial" w:hAnsi="Arial" w:cs="Arial"/>
          <w:sz w:val="20"/>
          <w:szCs w:val="20"/>
        </w:rPr>
        <w:t xml:space="preserve"> using only NOR gates. </w:t>
      </w:r>
      <w:r w:rsidR="00497B18" w:rsidRPr="004E2C79">
        <w:rPr>
          <w:rFonts w:ascii="Arial" w:hAnsi="Arial" w:cs="Arial"/>
          <w:sz w:val="20"/>
          <w:szCs w:val="20"/>
        </w:rPr>
        <w:t>First, give the truth table for the AND operation below. Then, u</w:t>
      </w:r>
      <w:r w:rsidRPr="004E2C79">
        <w:rPr>
          <w:rFonts w:ascii="Arial" w:hAnsi="Arial" w:cs="Arial"/>
          <w:sz w:val="20"/>
          <w:szCs w:val="20"/>
        </w:rPr>
        <w:t>se the process described in #</w:t>
      </w:r>
      <w:r w:rsidR="003E2F12">
        <w:rPr>
          <w:rFonts w:ascii="Arial" w:hAnsi="Arial" w:cs="Arial"/>
          <w:sz w:val="20"/>
          <w:szCs w:val="20"/>
        </w:rPr>
        <w:t>2</w:t>
      </w:r>
      <w:r w:rsidRPr="004E2C79">
        <w:rPr>
          <w:rFonts w:ascii="Arial" w:hAnsi="Arial" w:cs="Arial"/>
          <w:sz w:val="20"/>
          <w:szCs w:val="20"/>
        </w:rPr>
        <w:t xml:space="preserve"> to paste your</w:t>
      </w:r>
      <w:r w:rsidR="00497B18" w:rsidRPr="004E2C79">
        <w:rPr>
          <w:rFonts w:ascii="Arial" w:hAnsi="Arial" w:cs="Arial"/>
          <w:sz w:val="20"/>
          <w:szCs w:val="20"/>
        </w:rPr>
        <w:t xml:space="preserve"> circuit</w:t>
      </w:r>
      <w:r w:rsidRPr="004E2C79">
        <w:rPr>
          <w:rFonts w:ascii="Arial" w:hAnsi="Arial" w:cs="Arial"/>
          <w:sz w:val="20"/>
          <w:szCs w:val="20"/>
        </w:rPr>
        <w:t xml:space="preserve"> solution below.</w:t>
      </w:r>
      <w:r w:rsidR="00497B18" w:rsidRPr="004E2C79">
        <w:rPr>
          <w:rFonts w:ascii="Arial" w:hAnsi="Arial" w:cs="Arial"/>
          <w:sz w:val="20"/>
          <w:szCs w:val="20"/>
        </w:rPr>
        <w:t xml:space="preserve"> (Hint:</w:t>
      </w:r>
      <w:r w:rsidR="004E2C79">
        <w:rPr>
          <w:rFonts w:ascii="Arial" w:hAnsi="Arial" w:cs="Arial"/>
          <w:sz w:val="20"/>
          <w:szCs w:val="20"/>
        </w:rPr>
        <w:t xml:space="preserve"> </w:t>
      </w:r>
      <w:r w:rsidR="00497B18" w:rsidRPr="004E2C79">
        <w:rPr>
          <w:rFonts w:ascii="Arial" w:hAnsi="Arial" w:cs="Arial"/>
          <w:sz w:val="20"/>
          <w:szCs w:val="20"/>
        </w:rPr>
        <w:t xml:space="preserve"> you may need to feed the same input into both input lines of one or more gates.)</w:t>
      </w:r>
      <w:r w:rsidR="00497B18" w:rsidRPr="004E2C79">
        <w:rPr>
          <w:rFonts w:ascii="Arial" w:hAnsi="Arial" w:cs="Arial"/>
          <w:sz w:val="20"/>
          <w:szCs w:val="20"/>
        </w:rPr>
        <w:br/>
      </w:r>
      <w:r w:rsidR="00497B18" w:rsidRPr="004E2C79">
        <w:rPr>
          <w:rFonts w:ascii="Arial" w:hAnsi="Arial" w:cs="Arial"/>
          <w:sz w:val="20"/>
          <w:szCs w:val="20"/>
        </w:rPr>
        <w:br/>
      </w:r>
      <w:r w:rsidR="00497B18">
        <w:rPr>
          <w:rFonts w:ascii="Arial" w:hAnsi="Arial" w:cs="Arial"/>
          <w:sz w:val="18"/>
          <w:szCs w:val="18"/>
        </w:rPr>
        <w:br/>
      </w:r>
    </w:p>
    <w:p w:rsidR="004E2C79" w:rsidRPr="004E2C79" w:rsidRDefault="004E2C79" w:rsidP="007E006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Give the truth table for the one-bit-column adder circuit (the circuit can be found in appendix B of your book.) Create this circuit in the Logic Gates applet, test it, </w:t>
      </w:r>
      <w:r w:rsidR="003E2F12">
        <w:rPr>
          <w:rFonts w:ascii="Arial" w:hAnsi="Arial" w:cs="Arial"/>
          <w:sz w:val="20"/>
          <w:szCs w:val="20"/>
        </w:rPr>
        <w:t>and then</w:t>
      </w:r>
      <w:r>
        <w:rPr>
          <w:rFonts w:ascii="Arial" w:hAnsi="Arial" w:cs="Arial"/>
          <w:sz w:val="20"/>
          <w:szCs w:val="20"/>
        </w:rPr>
        <w:t xml:space="preserve"> copy it to this document. LABEL all inputs and all outputs correctly.</w:t>
      </w:r>
    </w:p>
    <w:sectPr w:rsidR="004E2C79" w:rsidRPr="004E2C79" w:rsidSect="00712927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6D94"/>
    <w:multiLevelType w:val="hybridMultilevel"/>
    <w:tmpl w:val="8EB2CB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42"/>
    <w:rsid w:val="000318B7"/>
    <w:rsid w:val="0010707F"/>
    <w:rsid w:val="002957BC"/>
    <w:rsid w:val="003E2F12"/>
    <w:rsid w:val="00497B18"/>
    <w:rsid w:val="004E2C79"/>
    <w:rsid w:val="005D07DA"/>
    <w:rsid w:val="00650B99"/>
    <w:rsid w:val="00712927"/>
    <w:rsid w:val="007E0061"/>
    <w:rsid w:val="008C1D03"/>
    <w:rsid w:val="009B3D02"/>
    <w:rsid w:val="00A32F46"/>
    <w:rsid w:val="00A95D69"/>
    <w:rsid w:val="00B119FF"/>
    <w:rsid w:val="00D52623"/>
    <w:rsid w:val="00D67642"/>
    <w:rsid w:val="00F519F8"/>
    <w:rsid w:val="00F6239B"/>
    <w:rsid w:val="00F6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7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7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743BFABD.dotm</Template>
  <TotalTime>0</TotalTime>
  <Pages>1</Pages>
  <Words>272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Addition to Lab 1: Digital Gates</vt:lpstr>
    </vt:vector>
  </TitlesOfParts>
  <Company>South Plains College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 to Lab 1: Digital Gates</dc:title>
  <dc:creator>cyoung</dc:creator>
  <cp:lastModifiedBy>Young, Charlotte M</cp:lastModifiedBy>
  <cp:revision>2</cp:revision>
  <cp:lastPrinted>2005-01-28T19:20:00Z</cp:lastPrinted>
  <dcterms:created xsi:type="dcterms:W3CDTF">2017-03-06T15:18:00Z</dcterms:created>
  <dcterms:modified xsi:type="dcterms:W3CDTF">2017-03-06T15:18:00Z</dcterms:modified>
</cp:coreProperties>
</file>