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technologies, software development, software architecture and the use of technology to improve people’s lives.</w:t>
      </w:r>
    </w:p>
    <w:tbl>
      <w:tblPr>
        <w:tblStyle w:val="Table"/>
        <w:tblW w:type="pct" w:w="5000.0"/>
        <w:tblLook w:firstRow="0"/>
      </w:tblPr>
      <w:tblGrid>
        <w:gridCol w:w="2640"/>
        <w:gridCol w:w="2640"/>
        <w:gridCol w:w="2640"/>
      </w:tblGrid>
      <w:tr>
        <w:tc>
          <w:p>
            <w:pPr>
              <w:pStyle w:val="Compact"/>
              <w:jc w:val="center"/>
            </w:pPr>
            <w:hyperlink r:id="rId22">
              <w:r>
                <w:drawing>
                  <wp:inline>
                    <wp:extent cx="192505" cy="192505"/>
                    <wp:effectExtent b="0" l="0" r="0" t="0"/>
                    <wp:docPr descr="LinkedIn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linkedin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</w:t>
              </w:r>
            </w:hyperlink>
          </w:p>
        </w:tc>
        <w:tc>
          <w:p>
            <w:pPr>
              <w:pStyle w:val="Compact"/>
              <w:jc w:val="center"/>
            </w:pPr>
            <w:hyperlink r:id="rId24">
              <w:r>
                <w:drawing>
                  <wp:inline>
                    <wp:extent cx="192505" cy="192505"/>
                    <wp:effectExtent b="0" l="0" r="0" t="0"/>
                    <wp:docPr descr="E-mail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email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bayona.n@javeriana.edu.co</w:t>
              </w:r>
            </w:hyperlink>
          </w:p>
        </w:tc>
        <w:tc>
          <w:p>
            <w:pPr>
              <w:pStyle w:val="Compact"/>
              <w:jc w:val="center"/>
            </w:pPr>
            <w:hyperlink r:id="rId26">
              <w:r>
                <w:drawing>
                  <wp:inline>
                    <wp:extent cx="192505" cy="192505"/>
                    <wp:effectExtent b="0" l="0" r="0" t="0"/>
                    <wp:docPr descr="Website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website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nclsbayona.github.io</w:t>
              </w:r>
            </w:hyperlink>
          </w:p>
        </w:tc>
      </w:tr>
    </w:tbl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  <w:r>
        <w:t xml:space="preserve"> </w:t>
      </w:r>
      <w:r>
        <w:t xml:space="preserve">- C++</w:t>
      </w:r>
      <w:r>
        <w:t xml:space="preserve"> </w:t>
      </w:r>
      <w:r>
        <w:t xml:space="preserve">- Leadership</w:t>
      </w:r>
      <w:r>
        <w:t xml:space="preserve"> </w:t>
      </w:r>
      <w:r>
        <w:t xml:space="preserve">- Effective communication</w:t>
      </w:r>
    </w:p>
    <w:p>
      <w:pPr>
        <w:pStyle w:val="BodyText"/>
      </w:pPr>
      <w:r>
        <w:rPr>
          <w:b/>
        </w:rPr>
        <w:t xml:space="preserve">Volunteer Work Experience: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January 2023)</w:t>
      </w:r>
      <w:r>
        <w:t xml:space="preserve">. Skills used:</w:t>
      </w:r>
      <w:r>
        <w:t xml:space="preserve"> </w:t>
      </w:r>
      <w:r>
        <w:t xml:space="preserve">- Effective communication</w:t>
      </w:r>
      <w:r>
        <w:t xml:space="preserve"> </w:t>
      </w:r>
      <w:r>
        <w:t xml:space="preserve">- Leadership</w:t>
      </w:r>
      <w:r>
        <w:t xml:space="preserve"> </w:t>
      </w:r>
      <w:r>
        <w:t xml:space="preserve">- 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Resilience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Time management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Empathy</w:t>
            </w:r>
          </w:p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Kubernetes/Kubectl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Docker/Podman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Jenkins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AWS/GCP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1"/>
        </w:numPr>
        <w:pStyle w:val="Compact"/>
      </w:pPr>
      <w:r>
        <w:t xml:space="preserve">Spanish (Native Speaker)</w:t>
      </w:r>
    </w:p>
    <w:p>
      <w:pPr>
        <w:numPr>
          <w:ilvl w:val="0"/>
          <w:numId w:val="1001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January 2023)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2023-06-18T12:22:40Z</dcterms:created>
  <dcterms:modified xsi:type="dcterms:W3CDTF">2023-06-18T12:22:40Z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