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E6AB" w14:textId="77777777" w:rsidR="00FA2B60" w:rsidRPr="008F70D1" w:rsidRDefault="00FA2B60" w:rsidP="00052FB8">
      <w:pPr>
        <w:pStyle w:val="10ptPlexSansbodytext"/>
        <w:rPr>
          <w:rFonts w:asciiTheme="minorHAnsi" w:hAnsiTheme="minorHAnsi"/>
          <w:color w:val="FF0000"/>
        </w:rPr>
      </w:pPr>
      <w:r w:rsidRPr="00F80253">
        <w:rPr>
          <w:rFonts w:asciiTheme="minorHAnsi" w:hAnsiTheme="minorHAnsi"/>
          <w:color w:val="FF0000"/>
        </w:rPr>
        <w:t>Date</w:t>
      </w:r>
    </w:p>
    <w:p w14:paraId="55CC1320" w14:textId="77777777" w:rsidR="00FA2B60" w:rsidRPr="008F70D1" w:rsidRDefault="00FA2B60" w:rsidP="00052FB8">
      <w:pPr>
        <w:pStyle w:val="10ptPlexSansbodytext"/>
        <w:rPr>
          <w:rFonts w:asciiTheme="minorHAnsi" w:hAnsiTheme="minorHAnsi"/>
          <w:color w:val="FF0000"/>
        </w:rPr>
      </w:pPr>
    </w:p>
    <w:p w14:paraId="110686C6" w14:textId="1F295C0E" w:rsidR="00FA2B60" w:rsidRPr="008F70D1" w:rsidRDefault="00D40E11" w:rsidP="00620626">
      <w:pPr>
        <w:pStyle w:val="10ptPlexSansbodytext"/>
        <w:rPr>
          <w:rFonts w:asciiTheme="minorHAnsi" w:hAnsiTheme="minorHAnsi"/>
          <w:color w:val="FF0000"/>
        </w:rPr>
      </w:pPr>
      <w:r w:rsidRPr="008F70D1">
        <w:rPr>
          <w:rFonts w:asciiTheme="minorHAnsi" w:hAnsiTheme="minorHAnsi"/>
          <w:color w:val="FF0000"/>
        </w:rPr>
        <w:t>Client</w:t>
      </w:r>
      <w:r w:rsidR="00FA2B60" w:rsidRPr="008F70D1">
        <w:rPr>
          <w:rFonts w:asciiTheme="minorHAnsi" w:hAnsiTheme="minorHAnsi"/>
          <w:color w:val="FF0000"/>
        </w:rPr>
        <w:t xml:space="preserve"> </w:t>
      </w:r>
      <w:r w:rsidR="002353E4" w:rsidRPr="008F70D1">
        <w:rPr>
          <w:rFonts w:asciiTheme="minorHAnsi" w:hAnsiTheme="minorHAnsi"/>
          <w:color w:val="FF0000"/>
        </w:rPr>
        <w:t>Representative</w:t>
      </w:r>
      <w:r w:rsidR="00DD4A31">
        <w:rPr>
          <w:rFonts w:asciiTheme="minorHAnsi" w:hAnsiTheme="minorHAnsi"/>
          <w:color w:val="FF0000"/>
        </w:rPr>
        <w:t>’s</w:t>
      </w:r>
      <w:r w:rsidR="002353E4" w:rsidRPr="008F70D1">
        <w:rPr>
          <w:rFonts w:asciiTheme="minorHAnsi" w:hAnsiTheme="minorHAnsi"/>
          <w:color w:val="FF0000"/>
        </w:rPr>
        <w:t xml:space="preserve"> </w:t>
      </w:r>
      <w:r w:rsidR="00FA2B60" w:rsidRPr="008F70D1">
        <w:rPr>
          <w:rFonts w:asciiTheme="minorHAnsi" w:hAnsiTheme="minorHAnsi"/>
          <w:color w:val="FF0000"/>
        </w:rPr>
        <w:t>Name</w:t>
      </w:r>
    </w:p>
    <w:p w14:paraId="426D0CBB" w14:textId="076AE165" w:rsidR="00FA2B60" w:rsidRPr="008F70D1" w:rsidRDefault="00D40E11" w:rsidP="00620626">
      <w:pPr>
        <w:pStyle w:val="10ptPlexSansbodytext"/>
        <w:rPr>
          <w:rFonts w:asciiTheme="minorHAnsi" w:hAnsiTheme="minorHAnsi"/>
          <w:color w:val="FF0000"/>
        </w:rPr>
      </w:pPr>
      <w:r w:rsidRPr="008F70D1">
        <w:rPr>
          <w:rFonts w:asciiTheme="minorHAnsi" w:hAnsiTheme="minorHAnsi"/>
          <w:color w:val="FF0000"/>
        </w:rPr>
        <w:t>Client</w:t>
      </w:r>
      <w:r w:rsidR="00FA2B60" w:rsidRPr="008F70D1">
        <w:rPr>
          <w:rFonts w:asciiTheme="minorHAnsi" w:hAnsiTheme="minorHAnsi"/>
          <w:color w:val="FF0000"/>
        </w:rPr>
        <w:t xml:space="preserve"> </w:t>
      </w:r>
      <w:r w:rsidR="002353E4" w:rsidRPr="008F70D1">
        <w:rPr>
          <w:rFonts w:asciiTheme="minorHAnsi" w:hAnsiTheme="minorHAnsi"/>
          <w:color w:val="FF0000"/>
        </w:rPr>
        <w:t xml:space="preserve">Representative’s </w:t>
      </w:r>
      <w:r w:rsidR="00FA2B60" w:rsidRPr="008F70D1">
        <w:rPr>
          <w:rFonts w:asciiTheme="minorHAnsi" w:hAnsiTheme="minorHAnsi"/>
          <w:color w:val="FF0000"/>
        </w:rPr>
        <w:t>Title</w:t>
      </w:r>
    </w:p>
    <w:p w14:paraId="6C8E419D" w14:textId="2C73B74C" w:rsidR="00FA2B60" w:rsidRPr="008F70D1" w:rsidRDefault="00FA2B60" w:rsidP="00620626">
      <w:pPr>
        <w:pStyle w:val="10ptPlexSansbodytext"/>
        <w:rPr>
          <w:rFonts w:asciiTheme="minorHAnsi" w:hAnsiTheme="minorHAnsi"/>
          <w:color w:val="FF0000"/>
        </w:rPr>
      </w:pPr>
      <w:r w:rsidRPr="008F70D1">
        <w:rPr>
          <w:rFonts w:asciiTheme="minorHAnsi" w:hAnsiTheme="minorHAnsi"/>
          <w:color w:val="FF0000"/>
        </w:rPr>
        <w:t>C</w:t>
      </w:r>
      <w:r w:rsidR="002353E4" w:rsidRPr="008F70D1">
        <w:rPr>
          <w:rFonts w:asciiTheme="minorHAnsi" w:hAnsiTheme="minorHAnsi"/>
          <w:color w:val="FF0000"/>
        </w:rPr>
        <w:t>lient’s C</w:t>
      </w:r>
      <w:r w:rsidRPr="008F70D1">
        <w:rPr>
          <w:rFonts w:asciiTheme="minorHAnsi" w:hAnsiTheme="minorHAnsi"/>
          <w:color w:val="FF0000"/>
        </w:rPr>
        <w:t>ompany Name</w:t>
      </w:r>
    </w:p>
    <w:p w14:paraId="28782284" w14:textId="77777777" w:rsidR="00FA2B60" w:rsidRPr="008F70D1" w:rsidRDefault="00FA2B60" w:rsidP="00620626">
      <w:pPr>
        <w:pStyle w:val="10ptPlexSansbodytext"/>
        <w:rPr>
          <w:rFonts w:asciiTheme="minorHAnsi" w:hAnsiTheme="minorHAnsi"/>
          <w:color w:val="FF0000"/>
        </w:rPr>
      </w:pPr>
      <w:r w:rsidRPr="008F70D1">
        <w:rPr>
          <w:rFonts w:asciiTheme="minorHAnsi" w:hAnsiTheme="minorHAnsi"/>
          <w:color w:val="FF0000"/>
        </w:rPr>
        <w:t>1234 Street Address</w:t>
      </w:r>
    </w:p>
    <w:p w14:paraId="23D0ECCF" w14:textId="77777777" w:rsidR="00FA2B60" w:rsidRPr="008F70D1" w:rsidRDefault="00FA2B60" w:rsidP="00620626">
      <w:pPr>
        <w:pStyle w:val="10ptPlexSansbodytext"/>
        <w:rPr>
          <w:rFonts w:asciiTheme="minorHAnsi" w:hAnsiTheme="minorHAnsi"/>
          <w:color w:val="FF0000"/>
        </w:rPr>
      </w:pPr>
      <w:r w:rsidRPr="008F70D1">
        <w:rPr>
          <w:rFonts w:asciiTheme="minorHAnsi" w:hAnsiTheme="minorHAnsi"/>
          <w:color w:val="FF0000"/>
        </w:rPr>
        <w:t>City, State, Province</w:t>
      </w:r>
    </w:p>
    <w:p w14:paraId="21198649" w14:textId="77777777" w:rsidR="00FA2B60" w:rsidRPr="008F70D1" w:rsidRDefault="00FA2B60" w:rsidP="00620626">
      <w:pPr>
        <w:pStyle w:val="10ptPlexSansbodytext"/>
        <w:rPr>
          <w:rFonts w:asciiTheme="minorHAnsi" w:hAnsiTheme="minorHAnsi"/>
          <w:color w:val="FF0000"/>
        </w:rPr>
      </w:pPr>
      <w:r w:rsidRPr="008F70D1">
        <w:rPr>
          <w:rFonts w:asciiTheme="minorHAnsi" w:hAnsiTheme="minorHAnsi"/>
          <w:color w:val="FF0000"/>
        </w:rPr>
        <w:t>Country, Postal Code</w:t>
      </w:r>
    </w:p>
    <w:p w14:paraId="6B416420" w14:textId="77777777" w:rsidR="00FA2B60" w:rsidRPr="008F70D1" w:rsidRDefault="00FA2B60" w:rsidP="00052FB8">
      <w:pPr>
        <w:pStyle w:val="10ptPlexSansbodytext"/>
        <w:rPr>
          <w:rFonts w:asciiTheme="minorHAnsi" w:hAnsiTheme="minorHAnsi"/>
        </w:rPr>
      </w:pPr>
    </w:p>
    <w:p w14:paraId="1DD3DEA7" w14:textId="5F77E13B" w:rsidR="00FA2B60" w:rsidRPr="008F70D1" w:rsidRDefault="00FA2B60" w:rsidP="00DD4A31">
      <w:pPr>
        <w:pStyle w:val="10ptPlexSansbodytext"/>
        <w:spacing w:before="120" w:after="120"/>
        <w:jc w:val="both"/>
        <w:rPr>
          <w:rFonts w:asciiTheme="minorHAnsi" w:hAnsiTheme="minorHAnsi"/>
          <w:color w:val="FF0000"/>
        </w:rPr>
      </w:pPr>
      <w:r w:rsidRPr="008F70D1">
        <w:rPr>
          <w:rFonts w:asciiTheme="minorHAnsi" w:hAnsiTheme="minorHAnsi"/>
          <w:color w:val="auto"/>
        </w:rPr>
        <w:t>Dear</w:t>
      </w:r>
      <w:r w:rsidR="002353E4" w:rsidRPr="008F70D1">
        <w:rPr>
          <w:rFonts w:asciiTheme="minorHAnsi" w:hAnsiTheme="minorHAnsi"/>
          <w:color w:val="FF0000"/>
        </w:rPr>
        <w:t xml:space="preserve"> Client Representative</w:t>
      </w:r>
      <w:r w:rsidR="00F82240">
        <w:rPr>
          <w:rFonts w:asciiTheme="minorHAnsi" w:hAnsiTheme="minorHAnsi"/>
          <w:color w:val="FF0000"/>
        </w:rPr>
        <w:t>’s</w:t>
      </w:r>
      <w:r w:rsidR="002353E4" w:rsidRPr="008F70D1">
        <w:rPr>
          <w:rFonts w:asciiTheme="minorHAnsi" w:hAnsiTheme="minorHAnsi"/>
          <w:color w:val="FF0000"/>
        </w:rPr>
        <w:t xml:space="preserve"> Name</w:t>
      </w:r>
      <w:r w:rsidRPr="008F70D1">
        <w:rPr>
          <w:rFonts w:asciiTheme="minorHAnsi" w:hAnsiTheme="minorHAnsi"/>
          <w:color w:val="auto"/>
        </w:rPr>
        <w:t>:</w:t>
      </w:r>
    </w:p>
    <w:p w14:paraId="764CB9FE" w14:textId="7A594209" w:rsidR="00620626" w:rsidRDefault="00620626" w:rsidP="00DD4A31">
      <w:pPr>
        <w:pStyle w:val="10ptPlexSansbodytext"/>
        <w:spacing w:before="120" w:after="120"/>
        <w:jc w:val="both"/>
        <w:rPr>
          <w:rFonts w:asciiTheme="minorHAnsi" w:hAnsiTheme="minorHAnsi"/>
        </w:rPr>
      </w:pPr>
    </w:p>
    <w:p w14:paraId="5564054F" w14:textId="47CBC070" w:rsidR="00F14456" w:rsidRDefault="002939CF" w:rsidP="00DD4A31">
      <w:pPr>
        <w:pStyle w:val="10ptPlexSansbodytext"/>
        <w:spacing w:before="120" w:after="120"/>
        <w:jc w:val="both"/>
        <w:rPr>
          <w:rFonts w:asciiTheme="minorHAnsi" w:hAnsiTheme="minorHAnsi"/>
        </w:rPr>
      </w:pPr>
      <w:r w:rsidRPr="008F70D1">
        <w:rPr>
          <w:rFonts w:asciiTheme="minorHAnsi" w:hAnsiTheme="minorHAnsi"/>
        </w:rPr>
        <w:t xml:space="preserve">We are pleased to </w:t>
      </w:r>
      <w:r w:rsidR="00984BF2" w:rsidRPr="008F70D1">
        <w:rPr>
          <w:rFonts w:asciiTheme="minorHAnsi" w:hAnsiTheme="minorHAnsi"/>
        </w:rPr>
        <w:t xml:space="preserve">confirm that </w:t>
      </w:r>
      <w:r w:rsidR="00275C4B">
        <w:rPr>
          <w:rFonts w:asciiTheme="minorHAnsi" w:hAnsiTheme="minorHAnsi"/>
        </w:rPr>
        <w:t>IBM has assigned</w:t>
      </w:r>
      <w:r w:rsidR="00275C4B" w:rsidRPr="004D13F8">
        <w:rPr>
          <w:rFonts w:asciiTheme="minorHAnsi" w:hAnsiTheme="minorHAnsi"/>
        </w:rPr>
        <w:t xml:space="preserve"> </w:t>
      </w:r>
      <w:r w:rsidR="00397854" w:rsidRPr="004D13F8">
        <w:rPr>
          <w:rFonts w:asciiTheme="minorHAnsi" w:hAnsiTheme="minorHAnsi"/>
        </w:rPr>
        <w:t xml:space="preserve">you </w:t>
      </w:r>
      <w:r w:rsidR="001D3BB5">
        <w:rPr>
          <w:rFonts w:asciiTheme="minorHAnsi" w:hAnsiTheme="minorHAnsi"/>
        </w:rPr>
        <w:t xml:space="preserve">a </w:t>
      </w:r>
      <w:r w:rsidR="00275C4B">
        <w:rPr>
          <w:rFonts w:asciiTheme="minorHAnsi" w:hAnsiTheme="minorHAnsi"/>
        </w:rPr>
        <w:t>Customer Success Manager</w:t>
      </w:r>
      <w:r w:rsidR="00AC7AA1">
        <w:rPr>
          <w:rFonts w:asciiTheme="minorHAnsi" w:hAnsiTheme="minorHAnsi"/>
        </w:rPr>
        <w:t>.</w:t>
      </w:r>
      <w:r w:rsidR="00714DE1">
        <w:rPr>
          <w:rFonts w:asciiTheme="minorHAnsi" w:hAnsiTheme="minorHAnsi"/>
        </w:rPr>
        <w:t xml:space="preserve"> </w:t>
      </w:r>
    </w:p>
    <w:p w14:paraId="3F775E17" w14:textId="431A8780" w:rsidR="0038392C" w:rsidRDefault="004D13F8" w:rsidP="00DD4A31">
      <w:pPr>
        <w:pStyle w:val="10ptPlexSansbodytext"/>
        <w:spacing w:before="120"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An </w:t>
      </w:r>
      <w:r w:rsidR="001D3BB5" w:rsidRPr="001D3BB5">
        <w:rPr>
          <w:rFonts w:asciiTheme="minorHAnsi" w:hAnsiTheme="minorHAnsi"/>
        </w:rPr>
        <w:t>IBM Customer Success Manager is a</w:t>
      </w:r>
      <w:r>
        <w:rPr>
          <w:rFonts w:asciiTheme="minorHAnsi" w:hAnsiTheme="minorHAnsi"/>
        </w:rPr>
        <w:t xml:space="preserve"> </w:t>
      </w:r>
      <w:r w:rsidR="001D3BB5" w:rsidRPr="001D3BB5">
        <w:rPr>
          <w:rFonts w:asciiTheme="minorHAnsi" w:hAnsiTheme="minorHAnsi"/>
        </w:rPr>
        <w:t xml:space="preserve">technical resource </w:t>
      </w:r>
      <w:r>
        <w:rPr>
          <w:rFonts w:asciiTheme="minorHAnsi" w:hAnsiTheme="minorHAnsi"/>
        </w:rPr>
        <w:t xml:space="preserve">assigned to </w:t>
      </w:r>
      <w:r w:rsidR="001D3BB5" w:rsidRPr="001D3BB5">
        <w:rPr>
          <w:rFonts w:asciiTheme="minorHAnsi" w:hAnsiTheme="minorHAnsi"/>
        </w:rPr>
        <w:t xml:space="preserve">help IBM clients achieve their business objectives through the deployment of key licensed or subscribed IBM </w:t>
      </w:r>
      <w:r w:rsidR="00397854">
        <w:rPr>
          <w:rFonts w:asciiTheme="minorHAnsi" w:hAnsiTheme="minorHAnsi"/>
        </w:rPr>
        <w:t>C</w:t>
      </w:r>
      <w:r w:rsidR="001D3BB5" w:rsidRPr="001D3BB5">
        <w:rPr>
          <w:rFonts w:asciiTheme="minorHAnsi" w:hAnsiTheme="minorHAnsi"/>
        </w:rPr>
        <w:t xml:space="preserve">loud and software offerings. </w:t>
      </w:r>
      <w:r w:rsidR="008F70D1" w:rsidRPr="008F70D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IBM</w:t>
      </w:r>
      <w:r w:rsidR="00804221">
        <w:rPr>
          <w:rFonts w:asciiTheme="minorHAnsi" w:hAnsiTheme="minorHAnsi"/>
        </w:rPr>
        <w:t xml:space="preserve"> provide</w:t>
      </w:r>
      <w:r>
        <w:rPr>
          <w:rFonts w:asciiTheme="minorHAnsi" w:hAnsiTheme="minorHAnsi"/>
        </w:rPr>
        <w:t>s</w:t>
      </w:r>
      <w:r w:rsidR="00804221">
        <w:rPr>
          <w:rFonts w:asciiTheme="minorHAnsi" w:hAnsiTheme="minorHAnsi"/>
        </w:rPr>
        <w:t xml:space="preserve"> the experience on a free of charge, AS-IS basis. </w:t>
      </w:r>
    </w:p>
    <w:p w14:paraId="4A88B96A" w14:textId="7AC36BF9" w:rsidR="001D77AE" w:rsidRDefault="00243132" w:rsidP="00DD4A31">
      <w:pPr>
        <w:pStyle w:val="10ptPlexSansbodytext"/>
        <w:spacing w:before="120" w:after="120"/>
        <w:jc w:val="both"/>
        <w:rPr>
          <w:rFonts w:asciiTheme="minorHAnsi" w:hAnsiTheme="minorHAnsi"/>
        </w:rPr>
      </w:pPr>
      <w:r w:rsidRPr="008F70D1">
        <w:rPr>
          <w:rFonts w:asciiTheme="minorHAnsi" w:hAnsiTheme="minorHAnsi"/>
        </w:rPr>
        <w:t>You may provide IBM</w:t>
      </w:r>
      <w:r w:rsidR="00F14456">
        <w:rPr>
          <w:rFonts w:asciiTheme="minorHAnsi" w:hAnsiTheme="minorHAnsi"/>
        </w:rPr>
        <w:t xml:space="preserve"> with</w:t>
      </w:r>
      <w:r w:rsidRPr="008F70D1">
        <w:rPr>
          <w:rFonts w:asciiTheme="minorHAnsi" w:hAnsiTheme="minorHAnsi"/>
        </w:rPr>
        <w:t xml:space="preserve"> access to</w:t>
      </w:r>
      <w:r w:rsidR="00F14456">
        <w:rPr>
          <w:rFonts w:asciiTheme="minorHAnsi" w:hAnsiTheme="minorHAnsi"/>
        </w:rPr>
        <w:t xml:space="preserve"> </w:t>
      </w:r>
      <w:r w:rsidRPr="008F70D1">
        <w:rPr>
          <w:rFonts w:asciiTheme="minorHAnsi" w:hAnsiTheme="minorHAnsi"/>
        </w:rPr>
        <w:t>your data, software</w:t>
      </w:r>
      <w:r w:rsidR="00E74169" w:rsidRPr="008F70D1">
        <w:rPr>
          <w:rFonts w:asciiTheme="minorHAnsi" w:hAnsiTheme="minorHAnsi"/>
        </w:rPr>
        <w:t>,</w:t>
      </w:r>
      <w:r w:rsidRPr="008F70D1">
        <w:rPr>
          <w:rFonts w:asciiTheme="minorHAnsi" w:hAnsiTheme="minorHAnsi"/>
        </w:rPr>
        <w:t xml:space="preserve"> </w:t>
      </w:r>
      <w:r w:rsidR="00B66AED">
        <w:rPr>
          <w:rFonts w:asciiTheme="minorHAnsi" w:hAnsiTheme="minorHAnsi"/>
        </w:rPr>
        <w:t xml:space="preserve">IT environment </w:t>
      </w:r>
      <w:r w:rsidRPr="008F70D1">
        <w:rPr>
          <w:rFonts w:asciiTheme="minorHAnsi" w:hAnsiTheme="minorHAnsi"/>
        </w:rPr>
        <w:t xml:space="preserve">or other information </w:t>
      </w:r>
      <w:r w:rsidR="00B02117">
        <w:rPr>
          <w:rFonts w:asciiTheme="minorHAnsi" w:hAnsiTheme="minorHAnsi"/>
        </w:rPr>
        <w:t>to</w:t>
      </w:r>
      <w:r w:rsidR="00FA553D">
        <w:rPr>
          <w:rFonts w:asciiTheme="minorHAnsi" w:hAnsiTheme="minorHAnsi"/>
        </w:rPr>
        <w:t xml:space="preserve"> allow us to demonstrate our capabilities to you.</w:t>
      </w:r>
      <w:r w:rsidR="00495C3A">
        <w:rPr>
          <w:rFonts w:asciiTheme="minorHAnsi" w:hAnsiTheme="minorHAnsi"/>
        </w:rPr>
        <w:t xml:space="preserve"> </w:t>
      </w:r>
      <w:r w:rsidR="00103AA7">
        <w:rPr>
          <w:rFonts w:asciiTheme="minorHAnsi" w:hAnsiTheme="minorHAnsi"/>
        </w:rPr>
        <w:t xml:space="preserve">We </w:t>
      </w:r>
      <w:r w:rsidR="00FA553D">
        <w:rPr>
          <w:rFonts w:asciiTheme="minorHAnsi" w:hAnsiTheme="minorHAnsi"/>
        </w:rPr>
        <w:t>will</w:t>
      </w:r>
      <w:r w:rsidR="00103AA7">
        <w:rPr>
          <w:rFonts w:asciiTheme="minorHAnsi" w:hAnsiTheme="minorHAnsi"/>
        </w:rPr>
        <w:t xml:space="preserve"> </w:t>
      </w:r>
      <w:r w:rsidR="00B02117">
        <w:rPr>
          <w:rFonts w:asciiTheme="minorHAnsi" w:hAnsiTheme="minorHAnsi"/>
        </w:rPr>
        <w:t xml:space="preserve">treat any information you provide to us </w:t>
      </w:r>
      <w:r w:rsidR="00B02117" w:rsidRPr="008F70D1">
        <w:rPr>
          <w:rFonts w:asciiTheme="minorHAnsi" w:hAnsiTheme="minorHAnsi"/>
        </w:rPr>
        <w:t xml:space="preserve">as </w:t>
      </w:r>
      <w:r w:rsidR="002D45B2" w:rsidRPr="008F70D1">
        <w:rPr>
          <w:rFonts w:asciiTheme="minorHAnsi" w:hAnsiTheme="minorHAnsi"/>
        </w:rPr>
        <w:t>confidential,</w:t>
      </w:r>
      <w:r w:rsidR="00B02117">
        <w:rPr>
          <w:rFonts w:asciiTheme="minorHAnsi" w:hAnsiTheme="minorHAnsi"/>
        </w:rPr>
        <w:t xml:space="preserve"> and we will only use it </w:t>
      </w:r>
      <w:r w:rsidR="00103AA7">
        <w:rPr>
          <w:rFonts w:asciiTheme="minorHAnsi" w:hAnsiTheme="minorHAnsi"/>
        </w:rPr>
        <w:t>for the purposes of the engagement</w:t>
      </w:r>
      <w:r w:rsidRPr="008F70D1">
        <w:rPr>
          <w:rFonts w:asciiTheme="minorHAnsi" w:hAnsiTheme="minorHAnsi"/>
        </w:rPr>
        <w:t xml:space="preserve">. </w:t>
      </w:r>
      <w:r w:rsidR="001A1BBF">
        <w:rPr>
          <w:rFonts w:asciiTheme="minorHAnsi" w:hAnsiTheme="minorHAnsi"/>
        </w:rPr>
        <w:t>Neither of us will provide the other with access to personal or regulated data</w:t>
      </w:r>
      <w:r w:rsidR="00735CCB">
        <w:rPr>
          <w:rFonts w:asciiTheme="minorHAnsi" w:hAnsiTheme="minorHAnsi"/>
        </w:rPr>
        <w:t>.</w:t>
      </w:r>
      <w:r w:rsidR="00E3464C">
        <w:rPr>
          <w:rFonts w:asciiTheme="minorHAnsi" w:hAnsiTheme="minorHAnsi"/>
        </w:rPr>
        <w:t xml:space="preserve"> </w:t>
      </w:r>
    </w:p>
    <w:p w14:paraId="26194C67" w14:textId="1DCBA722" w:rsidR="00E3464C" w:rsidRDefault="00C44715" w:rsidP="00DD4A31">
      <w:pPr>
        <w:pStyle w:val="10ptPlexSansbodytext"/>
        <w:spacing w:before="120"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the extent any materials delivered to you are newly created as part of this showcase you can freely use them.  </w:t>
      </w:r>
    </w:p>
    <w:p w14:paraId="33C677F4" w14:textId="540CCA65" w:rsidR="00922038" w:rsidRDefault="001A0B35" w:rsidP="00DD4A31">
      <w:pPr>
        <w:pStyle w:val="10ptPlexSansbodytext"/>
        <w:spacing w:before="120"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During the engagement</w:t>
      </w:r>
      <w:r w:rsidR="00922038">
        <w:rPr>
          <w:rFonts w:asciiTheme="minorHAnsi" w:hAnsiTheme="minorHAnsi"/>
        </w:rPr>
        <w:t xml:space="preserve">, we will discuss with </w:t>
      </w:r>
      <w:proofErr w:type="gramStart"/>
      <w:r w:rsidR="00922038">
        <w:rPr>
          <w:rFonts w:asciiTheme="minorHAnsi" w:hAnsiTheme="minorHAnsi"/>
        </w:rPr>
        <w:t>you</w:t>
      </w:r>
      <w:proofErr w:type="gramEnd"/>
      <w:r w:rsidR="00922038">
        <w:rPr>
          <w:rFonts w:asciiTheme="minorHAnsi" w:hAnsiTheme="minorHAnsi"/>
        </w:rPr>
        <w:t xml:space="preserve"> potential use cases and opportunities </w:t>
      </w:r>
      <w:r w:rsidR="00E118C2">
        <w:rPr>
          <w:rFonts w:asciiTheme="minorHAnsi" w:hAnsiTheme="minorHAnsi"/>
        </w:rPr>
        <w:t xml:space="preserve">leveraging on our Hybrid Cloud capability </w:t>
      </w:r>
      <w:r w:rsidR="00922038">
        <w:rPr>
          <w:rFonts w:asciiTheme="minorHAnsi" w:hAnsiTheme="minorHAnsi"/>
        </w:rPr>
        <w:t>for your business</w:t>
      </w:r>
      <w:r w:rsidR="001F0FF4">
        <w:rPr>
          <w:rFonts w:asciiTheme="minorHAnsi" w:hAnsiTheme="minorHAnsi"/>
        </w:rPr>
        <w:t>.</w:t>
      </w:r>
      <w:r w:rsidR="00922038">
        <w:rPr>
          <w:rFonts w:asciiTheme="minorHAnsi" w:hAnsiTheme="minorHAnsi"/>
        </w:rPr>
        <w:t xml:space="preserve"> </w:t>
      </w:r>
      <w:r w:rsidR="00E3464C" w:rsidRPr="008F70D1">
        <w:rPr>
          <w:rFonts w:asciiTheme="minorHAnsi" w:hAnsiTheme="minorHAnsi"/>
        </w:rPr>
        <w:t xml:space="preserve">We are pleased to </w:t>
      </w:r>
      <w:r w:rsidR="00E118C2">
        <w:rPr>
          <w:rFonts w:asciiTheme="minorHAnsi" w:hAnsiTheme="minorHAnsi"/>
        </w:rPr>
        <w:t>appoint</w:t>
      </w:r>
      <w:r w:rsidR="00495C3A">
        <w:rPr>
          <w:rFonts w:asciiTheme="minorHAnsi" w:hAnsiTheme="minorHAnsi"/>
        </w:rPr>
        <w:t xml:space="preserve"> &lt;Name&gt; to assist you to accelerate the</w:t>
      </w:r>
      <w:r w:rsidR="00E118C2">
        <w:rPr>
          <w:rFonts w:asciiTheme="minorHAnsi" w:hAnsiTheme="minorHAnsi"/>
        </w:rPr>
        <w:t xml:space="preserve"> realization of your software investment</w:t>
      </w:r>
      <w:r w:rsidR="00E3464C" w:rsidRPr="008F70D1">
        <w:rPr>
          <w:rFonts w:asciiTheme="minorHAnsi" w:hAnsiTheme="minorHAnsi"/>
        </w:rPr>
        <w:t>.</w:t>
      </w:r>
    </w:p>
    <w:p w14:paraId="03F452C8" w14:textId="4F414FF8" w:rsidR="00FA2B60" w:rsidRPr="008F70D1" w:rsidRDefault="00446A0A" w:rsidP="00DD4A31">
      <w:pPr>
        <w:pStyle w:val="10ptPlexSansbodytext"/>
        <w:spacing w:before="120" w:after="120"/>
        <w:jc w:val="both"/>
        <w:rPr>
          <w:rFonts w:asciiTheme="minorHAnsi" w:hAnsiTheme="minorHAnsi"/>
        </w:rPr>
      </w:pPr>
      <w:r w:rsidRPr="008F70D1">
        <w:rPr>
          <w:rFonts w:asciiTheme="minorHAnsi" w:hAnsiTheme="minorHAnsi"/>
        </w:rPr>
        <w:t>Regards</w:t>
      </w:r>
      <w:r w:rsidR="00FA2B60" w:rsidRPr="008F70D1">
        <w:rPr>
          <w:rFonts w:asciiTheme="minorHAnsi" w:hAnsiTheme="minorHAnsi"/>
        </w:rPr>
        <w:t>,</w:t>
      </w:r>
    </w:p>
    <w:p w14:paraId="7B22095F" w14:textId="77777777" w:rsidR="00FA2B60" w:rsidRPr="00052FB8" w:rsidRDefault="00FA2B60" w:rsidP="00DD4A31">
      <w:pPr>
        <w:pStyle w:val="10ptPlexSansbodytext"/>
        <w:jc w:val="both"/>
        <w:rPr>
          <w:rFonts w:asciiTheme="minorHAnsi" w:hAnsiTheme="minorHAnsi"/>
          <w:color w:val="FF0000"/>
        </w:rPr>
      </w:pPr>
    </w:p>
    <w:p w14:paraId="00BC03AB" w14:textId="79AF2035" w:rsidR="006E4FE8" w:rsidRPr="00052FB8" w:rsidRDefault="00496C1A" w:rsidP="00DD4A31">
      <w:pPr>
        <w:pStyle w:val="10ptPlexSansbodytext"/>
        <w:jc w:val="both"/>
        <w:rPr>
          <w:rFonts w:asciiTheme="minorHAnsi" w:hAnsiTheme="minorHAnsi"/>
          <w:color w:val="FF0000"/>
        </w:rPr>
      </w:pPr>
      <w:r w:rsidRPr="00496C1A">
        <w:rPr>
          <w:rFonts w:asciiTheme="minorHAnsi" w:hAnsiTheme="minorHAnsi"/>
          <w:color w:val="FF0000"/>
        </w:rPr>
        <w:t>S</w:t>
      </w:r>
      <w:r w:rsidR="006E4FE8" w:rsidRPr="00496C1A">
        <w:rPr>
          <w:rFonts w:asciiTheme="minorHAnsi" w:hAnsiTheme="minorHAnsi"/>
          <w:color w:val="FF0000"/>
        </w:rPr>
        <w:t xml:space="preserve">ignature of IBM </w:t>
      </w:r>
      <w:r w:rsidR="0044439A">
        <w:rPr>
          <w:rFonts w:asciiTheme="minorHAnsi" w:hAnsiTheme="minorHAnsi"/>
          <w:color w:val="FF0000"/>
        </w:rPr>
        <w:t>Representative</w:t>
      </w:r>
    </w:p>
    <w:p w14:paraId="63CE6FA8" w14:textId="77777777" w:rsidR="00FA2B60" w:rsidRPr="00052FB8" w:rsidRDefault="00FA2B60" w:rsidP="00DD4A31">
      <w:pPr>
        <w:pStyle w:val="10ptPlexSansbodytext"/>
        <w:jc w:val="both"/>
        <w:rPr>
          <w:rFonts w:asciiTheme="minorHAnsi" w:hAnsiTheme="minorHAnsi"/>
          <w:color w:val="FF0000"/>
        </w:rPr>
      </w:pPr>
    </w:p>
    <w:p w14:paraId="019E5A79" w14:textId="4034C344" w:rsidR="00FA2B60" w:rsidRPr="00496C1A" w:rsidRDefault="00496C1A" w:rsidP="00DD4A31">
      <w:pPr>
        <w:pStyle w:val="10ptPlexSansbodytext"/>
        <w:jc w:val="both"/>
        <w:rPr>
          <w:rFonts w:asciiTheme="minorHAnsi" w:hAnsiTheme="minorHAnsi"/>
          <w:color w:val="FF0000"/>
        </w:rPr>
      </w:pPr>
      <w:r w:rsidRPr="00496C1A">
        <w:rPr>
          <w:rFonts w:asciiTheme="minorHAnsi" w:hAnsiTheme="minorHAnsi"/>
          <w:color w:val="FF0000"/>
        </w:rPr>
        <w:t>N</w:t>
      </w:r>
      <w:r w:rsidR="00243132" w:rsidRPr="00496C1A">
        <w:rPr>
          <w:rFonts w:asciiTheme="minorHAnsi" w:hAnsiTheme="minorHAnsi"/>
          <w:color w:val="FF0000"/>
        </w:rPr>
        <w:t>ame</w:t>
      </w:r>
    </w:p>
    <w:p w14:paraId="1CD17CB9" w14:textId="75B795A7" w:rsidR="00984BF2" w:rsidRPr="0018653D" w:rsidRDefault="00496C1A" w:rsidP="00052FB8">
      <w:pPr>
        <w:rPr>
          <w:color w:val="FF0000"/>
          <w:sz w:val="20"/>
        </w:rPr>
      </w:pPr>
      <w:r w:rsidRPr="00DD4A31">
        <w:rPr>
          <w:color w:val="FF0000"/>
        </w:rPr>
        <w:t>Title</w:t>
      </w:r>
    </w:p>
    <w:sectPr w:rsidR="00984BF2" w:rsidRPr="0018653D" w:rsidSect="008F70D1">
      <w:footerReference w:type="default" r:id="rId8"/>
      <w:headerReference w:type="first" r:id="rId9"/>
      <w:footerReference w:type="first" r:id="rId10"/>
      <w:pgSz w:w="12240" w:h="15840"/>
      <w:pgMar w:top="1742" w:right="1440" w:bottom="1440" w:left="3024" w:header="40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A184A" w14:textId="77777777" w:rsidR="00192194" w:rsidRDefault="00192194" w:rsidP="00FA2B60">
      <w:r>
        <w:separator/>
      </w:r>
    </w:p>
  </w:endnote>
  <w:endnote w:type="continuationSeparator" w:id="0">
    <w:p w14:paraId="52F7357B" w14:textId="77777777" w:rsidR="00192194" w:rsidRDefault="00192194" w:rsidP="00FA2B60">
      <w:r>
        <w:continuationSeparator/>
      </w:r>
    </w:p>
  </w:endnote>
  <w:endnote w:type="continuationNotice" w:id="1">
    <w:p w14:paraId="4D30B6CA" w14:textId="77777777" w:rsidR="00192194" w:rsidRDefault="001921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BM Plex Sans Regular">
    <w:altName w:val="IBM Plex Sans"/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IBM Plex Sans Bold">
    <w:altName w:val="IBM Plex Sans"/>
    <w:panose1 w:val="020B0803050203000203"/>
    <w:charset w:val="00"/>
    <w:family w:val="swiss"/>
    <w:pitch w:val="variable"/>
    <w:sig w:usb0="A00002EF" w:usb1="5000207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5CC97" w14:textId="264D278A" w:rsidR="00CB018F" w:rsidRDefault="00CB018F" w:rsidP="00052FB8">
    <w:pPr>
      <w:pStyle w:val="7ptPlexSansbodytext"/>
    </w:pPr>
    <w:r w:rsidRPr="00052FB8">
      <w:t xml:space="preserve">Page </w:t>
    </w:r>
    <w:r w:rsidRPr="00052FB8">
      <w:fldChar w:fldCharType="begin"/>
    </w:r>
    <w:r w:rsidRPr="00052FB8">
      <w:instrText xml:space="preserve"> PAGE </w:instrText>
    </w:r>
    <w:r w:rsidRPr="00052FB8">
      <w:fldChar w:fldCharType="separate"/>
    </w:r>
    <w:r w:rsidRPr="00052FB8">
      <w:t>1</w:t>
    </w:r>
    <w:r w:rsidRPr="00052FB8">
      <w:fldChar w:fldCharType="end"/>
    </w:r>
    <w:r w:rsidRPr="00052FB8">
      <w:t xml:space="preserve"> of </w:t>
    </w:r>
    <w:fldSimple w:instr=" NUMPAGES  ">
      <w:r w:rsidRPr="00052FB8">
        <w:t>6</w:t>
      </w:r>
    </w:fldSimple>
  </w:p>
  <w:p w14:paraId="3A67105A" w14:textId="77777777" w:rsidR="00CB018F" w:rsidRDefault="00CB01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13516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BF55F9E" w14:textId="077E5E56" w:rsidR="00CB018F" w:rsidRDefault="00CB018F" w:rsidP="00052FB8">
            <w:pPr>
              <w:pStyle w:val="7ptPlexSansbodytext"/>
            </w:pPr>
            <w:r w:rsidRPr="00052FB8">
              <w:t xml:space="preserve">Page </w:t>
            </w:r>
            <w:r w:rsidRPr="00052FB8">
              <w:fldChar w:fldCharType="begin"/>
            </w:r>
            <w:r w:rsidRPr="00052FB8">
              <w:instrText xml:space="preserve"> PAGE </w:instrText>
            </w:r>
            <w:r w:rsidRPr="00052FB8">
              <w:fldChar w:fldCharType="separate"/>
            </w:r>
            <w:r w:rsidRPr="00052FB8">
              <w:t>2</w:t>
            </w:r>
            <w:r w:rsidRPr="00052FB8">
              <w:fldChar w:fldCharType="end"/>
            </w:r>
            <w:r w:rsidRPr="00052FB8">
              <w:t xml:space="preserve"> of </w:t>
            </w:r>
            <w:fldSimple w:instr=" NUMPAGES  ">
              <w:r w:rsidRPr="00052FB8">
                <w:t>2</w:t>
              </w:r>
            </w:fldSimple>
          </w:p>
        </w:sdtContent>
      </w:sdt>
    </w:sdtContent>
  </w:sdt>
  <w:p w14:paraId="4006B25D" w14:textId="77777777" w:rsidR="00CB018F" w:rsidRDefault="00CB01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A6437" w14:textId="77777777" w:rsidR="00192194" w:rsidRDefault="00192194" w:rsidP="00FA2B60">
      <w:r>
        <w:separator/>
      </w:r>
    </w:p>
  </w:footnote>
  <w:footnote w:type="continuationSeparator" w:id="0">
    <w:p w14:paraId="1A523993" w14:textId="77777777" w:rsidR="00192194" w:rsidRDefault="00192194" w:rsidP="00FA2B60">
      <w:r>
        <w:continuationSeparator/>
      </w:r>
    </w:p>
  </w:footnote>
  <w:footnote w:type="continuationNotice" w:id="1">
    <w:p w14:paraId="0539AED6" w14:textId="77777777" w:rsidR="00192194" w:rsidRDefault="001921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6FC45" w14:textId="77777777" w:rsidR="00871A52" w:rsidRPr="00F80253" w:rsidRDefault="00871A52" w:rsidP="00E23916">
    <w:pPr>
      <w:pStyle w:val="7ptPlexSansbodytext"/>
      <w:rPr>
        <w:color w:val="0F62FE" w:themeColor="accent2"/>
      </w:rPr>
    </w:pPr>
    <w:r w:rsidRPr="00F80253">
      <w:rPr>
        <w:color w:val="0F62FE" w:themeColor="accent2"/>
      </w:rPr>
      <w:t>IBM Location Line</w:t>
    </w:r>
  </w:p>
  <w:p w14:paraId="08E88EC1" w14:textId="77777777" w:rsidR="00871A52" w:rsidRPr="00F80253" w:rsidRDefault="00871A52" w:rsidP="00E23916">
    <w:pPr>
      <w:pStyle w:val="7ptPlexSansbodytext"/>
      <w:rPr>
        <w:color w:val="0F62FE" w:themeColor="accent2"/>
      </w:rPr>
    </w:pPr>
    <w:r w:rsidRPr="00F80253">
      <w:rPr>
        <w:color w:val="0F62FE" w:themeColor="accent2"/>
      </w:rPr>
      <w:t>IBM Location Line 2</w:t>
    </w:r>
  </w:p>
  <w:p w14:paraId="5CB9319E" w14:textId="77777777" w:rsidR="00871A52" w:rsidRPr="00F80253" w:rsidRDefault="00871A52" w:rsidP="00E23916">
    <w:pPr>
      <w:pStyle w:val="7ptPlexSansbodytext"/>
      <w:rPr>
        <w:color w:val="0F62FE" w:themeColor="accent2"/>
      </w:rPr>
    </w:pPr>
    <w:r w:rsidRPr="00F80253">
      <w:rPr>
        <w:color w:val="0F62FE" w:themeColor="accent2"/>
      </w:rPr>
      <w:t>Address Line 1</w:t>
    </w:r>
  </w:p>
  <w:p w14:paraId="40CA2E79" w14:textId="77777777" w:rsidR="00551E8D" w:rsidRPr="00F80253" w:rsidRDefault="00871A52" w:rsidP="00E23916">
    <w:pPr>
      <w:pStyle w:val="7ptPlexSansbodytext"/>
      <w:rPr>
        <w:color w:val="0F62FE" w:themeColor="accent2"/>
      </w:rPr>
    </w:pPr>
    <w:r w:rsidRPr="00F80253">
      <w:rPr>
        <w:color w:val="0F62FE" w:themeColor="accent2"/>
      </w:rPr>
      <w:t xml:space="preserve">Address </w:t>
    </w:r>
    <w:r w:rsidR="00E23916" w:rsidRPr="00F80253">
      <w:rPr>
        <w:color w:val="0F62FE" w:themeColor="accent2"/>
      </w:rPr>
      <w:t>Line</w:t>
    </w:r>
    <w:r w:rsidRPr="00F80253">
      <w:rPr>
        <w:color w:val="0F62FE" w:themeColor="accent2"/>
      </w:rPr>
      <w:t xml:space="preserve"> 2</w:t>
    </w:r>
  </w:p>
  <w:p w14:paraId="3A2FC265" w14:textId="40EDA698" w:rsidR="00551E8D" w:rsidRPr="00471D3D" w:rsidRDefault="00E23916" w:rsidP="00E23916">
    <w:pPr>
      <w:pStyle w:val="7ptPlexSansbodytext"/>
      <w:rPr>
        <w:color w:val="0F62FE" w:themeColor="accent2"/>
      </w:rPr>
    </w:pPr>
    <w:r w:rsidRPr="00F80253">
      <w:rPr>
        <w:noProof/>
        <w:color w:val="0F62FE" w:themeColor="accent2"/>
      </w:rPr>
      <w:drawing>
        <wp:anchor distT="0" distB="0" distL="114300" distR="114300" simplePos="0" relativeHeight="251662336" behindDoc="1" locked="1" layoutInCell="1" allowOverlap="1" wp14:anchorId="53E195B2" wp14:editId="1038AF26">
          <wp:simplePos x="0" y="0"/>
          <wp:positionH relativeFrom="page">
            <wp:posOffset>457200</wp:posOffset>
          </wp:positionH>
          <wp:positionV relativeFrom="page">
            <wp:posOffset>1600200</wp:posOffset>
          </wp:positionV>
          <wp:extent cx="722376" cy="283464"/>
          <wp:effectExtent l="0" t="0" r="190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BM_logo_blue60_RGB_atSiz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376" cy="2834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E8D" w:rsidRPr="00F80253">
      <w:rPr>
        <w:color w:val="0F62FE" w:themeColor="accent2"/>
      </w:rPr>
      <w:t>Email address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78F0"/>
    <w:multiLevelType w:val="hybridMultilevel"/>
    <w:tmpl w:val="7D70939A"/>
    <w:lvl w:ilvl="0" w:tplc="26947216">
      <w:start w:val="1"/>
      <w:numFmt w:val="bullet"/>
      <w:pStyle w:val="10ptPlexSans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441E9"/>
    <w:multiLevelType w:val="hybridMultilevel"/>
    <w:tmpl w:val="F642C2EE"/>
    <w:lvl w:ilvl="0" w:tplc="9FEA80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AC3C50"/>
    <w:multiLevelType w:val="hybridMultilevel"/>
    <w:tmpl w:val="CC600D04"/>
    <w:lvl w:ilvl="0" w:tplc="A958054C">
      <w:start w:val="17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622B8"/>
    <w:multiLevelType w:val="hybridMultilevel"/>
    <w:tmpl w:val="6F5C75A4"/>
    <w:lvl w:ilvl="0" w:tplc="86249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E2979"/>
    <w:multiLevelType w:val="hybridMultilevel"/>
    <w:tmpl w:val="85BAB516"/>
    <w:lvl w:ilvl="0" w:tplc="A1CCB9F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B7759B"/>
    <w:multiLevelType w:val="hybridMultilevel"/>
    <w:tmpl w:val="F3EE8EA6"/>
    <w:lvl w:ilvl="0" w:tplc="0690298A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E0BB7"/>
    <w:multiLevelType w:val="hybridMultilevel"/>
    <w:tmpl w:val="3690A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34728"/>
    <w:multiLevelType w:val="hybridMultilevel"/>
    <w:tmpl w:val="4B56B192"/>
    <w:lvl w:ilvl="0" w:tplc="C338B5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2047733">
    <w:abstractNumId w:val="2"/>
  </w:num>
  <w:num w:numId="2" w16cid:durableId="577977687">
    <w:abstractNumId w:val="3"/>
  </w:num>
  <w:num w:numId="3" w16cid:durableId="299579851">
    <w:abstractNumId w:val="0"/>
  </w:num>
  <w:num w:numId="4" w16cid:durableId="1273438868">
    <w:abstractNumId w:val="7"/>
  </w:num>
  <w:num w:numId="5" w16cid:durableId="1863666349">
    <w:abstractNumId w:val="1"/>
  </w:num>
  <w:num w:numId="6" w16cid:durableId="304241661">
    <w:abstractNumId w:val="6"/>
  </w:num>
  <w:num w:numId="7" w16cid:durableId="316542541">
    <w:abstractNumId w:val="0"/>
  </w:num>
  <w:num w:numId="8" w16cid:durableId="688801161">
    <w:abstractNumId w:val="5"/>
  </w:num>
  <w:num w:numId="9" w16cid:durableId="689651005">
    <w:abstractNumId w:val="1"/>
  </w:num>
  <w:num w:numId="10" w16cid:durableId="1555581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11"/>
    <w:rsid w:val="000005C1"/>
    <w:rsid w:val="00003C94"/>
    <w:rsid w:val="00006F4C"/>
    <w:rsid w:val="00042014"/>
    <w:rsid w:val="00047454"/>
    <w:rsid w:val="00052FB8"/>
    <w:rsid w:val="0006474B"/>
    <w:rsid w:val="000746D8"/>
    <w:rsid w:val="00077B4A"/>
    <w:rsid w:val="00086937"/>
    <w:rsid w:val="000B147D"/>
    <w:rsid w:val="000C3086"/>
    <w:rsid w:val="000C55F6"/>
    <w:rsid w:val="000C686E"/>
    <w:rsid w:val="000F2380"/>
    <w:rsid w:val="00103AA7"/>
    <w:rsid w:val="00107D5F"/>
    <w:rsid w:val="00107F35"/>
    <w:rsid w:val="0012740B"/>
    <w:rsid w:val="00131A7B"/>
    <w:rsid w:val="001640C7"/>
    <w:rsid w:val="0018653D"/>
    <w:rsid w:val="00192194"/>
    <w:rsid w:val="001A0B35"/>
    <w:rsid w:val="001A1BBF"/>
    <w:rsid w:val="001C376A"/>
    <w:rsid w:val="001D3BB5"/>
    <w:rsid w:val="001D46B8"/>
    <w:rsid w:val="001D77AE"/>
    <w:rsid w:val="001E6E16"/>
    <w:rsid w:val="001F0FF4"/>
    <w:rsid w:val="001F3611"/>
    <w:rsid w:val="001F3EE8"/>
    <w:rsid w:val="001F7EC3"/>
    <w:rsid w:val="00204B62"/>
    <w:rsid w:val="00215E6A"/>
    <w:rsid w:val="00232C73"/>
    <w:rsid w:val="002353E4"/>
    <w:rsid w:val="00237ACF"/>
    <w:rsid w:val="00243132"/>
    <w:rsid w:val="00263863"/>
    <w:rsid w:val="00275C4B"/>
    <w:rsid w:val="002939CF"/>
    <w:rsid w:val="002B5D1B"/>
    <w:rsid w:val="002D45B2"/>
    <w:rsid w:val="002E3933"/>
    <w:rsid w:val="002E66DF"/>
    <w:rsid w:val="00321AEC"/>
    <w:rsid w:val="003268C9"/>
    <w:rsid w:val="003732B5"/>
    <w:rsid w:val="00374C41"/>
    <w:rsid w:val="00377122"/>
    <w:rsid w:val="0038392C"/>
    <w:rsid w:val="00397854"/>
    <w:rsid w:val="003A664D"/>
    <w:rsid w:val="003C559D"/>
    <w:rsid w:val="003D5023"/>
    <w:rsid w:val="003D6EAC"/>
    <w:rsid w:val="003E7123"/>
    <w:rsid w:val="004135B8"/>
    <w:rsid w:val="004366FD"/>
    <w:rsid w:val="0044439A"/>
    <w:rsid w:val="00446A0A"/>
    <w:rsid w:val="004561AD"/>
    <w:rsid w:val="00464EA2"/>
    <w:rsid w:val="00471D3D"/>
    <w:rsid w:val="004857AE"/>
    <w:rsid w:val="00495C3A"/>
    <w:rsid w:val="00496C1A"/>
    <w:rsid w:val="004B5F50"/>
    <w:rsid w:val="004C0DC3"/>
    <w:rsid w:val="004D13F8"/>
    <w:rsid w:val="004D7358"/>
    <w:rsid w:val="004E02D6"/>
    <w:rsid w:val="004E3371"/>
    <w:rsid w:val="004E595B"/>
    <w:rsid w:val="004F451B"/>
    <w:rsid w:val="00500BA4"/>
    <w:rsid w:val="00505702"/>
    <w:rsid w:val="00512DCE"/>
    <w:rsid w:val="005341E1"/>
    <w:rsid w:val="00547EB0"/>
    <w:rsid w:val="00551E8D"/>
    <w:rsid w:val="00554A5D"/>
    <w:rsid w:val="005647EF"/>
    <w:rsid w:val="0058185A"/>
    <w:rsid w:val="00584ADC"/>
    <w:rsid w:val="005976BF"/>
    <w:rsid w:val="005B1E91"/>
    <w:rsid w:val="005E5BA2"/>
    <w:rsid w:val="005F5622"/>
    <w:rsid w:val="00620626"/>
    <w:rsid w:val="0062266E"/>
    <w:rsid w:val="0063205D"/>
    <w:rsid w:val="00661377"/>
    <w:rsid w:val="00675B77"/>
    <w:rsid w:val="00686470"/>
    <w:rsid w:val="006E4FE8"/>
    <w:rsid w:val="006F4549"/>
    <w:rsid w:val="00705BDC"/>
    <w:rsid w:val="00714DE1"/>
    <w:rsid w:val="00727643"/>
    <w:rsid w:val="00731C1D"/>
    <w:rsid w:val="00735433"/>
    <w:rsid w:val="00735CCB"/>
    <w:rsid w:val="0074398D"/>
    <w:rsid w:val="00764C5B"/>
    <w:rsid w:val="00783175"/>
    <w:rsid w:val="007965E8"/>
    <w:rsid w:val="007A4308"/>
    <w:rsid w:val="007A7A47"/>
    <w:rsid w:val="00804221"/>
    <w:rsid w:val="00836A7F"/>
    <w:rsid w:val="00851C3E"/>
    <w:rsid w:val="0086360D"/>
    <w:rsid w:val="00871A52"/>
    <w:rsid w:val="0088408A"/>
    <w:rsid w:val="008847E3"/>
    <w:rsid w:val="008A2A8F"/>
    <w:rsid w:val="008D1629"/>
    <w:rsid w:val="008F30A1"/>
    <w:rsid w:val="008F70D1"/>
    <w:rsid w:val="00910D06"/>
    <w:rsid w:val="00911D1B"/>
    <w:rsid w:val="00922038"/>
    <w:rsid w:val="00926C15"/>
    <w:rsid w:val="0096077C"/>
    <w:rsid w:val="0097576A"/>
    <w:rsid w:val="00981EBF"/>
    <w:rsid w:val="00984BF2"/>
    <w:rsid w:val="00985958"/>
    <w:rsid w:val="00996B7C"/>
    <w:rsid w:val="009A28E7"/>
    <w:rsid w:val="009C071D"/>
    <w:rsid w:val="009D2359"/>
    <w:rsid w:val="009E73FA"/>
    <w:rsid w:val="009F2745"/>
    <w:rsid w:val="00A01C30"/>
    <w:rsid w:val="00A07897"/>
    <w:rsid w:val="00A1477E"/>
    <w:rsid w:val="00A30676"/>
    <w:rsid w:val="00A35A4A"/>
    <w:rsid w:val="00A4366D"/>
    <w:rsid w:val="00A46157"/>
    <w:rsid w:val="00A56B66"/>
    <w:rsid w:val="00A67EEE"/>
    <w:rsid w:val="00A76C47"/>
    <w:rsid w:val="00A82831"/>
    <w:rsid w:val="00AA6370"/>
    <w:rsid w:val="00AB016E"/>
    <w:rsid w:val="00AB5351"/>
    <w:rsid w:val="00AC1963"/>
    <w:rsid w:val="00AC5C30"/>
    <w:rsid w:val="00AC70C2"/>
    <w:rsid w:val="00AC7AA1"/>
    <w:rsid w:val="00AF6516"/>
    <w:rsid w:val="00B00F4B"/>
    <w:rsid w:val="00B02117"/>
    <w:rsid w:val="00B169E5"/>
    <w:rsid w:val="00B46E7C"/>
    <w:rsid w:val="00B50893"/>
    <w:rsid w:val="00B66AED"/>
    <w:rsid w:val="00BB1EA3"/>
    <w:rsid w:val="00BC1387"/>
    <w:rsid w:val="00BC1FEA"/>
    <w:rsid w:val="00BC29F5"/>
    <w:rsid w:val="00BD4AC6"/>
    <w:rsid w:val="00BD7FD8"/>
    <w:rsid w:val="00BE194E"/>
    <w:rsid w:val="00BE1F5E"/>
    <w:rsid w:val="00C05E72"/>
    <w:rsid w:val="00C11E74"/>
    <w:rsid w:val="00C122DB"/>
    <w:rsid w:val="00C4378B"/>
    <w:rsid w:val="00C44715"/>
    <w:rsid w:val="00C60711"/>
    <w:rsid w:val="00C8012C"/>
    <w:rsid w:val="00C86323"/>
    <w:rsid w:val="00CB018F"/>
    <w:rsid w:val="00CD2B16"/>
    <w:rsid w:val="00CD7C22"/>
    <w:rsid w:val="00D1092A"/>
    <w:rsid w:val="00D218B7"/>
    <w:rsid w:val="00D32A2C"/>
    <w:rsid w:val="00D40E11"/>
    <w:rsid w:val="00D71985"/>
    <w:rsid w:val="00D7433B"/>
    <w:rsid w:val="00D86687"/>
    <w:rsid w:val="00DA1F54"/>
    <w:rsid w:val="00DC3A5C"/>
    <w:rsid w:val="00DD4A31"/>
    <w:rsid w:val="00DE1955"/>
    <w:rsid w:val="00E00272"/>
    <w:rsid w:val="00E05B39"/>
    <w:rsid w:val="00E06CA2"/>
    <w:rsid w:val="00E118C2"/>
    <w:rsid w:val="00E23916"/>
    <w:rsid w:val="00E26476"/>
    <w:rsid w:val="00E3464C"/>
    <w:rsid w:val="00E4308F"/>
    <w:rsid w:val="00E43C68"/>
    <w:rsid w:val="00E60FC5"/>
    <w:rsid w:val="00E67FA8"/>
    <w:rsid w:val="00E73212"/>
    <w:rsid w:val="00E74169"/>
    <w:rsid w:val="00E80707"/>
    <w:rsid w:val="00E82710"/>
    <w:rsid w:val="00E9275C"/>
    <w:rsid w:val="00EB3F21"/>
    <w:rsid w:val="00EF7AC7"/>
    <w:rsid w:val="00F05890"/>
    <w:rsid w:val="00F07BA4"/>
    <w:rsid w:val="00F14456"/>
    <w:rsid w:val="00F20403"/>
    <w:rsid w:val="00F21D1E"/>
    <w:rsid w:val="00F2344C"/>
    <w:rsid w:val="00F46735"/>
    <w:rsid w:val="00F516CC"/>
    <w:rsid w:val="00F63436"/>
    <w:rsid w:val="00F67A66"/>
    <w:rsid w:val="00F7423F"/>
    <w:rsid w:val="00F80253"/>
    <w:rsid w:val="00F802BC"/>
    <w:rsid w:val="00F82240"/>
    <w:rsid w:val="00FA2B60"/>
    <w:rsid w:val="00FA553D"/>
    <w:rsid w:val="00FD574C"/>
    <w:rsid w:val="00FD6D6B"/>
    <w:rsid w:val="00FF194A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77F01"/>
  <w15:chartTrackingRefBased/>
  <w15:docId w15:val="{898105A8-C795-4D58-8F33-CAD22461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9E5"/>
  </w:style>
  <w:style w:type="paragraph" w:styleId="Heading1">
    <w:name w:val="heading 1"/>
    <w:basedOn w:val="Normal"/>
    <w:next w:val="Normal"/>
    <w:link w:val="Heading1Char"/>
    <w:uiPriority w:val="9"/>
    <w:qFormat/>
    <w:rsid w:val="00D7198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FFFFFF" w:themeColor="text1"/>
      <w:sz w:val="1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985"/>
    <w:rPr>
      <w:rFonts w:asciiTheme="majorHAnsi" w:eastAsiaTheme="majorEastAsia" w:hAnsiTheme="majorHAnsi" w:cstheme="majorBidi"/>
      <w:b/>
      <w:color w:val="FFFFFF" w:themeColor="text1"/>
      <w:sz w:val="10"/>
      <w:szCs w:val="32"/>
    </w:rPr>
  </w:style>
  <w:style w:type="paragraph" w:customStyle="1" w:styleId="10ptPlexSansbodytext">
    <w:name w:val="10pt Plex Sans body text"/>
    <w:basedOn w:val="Normal"/>
    <w:qFormat/>
    <w:rsid w:val="00F20403"/>
    <w:rPr>
      <w:rFonts w:ascii="IBM Plex Sans" w:hAnsi="IBM Plex Sans"/>
      <w:color w:val="000000" w:themeColor="background1"/>
      <w:sz w:val="20"/>
      <w:szCs w:val="20"/>
    </w:rPr>
  </w:style>
  <w:style w:type="paragraph" w:customStyle="1" w:styleId="10ptPlexSansbullettext">
    <w:name w:val="10pt Plex Sans bullet text"/>
    <w:basedOn w:val="10ptPlexSansbodytext"/>
    <w:qFormat/>
    <w:rsid w:val="00871A52"/>
    <w:pPr>
      <w:numPr>
        <w:numId w:val="3"/>
      </w:numPr>
    </w:pPr>
  </w:style>
  <w:style w:type="paragraph" w:customStyle="1" w:styleId="7ptPlexSansbodytext">
    <w:name w:val="7pt Plex Sans body text"/>
    <w:basedOn w:val="10ptPlexSansbodytext"/>
    <w:qFormat/>
    <w:rsid w:val="00F20403"/>
    <w:rPr>
      <w:color w:val="0F6FFF"/>
      <w:sz w:val="14"/>
      <w:szCs w:val="14"/>
    </w:rPr>
  </w:style>
  <w:style w:type="paragraph" w:customStyle="1" w:styleId="7ptPlexSansbodytextpagenumber">
    <w:name w:val="7pt Plex Sans body text page number"/>
    <w:basedOn w:val="7ptPlexSansbodytext"/>
    <w:qFormat/>
    <w:rsid w:val="00F20403"/>
    <w:pPr>
      <w:jc w:val="right"/>
    </w:pPr>
    <w:rPr>
      <w:color w:val="000000" w:themeColor="background1"/>
    </w:rPr>
  </w:style>
  <w:style w:type="paragraph" w:styleId="Header">
    <w:name w:val="header"/>
    <w:basedOn w:val="Normal"/>
    <w:link w:val="HeaderChar"/>
    <w:uiPriority w:val="99"/>
    <w:unhideWhenUsed/>
    <w:rsid w:val="00FA2B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B60"/>
  </w:style>
  <w:style w:type="paragraph" w:styleId="Footer">
    <w:name w:val="footer"/>
    <w:basedOn w:val="Normal"/>
    <w:link w:val="FooterChar"/>
    <w:uiPriority w:val="99"/>
    <w:unhideWhenUsed/>
    <w:rsid w:val="00FA2B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B60"/>
  </w:style>
  <w:style w:type="paragraph" w:styleId="ListParagraph">
    <w:name w:val="List Paragraph"/>
    <w:basedOn w:val="Normal"/>
    <w:uiPriority w:val="34"/>
    <w:qFormat/>
    <w:rsid w:val="00D40E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E11"/>
    <w:rPr>
      <w:color w:val="408BF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E1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21D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D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D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D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D1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7EF"/>
    <w:rPr>
      <w:color w:val="6EA6F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018F"/>
    <w:pPr>
      <w:spacing w:before="100" w:beforeAutospacing="1" w:after="100" w:afterAutospacing="1"/>
    </w:pPr>
    <w:rPr>
      <w:rFonts w:ascii="Calibri" w:hAnsi="Calibri" w:cs="Calibri"/>
      <w:sz w:val="22"/>
      <w:szCs w:val="22"/>
    </w:rPr>
  </w:style>
  <w:style w:type="paragraph" w:styleId="Revision">
    <w:name w:val="Revision"/>
    <w:hidden/>
    <w:uiPriority w:val="99"/>
    <w:semiHidden/>
    <w:rsid w:val="00E05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J1584897\AppData\Local\Temp\Temp1_IBM_Stationery_digitalletterheads.zip\IBM_Stationery_032020_Release\IBM_Letterhead_032020\IBM_Letterhead_US_032020\Digital\IBM_Letterhead_US_8.5x11_Standard_Digital_v1.dotx" TargetMode="External"/></Relationships>
</file>

<file path=word/theme/theme1.xml><?xml version="1.0" encoding="utf-8"?>
<a:theme xmlns:a="http://schemas.openxmlformats.org/drawingml/2006/main" name="IBM Word Template theme 2019">
  <a:themeElements>
    <a:clrScheme name="IBM_Palette_v02_Final">
      <a:dk1>
        <a:srgbClr val="FFFFFF"/>
      </a:dk1>
      <a:lt1>
        <a:srgbClr val="000000"/>
      </a:lt1>
      <a:dk2>
        <a:srgbClr val="525252"/>
      </a:dk2>
      <a:lt2>
        <a:srgbClr val="F4F4F4"/>
      </a:lt2>
      <a:accent1>
        <a:srgbClr val="6F6F6F"/>
      </a:accent1>
      <a:accent2>
        <a:srgbClr val="0F62FE"/>
      </a:accent2>
      <a:accent3>
        <a:srgbClr val="D02765"/>
      </a:accent3>
      <a:accent4>
        <a:srgbClr val="8A3FFC"/>
      </a:accent4>
      <a:accent5>
        <a:srgbClr val="007D79"/>
      </a:accent5>
      <a:accent6>
        <a:srgbClr val="697077"/>
      </a:accent6>
      <a:hlink>
        <a:srgbClr val="408BFC"/>
      </a:hlink>
      <a:folHlink>
        <a:srgbClr val="6EA6FF"/>
      </a:folHlink>
    </a:clrScheme>
    <a:fontScheme name="IBM Plex">
      <a:majorFont>
        <a:latin typeface="IBM Plex Sans Bold"/>
        <a:ea typeface=""/>
        <a:cs typeface=""/>
      </a:majorFont>
      <a:minorFont>
        <a:latin typeface="IBM Plex Sans Regula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bg1"/>
        </a:solidFill>
        <a:ln w="19050">
          <a:solidFill>
            <a:schemeClr val="bg1"/>
          </a:solidFill>
          <a:headEnd type="none" w="med" len="med"/>
          <a:tailEnd type="none" w="med" len="med"/>
        </a:ln>
        <a:effectLst/>
      </a:spPr>
      <a:bodyPr vert="horz" wrap="square" lIns="36000" tIns="36000" rIns="36000" bIns="36000" numCol="1" rtlCol="0" anchor="t" anchorCtr="0" compatLnSpc="1">
        <a:prstTxWarp prst="textNoShape">
          <a:avLst/>
        </a:prstTxWarp>
      </a:bodyPr>
      <a:lstStyle>
        <a:defPPr marL="0" marR="0" indent="0" algn="l" defTabSz="685983" rtl="0" eaLnBrk="1" fontAlgn="auto" latinLnBrk="0" hangingPunct="1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kern="1200" cap="none" spc="0" normalizeH="0" baseline="0" noProof="0" dirty="0" smtClean="0">
            <a:ln>
              <a:noFill/>
            </a:ln>
            <a:solidFill>
              <a:schemeClr val="tx1"/>
            </a:solidFill>
            <a:effectLst/>
            <a:uLnTx/>
            <a:uFillTx/>
            <a:latin typeface="IBM Plex Sans" charset="0"/>
            <a:ea typeface="IBM Plex Sans" charset="0"/>
            <a:cs typeface="IBM Plex Sans" charset="0"/>
          </a:defRPr>
        </a:defPPr>
      </a:lstStyle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 bwMode="auto">
        <a:ln w="19050">
          <a:solidFill>
            <a:schemeClr val="bg1"/>
          </a:solidFill>
          <a:headEnd type="none" w="med" len="med"/>
          <a:tailEnd type="none" w="med" len="med"/>
        </a:ln>
        <a:effectLst/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l">
          <a:defRPr sz="1400" dirty="0" smtClean="0">
            <a:solidFill>
              <a:schemeClr val="bg1"/>
            </a:solidFill>
            <a:latin typeface="IBM Plex Sans" charset="0"/>
            <a:ea typeface="IBM Plex Sans" charset="0"/>
            <a:cs typeface="IBM Plex Sans" charset="0"/>
          </a:defRPr>
        </a:defPPr>
      </a:lstStyle>
    </a:txDef>
  </a:objectDefaults>
  <a:extraClrSchemeLst/>
  <a:custClrLst>
    <a:custClr name="Magenta 100">
      <a:srgbClr val="2A0A18"/>
    </a:custClr>
    <a:custClr name="Magenta 90">
      <a:srgbClr val="510224"/>
    </a:custClr>
    <a:custClr name="Magenta 80">
      <a:srgbClr val="740937"/>
    </a:custClr>
    <a:custClr name="Magenta 70">
      <a:srgbClr val="9F1853"/>
    </a:custClr>
    <a:custClr name="Magenta 60">
      <a:srgbClr val="D12771"/>
    </a:custClr>
    <a:custClr name="Magenta 50">
      <a:srgbClr val="EE5396"/>
    </a:custClr>
    <a:custClr name="Magenta 40">
      <a:srgbClr val="FF7EB6"/>
    </a:custClr>
    <a:custClr name="Magenta 30">
      <a:srgbClr val="FFAFD2"/>
    </a:custClr>
    <a:custClr name="Magenta 20">
      <a:srgbClr val="FFD6E8"/>
    </a:custClr>
    <a:custClr name="Magenta 10">
      <a:srgbClr val="FFF0F7"/>
    </a:custClr>
    <a:custClr name="Purple 100">
      <a:srgbClr val="1C0F30"/>
    </a:custClr>
    <a:custClr name="Purple 90">
      <a:srgbClr val="31135E"/>
    </a:custClr>
    <a:custClr name="Purple 80">
      <a:srgbClr val="491D8B"/>
    </a:custClr>
    <a:custClr name="Purple 70">
      <a:srgbClr val="6929C4"/>
    </a:custClr>
    <a:custClr name="Purple 60">
      <a:srgbClr val="8A3FFC"/>
    </a:custClr>
    <a:custClr name="Purple 50">
      <a:srgbClr val="A56EFF"/>
    </a:custClr>
    <a:custClr name="Purple 40">
      <a:srgbClr val="BE95FF"/>
    </a:custClr>
    <a:custClr name="Purple 30">
      <a:srgbClr val="D4BBFF"/>
    </a:custClr>
    <a:custClr name="Purple 20">
      <a:srgbClr val="E8DAFF"/>
    </a:custClr>
    <a:custClr name="Purple 10">
      <a:srgbClr val="F6F2FF"/>
    </a:custClr>
    <a:custClr name="Blue 100">
      <a:srgbClr val="001141"/>
    </a:custClr>
    <a:custClr name="Blue 90">
      <a:srgbClr val="001D6C"/>
    </a:custClr>
    <a:custClr name="Blue 80">
      <a:srgbClr val="002D9C"/>
    </a:custClr>
    <a:custClr name="Blue 70">
      <a:srgbClr val="0043CE"/>
    </a:custClr>
    <a:custClr name="Blue 60">
      <a:srgbClr val="0F62FE"/>
    </a:custClr>
    <a:custClr name="Blue 50">
      <a:srgbClr val="4589FF"/>
    </a:custClr>
    <a:custClr name="Blue 40">
      <a:srgbClr val="78A9FF"/>
    </a:custClr>
    <a:custClr name="Blue 30">
      <a:srgbClr val="A6C8FF"/>
    </a:custClr>
    <a:custClr name="Blue 20">
      <a:srgbClr val="D0E2FF"/>
    </a:custClr>
    <a:custClr name="Blue 10">
      <a:srgbClr val="EDF5FF"/>
    </a:custClr>
    <a:custClr name="Teal 100">
      <a:srgbClr val="081A1C"/>
    </a:custClr>
    <a:custClr name="Teal 90">
      <a:srgbClr val="022B30"/>
    </a:custClr>
    <a:custClr name="Teal 80">
      <a:srgbClr val="004144"/>
    </a:custClr>
    <a:custClr name="Teal 70">
      <a:srgbClr val="005D5D"/>
    </a:custClr>
    <a:custClr name="Teal 60">
      <a:srgbClr val="007D79"/>
    </a:custClr>
    <a:custClr name="Teal 50">
      <a:srgbClr val="009D9A"/>
    </a:custClr>
    <a:custClr name="Teal 40">
      <a:srgbClr val="08BDBA"/>
    </a:custClr>
    <a:custClr name="Teal 30">
      <a:srgbClr val="3DDBD9"/>
    </a:custClr>
    <a:custClr name="Teal 20">
      <a:srgbClr val="9EF0F0"/>
    </a:custClr>
    <a:custClr name="Teal 10">
      <a:srgbClr val="D9FBFB"/>
    </a:custClr>
    <a:custClr name="Gray 100">
      <a:srgbClr val="161616"/>
    </a:custClr>
    <a:custClr name="Gray 90">
      <a:srgbClr val="262626"/>
    </a:custClr>
    <a:custClr name="Gray 80">
      <a:srgbClr val="393939"/>
    </a:custClr>
    <a:custClr name="Gray 70">
      <a:srgbClr val="525252"/>
    </a:custClr>
    <a:custClr name="Gray 60">
      <a:srgbClr val="6F6F6F"/>
    </a:custClr>
    <a:custClr name="Gray 50">
      <a:srgbClr val="8D8D8D"/>
    </a:custClr>
    <a:custClr name="Gray 40">
      <a:srgbClr val="A8A8A8"/>
    </a:custClr>
    <a:custClr name="Gray 30">
      <a:srgbClr val="C6C6C6"/>
    </a:custClr>
    <a:custClr name="Gray 20">
      <a:srgbClr val="E0E0E0"/>
    </a:custClr>
    <a:custClr name="Gray 10">
      <a:srgbClr val="F4F4F4"/>
    </a:custClr>
  </a:custClrLst>
  <a:extLst>
    <a:ext uri="{05A4C25C-085E-4340-85A3-A5531E510DB2}">
      <thm15:themeFamily xmlns:thm15="http://schemas.microsoft.com/office/thememl/2012/main" name="IBM Word Template theme 2019" id="{A9756D7C-0F16-C049-A367-85ECEF3510E3}" vid="{956CC7E9-34BB-F24D-933D-55F72AFDC0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21F85-313E-407C-8772-C9A9891DC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C:\Users\7J1584897\AppData\Local\Temp\Temp1_IBM_Stationery_digitalletterheads.zip\IBM_Stationery_032020_Release\IBM_Letterhead_032020\IBM_Letterhead_US_032020\Digital\IBM_Letterhead_US_8.5x11_Standard_Digital_v1.dotx</Template>
  <TotalTime>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Santos</dc:creator>
  <cp:keywords/>
  <dc:description/>
  <cp:lastModifiedBy>Susan LaFera</cp:lastModifiedBy>
  <cp:revision>2</cp:revision>
  <dcterms:created xsi:type="dcterms:W3CDTF">2022-08-05T20:27:00Z</dcterms:created>
  <dcterms:modified xsi:type="dcterms:W3CDTF">2022-08-05T20:27:00Z</dcterms:modified>
</cp:coreProperties>
</file>