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F7D6" w14:textId="3ACF9E3F" w:rsidR="00EB67D2" w:rsidRPr="00ED4F4B" w:rsidRDefault="003D38DD" w:rsidP="00ED4F4B">
      <w:pPr>
        <w:spacing w:line="480" w:lineRule="auto"/>
        <w:jc w:val="center"/>
        <w:rPr>
          <w:sz w:val="24"/>
          <w:szCs w:val="24"/>
        </w:rPr>
      </w:pPr>
      <w:r w:rsidRPr="00ED4F4B">
        <w:rPr>
          <w:b/>
          <w:bCs/>
          <w:sz w:val="32"/>
          <w:szCs w:val="32"/>
        </w:rPr>
        <w:t>Project Two: Summary and Reflections Report</w:t>
      </w:r>
    </w:p>
    <w:p w14:paraId="4017A65B" w14:textId="77777777" w:rsidR="00EB67D2" w:rsidRDefault="003D38DD">
      <w:pPr>
        <w:spacing w:line="480" w:lineRule="auto"/>
      </w:pPr>
      <w:r>
        <w:rPr>
          <w:b/>
          <w:bCs/>
          <w:sz w:val="24"/>
          <w:szCs w:val="24"/>
        </w:rPr>
        <w:t>Summary</w:t>
      </w:r>
    </w:p>
    <w:p w14:paraId="6655D430" w14:textId="77777777" w:rsidR="00EB67D2" w:rsidRDefault="003D38DD">
      <w:pPr>
        <w:spacing w:line="480" w:lineRule="auto"/>
      </w:pPr>
      <w:r>
        <w:rPr>
          <w:b/>
          <w:bCs/>
          <w:sz w:val="24"/>
          <w:szCs w:val="24"/>
        </w:rPr>
        <w:t>Unit Testing Approach</w:t>
      </w:r>
    </w:p>
    <w:p w14:paraId="05BA1B32" w14:textId="77777777" w:rsidR="00EB67D2" w:rsidRDefault="003D38DD">
      <w:pPr>
        <w:spacing w:line="480" w:lineRule="auto"/>
        <w:ind w:firstLine="720"/>
      </w:pPr>
      <w:r>
        <w:rPr>
          <w:sz w:val="24"/>
          <w:szCs w:val="24"/>
        </w:rPr>
        <w:t xml:space="preserve">For all three services in this </w:t>
      </w:r>
      <w:proofErr w:type="gramStart"/>
      <w:r>
        <w:rPr>
          <w:sz w:val="24"/>
          <w:szCs w:val="24"/>
        </w:rPr>
        <w:t>project</w:t>
      </w:r>
      <w:proofErr w:type="gramEnd"/>
      <w:r>
        <w:rPr>
          <w:sz w:val="24"/>
          <w:szCs w:val="24"/>
        </w:rPr>
        <w:t xml:space="preserve"> I followed a consistent unit testing approach using JUnit 5. Each service had an object class with built-in validation and a service class that managed collections using a HashMap, and I wrote separate test classes for each component. My tests were directly aligned to the software requirements because I structured them around each specific constraint from the specification. For the Contact class, I wrote tests targeting each of its five field constraints: </w:t>
      </w:r>
      <w:proofErr w:type="spellStart"/>
      <w:r>
        <w:rPr>
          <w:sz w:val="24"/>
          <w:szCs w:val="24"/>
        </w:rPr>
        <w:t>contactId</w:t>
      </w:r>
      <w:proofErr w:type="spellEnd"/>
      <w:r>
        <w:rPr>
          <w:sz w:val="24"/>
          <w:szCs w:val="24"/>
        </w:rPr>
        <w:t xml:space="preserve"> had to be unique and no longer tha</w:t>
      </w:r>
      <w:r>
        <w:rPr>
          <w:sz w:val="24"/>
          <w:szCs w:val="24"/>
        </w:rPr>
        <w:t xml:space="preserve">n 10 characters, </w:t>
      </w:r>
      <w:proofErr w:type="spellStart"/>
      <w:r>
        <w:rPr>
          <w:sz w:val="24"/>
          <w:szCs w:val="24"/>
        </w:rPr>
        <w:t>firstName</w:t>
      </w:r>
      <w:proofErr w:type="spellEnd"/>
      <w:r>
        <w:rPr>
          <w:sz w:val="24"/>
          <w:szCs w:val="24"/>
        </w:rPr>
        <w:t xml:space="preserve"> and </w:t>
      </w:r>
      <w:proofErr w:type="spellStart"/>
      <w:r>
        <w:rPr>
          <w:sz w:val="24"/>
          <w:szCs w:val="24"/>
        </w:rPr>
        <w:t>lastName</w:t>
      </w:r>
      <w:proofErr w:type="spellEnd"/>
      <w:r>
        <w:rPr>
          <w:sz w:val="24"/>
          <w:szCs w:val="24"/>
        </w:rPr>
        <w:t xml:space="preserve"> could not exceed 10 characters, phone had to be exactly 10 digits, and address could not exceed 30 characters. For example, </w:t>
      </w:r>
      <w:proofErr w:type="spellStart"/>
      <w:proofErr w:type="gramStart"/>
      <w:r>
        <w:rPr>
          <w:sz w:val="24"/>
          <w:szCs w:val="24"/>
        </w:rPr>
        <w:t>testContactIdTooLong</w:t>
      </w:r>
      <w:proofErr w:type="spellEnd"/>
      <w:r>
        <w:rPr>
          <w:sz w:val="24"/>
          <w:szCs w:val="24"/>
        </w:rPr>
        <w:t>(</w:t>
      </w:r>
      <w:proofErr w:type="gramEnd"/>
      <w:r>
        <w:rPr>
          <w:sz w:val="24"/>
          <w:szCs w:val="24"/>
        </w:rPr>
        <w:t xml:space="preserve">) verified that an 11-character string threw an </w:t>
      </w:r>
      <w:proofErr w:type="spellStart"/>
      <w:r>
        <w:rPr>
          <w:sz w:val="24"/>
          <w:szCs w:val="24"/>
        </w:rPr>
        <w:t>IllegalArgumentException</w:t>
      </w:r>
      <w:proofErr w:type="spellEnd"/>
      <w:r>
        <w:rPr>
          <w:sz w:val="24"/>
          <w:szCs w:val="24"/>
        </w:rPr>
        <w:t xml:space="preserve">, and </w:t>
      </w:r>
      <w:proofErr w:type="spellStart"/>
      <w:proofErr w:type="gramStart"/>
      <w:r>
        <w:rPr>
          <w:sz w:val="24"/>
          <w:szCs w:val="24"/>
        </w:rPr>
        <w:t>testPhoneWithNonDigits</w:t>
      </w:r>
      <w:proofErr w:type="spellEnd"/>
      <w:r>
        <w:rPr>
          <w:sz w:val="24"/>
          <w:szCs w:val="24"/>
        </w:rPr>
        <w:t>(</w:t>
      </w:r>
      <w:proofErr w:type="gramEnd"/>
      <w:r>
        <w:rPr>
          <w:sz w:val="24"/>
          <w:szCs w:val="24"/>
        </w:rPr>
        <w:t>) confirmed that a phone number containing dashes was rejected. The Task class followed the same pattern with its 20-character name limit and 50-character description limit, and the Appointment class introduced date validation</w:t>
      </w:r>
      <w:r>
        <w:rPr>
          <w:sz w:val="24"/>
          <w:szCs w:val="24"/>
        </w:rPr>
        <w:t xml:space="preserve"> through tests like </w:t>
      </w:r>
      <w:proofErr w:type="spellStart"/>
      <w:proofErr w:type="gramStart"/>
      <w:r>
        <w:rPr>
          <w:sz w:val="24"/>
          <w:szCs w:val="24"/>
        </w:rPr>
        <w:t>testAppointmentDateInPast</w:t>
      </w:r>
      <w:proofErr w:type="spellEnd"/>
      <w:r>
        <w:rPr>
          <w:sz w:val="24"/>
          <w:szCs w:val="24"/>
        </w:rPr>
        <w:t>(</w:t>
      </w:r>
      <w:proofErr w:type="gramEnd"/>
      <w:r>
        <w:rPr>
          <w:sz w:val="24"/>
          <w:szCs w:val="24"/>
        </w:rPr>
        <w:t>).</w:t>
      </w:r>
    </w:p>
    <w:p w14:paraId="4FB1F3E7" w14:textId="77777777" w:rsidR="00EB67D2" w:rsidRDefault="003D38DD">
      <w:pPr>
        <w:spacing w:line="480" w:lineRule="auto"/>
        <w:ind w:firstLine="720"/>
      </w:pPr>
      <w:r>
        <w:rPr>
          <w:sz w:val="24"/>
          <w:szCs w:val="24"/>
        </w:rPr>
        <w:t>On the service side, I tested each required operation including negative cases like adding duplicate IDs or deleting nonexistent ones. The appointment service only required add and delete, so its tests were simpler than the contact and task services which also supported field updates. I can defend the quality of my tests based on coverage results from Eclipse, which showed 100% code coverage across all main classes. I ran over 100 tests total across all three services with zero errors and zero failures, mea</w:t>
      </w:r>
      <w:r>
        <w:rPr>
          <w:sz w:val="24"/>
          <w:szCs w:val="24"/>
        </w:rPr>
        <w:t>ning every line of production code was executed by at least one test.</w:t>
      </w:r>
    </w:p>
    <w:p w14:paraId="78E6BB3B" w14:textId="77777777" w:rsidR="00EB67D2" w:rsidRDefault="003D38DD">
      <w:pPr>
        <w:spacing w:line="480" w:lineRule="auto"/>
      </w:pPr>
      <w:r>
        <w:rPr>
          <w:b/>
          <w:bCs/>
          <w:sz w:val="24"/>
          <w:szCs w:val="24"/>
        </w:rPr>
        <w:t>Experience Writing JUnit Tests</w:t>
      </w:r>
    </w:p>
    <w:p w14:paraId="46A9D03A" w14:textId="77777777" w:rsidR="00EB67D2" w:rsidRDefault="003D38DD">
      <w:pPr>
        <w:spacing w:line="480" w:lineRule="auto"/>
        <w:ind w:firstLine="720"/>
      </w:pPr>
      <w:r>
        <w:rPr>
          <w:sz w:val="24"/>
          <w:szCs w:val="24"/>
        </w:rPr>
        <w:lastRenderedPageBreak/>
        <w:t xml:space="preserve">To ensure technical soundness, I relied on several JUnit 5 features. I used @BeforeEach to create fresh test fixtures before every test, like the </w:t>
      </w:r>
      <w:proofErr w:type="spellStart"/>
      <w:proofErr w:type="gramStart"/>
      <w:r>
        <w:rPr>
          <w:sz w:val="24"/>
          <w:szCs w:val="24"/>
        </w:rPr>
        <w:t>setUp</w:t>
      </w:r>
      <w:proofErr w:type="spellEnd"/>
      <w:r>
        <w:rPr>
          <w:sz w:val="24"/>
          <w:szCs w:val="24"/>
        </w:rPr>
        <w:t>(</w:t>
      </w:r>
      <w:proofErr w:type="gramEnd"/>
      <w:r>
        <w:rPr>
          <w:sz w:val="24"/>
          <w:szCs w:val="24"/>
        </w:rPr>
        <w:t xml:space="preserve">) method in </w:t>
      </w:r>
      <w:proofErr w:type="spellStart"/>
      <w:r>
        <w:rPr>
          <w:sz w:val="24"/>
          <w:szCs w:val="24"/>
        </w:rPr>
        <w:t>AppointmentServiceTest</w:t>
      </w:r>
      <w:proofErr w:type="spellEnd"/>
      <w:r>
        <w:rPr>
          <w:sz w:val="24"/>
          <w:szCs w:val="24"/>
        </w:rPr>
        <w:t xml:space="preserve"> that created a new service instance and generated a future date using </w:t>
      </w:r>
      <w:proofErr w:type="spellStart"/>
      <w:r>
        <w:rPr>
          <w:sz w:val="24"/>
          <w:szCs w:val="24"/>
        </w:rPr>
        <w:t>Calendar.getInstance</w:t>
      </w:r>
      <w:proofErr w:type="spellEnd"/>
      <w:r>
        <w:rPr>
          <w:sz w:val="24"/>
          <w:szCs w:val="24"/>
        </w:rPr>
        <w:t xml:space="preserve">() and </w:t>
      </w:r>
      <w:proofErr w:type="spellStart"/>
      <w:proofErr w:type="gramStart"/>
      <w:r>
        <w:rPr>
          <w:sz w:val="24"/>
          <w:szCs w:val="24"/>
        </w:rPr>
        <w:t>cal.add</w:t>
      </w:r>
      <w:proofErr w:type="spellEnd"/>
      <w:r>
        <w:rPr>
          <w:sz w:val="24"/>
          <w:szCs w:val="24"/>
        </w:rPr>
        <w:t>(</w:t>
      </w:r>
      <w:proofErr w:type="spellStart"/>
      <w:proofErr w:type="gramEnd"/>
      <w:r>
        <w:rPr>
          <w:sz w:val="24"/>
          <w:szCs w:val="24"/>
        </w:rPr>
        <w:t>Calendar.DAY_OF_YEAR</w:t>
      </w:r>
      <w:proofErr w:type="spellEnd"/>
      <w:r>
        <w:rPr>
          <w:sz w:val="24"/>
          <w:szCs w:val="24"/>
        </w:rPr>
        <w:t xml:space="preserve">, 7). This kept each test independent. I used </w:t>
      </w:r>
      <w:proofErr w:type="spellStart"/>
      <w:proofErr w:type="gramStart"/>
      <w:r>
        <w:rPr>
          <w:sz w:val="24"/>
          <w:szCs w:val="24"/>
        </w:rPr>
        <w:t>assertThrows</w:t>
      </w:r>
      <w:proofErr w:type="spellEnd"/>
      <w:r>
        <w:rPr>
          <w:sz w:val="24"/>
          <w:szCs w:val="24"/>
        </w:rPr>
        <w:t>(</w:t>
      </w:r>
      <w:proofErr w:type="spellStart"/>
      <w:proofErr w:type="gramEnd"/>
      <w:r>
        <w:rPr>
          <w:sz w:val="24"/>
          <w:szCs w:val="24"/>
        </w:rPr>
        <w:t>IllegalArgumentException.class</w:t>
      </w:r>
      <w:proofErr w:type="spellEnd"/>
      <w:r>
        <w:rPr>
          <w:sz w:val="24"/>
          <w:szCs w:val="24"/>
        </w:rPr>
        <w:t xml:space="preserve">, () -&gt; </w:t>
      </w:r>
      <w:proofErr w:type="gramStart"/>
      <w:r>
        <w:rPr>
          <w:sz w:val="24"/>
          <w:szCs w:val="24"/>
        </w:rPr>
        <w:t>{ ...</w:t>
      </w:r>
      <w:proofErr w:type="gramEnd"/>
      <w:r>
        <w:rPr>
          <w:sz w:val="24"/>
          <w:szCs w:val="24"/>
        </w:rPr>
        <w:t xml:space="preserve"> }) to verify invalid inputs were rejected, which is more robust than try-catch because it fails if the exception is never thrown. For positive cases, </w:t>
      </w:r>
      <w:proofErr w:type="spellStart"/>
      <w:proofErr w:type="gramStart"/>
      <w:r>
        <w:rPr>
          <w:sz w:val="24"/>
          <w:szCs w:val="24"/>
        </w:rPr>
        <w:t>assertEquals</w:t>
      </w:r>
      <w:proofErr w:type="spellEnd"/>
      <w:r>
        <w:rPr>
          <w:sz w:val="24"/>
          <w:szCs w:val="24"/>
        </w:rPr>
        <w:t>(</w:t>
      </w:r>
      <w:proofErr w:type="gramEnd"/>
      <w:r>
        <w:rPr>
          <w:sz w:val="24"/>
          <w:szCs w:val="24"/>
        </w:rPr>
        <w:t xml:space="preserve">) compared expected values against getter results, and </w:t>
      </w:r>
      <w:proofErr w:type="spellStart"/>
      <w:proofErr w:type="gramStart"/>
      <w:r>
        <w:rPr>
          <w:sz w:val="24"/>
          <w:szCs w:val="24"/>
        </w:rPr>
        <w:t>assertNotNull</w:t>
      </w:r>
      <w:proofErr w:type="spellEnd"/>
      <w:r>
        <w:rPr>
          <w:sz w:val="24"/>
          <w:szCs w:val="24"/>
        </w:rPr>
        <w:t>(</w:t>
      </w:r>
      <w:proofErr w:type="gramEnd"/>
      <w:r>
        <w:rPr>
          <w:sz w:val="24"/>
          <w:szCs w:val="24"/>
        </w:rPr>
        <w:t>) confirmed</w:t>
      </w:r>
      <w:r>
        <w:rPr>
          <w:sz w:val="24"/>
          <w:szCs w:val="24"/>
        </w:rPr>
        <w:t xml:space="preserve"> objects were stored successfully.</w:t>
      </w:r>
    </w:p>
    <w:p w14:paraId="7BA61C68" w14:textId="77777777" w:rsidR="00EB67D2" w:rsidRDefault="003D38DD">
      <w:pPr>
        <w:spacing w:line="480" w:lineRule="auto"/>
        <w:ind w:firstLine="720"/>
      </w:pPr>
      <w:r>
        <w:rPr>
          <w:sz w:val="24"/>
          <w:szCs w:val="24"/>
        </w:rPr>
        <w:t xml:space="preserve">For efficiency, I kept each test method focused on a single behavior. A test like </w:t>
      </w:r>
      <w:proofErr w:type="spellStart"/>
      <w:proofErr w:type="gramStart"/>
      <w:r>
        <w:rPr>
          <w:sz w:val="24"/>
          <w:szCs w:val="24"/>
        </w:rPr>
        <w:t>testSetNameNull</w:t>
      </w:r>
      <w:proofErr w:type="spellEnd"/>
      <w:r>
        <w:rPr>
          <w:sz w:val="24"/>
          <w:szCs w:val="24"/>
        </w:rPr>
        <w:t>(</w:t>
      </w:r>
      <w:proofErr w:type="gramEnd"/>
      <w:r>
        <w:rPr>
          <w:sz w:val="24"/>
          <w:szCs w:val="24"/>
        </w:rPr>
        <w:t xml:space="preserve">) only checked that calling </w:t>
      </w:r>
      <w:proofErr w:type="spellStart"/>
      <w:r>
        <w:rPr>
          <w:sz w:val="24"/>
          <w:szCs w:val="24"/>
        </w:rPr>
        <w:t>setName</w:t>
      </w:r>
      <w:proofErr w:type="spellEnd"/>
      <w:r>
        <w:rPr>
          <w:sz w:val="24"/>
          <w:szCs w:val="24"/>
        </w:rPr>
        <w:t xml:space="preserve">(null) threw the expected exception, making it immediately clear which requirement broke if it failed. On the production side, </w:t>
      </w:r>
      <w:proofErr w:type="gramStart"/>
      <w:r>
        <w:rPr>
          <w:sz w:val="24"/>
          <w:szCs w:val="24"/>
        </w:rPr>
        <w:t>the HashMap</w:t>
      </w:r>
      <w:proofErr w:type="gramEnd"/>
      <w:r>
        <w:rPr>
          <w:sz w:val="24"/>
          <w:szCs w:val="24"/>
        </w:rPr>
        <w:t xml:space="preserve"> provided </w:t>
      </w:r>
      <w:proofErr w:type="gramStart"/>
      <w:r>
        <w:rPr>
          <w:sz w:val="24"/>
          <w:szCs w:val="24"/>
        </w:rPr>
        <w:t>O(</w:t>
      </w:r>
      <w:proofErr w:type="gramEnd"/>
      <w:r>
        <w:rPr>
          <w:sz w:val="24"/>
          <w:szCs w:val="24"/>
        </w:rPr>
        <w:t>1) lookup for all service operations, and I used constants like MAX_FIRST_NAME_LENGTH instead of hardcoded numbers so requirements changes would only need one update.</w:t>
      </w:r>
    </w:p>
    <w:p w14:paraId="2E9CABBB" w14:textId="77777777" w:rsidR="00EB67D2" w:rsidRDefault="003D38DD">
      <w:pPr>
        <w:spacing w:line="480" w:lineRule="auto"/>
      </w:pPr>
      <w:r>
        <w:rPr>
          <w:b/>
          <w:bCs/>
          <w:sz w:val="24"/>
          <w:szCs w:val="24"/>
        </w:rPr>
        <w:t>Reflection</w:t>
      </w:r>
    </w:p>
    <w:p w14:paraId="4B74F8C7" w14:textId="77777777" w:rsidR="00EB67D2" w:rsidRDefault="003D38DD">
      <w:pPr>
        <w:spacing w:line="480" w:lineRule="auto"/>
      </w:pPr>
      <w:r>
        <w:rPr>
          <w:b/>
          <w:bCs/>
          <w:sz w:val="24"/>
          <w:szCs w:val="24"/>
        </w:rPr>
        <w:t>Testing Techniques</w:t>
      </w:r>
    </w:p>
    <w:p w14:paraId="6178CDF2" w14:textId="2998FADE" w:rsidR="00EB67D2" w:rsidRDefault="003D38DD">
      <w:pPr>
        <w:spacing w:line="480" w:lineRule="auto"/>
        <w:ind w:firstLine="720"/>
      </w:pPr>
      <w:r>
        <w:rPr>
          <w:sz w:val="24"/>
          <w:szCs w:val="24"/>
        </w:rPr>
        <w:t>The main testing techniques I used were unit testing, boundary value analysis, negative testing, and code coverage analysis. Unit testing isolates individual components to verify each piece of logic works on its own. Boundary value analysis tests inputs at the exact edges of validity</w:t>
      </w:r>
      <w:r w:rsidR="00B967DF">
        <w:rPr>
          <w:sz w:val="24"/>
          <w:szCs w:val="24"/>
        </w:rPr>
        <w:t xml:space="preserve">. </w:t>
      </w:r>
      <w:r>
        <w:rPr>
          <w:sz w:val="24"/>
          <w:szCs w:val="24"/>
        </w:rPr>
        <w:t xml:space="preserve">I tested strings at their maximum allowed length and one character over, and tested phone numbers at 9, 10, and 11 digits. Negative testing deliberately passes invalid inputs like null values and oversized strings to confirm proper error handling. Code coverage analysis </w:t>
      </w:r>
      <w:r>
        <w:rPr>
          <w:sz w:val="24"/>
          <w:szCs w:val="24"/>
        </w:rPr>
        <w:lastRenderedPageBreak/>
        <w:t xml:space="preserve">through Eclipse measured what percentage of production code was </w:t>
      </w:r>
      <w:proofErr w:type="gramStart"/>
      <w:r>
        <w:rPr>
          <w:sz w:val="24"/>
          <w:szCs w:val="24"/>
        </w:rPr>
        <w:t>actually exercised</w:t>
      </w:r>
      <w:proofErr w:type="gramEnd"/>
      <w:r>
        <w:rPr>
          <w:sz w:val="24"/>
          <w:szCs w:val="24"/>
        </w:rPr>
        <w:t xml:space="preserve"> during testing.</w:t>
      </w:r>
    </w:p>
    <w:p w14:paraId="7281AD14" w14:textId="77777777" w:rsidR="00EB67D2" w:rsidRDefault="003D38DD">
      <w:pPr>
        <w:spacing w:line="480" w:lineRule="auto"/>
        <w:ind w:firstLine="720"/>
      </w:pPr>
      <w:r>
        <w:rPr>
          <w:sz w:val="24"/>
          <w:szCs w:val="24"/>
        </w:rPr>
        <w:t>Techniques I did not use include integration testing, which verifies how multiple components work together across their interfaces. Since each service was self-contained with no external dependencies, integration tests were not needed here, but they would be critical in a larger application where services interact with databases or APIs. System testing evaluates the complete application through its user interface, which did not exist in this project. Acceptance testing validates that the system meets end-us</w:t>
      </w:r>
      <w:r>
        <w:rPr>
          <w:sz w:val="24"/>
          <w:szCs w:val="24"/>
        </w:rPr>
        <w:t xml:space="preserve">er needs, typically performed by the client. Performance testing checks how a system handles load, and regression testing re-runs existing tests after changes to catch unintended breakage. Each technique serves a specific purpose: unit testing catches defects early and cheaply, integration testing exposes interface problems, system and acceptance testing confirm the product works as intended, and regression testing protects against regressions in agile environments </w:t>
      </w:r>
      <w:proofErr w:type="gramStart"/>
      <w:r>
        <w:rPr>
          <w:sz w:val="24"/>
          <w:szCs w:val="24"/>
        </w:rPr>
        <w:t>where</w:t>
      </w:r>
      <w:proofErr w:type="gramEnd"/>
      <w:r>
        <w:rPr>
          <w:sz w:val="24"/>
          <w:szCs w:val="24"/>
        </w:rPr>
        <w:t xml:space="preserve"> code changes frequently.</w:t>
      </w:r>
    </w:p>
    <w:p w14:paraId="73D9D53E" w14:textId="77777777" w:rsidR="00EB67D2" w:rsidRDefault="003D38DD">
      <w:pPr>
        <w:spacing w:line="480" w:lineRule="auto"/>
      </w:pPr>
      <w:r>
        <w:rPr>
          <w:b/>
          <w:bCs/>
          <w:sz w:val="24"/>
          <w:szCs w:val="24"/>
        </w:rPr>
        <w:t>Mindset</w:t>
      </w:r>
    </w:p>
    <w:p w14:paraId="06D6AAD5" w14:textId="77777777" w:rsidR="00EB67D2" w:rsidRDefault="003D38DD">
      <w:pPr>
        <w:spacing w:line="480" w:lineRule="auto"/>
        <w:ind w:firstLine="720"/>
      </w:pPr>
      <w:r>
        <w:rPr>
          <w:sz w:val="24"/>
          <w:szCs w:val="24"/>
        </w:rPr>
        <w:t xml:space="preserve">This project required a cautious, detail-oriented mindset. As a tester, I had to think about what could go wrong rather than just confirming things worked. Testing the Contact class meant going beyond valid 10-character IDs to also check 11-character IDs, null IDs, and empty strings. Appreciating the interrelationships in the code was important because the service classes depended on the object classes’ validation logic. If I had only tested </w:t>
      </w:r>
      <w:proofErr w:type="spellStart"/>
      <w:r>
        <w:rPr>
          <w:sz w:val="24"/>
          <w:szCs w:val="24"/>
        </w:rPr>
        <w:t>ContactService</w:t>
      </w:r>
      <w:proofErr w:type="spellEnd"/>
      <w:r>
        <w:rPr>
          <w:sz w:val="24"/>
          <w:szCs w:val="24"/>
        </w:rPr>
        <w:t xml:space="preserve"> without thoroughly testing Contact itself, a validation bug could have slipped through unnoticed.</w:t>
      </w:r>
    </w:p>
    <w:p w14:paraId="746451DE" w14:textId="1863D098" w:rsidR="00EB67D2" w:rsidRDefault="003D38DD">
      <w:pPr>
        <w:spacing w:line="480" w:lineRule="auto"/>
        <w:ind w:firstLine="720"/>
      </w:pPr>
      <w:r>
        <w:rPr>
          <w:sz w:val="24"/>
          <w:szCs w:val="24"/>
        </w:rPr>
        <w:t>Limiting bias was something I had to be intentional about. Since I wrote both the production code and the tests, there was a risk of confirmation bias</w:t>
      </w:r>
      <w:r w:rsidR="00B967DF">
        <w:rPr>
          <w:sz w:val="24"/>
          <w:szCs w:val="24"/>
        </w:rPr>
        <w:t xml:space="preserve">, </w:t>
      </w:r>
      <w:r>
        <w:rPr>
          <w:sz w:val="24"/>
          <w:szCs w:val="24"/>
        </w:rPr>
        <w:t xml:space="preserve">unconsciously avoiding the tricky cases I knew might be weak. I countered this by systematically going through every </w:t>
      </w:r>
      <w:r>
        <w:rPr>
          <w:sz w:val="24"/>
          <w:szCs w:val="24"/>
        </w:rPr>
        <w:lastRenderedPageBreak/>
        <w:t>requirement and asking what the most unexpected input could be. For the phone field, my initial instinct was to just test a valid number and a null, but I pushed myself to also test 9-digit numbers, 11-digit numbers, and strings with dashes or letters. In professional settings, this is why many teams have separate developers and testers or require code reviews.</w:t>
      </w:r>
    </w:p>
    <w:p w14:paraId="47A59D18" w14:textId="1EAFC89B" w:rsidR="00EB67D2" w:rsidRDefault="003D38DD">
      <w:pPr>
        <w:spacing w:line="480" w:lineRule="auto"/>
        <w:ind w:firstLine="720"/>
      </w:pPr>
      <w:r>
        <w:rPr>
          <w:sz w:val="24"/>
          <w:szCs w:val="24"/>
        </w:rPr>
        <w:t xml:space="preserve">Being disciplined about quality matters because cutting corners creates technical debt that compounds over time. If I had skipped boundary tests for the Task description field and the max-length validation had a bug, that defect might not </w:t>
      </w:r>
      <w:proofErr w:type="gramStart"/>
      <w:r>
        <w:rPr>
          <w:sz w:val="24"/>
          <w:szCs w:val="24"/>
        </w:rPr>
        <w:t>surface</w:t>
      </w:r>
      <w:proofErr w:type="gramEnd"/>
      <w:r>
        <w:rPr>
          <w:sz w:val="24"/>
          <w:szCs w:val="24"/>
        </w:rPr>
        <w:t xml:space="preserve"> until real users entered descriptions of various lengths in production. Fixing it then would be far more expensive than writing one more test during development. Going forward, I plan to maintain high coverage from the start of any project, write tests alongside production code rather than as an afterthought, and use the consistent patterns I developed here</w:t>
      </w:r>
      <w:r w:rsidR="00B967DF">
        <w:rPr>
          <w:sz w:val="24"/>
          <w:szCs w:val="24"/>
        </w:rPr>
        <w:t xml:space="preserve">, </w:t>
      </w:r>
      <w:r>
        <w:rPr>
          <w:sz w:val="24"/>
          <w:szCs w:val="24"/>
        </w:rPr>
        <w:t>like @BeforeEach setup and single-behavior test methods</w:t>
      </w:r>
      <w:r w:rsidR="00B967DF">
        <w:rPr>
          <w:sz w:val="24"/>
          <w:szCs w:val="24"/>
        </w:rPr>
        <w:t xml:space="preserve">, </w:t>
      </w:r>
      <w:r>
        <w:rPr>
          <w:sz w:val="24"/>
          <w:szCs w:val="24"/>
        </w:rPr>
        <w:t>to keep test suites maintainable as codebases grow.</w:t>
      </w:r>
    </w:p>
    <w:p w14:paraId="37888DD7" w14:textId="77777777" w:rsidR="00EB67D2" w:rsidRDefault="00EB67D2">
      <w:pPr>
        <w:spacing w:line="480" w:lineRule="auto"/>
      </w:pPr>
    </w:p>
    <w:p w14:paraId="0CB64F12" w14:textId="77777777" w:rsidR="00EB67D2" w:rsidRDefault="003D38DD">
      <w:pPr>
        <w:spacing w:line="480" w:lineRule="auto"/>
      </w:pPr>
      <w:r>
        <w:rPr>
          <w:b/>
          <w:bCs/>
          <w:sz w:val="24"/>
          <w:szCs w:val="24"/>
        </w:rPr>
        <w:t>References</w:t>
      </w:r>
    </w:p>
    <w:p w14:paraId="49041079" w14:textId="77777777" w:rsidR="00EB67D2" w:rsidRDefault="003D38DD">
      <w:pPr>
        <w:spacing w:line="480" w:lineRule="auto"/>
      </w:pPr>
      <w:r>
        <w:rPr>
          <w:sz w:val="24"/>
          <w:szCs w:val="24"/>
        </w:rPr>
        <w:t xml:space="preserve">García, B. (2017). Mastering Software Testing with JUnit 5. </w:t>
      </w:r>
      <w:proofErr w:type="spellStart"/>
      <w:r>
        <w:rPr>
          <w:sz w:val="24"/>
          <w:szCs w:val="24"/>
        </w:rPr>
        <w:t>Packt</w:t>
      </w:r>
      <w:proofErr w:type="spellEnd"/>
      <w:r>
        <w:rPr>
          <w:sz w:val="24"/>
          <w:szCs w:val="24"/>
        </w:rPr>
        <w:t xml:space="preserve"> Publishing.</w:t>
      </w:r>
    </w:p>
    <w:sectPr w:rsidR="00EB67D2">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C6F0" w14:textId="77777777" w:rsidR="003D38DD" w:rsidRDefault="003D38DD" w:rsidP="00ED4F4B">
      <w:r>
        <w:separator/>
      </w:r>
    </w:p>
  </w:endnote>
  <w:endnote w:type="continuationSeparator" w:id="0">
    <w:p w14:paraId="5FF9DCA1" w14:textId="77777777" w:rsidR="003D38DD" w:rsidRDefault="003D38DD" w:rsidP="00ED4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A3E5" w14:textId="77777777" w:rsidR="003D38DD" w:rsidRDefault="003D38DD" w:rsidP="00ED4F4B">
      <w:r>
        <w:separator/>
      </w:r>
    </w:p>
  </w:footnote>
  <w:footnote w:type="continuationSeparator" w:id="0">
    <w:p w14:paraId="5D05B23C" w14:textId="77777777" w:rsidR="003D38DD" w:rsidRDefault="003D38DD" w:rsidP="00ED4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1197" w14:textId="36FDB286" w:rsidR="00ED4F4B" w:rsidRDefault="00ED4F4B">
    <w:pPr>
      <w:pStyle w:val="Header"/>
    </w:pPr>
    <w:r>
      <w:t>Nathan Perry</w:t>
    </w:r>
  </w:p>
  <w:p w14:paraId="2181926E" w14:textId="2C8EC372" w:rsidR="00ED4F4B" w:rsidRDefault="00ED4F4B">
    <w:pPr>
      <w:pStyle w:val="Header"/>
    </w:pPr>
    <w:r>
      <w:t>CS 320</w:t>
    </w:r>
  </w:p>
  <w:p w14:paraId="42202415" w14:textId="3A7A1FBE" w:rsidR="00ED4F4B" w:rsidRDefault="00ED4F4B">
    <w:pPr>
      <w:pStyle w:val="Header"/>
    </w:pPr>
    <w:r>
      <w:t>Project Two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7635"/>
    <w:multiLevelType w:val="hybridMultilevel"/>
    <w:tmpl w:val="B4B62AA2"/>
    <w:lvl w:ilvl="0" w:tplc="01EC2A72">
      <w:start w:val="1"/>
      <w:numFmt w:val="bullet"/>
      <w:lvlText w:val="●"/>
      <w:lvlJc w:val="left"/>
      <w:pPr>
        <w:ind w:left="720" w:hanging="360"/>
      </w:pPr>
    </w:lvl>
    <w:lvl w:ilvl="1" w:tplc="B0CE4492">
      <w:start w:val="1"/>
      <w:numFmt w:val="bullet"/>
      <w:lvlText w:val="○"/>
      <w:lvlJc w:val="left"/>
      <w:pPr>
        <w:ind w:left="1440" w:hanging="360"/>
      </w:pPr>
    </w:lvl>
    <w:lvl w:ilvl="2" w:tplc="1A3232F2">
      <w:start w:val="1"/>
      <w:numFmt w:val="bullet"/>
      <w:lvlText w:val="■"/>
      <w:lvlJc w:val="left"/>
      <w:pPr>
        <w:ind w:left="2160" w:hanging="360"/>
      </w:pPr>
    </w:lvl>
    <w:lvl w:ilvl="3" w:tplc="BF523F94">
      <w:start w:val="1"/>
      <w:numFmt w:val="bullet"/>
      <w:lvlText w:val="●"/>
      <w:lvlJc w:val="left"/>
      <w:pPr>
        <w:ind w:left="2880" w:hanging="360"/>
      </w:pPr>
    </w:lvl>
    <w:lvl w:ilvl="4" w:tplc="5DD081FA">
      <w:start w:val="1"/>
      <w:numFmt w:val="bullet"/>
      <w:lvlText w:val="○"/>
      <w:lvlJc w:val="left"/>
      <w:pPr>
        <w:ind w:left="3600" w:hanging="360"/>
      </w:pPr>
    </w:lvl>
    <w:lvl w:ilvl="5" w:tplc="EBC22918">
      <w:start w:val="1"/>
      <w:numFmt w:val="bullet"/>
      <w:lvlText w:val="■"/>
      <w:lvlJc w:val="left"/>
      <w:pPr>
        <w:ind w:left="4320" w:hanging="360"/>
      </w:pPr>
    </w:lvl>
    <w:lvl w:ilvl="6" w:tplc="E85CC4A0">
      <w:start w:val="1"/>
      <w:numFmt w:val="bullet"/>
      <w:lvlText w:val="●"/>
      <w:lvlJc w:val="left"/>
      <w:pPr>
        <w:ind w:left="5040" w:hanging="360"/>
      </w:pPr>
    </w:lvl>
    <w:lvl w:ilvl="7" w:tplc="E8F2196A">
      <w:start w:val="1"/>
      <w:numFmt w:val="bullet"/>
      <w:lvlText w:val="●"/>
      <w:lvlJc w:val="left"/>
      <w:pPr>
        <w:ind w:left="5760" w:hanging="360"/>
      </w:pPr>
    </w:lvl>
    <w:lvl w:ilvl="8" w:tplc="4F3C2226">
      <w:start w:val="1"/>
      <w:numFmt w:val="bullet"/>
      <w:lvlText w:val="●"/>
      <w:lvlJc w:val="left"/>
      <w:pPr>
        <w:ind w:left="6480" w:hanging="360"/>
      </w:pPr>
    </w:lvl>
  </w:abstractNum>
  <w:num w:numId="1" w16cid:durableId="889347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D2"/>
    <w:rsid w:val="003D38DD"/>
    <w:rsid w:val="00B967DF"/>
    <w:rsid w:val="00CE4C31"/>
    <w:rsid w:val="00EB67D2"/>
    <w:rsid w:val="00ED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6EE5"/>
  <w15:docId w15:val="{2E34EAA7-D7C0-434B-83C6-3EBC702CF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4F4B"/>
    <w:pPr>
      <w:tabs>
        <w:tab w:val="center" w:pos="4680"/>
        <w:tab w:val="right" w:pos="9360"/>
      </w:tabs>
    </w:pPr>
  </w:style>
  <w:style w:type="character" w:customStyle="1" w:styleId="HeaderChar">
    <w:name w:val="Header Char"/>
    <w:basedOn w:val="DefaultParagraphFont"/>
    <w:link w:val="Header"/>
    <w:uiPriority w:val="99"/>
    <w:rsid w:val="00ED4F4B"/>
  </w:style>
  <w:style w:type="paragraph" w:styleId="Footer">
    <w:name w:val="footer"/>
    <w:basedOn w:val="Normal"/>
    <w:link w:val="FooterChar"/>
    <w:uiPriority w:val="99"/>
    <w:unhideWhenUsed/>
    <w:rsid w:val="00ED4F4B"/>
    <w:pPr>
      <w:tabs>
        <w:tab w:val="center" w:pos="4680"/>
        <w:tab w:val="right" w:pos="9360"/>
      </w:tabs>
    </w:pPr>
  </w:style>
  <w:style w:type="character" w:customStyle="1" w:styleId="FooterChar">
    <w:name w:val="Footer Char"/>
    <w:basedOn w:val="DefaultParagraphFont"/>
    <w:link w:val="Footer"/>
    <w:uiPriority w:val="99"/>
    <w:rsid w:val="00ED4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Perry</cp:lastModifiedBy>
  <cp:revision>2</cp:revision>
  <dcterms:created xsi:type="dcterms:W3CDTF">2026-04-19T22:30:00Z</dcterms:created>
  <dcterms:modified xsi:type="dcterms:W3CDTF">2026-04-19T22:30:00Z</dcterms:modified>
</cp:coreProperties>
</file>