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ind w:hanging="0"/>
        <w:jc w:val="center"/>
        <w:rPr>
          <w:sz w:val="32"/>
          <w:sz w:val="32"/>
          <w:szCs w:val="40"/>
          <w:rFonts w:ascii="Arial" w:hAnsi="Arial" w:cs="Arial"/>
          <w:color w:val="FF0000"/>
        </w:rPr>
      </w:pPr>
      <w:r>
        <w:rPr>
          <w:rFonts w:cs="Arial" w:ascii="Arial" w:hAnsi="Arial"/>
          <w:color w:val="FF0000"/>
          <w:sz w:val="32"/>
        </w:rPr>
        <w:t>FCSM</w:t>
      </w:r>
      <w:r>
        <mc:AlternateContent>
          <mc:Choice Requires="wps">
            <w:drawing>
              <wp:anchor behindDoc="0" distT="57150" distB="57150" distL="57150" distR="57150" simplePos="0" locked="0" layoutInCell="1" allowOverlap="1" relativeHeight="2">
                <wp:simplePos x="0" y="0"/>
                <wp:positionH relativeFrom="page">
                  <wp:posOffset>1057910</wp:posOffset>
                </wp:positionH>
                <wp:positionV relativeFrom="page">
                  <wp:posOffset>457835</wp:posOffset>
                </wp:positionV>
                <wp:extent cx="1371600" cy="810260"/>
                <wp:effectExtent l="0" t="0" r="0" b="0"/>
                <wp:wrapSquare wrapText="largest"/>
                <wp:docPr id="1" name="Frame1"/>
                <a:graphic xmlns:a="http://schemas.openxmlformats.org/drawingml/2006/main">
                  <a:graphicData uri="http://schemas.microsoft.com/office/word/2010/wordprocessingShape">
                    <wps:wsp>
                      <wps:cNvSpPr txBox="1"/>
                      <wps:spPr>
                        <a:xfrm>
                          <a:off x="0" y="0"/>
                          <a:ext cx="1371600" cy="810260"/>
                        </a:xfrm>
                        <a:prstGeom prst="rect"/>
                        <a:solidFill>
                          <a:srgbClr val="FFFFFF">
                            <a:alpha val="0"/>
                          </a:srgbClr>
                        </a:solidFill>
                        <a:ln w="9525">
                          <a:solidFill>
                            <a:srgbClr val="FFFFFF"/>
                          </a:solidFill>
                        </a:ln>
                      </wps:spPr>
                      <wps:txbx>
                        <w:txbxContent>
                          <w:p>
                            <w:pPr>
                              <w:pStyle w:val="Normal"/>
                              <w:pBdr/>
                            </w:pPr>
                            <w:r>
                              <w:rPr/>
                              <w:drawing>
                                <wp:inline distT="0" distB="0" distL="0" distR="0">
                                  <wp:extent cx="1289685" cy="810260"/>
                                  <wp:effectExtent l="0" t="0" r="0" b="0"/>
                                  <wp:docPr id="2" name="Picture" descr="FCSM_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CSM_logo_small.png"/>
                                          <pic:cNvPicPr>
                                            <a:picLocks noChangeAspect="1" noChangeArrowheads="1"/>
                                          </pic:cNvPicPr>
                                        </pic:nvPicPr>
                                        <pic:blipFill>
                                          <a:blip r:embed="rId2"/>
                                          <a:stretch>
                                            <a:fillRect/>
                                          </a:stretch>
                                        </pic:blipFill>
                                        <pic:spPr bwMode="auto">
                                          <a:xfrm>
                                            <a:off x="0" y="0"/>
                                            <a:ext cx="1289685" cy="810260"/>
                                          </a:xfrm>
                                          <a:prstGeom prst="rect">
                                            <a:avLst/>
                                          </a:prstGeom>
                                          <a:noFill/>
                                          <a:ln w="9525">
                                            <a:noFill/>
                                            <a:miter lim="800000"/>
                                            <a:headEnd/>
                                            <a:tailEnd/>
                                          </a:ln>
                                        </pic:spPr>
                                      </pic:pic>
                                    </a:graphicData>
                                  </a:graphic>
                                </wp:inline>
                              </w:drawing>
                            </w:r>
                          </w:p>
                        </w:txbxContent>
                      </wps:txbx>
                      <wps:bodyPr anchor="t" lIns="0" tIns="0" rIns="0" bIns="0">
                        <a:noAutofit/>
                      </wps:bodyPr>
                    </wps:wsp>
                  </a:graphicData>
                </a:graphic>
              </wp:anchor>
            </w:drawing>
          </mc:Choice>
          <mc:Fallback>
            <w:pict>
              <v:rect fillcolor="#FFFFFF" strokecolor="#FFFFFF" strokeweight="0pt" style="position:absolute;width:108pt;height:63.8pt;mso-wrap-distance-left:4.5pt;mso-wrap-distance-right:4.5pt;mso-wrap-distance-top:4.5pt;mso-wrap-distance-bottom:4.5pt;margin-top:36.05pt;mso-position-vertical-relative:page;margin-left:83.3pt;mso-position-horizontal-relative:page">
                <v:fill opacity="0f"/>
                <v:textbox inset="0in,0in,0in,0in">
                  <w:txbxContent>
                    <w:p>
                      <w:pPr>
                        <w:pStyle w:val="Normal"/>
                        <w:pBdr/>
                      </w:pPr>
                      <w:r>
                        <w:rPr/>
                        <w:drawing>
                          <wp:inline distT="0" distB="0" distL="0" distR="0">
                            <wp:extent cx="1289685" cy="810260"/>
                            <wp:effectExtent l="0" t="0" r="0" b="0"/>
                            <wp:docPr id="3" name="Picture" descr="FCSM_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CSM_logo_small.png"/>
                                    <pic:cNvPicPr>
                                      <a:picLocks noChangeAspect="1" noChangeArrowheads="1"/>
                                    </pic:cNvPicPr>
                                  </pic:nvPicPr>
                                  <pic:blipFill>
                                    <a:blip r:embed="rId2"/>
                                    <a:stretch>
                                      <a:fillRect/>
                                    </a:stretch>
                                  </pic:blipFill>
                                  <pic:spPr bwMode="auto">
                                    <a:xfrm>
                                      <a:off x="0" y="0"/>
                                      <a:ext cx="1289685" cy="810260"/>
                                    </a:xfrm>
                                    <a:prstGeom prst="rect">
                                      <a:avLst/>
                                    </a:prstGeom>
                                    <a:noFill/>
                                    <a:ln w="9525">
                                      <a:noFill/>
                                      <a:miter lim="800000"/>
                                      <a:headEnd/>
                                      <a:tailEnd/>
                                    </a:ln>
                                  </pic:spPr>
                                </pic:pic>
                              </a:graphicData>
                            </a:graphic>
                          </wp:inline>
                        </w:drawing>
                      </w:r>
                    </w:p>
                  </w:txbxContent>
                </v:textbox>
                <w10:wrap type="square" side="largest"/>
              </v:rect>
            </w:pict>
          </mc:Fallback>
        </mc:AlternateContent>
      </w:r>
      <w:r/>
    </w:p>
    <w:p>
      <w:pPr>
        <w:pStyle w:val="Heading1"/>
        <w:ind w:left="1440" w:firstLine="720"/>
        <w:jc w:val="left"/>
        <w:rPr>
          <w:rFonts w:ascii="Arial" w:hAnsi="Arial" w:cs="Arial"/>
        </w:rPr>
      </w:pPr>
      <w:r>
        <w:rPr>
          <w:rFonts w:cs="Arial" w:ascii="Arial" w:hAnsi="Arial"/>
        </w:rPr>
        <w:t xml:space="preserve">        </w:t>
      </w:r>
      <w:r>
        <w:rPr>
          <w:rFonts w:cs="Arial" w:ascii="Arial" w:hAnsi="Arial"/>
        </w:rPr>
        <w:t>RESEARCH CONFERENCE</w:t>
      </w:r>
      <w:r/>
    </w:p>
    <w:p>
      <w:pPr>
        <w:pStyle w:val="Normal"/>
        <w:rPr>
          <w:b/>
          <w:b/>
          <w:rFonts w:ascii="Arial" w:hAnsi="Arial" w:cs="Arial"/>
          <w:color w:val="0000FF"/>
        </w:rPr>
      </w:pPr>
      <w:r>
        <w:rPr>
          <w:rFonts w:cs="Arial" w:ascii="Arial" w:hAnsi="Arial"/>
          <w:color w:val="0000FF"/>
          <w:sz w:val="32"/>
        </w:rPr>
        <w:t xml:space="preserve">                 </w:t>
      </w:r>
      <w:r>
        <w:rPr>
          <w:rFonts w:cs="Arial" w:ascii="Arial" w:hAnsi="Arial"/>
          <w:b/>
          <w:color w:val="0000FF"/>
        </w:rPr>
        <w:t>December 1-3, 2015</w:t>
      </w:r>
      <w:r/>
    </w:p>
    <w:p>
      <w:pPr>
        <w:pStyle w:val="Normal"/>
        <w:rPr>
          <w:b/>
          <w:b/>
          <w:szCs w:val="18"/>
          <w:rFonts w:ascii="Arial" w:hAnsi="Arial" w:cs="Arial"/>
        </w:rPr>
      </w:pPr>
      <w:r>
        <w:rPr>
          <w:rFonts w:cs="Arial" w:ascii="Arial" w:hAnsi="Arial"/>
          <w:b/>
          <w:color w:val="0000FF"/>
        </w:rPr>
        <w:t xml:space="preserve">                       </w:t>
      </w:r>
      <w:r>
        <w:rPr>
          <w:rFonts w:cs="Arial" w:ascii="Arial" w:hAnsi="Arial"/>
          <w:b/>
          <w:color w:val="0000FF"/>
        </w:rPr>
        <w:t>Washington, DC</w:t>
      </w:r>
      <w:r/>
    </w:p>
    <w:p>
      <w:pPr>
        <w:pStyle w:val="Normal"/>
        <w:rPr>
          <w:sz w:val="18"/>
          <w:sz w:val="18"/>
          <w:szCs w:val="18"/>
        </w:rPr>
      </w:pPr>
      <w:r>
        <w:rPr>
          <w:sz w:val="18"/>
          <w:szCs w:val="18"/>
        </w:rPr>
      </w:r>
      <w:r/>
    </w:p>
    <w:p>
      <w:pPr>
        <w:pStyle w:val="Heading1"/>
        <w:ind w:hanging="0"/>
        <w:jc w:val="left"/>
        <w:rPr>
          <w:rFonts w:ascii="Arial" w:hAnsi="Arial" w:cs="Arial"/>
        </w:rPr>
      </w:pPr>
      <w:r>
        <w:rPr>
          <w:rFonts w:cs="Arial" w:ascii="Arial" w:hAnsi="Arial"/>
        </w:rPr>
        <w:t>Abstract Submission Template</w:t>
      </w:r>
      <w:r/>
    </w:p>
    <w:p>
      <w:pPr>
        <w:pStyle w:val="Normal"/>
        <w:rPr>
          <w:sz w:val="20"/>
          <w:b/>
          <w:sz w:val="20"/>
          <w:b/>
          <w:szCs w:val="20"/>
          <w:rFonts w:ascii="Arial" w:hAnsi="Arial" w:cs="Arial"/>
        </w:rPr>
      </w:pPr>
      <w:r>
        <w:rPr>
          <w:rFonts w:cs="Arial" w:ascii="Arial" w:hAnsi="Arial"/>
          <w:sz w:val="20"/>
          <w:szCs w:val="20"/>
        </w:rPr>
        <w:t xml:space="preserve">The conference provides a forum for experts from around the world to discuss and exchange current research and methodological knowledge relevant to statistical programs.  </w:t>
      </w:r>
      <w:r>
        <w:rPr>
          <w:rFonts w:cs="Arial" w:ascii="Arial" w:hAnsi="Arial"/>
          <w:b/>
          <w:sz w:val="20"/>
          <w:szCs w:val="20"/>
        </w:rPr>
        <w:t xml:space="preserve">Papers must be original and not previously published or disseminated.  </w:t>
      </w:r>
      <w:r/>
    </w:p>
    <w:p>
      <w:pPr>
        <w:pStyle w:val="Normal"/>
        <w:rPr>
          <w:sz w:val="20"/>
          <w:b/>
          <w:sz w:val="20"/>
          <w:b/>
          <w:szCs w:val="20"/>
          <w:rFonts w:ascii="Arial" w:hAnsi="Arial" w:cs="Arial"/>
        </w:rPr>
      </w:pPr>
      <w:r>
        <w:rPr>
          <w:rFonts w:cs="Arial" w:ascii="Arial" w:hAnsi="Arial"/>
          <w:b/>
          <w:sz w:val="20"/>
          <w:szCs w:val="20"/>
        </w:rPr>
      </w:r>
      <w:r/>
    </w:p>
    <w:p>
      <w:pPr>
        <w:pStyle w:val="Normal"/>
        <w:rPr>
          <w:sz w:val="20"/>
          <w:sz w:val="20"/>
          <w:szCs w:val="20"/>
          <w:rFonts w:ascii="Arial" w:hAnsi="Arial" w:cs="Arial"/>
        </w:rPr>
      </w:pPr>
      <w:r>
        <w:rPr>
          <w:rFonts w:cs="Arial" w:ascii="Arial" w:hAnsi="Arial"/>
          <w:b/>
          <w:sz w:val="20"/>
          <w:szCs w:val="20"/>
        </w:rPr>
        <w:t>Deadline:</w:t>
      </w:r>
      <w:r>
        <w:rPr>
          <w:rFonts w:cs="Arial" w:ascii="Arial" w:hAnsi="Arial"/>
          <w:sz w:val="20"/>
          <w:szCs w:val="20"/>
        </w:rPr>
        <w:t xml:space="preserve"> Submit the abstract via email to </w:t>
      </w:r>
      <w:hyperlink r:id="rId3">
        <w:r>
          <w:rPr>
            <w:rStyle w:val="InternetLink"/>
            <w:rFonts w:cs="Arial" w:ascii="Arial" w:hAnsi="Arial"/>
            <w:b/>
            <w:sz w:val="20"/>
            <w:szCs w:val="20"/>
          </w:rPr>
          <w:t>fcsm.conf@gmail.com</w:t>
        </w:r>
      </w:hyperlink>
      <w:r>
        <w:rPr>
          <w:rFonts w:cs="Arial" w:ascii="Arial" w:hAnsi="Arial"/>
          <w:sz w:val="20"/>
          <w:szCs w:val="20"/>
        </w:rPr>
        <w:t xml:space="preserve"> by </w:t>
      </w:r>
      <w:r>
        <w:rPr>
          <w:rFonts w:cs="Arial" w:ascii="Arial" w:hAnsi="Arial"/>
          <w:b/>
          <w:sz w:val="20"/>
          <w:szCs w:val="20"/>
        </w:rPr>
        <w:t>May 5, 2015</w:t>
      </w:r>
      <w:r>
        <w:rPr>
          <w:rFonts w:cs="Arial" w:ascii="Arial" w:hAnsi="Arial"/>
          <w:sz w:val="20"/>
          <w:szCs w:val="20"/>
        </w:rPr>
        <w:t xml:space="preserve">. Late submissions will not be accepted.  </w:t>
      </w:r>
      <w:r/>
    </w:p>
    <w:p>
      <w:pPr>
        <w:pStyle w:val="Normal"/>
        <w:rPr>
          <w:sz w:val="20"/>
          <w:sz w:val="20"/>
          <w:szCs w:val="20"/>
          <w:rFonts w:ascii="Arial" w:hAnsi="Arial" w:cs="Arial"/>
        </w:rPr>
      </w:pPr>
      <w:r>
        <w:rPr>
          <w:rFonts w:cs="Arial" w:ascii="Arial" w:hAnsi="Arial"/>
          <w:sz w:val="20"/>
          <w:szCs w:val="20"/>
        </w:rPr>
      </w:r>
      <w:r/>
    </w:p>
    <w:p>
      <w:pPr>
        <w:pStyle w:val="Normal"/>
        <w:rPr>
          <w:sz w:val="20"/>
          <w:sz w:val="20"/>
          <w:szCs w:val="20"/>
        </w:rPr>
      </w:pPr>
      <w:r>
        <w:rPr>
          <w:rFonts w:cs="Arial" w:ascii="Arial" w:hAnsi="Arial"/>
          <w:sz w:val="20"/>
          <w:szCs w:val="20"/>
        </w:rPr>
        <w:t>Please note that authors/ presenters are responsible for their travel expenses, but the registration fee is waived for one presenter per paper.</w:t>
      </w:r>
      <w:r/>
    </w:p>
    <w:p>
      <w:pPr>
        <w:pStyle w:val="Normal"/>
        <w:rPr>
          <w:sz w:val="24"/>
          <w:b/>
          <w:sz w:val="24"/>
          <w:b/>
          <w:szCs w:val="24"/>
          <w:rFonts w:ascii="Arial" w:hAnsi="Arial" w:cs="Arial"/>
        </w:rPr>
      </w:pPr>
      <w:r>
        <w:rPr>
          <w:rFonts w:cs="Arial" w:ascii="Arial" w:hAnsi="Arial"/>
          <w:b/>
        </w:rPr>
      </w:r>
      <w:r/>
    </w:p>
    <w:p>
      <w:pPr>
        <w:pStyle w:val="Normal"/>
        <w:rPr>
          <w:u w:val="single"/>
          <w:b/>
          <w:b/>
          <w:rFonts w:ascii="Arial" w:hAnsi="Arial"/>
        </w:rPr>
      </w:pPr>
      <w:r>
        <w:rPr>
          <w:rFonts w:ascii="Arial" w:hAnsi="Arial"/>
          <w:b/>
        </w:rPr>
        <w:t xml:space="preserve">1.  </w:t>
      </w:r>
      <w:r>
        <w:rPr>
          <w:rFonts w:ascii="Arial" w:hAnsi="Arial"/>
          <w:b/>
          <w:u w:val="single"/>
        </w:rPr>
        <w:t>Author Contact Information</w:t>
      </w:r>
      <w:r/>
    </w:p>
    <w:p>
      <w:pPr>
        <w:pStyle w:val="Normal"/>
        <w:rPr>
          <w:sz w:val="24"/>
          <w:sz w:val="24"/>
          <w:szCs w:val="24"/>
          <w:rFonts w:ascii="Arial" w:hAnsi="Arial"/>
        </w:rPr>
      </w:pPr>
      <w:r>
        <w:rPr>
          <w:rFonts w:ascii="Arial" w:hAnsi="Arial"/>
        </w:rPr>
      </w:r>
      <w:r/>
    </w:p>
    <w:p>
      <w:pPr>
        <w:pStyle w:val="Normal"/>
        <w:rPr>
          <w:b/>
          <w:b/>
          <w:rFonts w:ascii="Arial" w:hAnsi="Arial"/>
        </w:rPr>
      </w:pPr>
      <w:r>
        <w:rPr>
          <w:rFonts w:ascii="Arial" w:hAnsi="Arial"/>
          <w:b/>
        </w:rPr>
        <w:t>Primary Author Information</w:t>
      </w:r>
      <w:r/>
    </w:p>
    <w:p>
      <w:pPr>
        <w:pStyle w:val="Normal"/>
        <w:rPr>
          <w:rFonts w:ascii="Arial" w:hAnsi="Arial"/>
        </w:rPr>
      </w:pPr>
      <w:r>
        <w:rPr>
          <w:rFonts w:ascii="Arial" w:hAnsi="Arial"/>
        </w:rPr>
        <w:t>Please provide the following information for the primary author:</w:t>
      </w:r>
      <w:r/>
    </w:p>
    <w:tbl>
      <w:tblPr>
        <w:tblW w:w="946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169"/>
        <w:gridCol w:w="7298"/>
      </w:tblGrid>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First Name</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Lars</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Last name</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Vilhuber</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Organization</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Cornell University</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Mailing address</w:t>
            </w:r>
            <w:r/>
          </w:p>
          <w:p>
            <w:pPr>
              <w:pStyle w:val="Normal"/>
              <w:rPr>
                <w:sz w:val="24"/>
                <w:b/>
                <w:sz w:val="24"/>
                <w:b/>
                <w:szCs w:val="24"/>
                <w:rFonts w:ascii="Arial" w:hAnsi="Arial"/>
              </w:rPr>
            </w:pPr>
            <w:r>
              <w:rPr>
                <w:rFonts w:ascii="Arial" w:hAnsi="Arial"/>
                <w:b/>
              </w:rPr>
            </w:r>
            <w:r/>
          </w:p>
          <w:p>
            <w:pPr>
              <w:pStyle w:val="Normal"/>
              <w:rPr>
                <w:sz w:val="24"/>
                <w:b/>
                <w:sz w:val="24"/>
                <w:b/>
                <w:szCs w:val="24"/>
                <w:rFonts w:ascii="Arial" w:hAnsi="Arial"/>
              </w:rPr>
            </w:pPr>
            <w:r>
              <w:rPr>
                <w:rFonts w:ascii="Arial" w:hAnsi="Arial"/>
                <w:b/>
              </w:rPr>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352 East Ives Hall, Ithaca, NY 14853</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Country</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USA</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Phone</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607-330-5743</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Email</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Lars.vilhuber@cornell.edu</w:t>
            </w:r>
            <w:r/>
          </w:p>
        </w:tc>
      </w:tr>
      <w:tr>
        <w:trPr/>
        <w:tc>
          <w:tcPr>
            <w:tcW w:w="2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Fax</w:t>
            </w:r>
            <w:r/>
          </w:p>
        </w:tc>
        <w:tc>
          <w:tcPr>
            <w:tcW w:w="72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r>
            <w:r/>
          </w:p>
        </w:tc>
      </w:tr>
    </w:tbl>
    <w:p>
      <w:pPr>
        <w:pStyle w:val="Normal"/>
        <w:rPr>
          <w:sz w:val="24"/>
          <w:sz w:val="24"/>
          <w:szCs w:val="24"/>
          <w:rFonts w:ascii="Arial" w:hAnsi="Arial"/>
        </w:rPr>
      </w:pPr>
      <w:r>
        <w:rPr>
          <w:rFonts w:ascii="Arial" w:hAnsi="Arial"/>
        </w:rPr>
      </w:r>
      <w:r/>
    </w:p>
    <w:p>
      <w:pPr>
        <w:pStyle w:val="Normal"/>
        <w:rPr>
          <w:b/>
          <w:b/>
          <w:rFonts w:ascii="Arial" w:hAnsi="Arial"/>
        </w:rPr>
      </w:pPr>
      <w:r>
        <w:rPr>
          <w:rFonts w:ascii="Arial" w:hAnsi="Arial"/>
          <w:b/>
        </w:rPr>
        <w:t>Secondary Author(s) Information</w:t>
      </w:r>
      <w:r/>
    </w:p>
    <w:p>
      <w:pPr>
        <w:pStyle w:val="Normal"/>
        <w:rPr>
          <w:rFonts w:ascii="Arial" w:hAnsi="Arial"/>
        </w:rPr>
      </w:pPr>
      <w:r>
        <w:rPr>
          <w:rFonts w:ascii="Arial" w:hAnsi="Arial"/>
        </w:rPr>
        <w:t>Please provide the full name, affiliation, and email for each co-author, if applicable.  Add additional rows if necessary.</w:t>
      </w:r>
      <w:r/>
    </w:p>
    <w:tbl>
      <w:tblPr>
        <w:tblW w:w="9468" w:type="dxa"/>
        <w:jc w:val="left"/>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5760"/>
        <w:gridCol w:w="3707"/>
      </w:tblGrid>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Name and Affiliation</w:t>
            </w:r>
            <w:r/>
          </w:p>
        </w:tc>
        <w:tc>
          <w:tcPr>
            <w:tcW w:w="3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Fonts w:ascii="Arial" w:hAnsi="Arial"/>
              </w:rPr>
            </w:pPr>
            <w:r>
              <w:rPr>
                <w:rFonts w:ascii="Arial" w:hAnsi="Arial"/>
                <w:b/>
              </w:rPr>
              <w:t>Email</w:t>
            </w:r>
            <w:r/>
          </w:p>
        </w:tc>
      </w:tr>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Benjamin Perry, Cornell University</w:t>
            </w:r>
            <w:r/>
          </w:p>
        </w:tc>
        <w:tc>
          <w:tcPr>
            <w:tcW w:w="3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hyperlink r:id="rId5">
              <w:r>
                <w:rPr>
                  <w:rStyle w:val="InternetLink"/>
                  <w:rFonts w:ascii="Arial" w:hAnsi="Arial"/>
                </w:rPr>
                <w:t>bap63@cornell.edu</w:t>
              </w:r>
            </w:hyperlink>
            <w:r/>
          </w:p>
        </w:tc>
      </w:tr>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Venkata Kambhampaty, Cornell University</w:t>
            </w:r>
            <w:r/>
          </w:p>
        </w:tc>
        <w:tc>
          <w:tcPr>
            <w:tcW w:w="3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vkambhampaty@cornell.edu</w:t>
            </w:r>
            <w:r/>
          </w:p>
        </w:tc>
      </w:tr>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Kyle Brumsted, McGill University</w:t>
            </w:r>
            <w:r/>
          </w:p>
        </w:tc>
        <w:tc>
          <w:tcPr>
            <w:tcW w:w="3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pPr>
            <w:hyperlink r:id="rId7">
              <w:r>
                <w:rPr>
                  <w:rStyle w:val="InternetLink"/>
                  <w:rFonts w:ascii="Arial" w:hAnsi="Arial"/>
                </w:rPr>
                <w:t>kjb245@cornell.edu</w:t>
              </w:r>
            </w:hyperlink>
            <w:r/>
          </w:p>
        </w:tc>
      </w:tr>
      <w:tr>
        <w:trPr/>
        <w:tc>
          <w:tcPr>
            <w:tcW w:w="57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William C. Block, Cornell University</w:t>
            </w:r>
            <w:r/>
          </w:p>
        </w:tc>
        <w:tc>
          <w:tcPr>
            <w:tcW w:w="37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sz w:val="24"/>
                <w:sz w:val="24"/>
                <w:szCs w:val="24"/>
                <w:rFonts w:ascii="Arial" w:hAnsi="Arial"/>
              </w:rPr>
            </w:pPr>
            <w:r>
              <w:rPr>
                <w:rFonts w:ascii="Arial" w:hAnsi="Arial"/>
              </w:rPr>
              <w:t>block@cornell.edu</w:t>
            </w:r>
            <w:r/>
          </w:p>
        </w:tc>
      </w:tr>
    </w:tbl>
    <w:p>
      <w:pPr>
        <w:pStyle w:val="Normal"/>
        <w:rPr>
          <w:sz w:val="24"/>
          <w:b/>
          <w:sz w:val="24"/>
          <w:b/>
          <w:szCs w:val="24"/>
          <w:rFonts w:ascii="Arial" w:hAnsi="Arial" w:cs="Arial"/>
        </w:rPr>
      </w:pPr>
      <w:r>
        <w:rPr>
          <w:rFonts w:cs="Arial" w:ascii="Arial" w:hAnsi="Arial"/>
          <w:b/>
        </w:rPr>
      </w:r>
      <w:r/>
    </w:p>
    <w:p>
      <w:pPr>
        <w:pStyle w:val="Normal"/>
        <w:rPr>
          <w:b/>
          <w:b/>
          <w:rFonts w:ascii="Arial" w:hAnsi="Arial" w:cs="Arial"/>
        </w:rPr>
      </w:pPr>
      <w:r>
        <w:rPr>
          <w:rFonts w:cs="Arial" w:ascii="Arial" w:hAnsi="Arial"/>
          <w:b/>
        </w:rPr>
        <w:t>2. Topic Area:</w:t>
      </w:r>
      <w:r/>
    </w:p>
    <w:p>
      <w:pPr>
        <w:pStyle w:val="Heading3"/>
        <w:shd w:val="clear" w:color="auto" w:themeColor="" w:themeTint="" w:themeShade="" w:fill="FFFFFF" w:themeFill="" w:themeFillTint="" w:themeFillShade=""/>
      </w:pPr>
      <w:r>
        <w:rPr>
          <w:szCs w:val="18"/>
        </w:rPr>
        <w:t>(Select from list:</w:t>
      </w:r>
      <w:r>
        <w:rPr/>
        <w:t xml:space="preserve"> Survey design and data collection, Evaluation, Cross-cutting topics, Estimation and Analysis, Other – please specify)</w:t>
      </w:r>
      <w:r/>
    </w:p>
    <w:tbl>
      <w:tblPr>
        <w:tblStyle w:val="TableGrid"/>
        <w:tblW w:w="9749" w:type="dxa"/>
        <w:jc w:val="left"/>
        <w:tblInd w:w="0" w:type="dxa"/>
        <w:tblBorders/>
        <w:tblCellMar>
          <w:top w:w="0" w:type="dxa"/>
          <w:left w:w="108" w:type="dxa"/>
          <w:bottom w:w="0" w:type="dxa"/>
          <w:right w:w="108" w:type="dxa"/>
        </w:tblCellMar>
      </w:tblPr>
      <w:tblGrid>
        <w:gridCol w:w="9749"/>
      </w:tblGrid>
      <w:tr>
        <w:trPr/>
        <w:tc>
          <w:tcPr>
            <w:tcW w:w="9749" w:type="dxa"/>
            <w:tcBorders/>
            <w:shd w:fill="auto" w:val="clear"/>
            <w:tcMar>
              <w:left w:w="108" w:type="dxa"/>
            </w:tcMar>
          </w:tcPr>
          <w:p>
            <w:pPr>
              <w:pStyle w:val="Heading3"/>
              <w:rPr>
                <w:sz w:val="24"/>
                <w:i w:val="false"/>
                <w:sz w:val="24"/>
                <w:i w:val="false"/>
                <w:szCs w:val="24"/>
                <w:iCs/>
                <w:rFonts w:ascii="Arial" w:hAnsi="Arial" w:cs="Arial"/>
              </w:rPr>
            </w:pPr>
            <w:r>
              <w:rPr>
                <w:i w:val="false"/>
                <w:sz w:val="24"/>
                <w:szCs w:val="24"/>
              </w:rPr>
              <w:t>Other – data dissemination, metadata standards</w:t>
            </w:r>
            <w:r/>
          </w:p>
        </w:tc>
      </w:tr>
    </w:tbl>
    <w:p>
      <w:pPr>
        <w:pStyle w:val="TextBody"/>
        <w:rPr>
          <w:sz w:val="24"/>
          <w:sz w:val="24"/>
          <w:szCs w:val="24"/>
          <w:rFonts w:ascii="Cambria" w:hAnsi="Cambria" w:cs="Arial" w:asciiTheme="majorHAnsi" w:hAnsiTheme="majorHAnsi"/>
        </w:rPr>
      </w:pPr>
      <w:r>
        <w:rPr>
          <w:rFonts w:cs="Arial" w:ascii="Cambria" w:hAnsi="Cambria"/>
          <w:sz w:val="24"/>
        </w:rPr>
      </w:r>
      <w:r/>
    </w:p>
    <w:p>
      <w:pPr>
        <w:pStyle w:val="Normal"/>
        <w:rPr>
          <w:b/>
          <w:b/>
          <w:rFonts w:ascii="Arial" w:hAnsi="Arial" w:cs="Arial"/>
        </w:rPr>
      </w:pPr>
      <w:r>
        <w:rPr>
          <w:rFonts w:cs="Arial" w:ascii="Arial" w:hAnsi="Arial"/>
          <w:b/>
        </w:rPr>
        <w:t xml:space="preserve">3. Keywords (enter up to 5) </w:t>
      </w:r>
      <w:r/>
    </w:p>
    <w:tbl>
      <w:tblPr>
        <w:tblStyle w:val="TableGrid"/>
        <w:tblW w:w="9749" w:type="dxa"/>
        <w:jc w:val="left"/>
        <w:tblInd w:w="0" w:type="dxa"/>
        <w:tblBorders/>
        <w:tblCellMar>
          <w:top w:w="0" w:type="dxa"/>
          <w:left w:w="108" w:type="dxa"/>
          <w:bottom w:w="0" w:type="dxa"/>
          <w:right w:w="108" w:type="dxa"/>
        </w:tblCellMar>
      </w:tblPr>
      <w:tblGrid>
        <w:gridCol w:w="9749"/>
      </w:tblGrid>
      <w:tr>
        <w:trPr>
          <w:trHeight w:val="356" w:hRule="atLeast"/>
        </w:trPr>
        <w:tc>
          <w:tcPr>
            <w:tcW w:w="9749" w:type="dxa"/>
            <w:tcBorders/>
            <w:shd w:fill="auto" w:val="clear"/>
            <w:tcMar>
              <w:left w:w="108" w:type="dxa"/>
            </w:tcMar>
          </w:tcPr>
          <w:p>
            <w:pPr>
              <w:pStyle w:val="TextBody"/>
              <w:rPr>
                <w:sz w:val="24"/>
                <w:b/>
                <w:sz w:val="24"/>
                <w:b/>
                <w:szCs w:val="24"/>
                <w:rFonts w:ascii="Cambria" w:hAnsi="Cambria" w:cs="Arial" w:asciiTheme="majorHAnsi" w:hAnsiTheme="majorHAnsi"/>
              </w:rPr>
            </w:pPr>
            <w:r>
              <w:rPr>
                <w:rFonts w:cs="Arial" w:ascii="Cambria" w:hAnsi="Cambria"/>
                <w:b/>
                <w:sz w:val="24"/>
              </w:rPr>
              <w:t>DDI, metadata, crowdsourcing, dissemination</w:t>
            </w:r>
            <w:r/>
          </w:p>
        </w:tc>
      </w:tr>
    </w:tbl>
    <w:p>
      <w:pPr>
        <w:pStyle w:val="TextBody"/>
        <w:rPr>
          <w:sz w:val="24"/>
          <w:b/>
          <w:sz w:val="24"/>
          <w:b/>
          <w:szCs w:val="24"/>
          <w:rFonts w:ascii="Cambria" w:hAnsi="Cambria" w:cs="Arial" w:asciiTheme="majorHAnsi" w:hAnsiTheme="majorHAnsi"/>
        </w:rPr>
      </w:pPr>
      <w:r>
        <w:rPr>
          <w:rFonts w:cs="Arial" w:ascii="Cambria" w:hAnsi="Cambria"/>
          <w:b/>
          <w:sz w:val="24"/>
        </w:rPr>
      </w:r>
      <w:r/>
    </w:p>
    <w:p>
      <w:pPr>
        <w:pStyle w:val="Normal"/>
        <w:rPr>
          <w:b/>
          <w:b/>
          <w:rFonts w:ascii="Arial" w:hAnsi="Arial" w:cs="Arial"/>
        </w:rPr>
      </w:pPr>
      <w:r>
        <w:rPr>
          <w:rFonts w:cs="Arial" w:ascii="Arial" w:hAnsi="Arial"/>
          <w:b/>
        </w:rPr>
        <w:t>4. Briefly describe the research hypothesis or problem your presentation addresses (limit 120 words)</w:t>
      </w:r>
      <w:r/>
    </w:p>
    <w:tbl>
      <w:tblPr>
        <w:tblStyle w:val="TableGrid"/>
        <w:tblW w:w="9749" w:type="dxa"/>
        <w:jc w:val="left"/>
        <w:tblInd w:w="0" w:type="dxa"/>
        <w:tblBorders/>
        <w:tblCellMar>
          <w:top w:w="0" w:type="dxa"/>
          <w:left w:w="108" w:type="dxa"/>
          <w:bottom w:w="0" w:type="dxa"/>
          <w:right w:w="108" w:type="dxa"/>
        </w:tblCellMar>
      </w:tblPr>
      <w:tblGrid>
        <w:gridCol w:w="9749"/>
      </w:tblGrid>
      <w:tr>
        <w:trPr/>
        <w:tc>
          <w:tcPr>
            <w:tcW w:w="9749" w:type="dxa"/>
            <w:tcBorders/>
            <w:shd w:fill="auto" w:val="clear"/>
            <w:tcMar>
              <w:left w:w="108" w:type="dxa"/>
            </w:tcMar>
          </w:tcPr>
          <w:p>
            <w:pPr>
              <w:pStyle w:val="TextBody"/>
              <w:widowControl/>
              <w:spacing w:before="0" w:after="169"/>
              <w:ind w:left="0" w:right="0" w:hanging="0"/>
            </w:pPr>
            <w:r>
              <w:rPr>
                <w:rFonts w:asciiTheme="majorHAnsi" w:hAnsiTheme="majorHAnsi" w:ascii="Open Sans;sans-serif" w:hAnsi="Open Sans;sans-serif"/>
                <w:b w:val="false"/>
                <w:i w:val="false"/>
                <w:caps w:val="false"/>
                <w:smallCaps w:val="false"/>
                <w:color w:val="333333"/>
                <w:spacing w:val="0"/>
                <w:sz w:val="24"/>
              </w:rPr>
              <w:t xml:space="preserve">Recent years have shown the power of user-sourced information evidenced by the success of Wikipedia and its many emulators. </w:t>
            </w:r>
            <w:r>
              <w:rPr>
                <w:rFonts w:asciiTheme="majorHAnsi" w:hAnsiTheme="majorHAnsi" w:ascii="Open Sans;sans-serif" w:hAnsi="Open Sans;sans-serif"/>
                <w:b w:val="false"/>
                <w:i w:val="false"/>
                <w:caps w:val="false"/>
                <w:smallCaps w:val="false"/>
                <w:color w:val="333333"/>
                <w:spacing w:val="0"/>
                <w:sz w:val="24"/>
              </w:rPr>
              <w:t xml:space="preserve">Agencies on the other hand publish metadata on their data products, but have little opportunity to get structured feedback on that metadata (codebooks) from their users. </w:t>
            </w:r>
            <w:r/>
          </w:p>
        </w:tc>
      </w:tr>
    </w:tbl>
    <w:p>
      <w:pPr>
        <w:pStyle w:val="Normal"/>
        <w:rPr>
          <w:sz w:val="24"/>
          <w:b/>
          <w:sz w:val="24"/>
          <w:b/>
          <w:szCs w:val="24"/>
          <w:rFonts w:ascii="Cambria" w:hAnsi="Cambria" w:asciiTheme="majorHAnsi" w:hAnsiTheme="majorHAnsi"/>
        </w:rPr>
      </w:pPr>
      <w:r>
        <w:rPr>
          <w:rFonts w:asciiTheme="majorHAnsi" w:hAnsiTheme="majorHAnsi" w:ascii="Cambria" w:hAnsi="Cambria"/>
          <w:b/>
        </w:rPr>
      </w:r>
      <w:r/>
    </w:p>
    <w:p>
      <w:pPr>
        <w:pStyle w:val="Normal"/>
        <w:rPr>
          <w:sz w:val="24"/>
          <w:b/>
          <w:sz w:val="24"/>
          <w:b/>
          <w:szCs w:val="24"/>
          <w:rFonts w:ascii="Cambria" w:hAnsi="Cambria" w:asciiTheme="majorHAnsi" w:hAnsiTheme="majorHAnsi"/>
        </w:rPr>
      </w:pPr>
      <w:r>
        <w:rPr>
          <w:rFonts w:asciiTheme="majorHAnsi" w:hAnsiTheme="majorHAnsi" w:ascii="Cambria" w:hAnsi="Cambria"/>
          <w:b/>
        </w:rPr>
      </w:r>
      <w:r/>
    </w:p>
    <w:p>
      <w:pPr>
        <w:pStyle w:val="Normal"/>
        <w:rPr>
          <w:b/>
          <w:b/>
          <w:rFonts w:ascii="Arial" w:hAnsi="Arial" w:cs="Arial"/>
        </w:rPr>
      </w:pPr>
      <w:r>
        <w:rPr>
          <w:rFonts w:cs="Arial" w:ascii="Arial" w:hAnsi="Arial"/>
          <w:b/>
        </w:rPr>
        <w:t>5. What methods and/or data are used to answer the question or solve the problem? (limit 120 words)</w:t>
      </w:r>
      <w:r/>
    </w:p>
    <w:p>
      <w:pPr>
        <w:pStyle w:val="Normal"/>
        <w:rPr>
          <w:sz w:val="24"/>
          <w:sz w:val="24"/>
          <w:szCs w:val="24"/>
          <w:rFonts w:ascii="Cambria" w:hAnsi="Cambria" w:asciiTheme="majorHAnsi" w:hAnsiTheme="majorHAnsi"/>
        </w:rPr>
      </w:pPr>
      <w:r>
        <w:rPr>
          <w:rFonts w:asciiTheme="majorHAnsi" w:hAnsiTheme="majorHAnsi" w:ascii="Cambria" w:hAnsi="Cambria"/>
        </w:rPr>
      </w:r>
      <w:r/>
    </w:p>
    <w:tbl>
      <w:tblPr>
        <w:tblStyle w:val="TableGrid"/>
        <w:tblW w:w="9749" w:type="dxa"/>
        <w:jc w:val="left"/>
        <w:tblInd w:w="0" w:type="dxa"/>
        <w:tblBorders/>
        <w:tblCellMar>
          <w:top w:w="0" w:type="dxa"/>
          <w:left w:w="108" w:type="dxa"/>
          <w:bottom w:w="0" w:type="dxa"/>
          <w:right w:w="108" w:type="dxa"/>
        </w:tblCellMar>
      </w:tblPr>
      <w:tblGrid>
        <w:gridCol w:w="9749"/>
      </w:tblGrid>
      <w:tr>
        <w:trPr/>
        <w:tc>
          <w:tcPr>
            <w:tcW w:w="9749" w:type="dxa"/>
            <w:tcBorders/>
            <w:shd w:fill="auto" w:val="clear"/>
            <w:tcMar>
              <w:left w:w="108" w:type="dxa"/>
            </w:tcMar>
          </w:tcPr>
          <w:p>
            <w:pPr>
              <w:pStyle w:val="Normal"/>
              <w:widowControl/>
              <w:spacing w:before="0" w:after="169"/>
              <w:ind w:left="0" w:right="0" w:hanging="0"/>
            </w:pPr>
            <w:r>
              <w:rPr>
                <w:rFonts w:asciiTheme="majorHAnsi" w:hAnsiTheme="majorHAnsi" w:ascii="Open Sans;sans-serif" w:hAnsi="Open Sans;sans-serif"/>
                <w:b w:val="false"/>
                <w:i w:val="false"/>
                <w:caps w:val="false"/>
                <w:smallCaps w:val="false"/>
                <w:color w:val="333333"/>
                <w:spacing w:val="0"/>
                <w:sz w:val="24"/>
              </w:rPr>
              <w:t>As part of our Comprehensive Extensible Data Documentation and Access Repository (CED</w:t>
            </w:r>
            <w:r>
              <w:rPr>
                <w:rFonts w:asciiTheme="majorHAnsi" w:hAnsiTheme="majorHAnsi" w:ascii="Open Sans;sans-serif" w:hAnsi="Open Sans;sans-serif"/>
                <w:b w:val="false"/>
                <w:i w:val="false"/>
                <w:caps w:val="false"/>
                <w:smallCaps w:val="false"/>
                <w:color w:val="333333"/>
                <w:spacing w:val="0"/>
                <w:sz w:val="24"/>
              </w:rPr>
              <w:t>²</w:t>
            </w:r>
            <w:r>
              <w:rPr>
                <w:rFonts w:asciiTheme="majorHAnsi" w:hAnsiTheme="majorHAnsi" w:ascii="Open Sans;sans-serif" w:hAnsi="Open Sans;sans-serif"/>
                <w:b w:val="false"/>
                <w:i w:val="false"/>
                <w:caps w:val="false"/>
                <w:smallCaps w:val="false"/>
                <w:color w:val="333333"/>
                <w:spacing w:val="0"/>
                <w:sz w:val="24"/>
              </w:rPr>
              <w:t xml:space="preserve">AR) infrastructure, we demonstrate a prototype of crowdsourced </w:t>
            </w:r>
            <w:r>
              <w:rPr>
                <w:rFonts w:asciiTheme="majorHAnsi" w:hAnsiTheme="majorHAnsi" w:ascii="Open Sans;sans-serif" w:hAnsi="Open Sans;sans-serif"/>
                <w:b w:val="false"/>
                <w:i w:val="false"/>
                <w:caps w:val="false"/>
                <w:smallCaps w:val="false"/>
                <w:color w:val="333333"/>
                <w:spacing w:val="0"/>
                <w:sz w:val="24"/>
              </w:rPr>
              <w:t>metadata (codebooks)</w:t>
            </w:r>
            <w:r>
              <w:rPr>
                <w:rFonts w:asciiTheme="majorHAnsi" w:hAnsiTheme="majorHAnsi" w:ascii="Open Sans;sans-serif" w:hAnsi="Open Sans;sans-serif"/>
                <w:b w:val="false"/>
                <w:i w:val="false"/>
                <w:caps w:val="false"/>
                <w:smallCaps w:val="false"/>
                <w:color w:val="333333"/>
                <w:spacing w:val="0"/>
                <w:sz w:val="24"/>
              </w:rPr>
              <w:t>, using DDI-C and supplemental XML. The system allows for any number of network connected instances (web or desktop deployments) of the CED</w:t>
            </w:r>
            <w:r>
              <w:rPr>
                <w:rFonts w:asciiTheme="majorHAnsi" w:hAnsiTheme="majorHAnsi" w:ascii="Open Sans;sans-serif" w:hAnsi="Open Sans;sans-serif"/>
                <w:b w:val="false"/>
                <w:i w:val="false"/>
                <w:caps w:val="false"/>
                <w:smallCaps w:val="false"/>
                <w:color w:val="333333"/>
                <w:spacing w:val="0"/>
                <w:sz w:val="24"/>
              </w:rPr>
              <w:t>²</w:t>
            </w:r>
            <w:r>
              <w:rPr>
                <w:rFonts w:asciiTheme="majorHAnsi" w:hAnsiTheme="majorHAnsi" w:ascii="Open Sans;sans-serif" w:hAnsi="Open Sans;sans-serif"/>
                <w:b w:val="false"/>
                <w:i w:val="false"/>
                <w:caps w:val="false"/>
                <w:smallCaps w:val="false"/>
                <w:color w:val="333333"/>
                <w:spacing w:val="0"/>
                <w:sz w:val="24"/>
              </w:rPr>
              <w:t>AR DDI editor to concurrently create and modify metadata. The backend transparently handles changes, and frontend has the ability to separate official edits (by designated curators of the </w:t>
            </w:r>
            <w:bookmarkStart w:id="0" w:name="dct21"/>
            <w:bookmarkStart w:id="1" w:name="dct1"/>
            <w:bookmarkEnd w:id="0"/>
            <w:bookmarkEnd w:id="1"/>
            <w:r>
              <w:rPr>
                <w:rFonts w:asciiTheme="majorHAnsi" w:hAnsiTheme="majorHAnsi" w:ascii="Open Sans;sans-serif" w:hAnsi="Open Sans;sans-serif"/>
                <w:b w:val="false"/>
                <w:i w:val="false"/>
                <w:caps w:val="false"/>
                <w:smallCaps w:val="false"/>
                <w:color w:val="333333"/>
                <w:spacing w:val="0"/>
                <w:sz w:val="24"/>
              </w:rPr>
              <w:t xml:space="preserve">data and the metadata) from crowd-sourced content. </w:t>
            </w:r>
            <w:r>
              <w:rPr>
                <w:rFonts w:asciiTheme="majorHAnsi" w:hAnsiTheme="majorHAnsi" w:ascii="Open Sans;sans-serif" w:hAnsi="Open Sans;sans-serif"/>
                <w:b w:val="false"/>
                <w:i w:val="false"/>
                <w:caps w:val="false"/>
                <w:smallCaps w:val="false"/>
                <w:color w:val="333333"/>
                <w:spacing w:val="0"/>
                <w:sz w:val="24"/>
              </w:rPr>
              <w:t>Features of the software allow official curators to merge in select enhancements into revisions of official documentation. CED²AR ingests and publishes widely-used DDI metadata standards, and can thus easily augment existing metadata publishing systems.</w:t>
            </w:r>
            <w:r/>
          </w:p>
        </w:tc>
      </w:tr>
    </w:tbl>
    <w:p>
      <w:pPr>
        <w:pStyle w:val="Normal"/>
        <w:rPr>
          <w:sz w:val="24"/>
          <w:sz w:val="24"/>
          <w:szCs w:val="24"/>
          <w:rFonts w:ascii="Cambria" w:hAnsi="Cambria" w:asciiTheme="majorHAnsi" w:hAnsiTheme="majorHAnsi"/>
        </w:rPr>
      </w:pPr>
      <w:r>
        <w:rPr>
          <w:rFonts w:asciiTheme="majorHAnsi" w:hAnsiTheme="majorHAnsi" w:ascii="Cambria" w:hAnsi="Cambria"/>
        </w:rPr>
      </w:r>
      <w:r/>
    </w:p>
    <w:p>
      <w:pPr>
        <w:pStyle w:val="Normal"/>
        <w:rPr>
          <w:sz w:val="24"/>
          <w:sz w:val="24"/>
          <w:szCs w:val="24"/>
          <w:rFonts w:ascii="Cambria" w:hAnsi="Cambria" w:asciiTheme="majorHAnsi" w:hAnsiTheme="majorHAnsi"/>
        </w:rPr>
      </w:pPr>
      <w:r>
        <w:rPr>
          <w:rFonts w:asciiTheme="majorHAnsi" w:hAnsiTheme="majorHAnsi" w:ascii="Cambria" w:hAnsi="Cambria"/>
        </w:rPr>
      </w:r>
      <w:r/>
    </w:p>
    <w:p>
      <w:pPr>
        <w:pStyle w:val="Normal"/>
        <w:rPr>
          <w:b/>
          <w:b/>
          <w:rFonts w:ascii="Arial" w:hAnsi="Arial" w:cs="Arial"/>
        </w:rPr>
      </w:pPr>
      <w:r>
        <w:rPr>
          <w:rFonts w:cs="Arial" w:ascii="Arial" w:hAnsi="Arial"/>
          <w:b/>
        </w:rPr>
        <w:t xml:space="preserve">6. Briefly describe what the audience will take away from your presentation (how is it applicable to other researchers?). (limit 120 words)   </w:t>
      </w:r>
      <w:r/>
    </w:p>
    <w:p>
      <w:pPr>
        <w:pStyle w:val="TextBody"/>
        <w:rPr>
          <w:sz w:val="20"/>
          <w:sz w:val="20"/>
          <w:szCs w:val="20"/>
          <w:rFonts w:ascii="Helv" w:hAnsi="Helv"/>
          <w:color w:val="000000"/>
        </w:rPr>
      </w:pPr>
      <w:r>
        <w:rPr>
          <w:rFonts w:ascii="Helv" w:hAnsi="Helv"/>
          <w:color w:val="000000"/>
          <w:sz w:val="20"/>
          <w:szCs w:val="20"/>
        </w:rPr>
      </w:r>
      <w:r/>
    </w:p>
    <w:tbl>
      <w:tblPr>
        <w:tblStyle w:val="TableGrid"/>
        <w:tblW w:w="9749" w:type="dxa"/>
        <w:jc w:val="left"/>
        <w:tblInd w:w="0" w:type="dxa"/>
        <w:tblBorders/>
        <w:tblCellMar>
          <w:top w:w="0" w:type="dxa"/>
          <w:left w:w="108" w:type="dxa"/>
          <w:bottom w:w="0" w:type="dxa"/>
          <w:right w:w="108" w:type="dxa"/>
        </w:tblCellMar>
      </w:tblPr>
      <w:tblGrid>
        <w:gridCol w:w="9749"/>
      </w:tblGrid>
      <w:tr>
        <w:trPr/>
        <w:tc>
          <w:tcPr>
            <w:tcW w:w="9749" w:type="dxa"/>
            <w:tcBorders/>
            <w:shd w:fill="auto" w:val="clear"/>
            <w:tcMar>
              <w:left w:w="108" w:type="dxa"/>
            </w:tcMar>
          </w:tcPr>
          <w:p>
            <w:pPr>
              <w:pStyle w:val="Normal"/>
              <w:widowControl/>
              <w:spacing w:before="0" w:after="169"/>
              <w:ind w:left="0" w:right="0" w:hanging="0"/>
            </w:pPr>
            <w:r>
              <w:rPr>
                <w:rFonts w:ascii="Open Sans;sans-serif" w:hAnsi="Open Sans;sans-serif"/>
                <w:b w:val="false"/>
                <w:i w:val="false"/>
                <w:caps w:val="false"/>
                <w:smallCaps w:val="false"/>
                <w:color w:val="333333"/>
                <w:spacing w:val="0"/>
                <w:sz w:val="24"/>
              </w:rPr>
              <w:t xml:space="preserve">Creating and augmenting metadata is a labor-intensive endeavor. Harnessing collective knowledge from actual data users can supplement officially generated metadata. </w:t>
            </w:r>
            <w:r>
              <w:rPr>
                <w:rFonts w:ascii="Open Sans;sans-serif" w:hAnsi="Open Sans;sans-serif"/>
                <w:b w:val="false"/>
                <w:i w:val="false"/>
                <w:caps w:val="false"/>
                <w:smallCaps w:val="false"/>
                <w:color w:val="333333"/>
                <w:spacing w:val="0"/>
                <w:sz w:val="24"/>
              </w:rPr>
              <w:t>Using standards-compliant ingest and publication methods, our proposed crowd-sourced metadata system can greatly enhance user acceptance of documentation, user-engagement in the documentation process, and reduce agency costs while improving the quality of data documentation.</w:t>
            </w:r>
            <w:r>
              <w:rPr>
                <w:rFonts w:ascii="Open Sans;sans-serif" w:hAnsi="Open Sans;sans-serif"/>
                <w:b w:val="false"/>
                <w:i w:val="false"/>
                <w:caps w:val="false"/>
                <w:smallCaps w:val="false"/>
                <w:color w:val="333333"/>
                <w:spacing w:val="0"/>
                <w:sz w:val="24"/>
              </w:rPr>
              <w:t xml:space="preserve"> This development is part of the NSF-Census Research Network node at Cornell University.</w:t>
            </w:r>
            <w:r/>
          </w:p>
        </w:tc>
      </w:tr>
    </w:tbl>
    <w:p>
      <w:pPr>
        <w:pStyle w:val="TextBody"/>
        <w:rPr>
          <w:sz w:val="20"/>
          <w:sz w:val="20"/>
          <w:szCs w:val="20"/>
          <w:rFonts w:ascii="Helv" w:hAnsi="Helv"/>
          <w:color w:val="000000"/>
        </w:rPr>
      </w:pPr>
      <w:r>
        <w:rPr>
          <w:rFonts w:ascii="Helv" w:hAnsi="Helv"/>
          <w:color w:val="000000"/>
          <w:sz w:val="20"/>
          <w:szCs w:val="20"/>
        </w:rPr>
      </w:r>
      <w:r/>
    </w:p>
    <w:p>
      <w:pPr>
        <w:pStyle w:val="TextBody"/>
        <w:rPr>
          <w:sz w:val="20"/>
          <w:sz w:val="20"/>
          <w:szCs w:val="20"/>
          <w:rFonts w:ascii="Helv" w:hAnsi="Helv"/>
          <w:color w:val="000000"/>
        </w:rPr>
      </w:pPr>
      <w:r>
        <w:rPr>
          <w:rFonts w:ascii="Helv" w:hAnsi="Helv"/>
          <w:color w:val="000000"/>
          <w:sz w:val="20"/>
          <w:szCs w:val="20"/>
        </w:rPr>
      </w:r>
      <w:r/>
    </w:p>
    <w:p>
      <w:pPr>
        <w:pStyle w:val="Normal"/>
        <w:rPr>
          <w:b/>
          <w:b/>
          <w:rFonts w:ascii="Arial" w:hAnsi="Arial" w:cs="Arial"/>
        </w:rPr>
      </w:pPr>
      <w:r>
        <w:rPr>
          <w:rFonts w:cs="Arial" w:ascii="Arial" w:hAnsi="Arial"/>
          <w:b/>
        </w:rPr>
        <w:t>7. Please indicate the submission type:</w:t>
      </w:r>
      <w:r/>
    </w:p>
    <w:p>
      <w:pPr>
        <w:pStyle w:val="Normal"/>
        <w:rPr>
          <w:rFonts w:ascii="Arial" w:hAnsi="Arial"/>
        </w:rPr>
      </w:pPr>
      <w:r>
        <w:rPr>
          <w:rFonts w:ascii="Arial" w:hAnsi="Arial"/>
        </w:rPr>
        <w:t>____ Contributed paper</w:t>
      </w:r>
      <w:r/>
    </w:p>
    <w:p>
      <w:pPr>
        <w:pStyle w:val="Normal"/>
        <w:ind w:left="630" w:hanging="630"/>
        <w:rPr>
          <w:rFonts w:ascii="Arial" w:hAnsi="Arial"/>
        </w:rPr>
      </w:pPr>
      <w:r>
        <w:rPr>
          <w:rFonts w:ascii="Arial" w:hAnsi="Arial"/>
        </w:rPr>
        <w:t>____ Organized session paper* (please list other papers included in the proposed session below)</w:t>
      </w:r>
      <w:r/>
    </w:p>
    <w:p>
      <w:pPr>
        <w:pStyle w:val="Normal"/>
        <w:rPr>
          <w:rFonts w:ascii="Arial" w:hAnsi="Arial"/>
        </w:rPr>
      </w:pPr>
      <w:r>
        <w:rPr>
          <w:rFonts w:ascii="Arial" w:hAnsi="Arial"/>
        </w:rPr>
        <w:t>__</w:t>
      </w:r>
      <w:r>
        <w:rPr>
          <w:rFonts w:ascii="Arial" w:hAnsi="Arial"/>
        </w:rPr>
        <w:t>x</w:t>
      </w:r>
      <w:r>
        <w:rPr>
          <w:rFonts w:ascii="Arial" w:hAnsi="Arial"/>
        </w:rPr>
        <w:t>__ Technical software demonstration**</w:t>
      </w:r>
      <w:r/>
    </w:p>
    <w:p>
      <w:pPr>
        <w:pStyle w:val="Normal"/>
        <w:rPr>
          <w:sz w:val="24"/>
          <w:sz w:val="24"/>
          <w:szCs w:val="24"/>
          <w:rFonts w:ascii="Arial" w:hAnsi="Arial"/>
        </w:rPr>
      </w:pPr>
      <w:r>
        <w:rPr>
          <w:rFonts w:ascii="Arial" w:hAnsi="Arial"/>
        </w:rPr>
      </w:r>
      <w:r/>
    </w:p>
    <w:p>
      <w:pPr>
        <w:pStyle w:val="Normal"/>
        <w:rPr>
          <w:rFonts w:ascii="Arial" w:hAnsi="Arial"/>
        </w:rPr>
      </w:pPr>
      <w:r>
        <w:rPr>
          <w:rFonts w:ascii="Arial" w:hAnsi="Arial"/>
          <w:b/>
        </w:rPr>
        <w:t>*Organized sessions</w:t>
      </w:r>
      <w:r>
        <w:rPr>
          <w:rFonts w:ascii="Arial" w:hAnsi="Arial"/>
        </w:rPr>
        <w:t>:  Proposals for organized sessions should include 3 papers and a discussant OR 4 papers around a topical area but should represent more than one agency and/or program.  Complete the template for each paper in the proposed session.  The session organizer should email the abstract files together in one email to FCSM.  Also, include the session title, session description, and discussant name (if applicable) in your submission.</w:t>
      </w:r>
      <w:r/>
    </w:p>
    <w:p>
      <w:pPr>
        <w:pStyle w:val="Normal"/>
        <w:rPr>
          <w:sz w:val="24"/>
          <w:sz w:val="24"/>
          <w:szCs w:val="24"/>
          <w:rFonts w:ascii="Arial" w:hAnsi="Arial"/>
        </w:rPr>
      </w:pPr>
      <w:r>
        <w:rPr>
          <w:rFonts w:ascii="Arial" w:hAnsi="Arial"/>
        </w:rPr>
      </w:r>
      <w:r/>
    </w:p>
    <w:p>
      <w:pPr>
        <w:pStyle w:val="Normal"/>
        <w:rPr>
          <w:rFonts w:ascii="Arial" w:hAnsi="Arial"/>
        </w:rPr>
      </w:pPr>
      <w:r>
        <w:rPr>
          <w:rFonts w:ascii="Arial" w:hAnsi="Arial"/>
          <w:b/>
        </w:rPr>
        <w:t>*</w:t>
      </w:r>
      <w:bookmarkStart w:id="2" w:name="_GoBack"/>
      <w:bookmarkEnd w:id="2"/>
      <w:r>
        <w:rPr>
          <w:rFonts w:ascii="Arial" w:hAnsi="Arial"/>
          <w:b/>
        </w:rPr>
        <w:t>*Technical software demonstration:</w:t>
      </w:r>
      <w:r>
        <w:rPr>
          <w:rFonts w:ascii="Arial" w:hAnsi="Arial"/>
        </w:rPr>
        <w:t xml:space="preserve"> There will be an opportunity to present brief demonstrations of new software or data access tools.  Note that these should be informational demonstrations and not marketing displays.</w:t>
      </w:r>
      <w:r/>
    </w:p>
    <w:p>
      <w:pPr>
        <w:pStyle w:val="Normal"/>
        <w:rPr>
          <w:sz w:val="24"/>
          <w:sz w:val="24"/>
          <w:szCs w:val="24"/>
          <w:rFonts w:ascii="Arial" w:hAnsi="Arial"/>
        </w:rPr>
      </w:pPr>
      <w:r>
        <w:rPr>
          <w:rFonts w:ascii="Arial" w:hAnsi="Arial"/>
        </w:rPr>
      </w:r>
      <w:r/>
    </w:p>
    <w:p>
      <w:pPr>
        <w:pStyle w:val="Normal"/>
        <w:rPr>
          <w:sz w:val="24"/>
          <w:b/>
          <w:sz w:val="24"/>
          <w:b/>
          <w:szCs w:val="24"/>
          <w:rFonts w:ascii="Arial" w:hAnsi="Arial" w:cs="Arial"/>
        </w:rPr>
      </w:pPr>
      <w:r>
        <w:rPr>
          <w:rFonts w:cs="Arial" w:ascii="Arial" w:hAnsi="Arial"/>
          <w:b/>
        </w:rPr>
      </w:r>
      <w:r/>
    </w:p>
    <w:p>
      <w:pPr>
        <w:pStyle w:val="Normal"/>
        <w:rPr>
          <w:b/>
          <w:b/>
          <w:rFonts w:ascii="Arial" w:hAnsi="Arial" w:cs="Arial"/>
        </w:rPr>
      </w:pPr>
      <w:r>
        <w:rPr>
          <w:rFonts w:cs="Arial" w:ascii="Arial" w:hAnsi="Arial"/>
          <w:b/>
        </w:rPr>
        <w:t>8. Abstract (limit 300 words):</w:t>
      </w:r>
      <w:r/>
    </w:p>
    <w:p>
      <w:pPr>
        <w:pStyle w:val="Normal"/>
        <w:rPr>
          <w:rFonts w:ascii="Arial" w:hAnsi="Arial" w:cs="Arial"/>
        </w:rPr>
      </w:pPr>
      <w:r>
        <w:rPr>
          <w:rFonts w:cs="Arial" w:ascii="Arial" w:hAnsi="Arial"/>
        </w:rPr>
        <w:t xml:space="preserve">Please use the following formatting instructions when preparing your abstract:  </w:t>
      </w:r>
      <w:r/>
    </w:p>
    <w:p>
      <w:pPr>
        <w:pStyle w:val="Normal"/>
        <w:rPr>
          <w:sz w:val="24"/>
          <w:sz w:val="24"/>
          <w:szCs w:val="24"/>
          <w:rFonts w:ascii="Arial" w:hAnsi="Arial" w:cs="Arial"/>
        </w:rPr>
      </w:pPr>
      <w:r>
        <w:rPr>
          <w:rFonts w:cs="Arial" w:ascii="Arial" w:hAnsi="Arial"/>
        </w:rPr>
      </w:r>
      <w:r/>
    </w:p>
    <w:p>
      <w:pPr>
        <w:pStyle w:val="Normal"/>
        <w:rPr>
          <w:rFonts w:ascii="Arial" w:hAnsi="Arial" w:cs="Arial"/>
        </w:rPr>
      </w:pPr>
      <w:r>
        <w:rPr>
          <w:rFonts w:cs="Arial" w:ascii="Arial" w:hAnsi="Arial"/>
        </w:rPr>
        <w:t>Font type:</w:t>
        <w:tab/>
        <w:tab/>
        <w:t>Arial 12pt.</w:t>
      </w:r>
      <w:r/>
    </w:p>
    <w:p>
      <w:pPr>
        <w:pStyle w:val="Normal"/>
        <w:rPr>
          <w:rFonts w:ascii="Arial" w:hAnsi="Arial" w:cs="Arial"/>
        </w:rPr>
      </w:pPr>
      <w:r>
        <w:rPr>
          <w:rFonts w:cs="Arial" w:ascii="Arial" w:hAnsi="Arial"/>
        </w:rPr>
        <w:t>Font style</w:t>
        <w:tab/>
        <w:tab/>
        <w:t>Title – bold type</w:t>
      </w:r>
      <w:r/>
    </w:p>
    <w:p>
      <w:pPr>
        <w:pStyle w:val="Normal"/>
        <w:rPr>
          <w:rFonts w:ascii="Arial" w:hAnsi="Arial" w:cs="Arial"/>
        </w:rPr>
      </w:pPr>
      <w:r>
        <w:rPr>
          <w:rFonts w:cs="Arial" w:ascii="Arial" w:hAnsi="Arial"/>
        </w:rPr>
        <w:tab/>
        <w:tab/>
        <w:tab/>
        <w:t>Text – regular type</w:t>
      </w:r>
      <w:r/>
    </w:p>
    <w:p>
      <w:pPr>
        <w:pStyle w:val="Normal"/>
        <w:rPr>
          <w:rFonts w:ascii="Arial" w:hAnsi="Arial" w:cs="Arial"/>
        </w:rPr>
      </w:pPr>
      <w:r>
        <w:rPr>
          <w:rFonts w:cs="Arial" w:ascii="Arial" w:hAnsi="Arial"/>
        </w:rPr>
        <w:t>Case:</w:t>
        <w:tab/>
        <w:tab/>
        <w:tab/>
        <w:t>Upper and lower-case letters for all headings and text</w:t>
      </w:r>
      <w:r/>
    </w:p>
    <w:p>
      <w:pPr>
        <w:pStyle w:val="Normal"/>
        <w:rPr>
          <w:rFonts w:ascii="Arial" w:hAnsi="Arial" w:cs="Arial"/>
        </w:rPr>
      </w:pPr>
      <w:r>
        <w:rPr>
          <w:rFonts w:cs="Arial" w:ascii="Arial" w:hAnsi="Arial"/>
        </w:rPr>
        <w:t>Line spacing:</w:t>
        <w:tab/>
        <w:tab/>
        <w:t>Single</w:t>
      </w:r>
      <w:r/>
    </w:p>
    <w:p>
      <w:pPr>
        <w:pStyle w:val="Normal"/>
        <w:rPr>
          <w:rFonts w:ascii="Arial" w:hAnsi="Arial" w:cs="Arial"/>
        </w:rPr>
      </w:pPr>
      <w:r>
        <w:rPr>
          <w:rFonts w:cs="Arial" w:ascii="Arial" w:hAnsi="Arial"/>
        </w:rPr>
        <w:t>Paragraph format:</w:t>
        <w:tab/>
        <w:t>No initial indent, use blank line between paragraphs</w:t>
      </w:r>
      <w:r/>
    </w:p>
    <w:p>
      <w:pPr>
        <w:pStyle w:val="Normal"/>
        <w:ind w:left="2160" w:hanging="2160"/>
        <w:rPr>
          <w:rFonts w:ascii="Arial" w:hAnsi="Arial" w:cs="Arial"/>
        </w:rPr>
      </w:pPr>
      <w:r>
        <w:rPr>
          <w:rFonts w:cs="Arial" w:ascii="Arial" w:hAnsi="Arial"/>
        </w:rPr>
        <w:t xml:space="preserve">Authors: </w:t>
        <w:tab/>
        <w:t>Please list each author’s name under the abstract title followed by their affiliation in parentheses</w:t>
      </w:r>
      <w:r/>
    </w:p>
    <w:p>
      <w:pPr>
        <w:pStyle w:val="Normal"/>
        <w:rPr>
          <w:sz w:val="24"/>
          <w:b/>
          <w:sz w:val="24"/>
          <w:b/>
          <w:szCs w:val="24"/>
          <w:rFonts w:ascii="Arial" w:hAnsi="Arial" w:cs="Arial"/>
        </w:rPr>
      </w:pPr>
      <w:r>
        <w:rPr>
          <w:rFonts w:cs="Arial" w:ascii="Arial" w:hAnsi="Arial"/>
          <w:b/>
        </w:rPr>
      </w:r>
      <w:r/>
    </w:p>
    <w:p>
      <w:pPr>
        <w:pStyle w:val="TextBody"/>
        <w:rPr>
          <w:sz w:val="20"/>
          <w:sz w:val="20"/>
          <w:szCs w:val="20"/>
          <w:rFonts w:ascii="Helv" w:hAnsi="Helv"/>
          <w:color w:val="000000"/>
        </w:rPr>
      </w:pPr>
      <w:r>
        <w:rPr>
          <w:rFonts w:ascii="Helv" w:hAnsi="Helv"/>
          <w:color w:val="000000"/>
          <w:sz w:val="20"/>
          <w:szCs w:val="20"/>
        </w:rPr>
      </w:r>
      <w:r/>
    </w:p>
    <w:p>
      <w:pPr>
        <w:pStyle w:val="Heading3"/>
      </w:pPr>
      <w:r>
        <w:rPr>
          <w:rFonts w:ascii="Arial" w:hAnsi="Arial"/>
          <w:b/>
          <w:i w:val="false"/>
          <w:caps w:val="false"/>
          <w:smallCaps w:val="false"/>
          <w:color w:val="333333"/>
          <w:spacing w:val="0"/>
          <w:sz w:val="24"/>
          <w:szCs w:val="24"/>
        </w:rPr>
        <w:t xml:space="preserve">Crowdsourcing </w:t>
      </w:r>
      <w:r>
        <w:rPr>
          <w:rFonts w:ascii="Arial" w:hAnsi="Arial"/>
          <w:b/>
          <w:i w:val="false"/>
          <w:caps w:val="false"/>
          <w:smallCaps w:val="false"/>
          <w:color w:val="333333"/>
          <w:spacing w:val="0"/>
          <w:sz w:val="24"/>
          <w:szCs w:val="24"/>
        </w:rPr>
        <w:t>Codebook Enhancements</w:t>
      </w:r>
      <w:r>
        <w:rPr>
          <w:rFonts w:ascii="Arial" w:hAnsi="Arial"/>
          <w:b/>
          <w:i w:val="false"/>
          <w:caps w:val="false"/>
          <w:smallCaps w:val="false"/>
          <w:color w:val="333333"/>
          <w:spacing w:val="0"/>
          <w:sz w:val="24"/>
          <w:szCs w:val="24"/>
        </w:rPr>
        <w:t xml:space="preserve">: </w:t>
      </w:r>
      <w:r>
        <w:rPr>
          <w:rFonts w:ascii="Arial" w:hAnsi="Arial"/>
          <w:b/>
          <w:i w:val="false"/>
          <w:caps w:val="false"/>
          <w:smallCaps w:val="false"/>
          <w:color w:val="333333"/>
          <w:spacing w:val="0"/>
          <w:sz w:val="24"/>
          <w:szCs w:val="24"/>
        </w:rPr>
        <w:t>A DDI-based approach</w:t>
      </w:r>
      <w:r/>
    </w:p>
    <w:p>
      <w:pPr>
        <w:pStyle w:val="Normal"/>
        <w:rPr>
          <w:smallCaps w:val="false"/>
          <w:caps w:val="false"/>
          <w:sz w:val="24"/>
          <w:spacing w:val="0"/>
          <w:i w:val="false"/>
          <w:b/>
          <w:sz w:val="24"/>
          <w:szCs w:val="24"/>
          <w:rFonts w:ascii="Arial" w:hAnsi="Arial"/>
          <w:color w:val="333333"/>
        </w:rPr>
      </w:pPr>
      <w:r>
        <w:rPr>
          <w:rFonts w:ascii="Arial" w:hAnsi="Arial"/>
          <w:b/>
          <w:i w:val="false"/>
          <w:caps w:val="false"/>
          <w:smallCaps w:val="false"/>
          <w:color w:val="333333"/>
          <w:spacing w:val="0"/>
          <w:sz w:val="24"/>
          <w:szCs w:val="24"/>
        </w:rPr>
      </w:r>
      <w:r/>
    </w:p>
    <w:p>
      <w:pPr>
        <w:pStyle w:val="TextBody"/>
        <w:widowControl/>
        <w:spacing w:before="0" w:after="169"/>
        <w:ind w:left="0" w:right="0" w:hanging="0"/>
      </w:pPr>
      <w:r>
        <w:rPr>
          <w:rStyle w:val="Emphasis"/>
          <w:rFonts w:ascii="Arial" w:hAnsi="Arial"/>
          <w:b w:val="false"/>
          <w:i w:val="false"/>
          <w:iCs w:val="false"/>
          <w:caps w:val="false"/>
          <w:smallCaps w:val="false"/>
          <w:color w:val="333333"/>
          <w:spacing w:val="0"/>
          <w:sz w:val="24"/>
          <w:szCs w:val="24"/>
        </w:rPr>
        <w:t xml:space="preserve">Benjamin Perry </w:t>
      </w:r>
      <w:r>
        <w:rPr>
          <w:rStyle w:val="Emphasis"/>
          <w:rFonts w:ascii="Arial" w:hAnsi="Arial"/>
          <w:b w:val="false"/>
          <w:i w:val="false"/>
          <w:iCs w:val="false"/>
          <w:caps w:val="false"/>
          <w:smallCaps w:val="false"/>
          <w:color w:val="333333"/>
          <w:spacing w:val="0"/>
          <w:sz w:val="24"/>
          <w:szCs w:val="24"/>
        </w:rPr>
        <w:t>(Cornell University)</w:t>
      </w:r>
      <w:r>
        <w:rPr>
          <w:rStyle w:val="Emphasis"/>
          <w:rFonts w:ascii="Arial" w:hAnsi="Arial"/>
          <w:b w:val="false"/>
          <w:i w:val="false"/>
          <w:iCs w:val="false"/>
          <w:caps w:val="false"/>
          <w:smallCaps w:val="false"/>
          <w:color w:val="333333"/>
          <w:spacing w:val="0"/>
          <w:sz w:val="24"/>
          <w:szCs w:val="24"/>
        </w:rPr>
        <w:t xml:space="preserve">, Venkata Kambhampaty </w:t>
      </w:r>
      <w:r>
        <w:rPr>
          <w:rStyle w:val="Emphasis"/>
          <w:rFonts w:ascii="Arial" w:hAnsi="Arial"/>
          <w:b w:val="false"/>
          <w:i w:val="false"/>
          <w:iCs w:val="false"/>
          <w:caps w:val="false"/>
          <w:smallCaps w:val="false"/>
          <w:color w:val="333333"/>
          <w:spacing w:val="0"/>
          <w:sz w:val="24"/>
          <w:szCs w:val="24"/>
        </w:rPr>
        <w:t>(Cornell University)</w:t>
      </w:r>
      <w:r>
        <w:rPr>
          <w:rStyle w:val="Emphasis"/>
          <w:rFonts w:ascii="Arial" w:hAnsi="Arial"/>
          <w:b w:val="false"/>
          <w:i w:val="false"/>
          <w:iCs w:val="false"/>
          <w:caps w:val="false"/>
          <w:smallCaps w:val="false"/>
          <w:color w:val="333333"/>
          <w:spacing w:val="0"/>
          <w:sz w:val="24"/>
          <w:szCs w:val="24"/>
        </w:rPr>
        <w:t xml:space="preserve">, Kyle Brumsted </w:t>
      </w:r>
      <w:r>
        <w:rPr>
          <w:rStyle w:val="Emphasis"/>
          <w:rFonts w:ascii="Arial" w:hAnsi="Arial"/>
          <w:b w:val="false"/>
          <w:i w:val="false"/>
          <w:iCs w:val="false"/>
          <w:caps w:val="false"/>
          <w:smallCaps w:val="false"/>
          <w:color w:val="333333"/>
          <w:spacing w:val="0"/>
          <w:sz w:val="24"/>
          <w:szCs w:val="24"/>
        </w:rPr>
        <w:t>(McGill University)</w:t>
      </w:r>
      <w:r>
        <w:rPr>
          <w:rStyle w:val="Emphasis"/>
          <w:rFonts w:ascii="Arial" w:hAnsi="Arial"/>
          <w:b w:val="false"/>
          <w:i w:val="false"/>
          <w:iCs w:val="false"/>
          <w:caps w:val="false"/>
          <w:smallCaps w:val="false"/>
          <w:color w:val="333333"/>
          <w:spacing w:val="0"/>
          <w:sz w:val="24"/>
          <w:szCs w:val="24"/>
        </w:rPr>
        <w:t xml:space="preserve">, Lars Vilhuber </w:t>
      </w:r>
      <w:r>
        <w:rPr>
          <w:rStyle w:val="Emphasis"/>
          <w:rFonts w:ascii="Arial" w:hAnsi="Arial"/>
          <w:b w:val="false"/>
          <w:i w:val="false"/>
          <w:iCs w:val="false"/>
          <w:caps w:val="false"/>
          <w:smallCaps w:val="false"/>
          <w:color w:val="333333"/>
          <w:spacing w:val="0"/>
          <w:sz w:val="24"/>
          <w:szCs w:val="24"/>
        </w:rPr>
        <w:t>(Cornell University)</w:t>
      </w:r>
      <w:r>
        <w:rPr>
          <w:rStyle w:val="Emphasis"/>
          <w:rFonts w:ascii="Arial" w:hAnsi="Arial"/>
          <w:b w:val="false"/>
          <w:i w:val="false"/>
          <w:iCs w:val="false"/>
          <w:caps w:val="false"/>
          <w:smallCaps w:val="false"/>
          <w:color w:val="333333"/>
          <w:spacing w:val="0"/>
          <w:sz w:val="24"/>
          <w:szCs w:val="24"/>
        </w:rPr>
        <w:t xml:space="preserve">, &amp; William C. Block </w:t>
      </w:r>
      <w:r>
        <w:rPr>
          <w:rStyle w:val="Emphasis"/>
          <w:rFonts w:ascii="Arial" w:hAnsi="Arial"/>
          <w:b w:val="false"/>
          <w:i w:val="false"/>
          <w:iCs w:val="false"/>
          <w:caps w:val="false"/>
          <w:smallCaps w:val="false"/>
          <w:color w:val="333333"/>
          <w:spacing w:val="0"/>
          <w:sz w:val="24"/>
          <w:szCs w:val="24"/>
        </w:rPr>
        <w:t>(Cornell University)</w:t>
      </w:r>
      <w:r/>
    </w:p>
    <w:p>
      <w:pPr>
        <w:pStyle w:val="TextBody"/>
        <w:widowControl/>
        <w:spacing w:before="0" w:after="169"/>
        <w:ind w:left="0" w:right="0" w:hanging="0"/>
      </w:pPr>
      <w:r>
        <w:rPr>
          <w:rFonts w:ascii="Arial" w:hAnsi="Arial"/>
          <w:b w:val="false"/>
          <w:i w:val="false"/>
          <w:caps w:val="false"/>
          <w:smallCaps w:val="false"/>
          <w:color w:val="333333"/>
          <w:spacing w:val="0"/>
          <w:sz w:val="24"/>
          <w:szCs w:val="24"/>
        </w:rPr>
        <w:t xml:space="preserve">Recent years have shown the power of user-sourced information evidenced by the success of Wikipedia and its many emulators. </w:t>
      </w:r>
      <w:r>
        <w:rPr>
          <w:rFonts w:ascii="Arial" w:hAnsi="Arial"/>
          <w:b w:val="false"/>
          <w:i w:val="false"/>
          <w:caps w:val="false"/>
          <w:smallCaps w:val="false"/>
          <w:color w:val="333333"/>
          <w:spacing w:val="0"/>
          <w:sz w:val="24"/>
          <w:szCs w:val="24"/>
        </w:rPr>
        <w:t xml:space="preserve">Agencies on the other hand publish metadata on their data products, but have little opportunity to get structured feedback on that metadata (codebooks) from their users. </w:t>
      </w:r>
      <w:r>
        <w:rPr>
          <w:rFonts w:ascii="Arial" w:hAnsi="Arial"/>
          <w:b w:val="false"/>
          <w:i w:val="false"/>
          <w:caps w:val="false"/>
          <w:smallCaps w:val="false"/>
          <w:color w:val="333333"/>
          <w:spacing w:val="0"/>
          <w:sz w:val="24"/>
          <w:szCs w:val="24"/>
        </w:rPr>
        <w:t>Creating and augmenting metadata is a labor-intensive endeavor. Harnessing collective knowledge from actual data users can supplement officially generated metadata. As part of our Comprehensive Extensible Data Documentation and Access Repository (CED</w:t>
      </w:r>
      <w:r>
        <w:rPr>
          <w:rFonts w:ascii="Arial" w:hAnsi="Arial"/>
          <w:b w:val="false"/>
          <w:i w:val="false"/>
          <w:caps w:val="false"/>
          <w:smallCaps w:val="false"/>
          <w:color w:val="333333"/>
          <w:spacing w:val="0"/>
          <w:sz w:val="24"/>
          <w:szCs w:val="24"/>
        </w:rPr>
        <w:t>²</w:t>
      </w:r>
      <w:r>
        <w:rPr>
          <w:rFonts w:ascii="Arial" w:hAnsi="Arial"/>
          <w:b w:val="false"/>
          <w:i w:val="false"/>
          <w:caps w:val="false"/>
          <w:smallCaps w:val="false"/>
          <w:color w:val="333333"/>
          <w:spacing w:val="0"/>
          <w:sz w:val="24"/>
          <w:szCs w:val="24"/>
        </w:rPr>
        <w:t xml:space="preserve">AR) infrastructure, we demonstrate a prototype of crowdsourced </w:t>
      </w:r>
      <w:r>
        <w:rPr>
          <w:rFonts w:ascii="Arial" w:hAnsi="Arial"/>
          <w:b w:val="false"/>
          <w:i w:val="false"/>
          <w:caps w:val="false"/>
          <w:smallCaps w:val="false"/>
          <w:color w:val="333333"/>
          <w:spacing w:val="0"/>
          <w:sz w:val="24"/>
          <w:szCs w:val="24"/>
        </w:rPr>
        <w:t>metadata (codebooks)</w:t>
      </w:r>
      <w:r>
        <w:rPr>
          <w:rFonts w:ascii="Arial" w:hAnsi="Arial"/>
          <w:b w:val="false"/>
          <w:i w:val="false"/>
          <w:caps w:val="false"/>
          <w:smallCaps w:val="false"/>
          <w:color w:val="333333"/>
          <w:spacing w:val="0"/>
          <w:sz w:val="24"/>
          <w:szCs w:val="24"/>
        </w:rPr>
        <w:t>, using DDI-C and supplemental XML. The system allows for any number of network connected instances (web or desktop deployments) of the CED</w:t>
      </w:r>
      <w:r>
        <w:rPr>
          <w:rFonts w:ascii="Arial" w:hAnsi="Arial"/>
          <w:b w:val="false"/>
          <w:i w:val="false"/>
          <w:caps w:val="false"/>
          <w:smallCaps w:val="false"/>
          <w:color w:val="333333"/>
          <w:spacing w:val="0"/>
          <w:sz w:val="24"/>
          <w:szCs w:val="24"/>
        </w:rPr>
        <w:t>²</w:t>
      </w:r>
      <w:r>
        <w:rPr>
          <w:rFonts w:ascii="Arial" w:hAnsi="Arial"/>
          <w:b w:val="false"/>
          <w:i w:val="false"/>
          <w:caps w:val="false"/>
          <w:smallCaps w:val="false"/>
          <w:color w:val="333333"/>
          <w:spacing w:val="0"/>
          <w:sz w:val="24"/>
          <w:szCs w:val="24"/>
        </w:rPr>
        <w:t>AR DDI editor to concurrently create and modify metadata. The backend transparently handles changes, and frontend has the ability to separate official edits (by designated curators of the </w:t>
      </w:r>
      <w:bookmarkStart w:id="3" w:name="dct2"/>
      <w:bookmarkStart w:id="4" w:name="dct"/>
      <w:bookmarkEnd w:id="3"/>
      <w:bookmarkEnd w:id="4"/>
      <w:r>
        <w:rPr>
          <w:rFonts w:ascii="Arial" w:hAnsi="Arial"/>
          <w:b w:val="false"/>
          <w:i w:val="false"/>
          <w:caps w:val="false"/>
          <w:smallCaps w:val="false"/>
          <w:color w:val="333333"/>
          <w:spacing w:val="0"/>
          <w:sz w:val="24"/>
          <w:szCs w:val="24"/>
        </w:rPr>
        <w:t xml:space="preserve">data and the metadata) from crowd-sourced content. </w:t>
      </w:r>
      <w:r>
        <w:rPr>
          <w:rFonts w:ascii="Arial" w:hAnsi="Arial"/>
          <w:b w:val="false"/>
          <w:i w:val="false"/>
          <w:caps w:val="false"/>
          <w:smallCaps w:val="false"/>
          <w:color w:val="333333"/>
          <w:spacing w:val="0"/>
          <w:sz w:val="24"/>
          <w:szCs w:val="24"/>
        </w:rPr>
        <w:t xml:space="preserve">Features of the software allow official curators to merge in select enhancements into revisions of official documentation. </w:t>
      </w:r>
      <w:r>
        <w:rPr>
          <w:rFonts w:ascii="Arial" w:hAnsi="Arial"/>
          <w:b w:val="false"/>
          <w:i w:val="false"/>
          <w:caps w:val="false"/>
          <w:smallCaps w:val="false"/>
          <w:color w:val="333333"/>
          <w:spacing w:val="0"/>
          <w:sz w:val="24"/>
          <w:szCs w:val="24"/>
        </w:rPr>
        <w:t>CED</w:t>
      </w:r>
      <w:r>
        <w:rPr>
          <w:rFonts w:ascii="Arial" w:hAnsi="Arial"/>
          <w:b w:val="false"/>
          <w:i w:val="false"/>
          <w:caps w:val="false"/>
          <w:smallCaps w:val="false"/>
          <w:color w:val="333333"/>
          <w:spacing w:val="0"/>
          <w:sz w:val="24"/>
          <w:szCs w:val="24"/>
        </w:rPr>
        <w:t>²</w:t>
      </w:r>
      <w:r>
        <w:rPr>
          <w:rFonts w:ascii="Arial" w:hAnsi="Arial"/>
          <w:b w:val="false"/>
          <w:i w:val="false"/>
          <w:caps w:val="false"/>
          <w:smallCaps w:val="false"/>
          <w:color w:val="333333"/>
          <w:spacing w:val="0"/>
          <w:sz w:val="24"/>
          <w:szCs w:val="24"/>
        </w:rPr>
        <w:t xml:space="preserve">AR </w:t>
      </w:r>
      <w:r>
        <w:rPr>
          <w:rFonts w:ascii="Arial" w:hAnsi="Arial"/>
          <w:b w:val="false"/>
          <w:i w:val="false"/>
          <w:caps w:val="false"/>
          <w:smallCaps w:val="false"/>
          <w:color w:val="333333"/>
          <w:spacing w:val="0"/>
          <w:sz w:val="24"/>
          <w:szCs w:val="24"/>
        </w:rPr>
        <w:t>ingests and publishes</w:t>
      </w:r>
      <w:r>
        <w:rPr>
          <w:rFonts w:ascii="Arial" w:hAnsi="Arial"/>
          <w:b w:val="false"/>
          <w:i w:val="false"/>
          <w:caps w:val="false"/>
          <w:smallCaps w:val="false"/>
          <w:color w:val="333333"/>
          <w:spacing w:val="0"/>
          <w:sz w:val="24"/>
          <w:szCs w:val="24"/>
        </w:rPr>
        <w:t xml:space="preserve"> </w:t>
      </w:r>
      <w:r>
        <w:rPr>
          <w:rFonts w:ascii="Arial" w:hAnsi="Arial"/>
          <w:b w:val="false"/>
          <w:i w:val="false"/>
          <w:caps w:val="false"/>
          <w:smallCaps w:val="false"/>
          <w:color w:val="333333"/>
          <w:spacing w:val="0"/>
          <w:sz w:val="24"/>
          <w:szCs w:val="24"/>
        </w:rPr>
        <w:t xml:space="preserve">widely-used </w:t>
      </w:r>
      <w:r>
        <w:rPr>
          <w:rFonts w:ascii="Arial" w:hAnsi="Arial"/>
          <w:b w:val="false"/>
          <w:i w:val="false"/>
          <w:caps w:val="false"/>
          <w:smallCaps w:val="false"/>
          <w:color w:val="333333"/>
          <w:spacing w:val="0"/>
          <w:sz w:val="24"/>
          <w:szCs w:val="24"/>
        </w:rPr>
        <w:t xml:space="preserve">DDI </w:t>
      </w:r>
      <w:r>
        <w:rPr>
          <w:rFonts w:ascii="Arial" w:hAnsi="Arial"/>
          <w:b w:val="false"/>
          <w:i w:val="false"/>
          <w:caps w:val="false"/>
          <w:smallCaps w:val="false"/>
          <w:color w:val="333333"/>
          <w:spacing w:val="0"/>
          <w:sz w:val="24"/>
          <w:szCs w:val="24"/>
        </w:rPr>
        <w:t>metadata standards, and can thus easily augment existing metadata publishing systems. Using standards-compliant ingest and publication methods, our proposed crowd-sourced metadata system can greatly enhance user acceptance of documentation, user-engagement in the documentation process, and reduce agency costs while improving the quality of data documentation.  This development is part of the NSF-Census Research Network node at Cornell University.</w:t>
      </w:r>
      <w:r/>
    </w:p>
    <w:p>
      <w:pPr>
        <w:pStyle w:val="Normal"/>
        <w:rPr>
          <w:rFonts w:cs="Arial"/>
        </w:rPr>
      </w:pPr>
      <w:r>
        <w:rPr>
          <w:rFonts w:ascii="Arial" w:hAnsi="Arial"/>
          <w:sz w:val="24"/>
          <w:szCs w:val="24"/>
        </w:rPr>
      </w:r>
      <w:r/>
    </w:p>
    <w:sectPr>
      <w:type w:val="nextPage"/>
      <w:pgSz w:w="12240" w:h="15840"/>
      <w:pgMar w:left="1267" w:right="144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Open Sans">
    <w:altName w:val="sans-serif"/>
    <w:charset w:val="01"/>
    <w:family w:val="auto"/>
    <w:pitch w:val="default"/>
  </w:font>
  <w:font w:name="Helv">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371" w:defUnhideWhenUsed="0" w:defQFormat="0" w:defSemiHidden="0" w:defUIPriority="99" w:defLockedState="0">
    <w:lsdException w:qFormat="1" w:uiPriority="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pPr>
      <w:keepNext/>
      <w:ind w:firstLine="1440"/>
      <w:jc w:val="center"/>
      <w:outlineLvl w:val="0"/>
    </w:pPr>
    <w:rPr>
      <w:b/>
      <w:bCs/>
      <w:color w:val="FF0000"/>
      <w:sz w:val="32"/>
      <w:szCs w:val="36"/>
    </w:rPr>
  </w:style>
  <w:style w:type="paragraph" w:styleId="Heading2">
    <w:name w:val="Heading 2"/>
    <w:basedOn w:val="Normal"/>
    <w:next w:val="Normal"/>
    <w:qFormat/>
    <w:pPr>
      <w:keepNext/>
      <w:outlineLvl w:val="1"/>
    </w:pPr>
    <w:rPr>
      <w:rFonts w:ascii="Arial" w:hAnsi="Arial" w:cs="Arial"/>
      <w:i/>
      <w:iCs/>
      <w:sz w:val="18"/>
      <w:szCs w:val="18"/>
    </w:rPr>
  </w:style>
  <w:style w:type="paragraph" w:styleId="Heading3">
    <w:name w:val="Heading 3"/>
    <w:basedOn w:val="Normal"/>
    <w:next w:val="Normal"/>
    <w:qFormat/>
    <w:pPr>
      <w:keepNext/>
      <w:widowControl w:val="false"/>
      <w:outlineLvl w:val="2"/>
    </w:pPr>
    <w:rPr>
      <w:rFonts w:ascii="Arial" w:hAnsi="Arial" w:cs="Arial"/>
      <w:i/>
      <w:iCs/>
      <w:sz w:val="20"/>
      <w:szCs w:val="20"/>
    </w:rPr>
  </w:style>
  <w:style w:type="paragraph" w:styleId="Heading4">
    <w:name w:val="Heading 4"/>
    <w:basedOn w:val="Normal"/>
    <w:next w:val="Normal"/>
    <w:qFormat/>
    <w:pPr>
      <w:keepNext/>
      <w:outlineLvl w:val="3"/>
    </w:pPr>
    <w:rPr>
      <w:b/>
      <w:bCs/>
      <w:sz w:val="18"/>
    </w:rPr>
  </w:style>
  <w:style w:type="paragraph" w:styleId="Heading5">
    <w:name w:val="Heading 5"/>
    <w:basedOn w:val="Normal"/>
    <w:next w:val="Normal"/>
    <w:qFormat/>
    <w:pPr>
      <w:keepNext/>
      <w:jc w:val="center"/>
      <w:outlineLvl w:val="4"/>
    </w:pPr>
    <w:rPr>
      <w:color w:val="0000FF"/>
      <w:sz w:val="32"/>
      <w:szCs w:val="32"/>
    </w:rPr>
  </w:style>
  <w:style w:type="character" w:styleId="DefaultParagraphFont" w:default="1">
    <w:name w:val="Default Paragraph Font"/>
    <w:uiPriority w:val="1"/>
    <w:semiHidden/>
    <w:unhideWhenUsed/>
    <w:rPr/>
  </w:style>
  <w:style w:type="character" w:styleId="InternetLink">
    <w:name w:val="Internet Link"/>
    <w:semiHidden/>
    <w:rPr>
      <w:color w:val="0000FF"/>
      <w:u w:val="single"/>
      <w:lang w:val="zxx" w:eastAsia="zxx" w:bidi="zxx"/>
    </w:rPr>
  </w:style>
  <w:style w:type="character" w:styleId="FollowedHyperlink">
    <w:name w:val="FollowedHyperlink"/>
    <w:semiHidden/>
    <w:rPr>
      <w:color w:val="800080"/>
      <w:u w:val="single"/>
    </w:rPr>
  </w:style>
  <w:style w:type="character" w:styleId="BalloonTextChar" w:customStyle="1">
    <w:name w:val="Balloon Text Char"/>
    <w:link w:val="BalloonText"/>
    <w:uiPriority w:val="99"/>
    <w:semiHidden/>
    <w:rsid w:val="00133287"/>
    <w:rPr>
      <w:rFonts w:ascii="Tahoma" w:hAnsi="Tahoma" w:cs="Tahoma"/>
      <w:sz w:val="16"/>
      <w:szCs w:val="16"/>
    </w:rPr>
  </w:style>
  <w:style w:type="character" w:styleId="PlaceholderText">
    <w:name w:val="Placeholder Text"/>
    <w:basedOn w:val="DefaultParagraphFont"/>
    <w:uiPriority w:val="99"/>
    <w:semiHidden/>
    <w:rsid w:val="002d7390"/>
    <w:rPr>
      <w:color w:val="808080"/>
    </w:rPr>
  </w:style>
  <w:style w:type="character" w:styleId="Annotationreference">
    <w:name w:val="annotation reference"/>
    <w:basedOn w:val="DefaultParagraphFont"/>
    <w:uiPriority w:val="99"/>
    <w:semiHidden/>
    <w:unhideWhenUsed/>
    <w:rsid w:val="005c75ae"/>
    <w:rPr>
      <w:sz w:val="16"/>
      <w:szCs w:val="16"/>
    </w:rPr>
  </w:style>
  <w:style w:type="character" w:styleId="CommentTextChar" w:customStyle="1">
    <w:name w:val="Comment Text Char"/>
    <w:basedOn w:val="DefaultParagraphFont"/>
    <w:link w:val="CommentText"/>
    <w:uiPriority w:val="99"/>
    <w:semiHidden/>
    <w:rsid w:val="005c75ae"/>
    <w:rPr/>
  </w:style>
  <w:style w:type="character" w:styleId="CommentSubjectChar" w:customStyle="1">
    <w:name w:val="Comment Subject Char"/>
    <w:basedOn w:val="CommentTextChar"/>
    <w:link w:val="CommentSubject"/>
    <w:uiPriority w:val="99"/>
    <w:semiHidden/>
    <w:rsid w:val="005c75ae"/>
    <w:rPr>
      <w:b/>
      <w:bCs/>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rFonts w:eastAsia="Times New Roman"/>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semiHidden/>
    <w:pPr>
      <w:spacing w:lineRule="auto" w:line="288"/>
    </w:pPr>
    <w:rPr>
      <w:sz w:val="18"/>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Caption1">
    <w:name w:val="caption"/>
    <w:basedOn w:val="Normal"/>
    <w:next w:val="Normal"/>
    <w:qFormat/>
    <w:pPr>
      <w:widowControl w:val="false"/>
      <w:ind w:firstLine="1440"/>
    </w:pPr>
    <w:rPr>
      <w:b/>
      <w:bCs/>
      <w:sz w:val="36"/>
      <w:szCs w:val="36"/>
    </w:rPr>
  </w:style>
  <w:style w:type="paragraph" w:styleId="BalloonText">
    <w:name w:val="Balloon Text"/>
    <w:basedOn w:val="Normal"/>
    <w:link w:val="BalloonTextChar"/>
    <w:uiPriority w:val="99"/>
    <w:semiHidden/>
    <w:unhideWhenUsed/>
    <w:rsid w:val="00133287"/>
    <w:pPr/>
    <w:rPr>
      <w:rFonts w:ascii="Tahoma" w:hAnsi="Tahoma" w:cs="Tahoma"/>
      <w:sz w:val="16"/>
      <w:szCs w:val="16"/>
    </w:rPr>
  </w:style>
  <w:style w:type="paragraph" w:styleId="Annotationtext">
    <w:name w:val="annotation text"/>
    <w:basedOn w:val="Normal"/>
    <w:link w:val="CommentTextChar"/>
    <w:uiPriority w:val="99"/>
    <w:semiHidden/>
    <w:unhideWhenUsed/>
    <w:rsid w:val="005c75ae"/>
    <w:pPr/>
    <w:rPr>
      <w:sz w:val="20"/>
      <w:szCs w:val="20"/>
    </w:rPr>
  </w:style>
  <w:style w:type="paragraph" w:styleId="Annotationsubject">
    <w:name w:val="annotation subject"/>
    <w:basedOn w:val="Annotationtext"/>
    <w:link w:val="CommentSubjectChar"/>
    <w:uiPriority w:val="99"/>
    <w:semiHidden/>
    <w:unhideWhenUsed/>
    <w:rsid w:val="005c75ae"/>
    <w:pPr/>
    <w:rPr>
      <w:b/>
      <w:bCs/>
    </w:rPr>
  </w:style>
  <w:style w:type="paragraph" w:styleId="Default" w:customStyle="1">
    <w:name w:val="Default"/>
    <w:rsid w:val="00db054d"/>
    <w:pPr>
      <w:widowControl/>
      <w:suppressAutoHyphens w:val="true"/>
      <w:bidi w:val="0"/>
      <w:jc w:val="left"/>
    </w:pPr>
    <w:rPr>
      <w:rFonts w:ascii="Arial" w:hAnsi="Arial" w:cs="Arial" w:eastAsia="Times New Roman"/>
      <w:color w:val="000000"/>
      <w:sz w:val="24"/>
      <w:szCs w:val="24"/>
      <w:lang w:val="en-US"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f5b42"/>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fcsm.conf@gmail.com" TargetMode="External"/><Relationship Id="rId4" Type="http://schemas.openxmlformats.org/officeDocument/2006/relationships/hyperlink" Target="mailto:bap63@cornell.edu" TargetMode="External"/><Relationship Id="rId5" Type="http://schemas.openxmlformats.org/officeDocument/2006/relationships/hyperlink" Target="" TargetMode="External"/><Relationship Id="rId6" Type="http://schemas.openxmlformats.org/officeDocument/2006/relationships/hyperlink" Target="mailto:kjb245@cornell.edu"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699F18AA.dotm</Template>
  <TotalTime>584</TotalTime>
  <Application>LibreOffice/4.3.6.2$Linux_X86_64 LibreOffice_project/430m0$Build-2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2015-04-15T13:10:00Z</dcterms:created>
  <dc:creator>Zukerberg, Andrew</dc:creator>
  <dc:language>en-US</dc:language>
  <cp:lastModifiedBy>Lars Vilhuber</cp:lastModifiedBy>
  <cp:lastPrinted>2013-01-03T13:09:00Z</cp:lastPrinted>
  <dcterms:modified xsi:type="dcterms:W3CDTF">2015-04-16T13:01:51Z</dcterms:modified>
  <cp:revision>6</cp:revision>
</cp:coreProperties>
</file>