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ook w:val="04A0" w:firstRow="1" w:lastRow="0" w:firstColumn="1" w:lastColumn="0" w:noHBand="0" w:noVBand="1"/>
      </w:tblPr>
      <w:tblGrid>
        <w:gridCol w:w="3150"/>
        <w:gridCol w:w="5850"/>
      </w:tblGrid>
      <w:tr w:rsidR="001F68A4" w:rsidRPr="00E71EB1" w14:paraId="365AEED8" w14:textId="77777777" w:rsidTr="001F68A4">
        <w:trPr>
          <w:jc w:val="center"/>
        </w:trPr>
        <w:tc>
          <w:tcPr>
            <w:tcW w:w="3150" w:type="dxa"/>
            <w:shd w:val="clear" w:color="auto" w:fill="auto"/>
          </w:tcPr>
          <w:p w14:paraId="5B409057" w14:textId="77777777" w:rsidR="009056E6" w:rsidRPr="00E71EB1" w:rsidRDefault="009056E6" w:rsidP="001F68A4">
            <w:pPr>
              <w:pStyle w:val="BodyText"/>
              <w:shd w:val="clear" w:color="auto" w:fill="auto"/>
              <w:adjustRightInd w:val="0"/>
              <w:snapToGrid w:val="0"/>
              <w:spacing w:after="0" w:line="240" w:lineRule="auto"/>
              <w:ind w:firstLine="0"/>
              <w:jc w:val="center"/>
              <w:rPr>
                <w:rStyle w:val="BodyTextChar1"/>
                <w:rFonts w:ascii="Arial" w:hAnsi="Arial" w:cs="Arial"/>
                <w:b/>
                <w:sz w:val="20"/>
                <w:szCs w:val="20"/>
                <w:lang w:eastAsia="vi-VN"/>
              </w:rPr>
            </w:pPr>
            <w:r w:rsidRPr="00E71EB1">
              <w:rPr>
                <w:rStyle w:val="BodyTextChar1"/>
                <w:rFonts w:ascii="Arial" w:hAnsi="Arial" w:cs="Arial"/>
                <w:b/>
                <w:sz w:val="20"/>
                <w:szCs w:val="20"/>
                <w:lang w:eastAsia="vi-VN"/>
              </w:rPr>
              <w:t>CHÍNH PHỦ</w:t>
            </w:r>
          </w:p>
          <w:p w14:paraId="56EE33AB" w14:textId="77777777" w:rsidR="009056E6" w:rsidRPr="00E71EB1" w:rsidRDefault="009056E6" w:rsidP="001F68A4">
            <w:pPr>
              <w:pStyle w:val="BodyText"/>
              <w:shd w:val="clear" w:color="auto" w:fill="auto"/>
              <w:adjustRightInd w:val="0"/>
              <w:snapToGrid w:val="0"/>
              <w:spacing w:after="0" w:line="240" w:lineRule="auto"/>
              <w:ind w:firstLine="0"/>
              <w:jc w:val="center"/>
              <w:rPr>
                <w:rFonts w:ascii="Arial" w:hAnsi="Arial" w:cs="Arial"/>
                <w:b/>
                <w:sz w:val="20"/>
                <w:szCs w:val="20"/>
                <w:lang w:val="en-US"/>
              </w:rPr>
            </w:pPr>
            <w:r w:rsidRPr="00E71EB1">
              <w:rPr>
                <w:rStyle w:val="BodyTextChar1"/>
                <w:rFonts w:ascii="Arial" w:hAnsi="Arial" w:cs="Arial"/>
                <w:sz w:val="20"/>
                <w:szCs w:val="20"/>
                <w:lang w:eastAsia="vi-VN"/>
              </w:rPr>
              <w:t>______</w:t>
            </w:r>
          </w:p>
          <w:p w14:paraId="0B410DB4" w14:textId="77777777" w:rsidR="009056E6" w:rsidRPr="00E71EB1" w:rsidRDefault="009056E6" w:rsidP="001F68A4">
            <w:pPr>
              <w:pStyle w:val="BodyText"/>
              <w:shd w:val="clear" w:color="auto" w:fill="auto"/>
              <w:adjustRightInd w:val="0"/>
              <w:snapToGrid w:val="0"/>
              <w:spacing w:after="0" w:line="240" w:lineRule="auto"/>
              <w:ind w:firstLine="0"/>
              <w:jc w:val="center"/>
              <w:rPr>
                <w:rFonts w:ascii="Arial" w:hAnsi="Arial" w:cs="Arial"/>
                <w:sz w:val="20"/>
                <w:szCs w:val="20"/>
              </w:rPr>
            </w:pPr>
            <w:r w:rsidRPr="00E71EB1">
              <w:rPr>
                <w:rStyle w:val="BodyTextChar1"/>
                <w:rFonts w:ascii="Arial" w:hAnsi="Arial" w:cs="Arial"/>
                <w:sz w:val="20"/>
                <w:szCs w:val="20"/>
                <w:lang w:eastAsia="vi-VN"/>
              </w:rPr>
              <w:t>S</w:t>
            </w:r>
            <w:r w:rsidRPr="00E71EB1">
              <w:rPr>
                <w:rStyle w:val="BodyTextChar1"/>
                <w:rFonts w:ascii="Arial" w:hAnsi="Arial" w:cs="Arial"/>
                <w:sz w:val="20"/>
                <w:szCs w:val="20"/>
                <w:lang w:val="en-US" w:eastAsia="vi-VN"/>
              </w:rPr>
              <w:t>ố:</w:t>
            </w:r>
            <w:r w:rsidRPr="00E71EB1">
              <w:rPr>
                <w:rStyle w:val="BodyTextChar1"/>
                <w:rFonts w:ascii="Arial" w:hAnsi="Arial" w:cs="Arial"/>
                <w:sz w:val="20"/>
                <w:szCs w:val="20"/>
                <w:lang w:eastAsia="vi-VN"/>
              </w:rPr>
              <w:t xml:space="preserve"> 116/NQ-CP</w:t>
            </w:r>
          </w:p>
          <w:p w14:paraId="59B7590D" w14:textId="77777777" w:rsidR="009056E6" w:rsidRPr="00E71EB1" w:rsidRDefault="009056E6" w:rsidP="001F68A4">
            <w:pPr>
              <w:pStyle w:val="BodyText"/>
              <w:shd w:val="clear" w:color="auto" w:fill="auto"/>
              <w:adjustRightInd w:val="0"/>
              <w:snapToGrid w:val="0"/>
              <w:spacing w:after="0" w:line="240" w:lineRule="auto"/>
              <w:ind w:firstLine="0"/>
              <w:jc w:val="center"/>
              <w:rPr>
                <w:rStyle w:val="BodyTextChar1"/>
                <w:rFonts w:ascii="Arial" w:hAnsi="Arial" w:cs="Arial"/>
                <w:sz w:val="20"/>
                <w:szCs w:val="20"/>
                <w:lang w:eastAsia="vi-VN"/>
              </w:rPr>
            </w:pPr>
          </w:p>
        </w:tc>
        <w:tc>
          <w:tcPr>
            <w:tcW w:w="5850" w:type="dxa"/>
            <w:shd w:val="clear" w:color="auto" w:fill="auto"/>
          </w:tcPr>
          <w:p w14:paraId="69E03D6F" w14:textId="77777777" w:rsidR="009056E6" w:rsidRPr="00E71EB1" w:rsidRDefault="009056E6" w:rsidP="001F68A4">
            <w:pPr>
              <w:pStyle w:val="BodyText"/>
              <w:shd w:val="clear" w:color="auto" w:fill="auto"/>
              <w:adjustRightInd w:val="0"/>
              <w:snapToGrid w:val="0"/>
              <w:spacing w:after="0" w:line="240" w:lineRule="auto"/>
              <w:ind w:firstLine="0"/>
              <w:jc w:val="center"/>
              <w:rPr>
                <w:rStyle w:val="BodyTextChar1"/>
                <w:rFonts w:ascii="Arial" w:hAnsi="Arial" w:cs="Arial"/>
                <w:b/>
                <w:sz w:val="20"/>
                <w:szCs w:val="20"/>
                <w:lang w:eastAsia="vi-VN"/>
              </w:rPr>
            </w:pPr>
            <w:r w:rsidRPr="00E71EB1">
              <w:rPr>
                <w:rStyle w:val="BodyTextChar1"/>
                <w:rFonts w:ascii="Arial" w:hAnsi="Arial" w:cs="Arial"/>
                <w:b/>
                <w:sz w:val="20"/>
                <w:szCs w:val="20"/>
                <w:lang w:eastAsia="vi-VN"/>
              </w:rPr>
              <w:t>CỘNG HÒA XÃ HỘI CHỦ NGHĨA VIỆT NAM</w:t>
            </w:r>
            <w:r w:rsidRPr="00E71EB1">
              <w:rPr>
                <w:rStyle w:val="BodyTextChar1"/>
                <w:rFonts w:ascii="Arial" w:hAnsi="Arial" w:cs="Arial"/>
                <w:b/>
                <w:sz w:val="20"/>
                <w:szCs w:val="20"/>
                <w:lang w:eastAsia="vi-VN"/>
              </w:rPr>
              <w:br/>
              <w:t>Độc lập - Tự do - Hạnh phúc</w:t>
            </w:r>
          </w:p>
          <w:p w14:paraId="5AA1B2E0" w14:textId="77777777" w:rsidR="009056E6" w:rsidRPr="00E71EB1" w:rsidRDefault="009056E6" w:rsidP="001F68A4">
            <w:pPr>
              <w:pStyle w:val="BodyText"/>
              <w:shd w:val="clear" w:color="auto" w:fill="auto"/>
              <w:adjustRightInd w:val="0"/>
              <w:snapToGrid w:val="0"/>
              <w:spacing w:after="0" w:line="240" w:lineRule="auto"/>
              <w:ind w:firstLine="0"/>
              <w:jc w:val="center"/>
              <w:rPr>
                <w:rFonts w:ascii="Arial" w:hAnsi="Arial" w:cs="Arial"/>
                <w:b/>
                <w:sz w:val="20"/>
                <w:szCs w:val="20"/>
              </w:rPr>
            </w:pPr>
            <w:r w:rsidRPr="00E71EB1">
              <w:rPr>
                <w:rStyle w:val="BodyTextChar1"/>
                <w:rFonts w:ascii="Arial" w:hAnsi="Arial" w:cs="Arial"/>
                <w:sz w:val="20"/>
                <w:szCs w:val="20"/>
                <w:lang w:eastAsia="vi-VN"/>
              </w:rPr>
              <w:t>________________________</w:t>
            </w:r>
          </w:p>
          <w:p w14:paraId="08581644" w14:textId="77777777" w:rsidR="009056E6" w:rsidRPr="00E71EB1" w:rsidRDefault="009056E6" w:rsidP="001F68A4">
            <w:pPr>
              <w:pStyle w:val="BodyText"/>
              <w:shd w:val="clear" w:color="auto" w:fill="auto"/>
              <w:adjustRightInd w:val="0"/>
              <w:snapToGrid w:val="0"/>
              <w:spacing w:after="0" w:line="240" w:lineRule="auto"/>
              <w:ind w:firstLine="0"/>
              <w:jc w:val="right"/>
              <w:rPr>
                <w:rStyle w:val="BodyTextChar1"/>
                <w:rFonts w:ascii="Arial" w:hAnsi="Arial" w:cs="Arial"/>
                <w:sz w:val="20"/>
                <w:szCs w:val="20"/>
                <w:lang w:eastAsia="vi-VN"/>
              </w:rPr>
            </w:pPr>
            <w:r w:rsidRPr="00E71EB1">
              <w:rPr>
                <w:rStyle w:val="BodyTextChar1"/>
                <w:rFonts w:ascii="Arial" w:hAnsi="Arial" w:cs="Arial"/>
                <w:i/>
                <w:iCs/>
                <w:sz w:val="20"/>
                <w:szCs w:val="20"/>
                <w:lang w:eastAsia="vi-VN"/>
              </w:rPr>
              <w:t>Hà Nội, ngày 24 tháng 9 năm 2021</w:t>
            </w:r>
          </w:p>
        </w:tc>
      </w:tr>
    </w:tbl>
    <w:p w14:paraId="59899A87" w14:textId="77777777" w:rsidR="009056E6" w:rsidRPr="00E71EB1" w:rsidRDefault="009056E6" w:rsidP="001F68A4">
      <w:pPr>
        <w:pStyle w:val="BodyText"/>
        <w:shd w:val="clear" w:color="auto" w:fill="auto"/>
        <w:adjustRightInd w:val="0"/>
        <w:snapToGrid w:val="0"/>
        <w:spacing w:after="0" w:line="240" w:lineRule="auto"/>
        <w:ind w:firstLine="0"/>
        <w:jc w:val="center"/>
        <w:rPr>
          <w:rStyle w:val="BodyTextChar1"/>
          <w:rFonts w:ascii="Arial" w:hAnsi="Arial" w:cs="Arial"/>
          <w:sz w:val="20"/>
          <w:szCs w:val="20"/>
          <w:lang w:eastAsia="vi-VN"/>
        </w:rPr>
      </w:pPr>
    </w:p>
    <w:p w14:paraId="0EFA0084" w14:textId="77777777" w:rsidR="009056E6" w:rsidRPr="00E71EB1" w:rsidRDefault="009056E6" w:rsidP="001F68A4">
      <w:pPr>
        <w:pStyle w:val="BodyText"/>
        <w:shd w:val="clear" w:color="auto" w:fill="auto"/>
        <w:adjustRightInd w:val="0"/>
        <w:snapToGrid w:val="0"/>
        <w:spacing w:after="0" w:line="240" w:lineRule="auto"/>
        <w:ind w:firstLine="0"/>
        <w:jc w:val="center"/>
        <w:rPr>
          <w:rStyle w:val="BodyTextChar1"/>
          <w:rFonts w:ascii="Arial" w:hAnsi="Arial" w:cs="Arial"/>
          <w:sz w:val="20"/>
          <w:szCs w:val="20"/>
          <w:lang w:eastAsia="vi-VN"/>
        </w:rPr>
      </w:pPr>
    </w:p>
    <w:p w14:paraId="27F288C5" w14:textId="77777777" w:rsidR="00894BD2" w:rsidRPr="00E71EB1" w:rsidRDefault="00894BD2" w:rsidP="001F68A4">
      <w:pPr>
        <w:pStyle w:val="BodyText"/>
        <w:shd w:val="clear" w:color="auto" w:fill="auto"/>
        <w:adjustRightInd w:val="0"/>
        <w:snapToGrid w:val="0"/>
        <w:spacing w:after="0" w:line="240" w:lineRule="auto"/>
        <w:ind w:firstLine="0"/>
        <w:jc w:val="center"/>
        <w:rPr>
          <w:rFonts w:ascii="Arial" w:hAnsi="Arial" w:cs="Arial"/>
          <w:b/>
          <w:sz w:val="20"/>
          <w:szCs w:val="20"/>
        </w:rPr>
      </w:pPr>
      <w:r w:rsidRPr="00E71EB1">
        <w:rPr>
          <w:rStyle w:val="BodyTextChar1"/>
          <w:rFonts w:ascii="Arial" w:hAnsi="Arial" w:cs="Arial"/>
          <w:b/>
          <w:sz w:val="20"/>
          <w:szCs w:val="20"/>
          <w:lang w:eastAsia="vi-VN"/>
        </w:rPr>
        <w:t>NGHỊ QUYẾT</w:t>
      </w:r>
    </w:p>
    <w:p w14:paraId="1E75A59D" w14:textId="77777777" w:rsidR="00894BD2" w:rsidRPr="00E71EB1" w:rsidRDefault="009056E6" w:rsidP="001F68A4">
      <w:pPr>
        <w:pStyle w:val="BodyText"/>
        <w:shd w:val="clear" w:color="auto" w:fill="auto"/>
        <w:adjustRightInd w:val="0"/>
        <w:snapToGrid w:val="0"/>
        <w:spacing w:after="0" w:line="240" w:lineRule="auto"/>
        <w:ind w:firstLine="0"/>
        <w:jc w:val="center"/>
        <w:rPr>
          <w:rStyle w:val="BodyTextChar1"/>
          <w:rFonts w:ascii="Arial" w:hAnsi="Arial" w:cs="Arial"/>
          <w:b/>
          <w:sz w:val="20"/>
          <w:szCs w:val="20"/>
          <w:lang w:eastAsia="vi-VN"/>
        </w:rPr>
      </w:pPr>
      <w:r w:rsidRPr="00E71EB1">
        <w:rPr>
          <w:rStyle w:val="BodyTextChar1"/>
          <w:rFonts w:ascii="Arial" w:hAnsi="Arial" w:cs="Arial"/>
          <w:b/>
          <w:sz w:val="20"/>
          <w:szCs w:val="20"/>
          <w:lang w:eastAsia="vi-VN"/>
        </w:rPr>
        <w:t>V</w:t>
      </w:r>
      <w:r w:rsidR="00894BD2" w:rsidRPr="00E71EB1">
        <w:rPr>
          <w:rStyle w:val="BodyTextChar1"/>
          <w:rFonts w:ascii="Arial" w:hAnsi="Arial" w:cs="Arial"/>
          <w:b/>
          <w:sz w:val="20"/>
          <w:szCs w:val="20"/>
          <w:lang w:eastAsia="vi-VN"/>
        </w:rPr>
        <w:t xml:space="preserve">ề chính sách hỗ trợ người lao </w:t>
      </w:r>
      <w:r w:rsidRPr="00E71EB1">
        <w:rPr>
          <w:rStyle w:val="BodyTextChar1"/>
          <w:rFonts w:ascii="Arial" w:hAnsi="Arial" w:cs="Arial"/>
          <w:b/>
          <w:sz w:val="20"/>
          <w:szCs w:val="20"/>
          <w:lang w:eastAsia="vi-VN"/>
        </w:rPr>
        <w:t>động</w:t>
      </w:r>
      <w:r w:rsidR="00894BD2" w:rsidRPr="00E71EB1">
        <w:rPr>
          <w:rStyle w:val="BodyTextChar1"/>
          <w:rFonts w:ascii="Arial" w:hAnsi="Arial" w:cs="Arial"/>
          <w:b/>
          <w:sz w:val="20"/>
          <w:szCs w:val="20"/>
          <w:lang w:eastAsia="vi-VN"/>
        </w:rPr>
        <w:t xml:space="preserve"> và </w:t>
      </w:r>
      <w:r w:rsidRPr="00E71EB1">
        <w:rPr>
          <w:rStyle w:val="BodyTextChar1"/>
          <w:rFonts w:ascii="Arial" w:hAnsi="Arial" w:cs="Arial"/>
          <w:b/>
          <w:sz w:val="20"/>
          <w:szCs w:val="20"/>
          <w:lang w:eastAsia="vi-VN"/>
        </w:rPr>
        <w:t>người</w:t>
      </w:r>
      <w:r w:rsidR="00894BD2" w:rsidRPr="00E71EB1">
        <w:rPr>
          <w:rStyle w:val="BodyTextChar1"/>
          <w:rFonts w:ascii="Arial" w:hAnsi="Arial" w:cs="Arial"/>
          <w:b/>
          <w:sz w:val="20"/>
          <w:szCs w:val="20"/>
          <w:lang w:eastAsia="vi-VN"/>
        </w:rPr>
        <w:t xml:space="preserve"> sử dụng lao động</w:t>
      </w:r>
      <w:r w:rsidRPr="00E71EB1">
        <w:rPr>
          <w:rStyle w:val="BodyTextChar1"/>
          <w:rFonts w:ascii="Arial" w:hAnsi="Arial" w:cs="Arial"/>
          <w:b/>
          <w:sz w:val="20"/>
          <w:szCs w:val="20"/>
          <w:lang w:eastAsia="vi-VN"/>
        </w:rPr>
        <w:t xml:space="preserve"> </w:t>
      </w:r>
      <w:r w:rsidR="00894BD2" w:rsidRPr="00E71EB1">
        <w:rPr>
          <w:rStyle w:val="BodyTextChar1"/>
          <w:rFonts w:ascii="Arial" w:hAnsi="Arial" w:cs="Arial"/>
          <w:b/>
          <w:sz w:val="20"/>
          <w:szCs w:val="20"/>
          <w:lang w:eastAsia="vi-VN"/>
        </w:rPr>
        <w:t>bị ảnh hưởng bởi đại dịch COVID-19 từ Quỹ bảo hiểm thất nghiệp</w:t>
      </w:r>
    </w:p>
    <w:p w14:paraId="225F4CC8" w14:textId="77777777" w:rsidR="009056E6" w:rsidRPr="00E71EB1" w:rsidRDefault="009056E6" w:rsidP="001F68A4">
      <w:pPr>
        <w:pStyle w:val="BodyText"/>
        <w:shd w:val="clear" w:color="auto" w:fill="auto"/>
        <w:adjustRightInd w:val="0"/>
        <w:snapToGrid w:val="0"/>
        <w:spacing w:after="0" w:line="240" w:lineRule="auto"/>
        <w:ind w:firstLine="0"/>
        <w:jc w:val="center"/>
        <w:rPr>
          <w:rFonts w:ascii="Arial" w:hAnsi="Arial" w:cs="Arial"/>
          <w:sz w:val="20"/>
          <w:szCs w:val="20"/>
        </w:rPr>
      </w:pPr>
      <w:r w:rsidRPr="00E71EB1">
        <w:rPr>
          <w:rStyle w:val="BodyTextChar1"/>
          <w:rFonts w:ascii="Arial" w:hAnsi="Arial" w:cs="Arial"/>
          <w:sz w:val="20"/>
          <w:szCs w:val="20"/>
          <w:lang w:eastAsia="vi-VN"/>
        </w:rPr>
        <w:t>________</w:t>
      </w:r>
    </w:p>
    <w:p w14:paraId="3D1158D7" w14:textId="77777777" w:rsidR="00894BD2" w:rsidRPr="00E71EB1" w:rsidRDefault="00894BD2" w:rsidP="001F68A4">
      <w:pPr>
        <w:pStyle w:val="BodyText"/>
        <w:shd w:val="clear" w:color="auto" w:fill="auto"/>
        <w:adjustRightInd w:val="0"/>
        <w:snapToGrid w:val="0"/>
        <w:spacing w:after="0" w:line="240" w:lineRule="auto"/>
        <w:ind w:firstLine="0"/>
        <w:jc w:val="center"/>
        <w:rPr>
          <w:rStyle w:val="BodyTextChar1"/>
          <w:rFonts w:ascii="Arial" w:hAnsi="Arial" w:cs="Arial"/>
          <w:sz w:val="20"/>
          <w:szCs w:val="20"/>
          <w:lang w:eastAsia="vi-VN"/>
        </w:rPr>
      </w:pPr>
      <w:r w:rsidRPr="00E71EB1">
        <w:rPr>
          <w:rStyle w:val="BodyTextChar1"/>
          <w:rFonts w:ascii="Arial" w:hAnsi="Arial" w:cs="Arial"/>
          <w:sz w:val="20"/>
          <w:szCs w:val="20"/>
          <w:lang w:eastAsia="vi-VN"/>
        </w:rPr>
        <w:t>CHÍNH PHỦ</w:t>
      </w:r>
    </w:p>
    <w:p w14:paraId="5D8A152F" w14:textId="77777777" w:rsidR="009056E6" w:rsidRPr="00E71EB1" w:rsidRDefault="009056E6" w:rsidP="001F68A4">
      <w:pPr>
        <w:pStyle w:val="BodyText"/>
        <w:shd w:val="clear" w:color="auto" w:fill="auto"/>
        <w:adjustRightInd w:val="0"/>
        <w:snapToGrid w:val="0"/>
        <w:spacing w:after="0" w:line="240" w:lineRule="auto"/>
        <w:ind w:firstLine="0"/>
        <w:jc w:val="center"/>
        <w:rPr>
          <w:rFonts w:ascii="Arial" w:hAnsi="Arial" w:cs="Arial"/>
          <w:sz w:val="20"/>
          <w:szCs w:val="20"/>
        </w:rPr>
      </w:pPr>
    </w:p>
    <w:p w14:paraId="155B8731" w14:textId="77777777" w:rsidR="00894BD2" w:rsidRPr="00E71EB1" w:rsidRDefault="009056E6" w:rsidP="001F68A4">
      <w:pPr>
        <w:pStyle w:val="BodyText"/>
        <w:shd w:val="clear" w:color="auto" w:fill="auto"/>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i/>
          <w:iCs/>
          <w:sz w:val="20"/>
          <w:szCs w:val="20"/>
          <w:lang w:eastAsia="vi-VN"/>
        </w:rPr>
        <w:t>Că</w:t>
      </w:r>
      <w:r w:rsidR="00894BD2" w:rsidRPr="00E71EB1">
        <w:rPr>
          <w:rStyle w:val="BodyTextChar1"/>
          <w:rFonts w:ascii="Arial" w:hAnsi="Arial" w:cs="Arial"/>
          <w:i/>
          <w:iCs/>
          <w:sz w:val="20"/>
          <w:szCs w:val="20"/>
          <w:lang w:eastAsia="vi-VN"/>
        </w:rPr>
        <w:t xml:space="preserve">n cứ Luật </w:t>
      </w:r>
      <w:r w:rsidRPr="00E71EB1">
        <w:rPr>
          <w:rStyle w:val="BodyTextChar1"/>
          <w:rFonts w:ascii="Arial" w:hAnsi="Arial" w:cs="Arial"/>
          <w:i/>
          <w:iCs/>
          <w:sz w:val="20"/>
          <w:szCs w:val="20"/>
          <w:lang w:eastAsia="vi-VN"/>
        </w:rPr>
        <w:t>Tổ chức</w:t>
      </w:r>
      <w:r w:rsidR="00894BD2" w:rsidRPr="00E71EB1">
        <w:rPr>
          <w:rStyle w:val="BodyTextChar1"/>
          <w:rFonts w:ascii="Arial" w:hAnsi="Arial" w:cs="Arial"/>
          <w:i/>
          <w:iCs/>
          <w:sz w:val="20"/>
          <w:szCs w:val="20"/>
          <w:lang w:eastAsia="vi-VN"/>
        </w:rPr>
        <w:t xml:space="preserve"> </w:t>
      </w:r>
      <w:r w:rsidRPr="00E71EB1">
        <w:rPr>
          <w:rStyle w:val="BodyTextChar1"/>
          <w:rFonts w:ascii="Arial" w:hAnsi="Arial" w:cs="Arial"/>
          <w:i/>
          <w:iCs/>
          <w:sz w:val="20"/>
          <w:szCs w:val="20"/>
          <w:lang w:eastAsia="vi-VN"/>
        </w:rPr>
        <w:t>Chính phủ</w:t>
      </w:r>
      <w:r w:rsidR="00894BD2" w:rsidRPr="00E71EB1">
        <w:rPr>
          <w:rStyle w:val="BodyTextChar1"/>
          <w:rFonts w:ascii="Arial" w:hAnsi="Arial" w:cs="Arial"/>
          <w:i/>
          <w:iCs/>
          <w:sz w:val="20"/>
          <w:szCs w:val="20"/>
          <w:lang w:eastAsia="vi-VN"/>
        </w:rPr>
        <w:t xml:space="preserve"> ngày 19 tháng 6 năm 2015;</w:t>
      </w:r>
    </w:p>
    <w:p w14:paraId="735E117A" w14:textId="77777777" w:rsidR="00894BD2" w:rsidRPr="00E71EB1" w:rsidRDefault="009056E6" w:rsidP="001F68A4">
      <w:pPr>
        <w:pStyle w:val="BodyText"/>
        <w:shd w:val="clear" w:color="auto" w:fill="auto"/>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i/>
          <w:iCs/>
          <w:sz w:val="20"/>
          <w:szCs w:val="20"/>
          <w:lang w:eastAsia="vi-VN"/>
        </w:rPr>
        <w:t>Căn cứ Nghị quyết số 30/2021/QH1</w:t>
      </w:r>
      <w:r w:rsidR="00894BD2" w:rsidRPr="00E71EB1">
        <w:rPr>
          <w:rStyle w:val="BodyTextChar1"/>
          <w:rFonts w:ascii="Arial" w:hAnsi="Arial" w:cs="Arial"/>
          <w:i/>
          <w:iCs/>
          <w:sz w:val="20"/>
          <w:szCs w:val="20"/>
          <w:lang w:eastAsia="vi-VN"/>
        </w:rPr>
        <w:t xml:space="preserve">5 </w:t>
      </w:r>
      <w:r w:rsidRPr="00E71EB1">
        <w:rPr>
          <w:rStyle w:val="BodyTextChar1"/>
          <w:rFonts w:ascii="Arial" w:hAnsi="Arial" w:cs="Arial"/>
          <w:i/>
          <w:iCs/>
          <w:sz w:val="20"/>
          <w:szCs w:val="20"/>
          <w:lang w:eastAsia="vi-VN"/>
        </w:rPr>
        <w:t>về Kỳ họp thứ Nhất, Quốc hội khó</w:t>
      </w:r>
      <w:r w:rsidR="00894BD2" w:rsidRPr="00E71EB1">
        <w:rPr>
          <w:rStyle w:val="BodyTextChar1"/>
          <w:rFonts w:ascii="Arial" w:hAnsi="Arial" w:cs="Arial"/>
          <w:i/>
          <w:iCs/>
          <w:sz w:val="20"/>
          <w:szCs w:val="20"/>
          <w:lang w:eastAsia="vi-VN"/>
        </w:rPr>
        <w:t>a XV;</w:t>
      </w:r>
    </w:p>
    <w:p w14:paraId="7AD17BBD" w14:textId="77777777" w:rsidR="00894BD2" w:rsidRPr="00E71EB1" w:rsidRDefault="009056E6" w:rsidP="001F68A4">
      <w:pPr>
        <w:pStyle w:val="BodyText"/>
        <w:shd w:val="clear" w:color="auto" w:fill="auto"/>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i/>
          <w:iCs/>
          <w:sz w:val="20"/>
          <w:szCs w:val="20"/>
          <w:lang w:eastAsia="vi-VN"/>
        </w:rPr>
        <w:t>Căn cứ Nghị định số 138/201</w:t>
      </w:r>
      <w:r w:rsidR="00894BD2" w:rsidRPr="00E71EB1">
        <w:rPr>
          <w:rStyle w:val="BodyTextChar1"/>
          <w:rFonts w:ascii="Arial" w:hAnsi="Arial" w:cs="Arial"/>
          <w:i/>
          <w:iCs/>
          <w:sz w:val="20"/>
          <w:szCs w:val="20"/>
          <w:lang w:eastAsia="vi-VN"/>
        </w:rPr>
        <w:t xml:space="preserve">6/NĐ-CP ngày 01 </w:t>
      </w:r>
      <w:r w:rsidRPr="00E71EB1">
        <w:rPr>
          <w:rStyle w:val="BodyTextChar1"/>
          <w:rFonts w:ascii="Arial" w:hAnsi="Arial" w:cs="Arial"/>
          <w:i/>
          <w:iCs/>
          <w:sz w:val="20"/>
          <w:szCs w:val="20"/>
          <w:lang w:eastAsia="vi-VN"/>
        </w:rPr>
        <w:t>tháng</w:t>
      </w:r>
      <w:r w:rsidR="00894BD2" w:rsidRPr="00E71EB1">
        <w:rPr>
          <w:rStyle w:val="BodyTextChar1"/>
          <w:rFonts w:ascii="Arial" w:hAnsi="Arial" w:cs="Arial"/>
          <w:i/>
          <w:iCs/>
          <w:sz w:val="20"/>
          <w:szCs w:val="20"/>
          <w:lang w:eastAsia="vi-VN"/>
        </w:rPr>
        <w:t xml:space="preserve"> 10 năm 2016 của Chính phủ ban hành Quy chế làm việc của </w:t>
      </w:r>
      <w:r w:rsidRPr="00E71EB1">
        <w:rPr>
          <w:rStyle w:val="BodyTextChar1"/>
          <w:rFonts w:ascii="Arial" w:hAnsi="Arial" w:cs="Arial"/>
          <w:i/>
          <w:iCs/>
          <w:sz w:val="20"/>
          <w:szCs w:val="20"/>
          <w:lang w:eastAsia="vi-VN"/>
        </w:rPr>
        <w:t>Chính phủ</w:t>
      </w:r>
      <w:r w:rsidR="00894BD2" w:rsidRPr="00E71EB1">
        <w:rPr>
          <w:rStyle w:val="BodyTextChar1"/>
          <w:rFonts w:ascii="Arial" w:hAnsi="Arial" w:cs="Arial"/>
          <w:i/>
          <w:iCs/>
          <w:sz w:val="20"/>
          <w:szCs w:val="20"/>
          <w:lang w:eastAsia="vi-VN"/>
        </w:rPr>
        <w:t>;</w:t>
      </w:r>
    </w:p>
    <w:p w14:paraId="5184FCC4" w14:textId="77777777" w:rsidR="00894BD2" w:rsidRPr="00E71EB1" w:rsidRDefault="009056E6" w:rsidP="001F68A4">
      <w:pPr>
        <w:pStyle w:val="BodyText"/>
        <w:shd w:val="clear" w:color="auto" w:fill="auto"/>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i/>
          <w:iCs/>
          <w:sz w:val="20"/>
          <w:szCs w:val="20"/>
          <w:lang w:eastAsia="vi-VN"/>
        </w:rPr>
        <w:t>Căn cứ thông bá</w:t>
      </w:r>
      <w:r w:rsidR="00894BD2" w:rsidRPr="00E71EB1">
        <w:rPr>
          <w:rStyle w:val="BodyTextChar1"/>
          <w:rFonts w:ascii="Arial" w:hAnsi="Arial" w:cs="Arial"/>
          <w:i/>
          <w:iCs/>
          <w:sz w:val="20"/>
          <w:szCs w:val="20"/>
          <w:lang w:eastAsia="vi-VN"/>
        </w:rPr>
        <w:t xml:space="preserve">o ý kiến của </w:t>
      </w:r>
      <w:r w:rsidRPr="00E71EB1">
        <w:rPr>
          <w:rStyle w:val="BodyTextChar1"/>
          <w:rFonts w:ascii="Arial" w:hAnsi="Arial" w:cs="Arial"/>
          <w:i/>
          <w:iCs/>
          <w:sz w:val="20"/>
          <w:szCs w:val="20"/>
          <w:lang w:eastAsia="vi-VN"/>
        </w:rPr>
        <w:t>Bộ Chính trị tại văn bản số</w:t>
      </w:r>
      <w:r w:rsidR="00894BD2" w:rsidRPr="00E71EB1">
        <w:rPr>
          <w:rStyle w:val="BodyTextChar1"/>
          <w:rFonts w:ascii="Arial" w:hAnsi="Arial" w:cs="Arial"/>
          <w:i/>
          <w:iCs/>
          <w:sz w:val="20"/>
          <w:szCs w:val="20"/>
          <w:lang w:eastAsia="vi-VN"/>
        </w:rPr>
        <w:t xml:space="preserve"> </w:t>
      </w:r>
      <w:r w:rsidR="00894BD2" w:rsidRPr="00E71EB1">
        <w:rPr>
          <w:rStyle w:val="BodyTextChar1"/>
          <w:rFonts w:ascii="Arial" w:hAnsi="Arial" w:cs="Arial"/>
          <w:i/>
          <w:iCs/>
          <w:sz w:val="20"/>
          <w:szCs w:val="20"/>
        </w:rPr>
        <w:t xml:space="preserve">1789-CV/VPTW </w:t>
      </w:r>
      <w:r w:rsidR="00894BD2" w:rsidRPr="00E71EB1">
        <w:rPr>
          <w:rStyle w:val="BodyTextChar1"/>
          <w:rFonts w:ascii="Arial" w:hAnsi="Arial" w:cs="Arial"/>
          <w:i/>
          <w:iCs/>
          <w:sz w:val="20"/>
          <w:szCs w:val="20"/>
          <w:lang w:eastAsia="vi-VN"/>
        </w:rPr>
        <w:t>ngày 11 tháng 9 năm 2021 và văn bản số 191</w:t>
      </w:r>
      <w:r w:rsidR="00894BD2" w:rsidRPr="00E71EB1">
        <w:rPr>
          <w:rStyle w:val="BodyTextChar1"/>
          <w:rFonts w:ascii="Arial" w:hAnsi="Arial" w:cs="Arial"/>
          <w:i/>
          <w:iCs/>
          <w:sz w:val="20"/>
          <w:szCs w:val="20"/>
        </w:rPr>
        <w:t xml:space="preserve">1-CV/VPTW </w:t>
      </w:r>
      <w:r w:rsidR="00894BD2" w:rsidRPr="00E71EB1">
        <w:rPr>
          <w:rStyle w:val="BodyTextChar1"/>
          <w:rFonts w:ascii="Arial" w:hAnsi="Arial" w:cs="Arial"/>
          <w:i/>
          <w:iCs/>
          <w:sz w:val="20"/>
          <w:szCs w:val="20"/>
          <w:lang w:eastAsia="vi-VN"/>
        </w:rPr>
        <w:t xml:space="preserve">ngày 23 </w:t>
      </w:r>
      <w:r w:rsidRPr="00E71EB1">
        <w:rPr>
          <w:rStyle w:val="BodyTextChar1"/>
          <w:rFonts w:ascii="Arial" w:hAnsi="Arial" w:cs="Arial"/>
          <w:i/>
          <w:iCs/>
          <w:sz w:val="20"/>
          <w:szCs w:val="20"/>
          <w:lang w:eastAsia="vi-VN"/>
        </w:rPr>
        <w:t>tháng</w:t>
      </w:r>
      <w:r w:rsidR="00894BD2" w:rsidRPr="00E71EB1">
        <w:rPr>
          <w:rStyle w:val="BodyTextChar1"/>
          <w:rFonts w:ascii="Arial" w:hAnsi="Arial" w:cs="Arial"/>
          <w:i/>
          <w:iCs/>
          <w:sz w:val="20"/>
          <w:szCs w:val="20"/>
          <w:lang w:eastAsia="vi-VN"/>
        </w:rPr>
        <w:t xml:space="preserve"> 9 năm 2021 </w:t>
      </w:r>
      <w:r w:rsidRPr="00E71EB1">
        <w:rPr>
          <w:rStyle w:val="BodyTextChar1"/>
          <w:rFonts w:ascii="Arial" w:hAnsi="Arial" w:cs="Arial"/>
          <w:i/>
          <w:iCs/>
          <w:sz w:val="20"/>
          <w:szCs w:val="20"/>
          <w:lang w:eastAsia="vi-VN"/>
        </w:rPr>
        <w:t>của</w:t>
      </w:r>
      <w:r w:rsidR="00894BD2" w:rsidRPr="00E71EB1">
        <w:rPr>
          <w:rStyle w:val="BodyTextChar1"/>
          <w:rFonts w:ascii="Arial" w:hAnsi="Arial" w:cs="Arial"/>
          <w:i/>
          <w:iCs/>
          <w:sz w:val="20"/>
          <w:szCs w:val="20"/>
          <w:lang w:eastAsia="vi-VN"/>
        </w:rPr>
        <w:t xml:space="preserve"> Văn phòng Trung ương Đảng;</w:t>
      </w:r>
    </w:p>
    <w:p w14:paraId="75E1D5D3" w14:textId="77777777" w:rsidR="00894BD2" w:rsidRPr="00E71EB1" w:rsidRDefault="009056E6" w:rsidP="001F68A4">
      <w:pPr>
        <w:pStyle w:val="BodyText"/>
        <w:shd w:val="clear" w:color="auto" w:fill="auto"/>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i/>
          <w:iCs/>
          <w:sz w:val="20"/>
          <w:szCs w:val="20"/>
          <w:lang w:eastAsia="vi-VN"/>
        </w:rPr>
        <w:t>Căn cứ Nghị quyết số 03/2021</w:t>
      </w:r>
      <w:r w:rsidR="00894BD2" w:rsidRPr="00E71EB1">
        <w:rPr>
          <w:rStyle w:val="BodyTextChar1"/>
          <w:rFonts w:ascii="Arial" w:hAnsi="Arial" w:cs="Arial"/>
          <w:i/>
          <w:iCs/>
          <w:sz w:val="20"/>
          <w:szCs w:val="20"/>
          <w:lang w:eastAsia="vi-VN"/>
        </w:rPr>
        <w:t xml:space="preserve">/UBTVQH15 ngày 24 tháng 9 năm 2021 của </w:t>
      </w:r>
      <w:r w:rsidRPr="00E71EB1">
        <w:rPr>
          <w:rStyle w:val="BodyTextChar1"/>
          <w:rFonts w:ascii="Arial" w:hAnsi="Arial" w:cs="Arial"/>
          <w:i/>
          <w:iCs/>
          <w:sz w:val="20"/>
          <w:szCs w:val="20"/>
          <w:lang w:eastAsia="vi-VN"/>
        </w:rPr>
        <w:t>Ủy ban Thường vụ Quốc hội về</w:t>
      </w:r>
      <w:r w:rsidR="00894BD2" w:rsidRPr="00E71EB1">
        <w:rPr>
          <w:rStyle w:val="BodyTextChar1"/>
          <w:rFonts w:ascii="Arial" w:hAnsi="Arial" w:cs="Arial"/>
          <w:i/>
          <w:iCs/>
          <w:sz w:val="20"/>
          <w:szCs w:val="20"/>
          <w:lang w:eastAsia="vi-VN"/>
        </w:rPr>
        <w:t xml:space="preserve"> ban hành chính sách </w:t>
      </w:r>
      <w:r w:rsidRPr="00E71EB1">
        <w:rPr>
          <w:rStyle w:val="BodyTextChar1"/>
          <w:rFonts w:ascii="Arial" w:hAnsi="Arial" w:cs="Arial"/>
          <w:i/>
          <w:iCs/>
          <w:sz w:val="20"/>
          <w:szCs w:val="20"/>
          <w:lang w:eastAsia="vi-VN"/>
        </w:rPr>
        <w:t>hỗ trợ</w:t>
      </w:r>
      <w:r w:rsidR="00894BD2" w:rsidRPr="00E71EB1">
        <w:rPr>
          <w:rStyle w:val="BodyTextChar1"/>
          <w:rFonts w:ascii="Arial" w:hAnsi="Arial" w:cs="Arial"/>
          <w:i/>
          <w:iCs/>
          <w:sz w:val="20"/>
          <w:szCs w:val="20"/>
          <w:lang w:eastAsia="vi-VN"/>
        </w:rPr>
        <w:t xml:space="preserve"> người lao động và người sử dụng lao động bị </w:t>
      </w:r>
      <w:r w:rsidRPr="00E71EB1">
        <w:rPr>
          <w:rStyle w:val="BodyTextChar1"/>
          <w:rFonts w:ascii="Arial" w:hAnsi="Arial" w:cs="Arial"/>
          <w:i/>
          <w:iCs/>
          <w:sz w:val="20"/>
          <w:szCs w:val="20"/>
          <w:lang w:eastAsia="vi-VN"/>
        </w:rPr>
        <w:t>ảnh hưởng</w:t>
      </w:r>
      <w:r w:rsidR="00894BD2" w:rsidRPr="00E71EB1">
        <w:rPr>
          <w:rStyle w:val="BodyTextChar1"/>
          <w:rFonts w:ascii="Arial" w:hAnsi="Arial" w:cs="Arial"/>
          <w:i/>
          <w:iCs/>
          <w:sz w:val="20"/>
          <w:szCs w:val="20"/>
          <w:lang w:eastAsia="vi-VN"/>
        </w:rPr>
        <w:t xml:space="preserve"> bởi đại dịch COVID-19 từ Quỹ </w:t>
      </w:r>
      <w:r w:rsidRPr="00E71EB1">
        <w:rPr>
          <w:rStyle w:val="BodyTextChar1"/>
          <w:rFonts w:ascii="Arial" w:hAnsi="Arial" w:cs="Arial"/>
          <w:i/>
          <w:iCs/>
          <w:sz w:val="20"/>
          <w:szCs w:val="20"/>
          <w:lang w:eastAsia="vi-VN"/>
        </w:rPr>
        <w:t>bảo hiểm</w:t>
      </w:r>
      <w:r w:rsidR="00894BD2" w:rsidRPr="00E71EB1">
        <w:rPr>
          <w:rStyle w:val="BodyTextChar1"/>
          <w:rFonts w:ascii="Arial" w:hAnsi="Arial" w:cs="Arial"/>
          <w:i/>
          <w:iCs/>
          <w:sz w:val="20"/>
          <w:szCs w:val="20"/>
          <w:lang w:eastAsia="vi-VN"/>
        </w:rPr>
        <w:t xml:space="preserve"> thất nghiệp;</w:t>
      </w:r>
    </w:p>
    <w:p w14:paraId="73D4EBB2" w14:textId="77777777" w:rsidR="00894BD2" w:rsidRPr="00E71EB1" w:rsidRDefault="00894BD2" w:rsidP="001F68A4">
      <w:pPr>
        <w:pStyle w:val="BodyText"/>
        <w:shd w:val="clear" w:color="auto" w:fill="auto"/>
        <w:adjustRightInd w:val="0"/>
        <w:snapToGrid w:val="0"/>
        <w:spacing w:after="0" w:line="240" w:lineRule="auto"/>
        <w:ind w:firstLine="720"/>
        <w:jc w:val="both"/>
        <w:rPr>
          <w:rStyle w:val="BodyTextChar1"/>
          <w:rFonts w:ascii="Arial" w:hAnsi="Arial" w:cs="Arial"/>
          <w:i/>
          <w:iCs/>
          <w:sz w:val="20"/>
          <w:szCs w:val="20"/>
          <w:lang w:eastAsia="vi-VN"/>
        </w:rPr>
      </w:pPr>
      <w:r w:rsidRPr="00E71EB1">
        <w:rPr>
          <w:rStyle w:val="BodyTextChar1"/>
          <w:rFonts w:ascii="Arial" w:hAnsi="Arial" w:cs="Arial"/>
          <w:i/>
          <w:iCs/>
          <w:sz w:val="20"/>
          <w:szCs w:val="20"/>
          <w:lang w:eastAsia="vi-VN"/>
        </w:rPr>
        <w:t xml:space="preserve">Theo đề nghị </w:t>
      </w:r>
      <w:r w:rsidR="009056E6" w:rsidRPr="00E71EB1">
        <w:rPr>
          <w:rStyle w:val="BodyTextChar1"/>
          <w:rFonts w:ascii="Arial" w:hAnsi="Arial" w:cs="Arial"/>
          <w:i/>
          <w:iCs/>
          <w:sz w:val="20"/>
          <w:szCs w:val="20"/>
          <w:lang w:eastAsia="vi-VN"/>
        </w:rPr>
        <w:t>của</w:t>
      </w:r>
      <w:r w:rsidRPr="00E71EB1">
        <w:rPr>
          <w:rStyle w:val="BodyTextChar1"/>
          <w:rFonts w:ascii="Arial" w:hAnsi="Arial" w:cs="Arial"/>
          <w:i/>
          <w:iCs/>
          <w:sz w:val="20"/>
          <w:szCs w:val="20"/>
          <w:lang w:eastAsia="vi-VN"/>
        </w:rPr>
        <w:t xml:space="preserve"> Bộ trưởng Bộ Lao động - Thương binh và Xã hội tại Tờ </w:t>
      </w:r>
      <w:r w:rsidR="009056E6" w:rsidRPr="00E71EB1">
        <w:rPr>
          <w:rStyle w:val="BodyTextChar1"/>
          <w:rFonts w:ascii="Arial" w:hAnsi="Arial" w:cs="Arial"/>
          <w:i/>
          <w:iCs/>
          <w:sz w:val="20"/>
          <w:szCs w:val="20"/>
          <w:lang w:eastAsia="vi-VN"/>
        </w:rPr>
        <w:t>trình số</w:t>
      </w:r>
      <w:r w:rsidRPr="00E71EB1">
        <w:rPr>
          <w:rStyle w:val="BodyTextChar1"/>
          <w:rFonts w:ascii="Arial" w:hAnsi="Arial" w:cs="Arial"/>
          <w:i/>
          <w:iCs/>
          <w:sz w:val="20"/>
          <w:szCs w:val="20"/>
          <w:lang w:eastAsia="vi-VN"/>
        </w:rPr>
        <w:t xml:space="preserve"> 76/TTr-LĐTBXH ngày 24 tháng 9 năm 2021.</w:t>
      </w:r>
    </w:p>
    <w:p w14:paraId="4A63092B" w14:textId="77777777" w:rsidR="009056E6" w:rsidRPr="00E71EB1" w:rsidRDefault="009056E6" w:rsidP="001F68A4">
      <w:pPr>
        <w:pStyle w:val="BodyText"/>
        <w:shd w:val="clear" w:color="auto" w:fill="auto"/>
        <w:adjustRightInd w:val="0"/>
        <w:snapToGrid w:val="0"/>
        <w:spacing w:after="0" w:line="240" w:lineRule="auto"/>
        <w:ind w:firstLine="0"/>
        <w:jc w:val="center"/>
        <w:rPr>
          <w:rFonts w:ascii="Arial" w:hAnsi="Arial" w:cs="Arial"/>
          <w:sz w:val="20"/>
          <w:szCs w:val="20"/>
        </w:rPr>
      </w:pPr>
    </w:p>
    <w:p w14:paraId="54639A0D" w14:textId="77777777" w:rsidR="00894BD2" w:rsidRPr="00E71EB1" w:rsidRDefault="009056E6" w:rsidP="001F68A4">
      <w:pPr>
        <w:pStyle w:val="BodyText"/>
        <w:shd w:val="clear" w:color="auto" w:fill="auto"/>
        <w:adjustRightInd w:val="0"/>
        <w:snapToGrid w:val="0"/>
        <w:spacing w:after="0" w:line="240" w:lineRule="auto"/>
        <w:ind w:firstLine="0"/>
        <w:jc w:val="center"/>
        <w:rPr>
          <w:rStyle w:val="BodyTextChar1"/>
          <w:rFonts w:ascii="Arial" w:hAnsi="Arial" w:cs="Arial"/>
          <w:b/>
          <w:sz w:val="20"/>
          <w:szCs w:val="20"/>
          <w:lang w:eastAsia="vi-VN"/>
        </w:rPr>
      </w:pPr>
      <w:r w:rsidRPr="00E71EB1">
        <w:rPr>
          <w:rStyle w:val="BodyTextChar1"/>
          <w:rFonts w:ascii="Arial" w:hAnsi="Arial" w:cs="Arial"/>
          <w:b/>
          <w:sz w:val="20"/>
          <w:szCs w:val="20"/>
          <w:lang w:eastAsia="vi-VN"/>
        </w:rPr>
        <w:t>QUYẾT</w:t>
      </w:r>
      <w:r w:rsidR="00894BD2" w:rsidRPr="00E71EB1">
        <w:rPr>
          <w:rStyle w:val="BodyTextChar1"/>
          <w:rFonts w:ascii="Arial" w:hAnsi="Arial" w:cs="Arial"/>
          <w:b/>
          <w:sz w:val="20"/>
          <w:szCs w:val="20"/>
          <w:lang w:eastAsia="vi-VN"/>
        </w:rPr>
        <w:t xml:space="preserve"> NGHỊ:</w:t>
      </w:r>
    </w:p>
    <w:p w14:paraId="0C19BFFD" w14:textId="77777777" w:rsidR="009056E6" w:rsidRPr="00E71EB1" w:rsidRDefault="009056E6" w:rsidP="001F68A4">
      <w:pPr>
        <w:pStyle w:val="BodyText"/>
        <w:shd w:val="clear" w:color="auto" w:fill="auto"/>
        <w:adjustRightInd w:val="0"/>
        <w:snapToGrid w:val="0"/>
        <w:spacing w:after="0" w:line="240" w:lineRule="auto"/>
        <w:ind w:firstLine="0"/>
        <w:jc w:val="center"/>
        <w:rPr>
          <w:rFonts w:ascii="Arial" w:hAnsi="Arial" w:cs="Arial"/>
          <w:sz w:val="20"/>
          <w:szCs w:val="20"/>
        </w:rPr>
      </w:pPr>
    </w:p>
    <w:p w14:paraId="52E70987" w14:textId="77777777" w:rsidR="00894BD2" w:rsidRPr="00E71EB1" w:rsidRDefault="00894BD2" w:rsidP="001F68A4">
      <w:pPr>
        <w:pStyle w:val="BodyText"/>
        <w:shd w:val="clear" w:color="auto" w:fill="auto"/>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Trong điều kiện dịch bệnh đang diễn biến phức tạp và tác độn</w:t>
      </w:r>
      <w:r w:rsidR="009056E6" w:rsidRPr="00E71EB1">
        <w:rPr>
          <w:rStyle w:val="BodyTextChar1"/>
          <w:rFonts w:ascii="Arial" w:hAnsi="Arial" w:cs="Arial"/>
          <w:sz w:val="20"/>
          <w:szCs w:val="20"/>
          <w:lang w:eastAsia="vi-VN"/>
        </w:rPr>
        <w:t>g</w:t>
      </w:r>
      <w:r w:rsidRPr="00E71EB1">
        <w:rPr>
          <w:rStyle w:val="BodyTextChar1"/>
          <w:rFonts w:ascii="Arial" w:hAnsi="Arial" w:cs="Arial"/>
          <w:sz w:val="20"/>
          <w:szCs w:val="20"/>
          <w:lang w:eastAsia="vi-VN"/>
        </w:rPr>
        <w:t xml:space="preserve"> nặng nề lên nhiều mặt của đời sống xã hội, </w:t>
      </w:r>
      <w:r w:rsidR="009056E6" w:rsidRPr="00E71EB1">
        <w:rPr>
          <w:rStyle w:val="BodyTextChar1"/>
          <w:rFonts w:ascii="Arial" w:hAnsi="Arial" w:cs="Arial"/>
          <w:sz w:val="20"/>
          <w:szCs w:val="20"/>
          <w:lang w:eastAsia="vi-VN"/>
        </w:rPr>
        <w:t>ảnh hưởng lớn đến việc làm, đời số</w:t>
      </w:r>
      <w:r w:rsidRPr="00E71EB1">
        <w:rPr>
          <w:rStyle w:val="BodyTextChar1"/>
          <w:rFonts w:ascii="Arial" w:hAnsi="Arial" w:cs="Arial"/>
          <w:sz w:val="20"/>
          <w:szCs w:val="20"/>
          <w:lang w:eastAsia="vi-VN"/>
        </w:rPr>
        <w:t xml:space="preserve">ng, thu nhập của người lao động và hoạt động sản xuất, kinh doanh của người sử dụng lao động, Chính phủ quyết nghị thực hiện chính sách </w:t>
      </w:r>
      <w:r w:rsidR="009056E6" w:rsidRPr="00E71EB1">
        <w:rPr>
          <w:rStyle w:val="BodyTextChar1"/>
          <w:rFonts w:ascii="Arial" w:hAnsi="Arial" w:cs="Arial"/>
          <w:sz w:val="20"/>
          <w:szCs w:val="20"/>
          <w:lang w:eastAsia="vi-VN"/>
        </w:rPr>
        <w:t>hỗ trợ</w:t>
      </w:r>
      <w:r w:rsidRPr="00E71EB1">
        <w:rPr>
          <w:rStyle w:val="BodyTextChar1"/>
          <w:rFonts w:ascii="Arial" w:hAnsi="Arial" w:cs="Arial"/>
          <w:sz w:val="20"/>
          <w:szCs w:val="20"/>
          <w:lang w:eastAsia="vi-VN"/>
        </w:rPr>
        <w:t xml:space="preserve"> người lao động và người sử dụng lao động bị </w:t>
      </w:r>
      <w:r w:rsidR="009056E6" w:rsidRPr="00E71EB1">
        <w:rPr>
          <w:rStyle w:val="BodyTextChar1"/>
          <w:rFonts w:ascii="Arial" w:hAnsi="Arial" w:cs="Arial"/>
          <w:sz w:val="20"/>
          <w:szCs w:val="20"/>
          <w:lang w:eastAsia="vi-VN"/>
        </w:rPr>
        <w:t>ảnh hưởng</w:t>
      </w:r>
      <w:r w:rsidRPr="00E71EB1">
        <w:rPr>
          <w:rStyle w:val="BodyTextChar1"/>
          <w:rFonts w:ascii="Arial" w:hAnsi="Arial" w:cs="Arial"/>
          <w:sz w:val="20"/>
          <w:szCs w:val="20"/>
          <w:lang w:eastAsia="vi-VN"/>
        </w:rPr>
        <w:t xml:space="preserve"> bởi đại dịch COVID-19 từ </w:t>
      </w:r>
      <w:r w:rsidR="009056E6" w:rsidRPr="00E71EB1">
        <w:rPr>
          <w:rStyle w:val="BodyTextChar1"/>
          <w:rFonts w:ascii="Arial" w:hAnsi="Arial" w:cs="Arial"/>
          <w:sz w:val="20"/>
          <w:szCs w:val="20"/>
          <w:lang w:eastAsia="vi-VN"/>
        </w:rPr>
        <w:t>Quỹ</w:t>
      </w:r>
      <w:r w:rsidRPr="00E71EB1">
        <w:rPr>
          <w:rStyle w:val="BodyTextChar1"/>
          <w:rFonts w:ascii="Arial" w:hAnsi="Arial" w:cs="Arial"/>
          <w:sz w:val="20"/>
          <w:szCs w:val="20"/>
          <w:lang w:eastAsia="vi-VN"/>
        </w:rPr>
        <w:t xml:space="preserve"> bảo hiểm thất nghiệp như sau:</w:t>
      </w:r>
    </w:p>
    <w:p w14:paraId="046557DD" w14:textId="77777777" w:rsidR="00894BD2" w:rsidRPr="00E71EB1" w:rsidRDefault="009056E6" w:rsidP="001F68A4">
      <w:pPr>
        <w:pStyle w:val="BodyText"/>
        <w:shd w:val="clear" w:color="auto" w:fill="auto"/>
        <w:tabs>
          <w:tab w:val="left" w:pos="978"/>
        </w:tabs>
        <w:adjustRightInd w:val="0"/>
        <w:snapToGrid w:val="0"/>
        <w:spacing w:after="120" w:line="240" w:lineRule="auto"/>
        <w:ind w:firstLine="720"/>
        <w:jc w:val="both"/>
        <w:rPr>
          <w:rFonts w:ascii="Arial" w:hAnsi="Arial" w:cs="Arial"/>
          <w:b/>
          <w:sz w:val="20"/>
          <w:szCs w:val="20"/>
        </w:rPr>
      </w:pPr>
      <w:r w:rsidRPr="00E71EB1">
        <w:rPr>
          <w:rStyle w:val="BodyTextChar1"/>
          <w:rFonts w:ascii="Arial" w:hAnsi="Arial" w:cs="Arial"/>
          <w:b/>
          <w:sz w:val="20"/>
          <w:szCs w:val="20"/>
          <w:lang w:eastAsia="vi-VN"/>
        </w:rPr>
        <w:t>I. MỤC ĐÍCH, NGUYÊN TẮ</w:t>
      </w:r>
      <w:r w:rsidR="00894BD2" w:rsidRPr="00E71EB1">
        <w:rPr>
          <w:rStyle w:val="BodyTextChar1"/>
          <w:rFonts w:ascii="Arial" w:hAnsi="Arial" w:cs="Arial"/>
          <w:b/>
          <w:sz w:val="20"/>
          <w:szCs w:val="20"/>
          <w:lang w:eastAsia="vi-VN"/>
        </w:rPr>
        <w:t>C</w:t>
      </w:r>
    </w:p>
    <w:p w14:paraId="3EE86844" w14:textId="77777777" w:rsidR="00894BD2" w:rsidRPr="00E71EB1" w:rsidRDefault="009056E6" w:rsidP="001F68A4">
      <w:pPr>
        <w:pStyle w:val="BodyText"/>
        <w:shd w:val="clear" w:color="auto" w:fill="auto"/>
        <w:tabs>
          <w:tab w:val="left" w:pos="996"/>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1. </w:t>
      </w:r>
      <w:r w:rsidR="00894BD2" w:rsidRPr="00E71EB1">
        <w:rPr>
          <w:rStyle w:val="BodyTextChar1"/>
          <w:rFonts w:ascii="Arial" w:hAnsi="Arial" w:cs="Arial"/>
          <w:sz w:val="20"/>
          <w:szCs w:val="20"/>
          <w:lang w:eastAsia="vi-VN"/>
        </w:rPr>
        <w:t>Mục đích</w:t>
      </w:r>
    </w:p>
    <w:p w14:paraId="74F4CE45" w14:textId="77777777" w:rsidR="00894BD2" w:rsidRPr="00E71EB1" w:rsidRDefault="009056E6" w:rsidP="001F68A4">
      <w:pPr>
        <w:pStyle w:val="BodyText"/>
        <w:shd w:val="clear" w:color="auto" w:fill="auto"/>
        <w:tabs>
          <w:tab w:val="left" w:pos="942"/>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 </w:t>
      </w:r>
      <w:r w:rsidR="00894BD2" w:rsidRPr="00E71EB1">
        <w:rPr>
          <w:rStyle w:val="BodyTextChar1"/>
          <w:rFonts w:ascii="Arial" w:hAnsi="Arial" w:cs="Arial"/>
          <w:sz w:val="20"/>
          <w:szCs w:val="20"/>
          <w:lang w:eastAsia="vi-VN"/>
        </w:rPr>
        <w:t xml:space="preserve">Thể hiện được sự quan tâm, chia sẻ của Đảng, Nhà nước đối với người lao động và người </w:t>
      </w:r>
      <w:r w:rsidRPr="00E71EB1">
        <w:rPr>
          <w:rStyle w:val="BodyTextChar1"/>
          <w:rFonts w:ascii="Arial" w:hAnsi="Arial" w:cs="Arial"/>
          <w:sz w:val="20"/>
          <w:szCs w:val="20"/>
          <w:lang w:eastAsia="vi-VN"/>
        </w:rPr>
        <w:t>sử dụng</w:t>
      </w:r>
      <w:r w:rsidR="00894BD2" w:rsidRPr="00E71EB1">
        <w:rPr>
          <w:rStyle w:val="BodyTextChar1"/>
          <w:rFonts w:ascii="Arial" w:hAnsi="Arial" w:cs="Arial"/>
          <w:sz w:val="20"/>
          <w:szCs w:val="20"/>
          <w:lang w:eastAsia="vi-VN"/>
        </w:rPr>
        <w:t xml:space="preserve"> lao động bị ảnh hưởng bởi đại dịch COVID-19.</w:t>
      </w:r>
    </w:p>
    <w:p w14:paraId="6E9A1789" w14:textId="77777777" w:rsidR="00894BD2" w:rsidRPr="00E71EB1" w:rsidRDefault="009056E6" w:rsidP="001F68A4">
      <w:pPr>
        <w:pStyle w:val="BodyText"/>
        <w:shd w:val="clear" w:color="auto" w:fill="auto"/>
        <w:tabs>
          <w:tab w:val="left" w:pos="951"/>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 </w:t>
      </w:r>
      <w:r w:rsidR="00894BD2" w:rsidRPr="00E71EB1">
        <w:rPr>
          <w:rStyle w:val="BodyTextChar1"/>
          <w:rFonts w:ascii="Arial" w:hAnsi="Arial" w:cs="Arial"/>
          <w:sz w:val="20"/>
          <w:szCs w:val="20"/>
          <w:lang w:eastAsia="vi-VN"/>
        </w:rPr>
        <w:t xml:space="preserve">Góp phần </w:t>
      </w:r>
      <w:r w:rsidRPr="00E71EB1">
        <w:rPr>
          <w:rStyle w:val="BodyTextChar1"/>
          <w:rFonts w:ascii="Arial" w:hAnsi="Arial" w:cs="Arial"/>
          <w:sz w:val="20"/>
          <w:szCs w:val="20"/>
          <w:lang w:eastAsia="vi-VN"/>
        </w:rPr>
        <w:t>hỗ trợ người lao động khắ</w:t>
      </w:r>
      <w:r w:rsidR="00894BD2" w:rsidRPr="00E71EB1">
        <w:rPr>
          <w:rStyle w:val="BodyTextChar1"/>
          <w:rFonts w:ascii="Arial" w:hAnsi="Arial" w:cs="Arial"/>
          <w:sz w:val="20"/>
          <w:szCs w:val="20"/>
          <w:lang w:eastAsia="vi-VN"/>
        </w:rPr>
        <w:t xml:space="preserve">c phục khó khăn, ổn định cuộc </w:t>
      </w:r>
      <w:r w:rsidRPr="00E71EB1">
        <w:rPr>
          <w:rStyle w:val="BodyTextChar1"/>
          <w:rFonts w:ascii="Arial" w:hAnsi="Arial" w:cs="Arial"/>
          <w:sz w:val="20"/>
          <w:szCs w:val="20"/>
          <w:lang w:eastAsia="vi-VN"/>
        </w:rPr>
        <w:t>sống, chống đứt gã</w:t>
      </w:r>
      <w:r w:rsidR="00894BD2" w:rsidRPr="00E71EB1">
        <w:rPr>
          <w:rStyle w:val="BodyTextChar1"/>
          <w:rFonts w:ascii="Arial" w:hAnsi="Arial" w:cs="Arial"/>
          <w:sz w:val="20"/>
          <w:szCs w:val="20"/>
          <w:lang w:eastAsia="vi-VN"/>
        </w:rPr>
        <w:t xml:space="preserve">y </w:t>
      </w:r>
      <w:r w:rsidRPr="00E71EB1">
        <w:rPr>
          <w:rStyle w:val="BodyTextChar1"/>
          <w:rFonts w:ascii="Arial" w:hAnsi="Arial" w:cs="Arial"/>
          <w:sz w:val="20"/>
          <w:szCs w:val="20"/>
          <w:lang w:eastAsia="vi-VN"/>
        </w:rPr>
        <w:t>chuỗi</w:t>
      </w:r>
      <w:r w:rsidR="00894BD2" w:rsidRPr="00E71EB1">
        <w:rPr>
          <w:rStyle w:val="BodyTextChar1"/>
          <w:rFonts w:ascii="Arial" w:hAnsi="Arial" w:cs="Arial"/>
          <w:sz w:val="20"/>
          <w:szCs w:val="20"/>
          <w:lang w:eastAsia="vi-VN"/>
        </w:rPr>
        <w:t xml:space="preserve"> cung ứng lao động và thiếu hụt lao động.</w:t>
      </w:r>
    </w:p>
    <w:p w14:paraId="2885E752" w14:textId="77777777" w:rsidR="00894BD2" w:rsidRPr="00E71EB1" w:rsidRDefault="009056E6" w:rsidP="001F68A4">
      <w:pPr>
        <w:pStyle w:val="BodyText"/>
        <w:shd w:val="clear" w:color="auto" w:fill="auto"/>
        <w:tabs>
          <w:tab w:val="left" w:pos="947"/>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Hỗ trợ</w:t>
      </w:r>
      <w:r w:rsidR="00894BD2" w:rsidRPr="00E71EB1">
        <w:rPr>
          <w:rStyle w:val="BodyTextChar1"/>
          <w:rFonts w:ascii="Arial" w:hAnsi="Arial" w:cs="Arial"/>
          <w:sz w:val="20"/>
          <w:szCs w:val="20"/>
          <w:lang w:eastAsia="vi-VN"/>
        </w:rPr>
        <w:t xml:space="preserve"> người sử dụ</w:t>
      </w:r>
      <w:r w:rsidRPr="00E71EB1">
        <w:rPr>
          <w:rStyle w:val="BodyTextChar1"/>
          <w:rFonts w:ascii="Arial" w:hAnsi="Arial" w:cs="Arial"/>
          <w:sz w:val="20"/>
          <w:szCs w:val="20"/>
          <w:lang w:eastAsia="vi-VN"/>
        </w:rPr>
        <w:t>ng lao động giảm chi phí, nỗ</w:t>
      </w:r>
      <w:r w:rsidR="00894BD2" w:rsidRPr="00E71EB1">
        <w:rPr>
          <w:rStyle w:val="BodyTextChar1"/>
          <w:rFonts w:ascii="Arial" w:hAnsi="Arial" w:cs="Arial"/>
          <w:sz w:val="20"/>
          <w:szCs w:val="20"/>
          <w:lang w:eastAsia="vi-VN"/>
        </w:rPr>
        <w:t xml:space="preserve"> lực thích ứng với trạng thái bình thường mới, duy trì sản xuất, kinh doanh, tạo việc làm cho người lao động.</w:t>
      </w:r>
    </w:p>
    <w:p w14:paraId="3407F4B4" w14:textId="77777777" w:rsidR="00894BD2" w:rsidRPr="00E71EB1" w:rsidRDefault="009056E6" w:rsidP="001F68A4">
      <w:pPr>
        <w:pStyle w:val="BodyText"/>
        <w:shd w:val="clear" w:color="auto" w:fill="auto"/>
        <w:tabs>
          <w:tab w:val="left" w:pos="942"/>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 </w:t>
      </w:r>
      <w:r w:rsidR="00894BD2" w:rsidRPr="00E71EB1">
        <w:rPr>
          <w:rStyle w:val="BodyTextChar1"/>
          <w:rFonts w:ascii="Arial" w:hAnsi="Arial" w:cs="Arial"/>
          <w:sz w:val="20"/>
          <w:szCs w:val="20"/>
          <w:lang w:eastAsia="vi-VN"/>
        </w:rPr>
        <w:t>Phát huy vai trò của chính sách bảo hiểm thất nghiệp là chỗ dựa cho người lao động và người sử dụng lao động.</w:t>
      </w:r>
    </w:p>
    <w:p w14:paraId="304374E8" w14:textId="77777777" w:rsidR="00894BD2" w:rsidRPr="00E71EB1" w:rsidRDefault="009056E6" w:rsidP="001F68A4">
      <w:pPr>
        <w:pStyle w:val="BodyText"/>
        <w:shd w:val="clear" w:color="auto" w:fill="auto"/>
        <w:tabs>
          <w:tab w:val="left" w:pos="1077"/>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2. </w:t>
      </w:r>
      <w:r w:rsidR="00894BD2" w:rsidRPr="00E71EB1">
        <w:rPr>
          <w:rStyle w:val="BodyTextChar1"/>
          <w:rFonts w:ascii="Arial" w:hAnsi="Arial" w:cs="Arial"/>
          <w:sz w:val="20"/>
          <w:szCs w:val="20"/>
          <w:lang w:eastAsia="vi-VN"/>
        </w:rPr>
        <w:t>Nguyên tắc</w:t>
      </w:r>
    </w:p>
    <w:p w14:paraId="26E8C81E" w14:textId="77777777" w:rsidR="00894BD2" w:rsidRPr="00E71EB1" w:rsidRDefault="009056E6" w:rsidP="001F68A4">
      <w:pPr>
        <w:pStyle w:val="BodyText"/>
        <w:shd w:val="clear" w:color="auto" w:fill="auto"/>
        <w:tabs>
          <w:tab w:val="left" w:pos="933"/>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 </w:t>
      </w:r>
      <w:r w:rsidR="00894BD2" w:rsidRPr="00E71EB1">
        <w:rPr>
          <w:rStyle w:val="BodyTextChar1"/>
          <w:rFonts w:ascii="Arial" w:hAnsi="Arial" w:cs="Arial"/>
          <w:sz w:val="20"/>
          <w:szCs w:val="20"/>
          <w:lang w:eastAsia="vi-VN"/>
        </w:rPr>
        <w:t xml:space="preserve">Việc </w:t>
      </w:r>
      <w:r w:rsidRPr="00E71EB1">
        <w:rPr>
          <w:rStyle w:val="BodyTextChar1"/>
          <w:rFonts w:ascii="Arial" w:hAnsi="Arial" w:cs="Arial"/>
          <w:sz w:val="20"/>
          <w:szCs w:val="20"/>
          <w:lang w:eastAsia="vi-VN"/>
        </w:rPr>
        <w:t>hỗ trợ</w:t>
      </w:r>
      <w:r w:rsidR="00894BD2" w:rsidRPr="00E71EB1">
        <w:rPr>
          <w:rStyle w:val="BodyTextChar1"/>
          <w:rFonts w:ascii="Arial" w:hAnsi="Arial" w:cs="Arial"/>
          <w:sz w:val="20"/>
          <w:szCs w:val="20"/>
          <w:lang w:eastAsia="vi-VN"/>
        </w:rPr>
        <w:t xml:space="preserve"> người lao động và người sử dụng lao </w:t>
      </w:r>
      <w:r w:rsidRPr="00E71EB1">
        <w:rPr>
          <w:rStyle w:val="BodyTextChar1"/>
          <w:rFonts w:ascii="Arial" w:hAnsi="Arial" w:cs="Arial"/>
          <w:sz w:val="20"/>
          <w:szCs w:val="20"/>
          <w:lang w:eastAsia="vi-VN"/>
        </w:rPr>
        <w:t>động</w:t>
      </w:r>
      <w:r w:rsidR="00894BD2" w:rsidRPr="00E71EB1">
        <w:rPr>
          <w:rStyle w:val="BodyTextChar1"/>
          <w:rFonts w:ascii="Arial" w:hAnsi="Arial" w:cs="Arial"/>
          <w:sz w:val="20"/>
          <w:szCs w:val="20"/>
          <w:lang w:eastAsia="vi-VN"/>
        </w:rPr>
        <w:t xml:space="preserve"> từ </w:t>
      </w:r>
      <w:r w:rsidRPr="00E71EB1">
        <w:rPr>
          <w:rStyle w:val="BodyTextChar1"/>
          <w:rFonts w:ascii="Arial" w:hAnsi="Arial" w:cs="Arial"/>
          <w:sz w:val="20"/>
          <w:szCs w:val="20"/>
          <w:lang w:eastAsia="vi-VN"/>
        </w:rPr>
        <w:t>Quỹ</w:t>
      </w:r>
      <w:r w:rsidR="00894BD2" w:rsidRPr="00E71EB1">
        <w:rPr>
          <w:rStyle w:val="BodyTextChar1"/>
          <w:rFonts w:ascii="Arial" w:hAnsi="Arial" w:cs="Arial"/>
          <w:sz w:val="20"/>
          <w:szCs w:val="20"/>
          <w:lang w:eastAsia="vi-VN"/>
        </w:rPr>
        <w:t xml:space="preserve"> bảo hiểm thất nghiệp bảo đảm </w:t>
      </w:r>
      <w:r w:rsidRPr="00E71EB1">
        <w:rPr>
          <w:rStyle w:val="BodyTextChar1"/>
          <w:rFonts w:ascii="Arial" w:hAnsi="Arial" w:cs="Arial"/>
          <w:sz w:val="20"/>
          <w:szCs w:val="20"/>
          <w:lang w:eastAsia="vi-VN"/>
        </w:rPr>
        <w:t>nguyên tắc đóng - hưởng, chia sẻ</w:t>
      </w:r>
      <w:r w:rsidR="00894BD2" w:rsidRPr="00E71EB1">
        <w:rPr>
          <w:rStyle w:val="BodyTextChar1"/>
          <w:rFonts w:ascii="Arial" w:hAnsi="Arial" w:cs="Arial"/>
          <w:sz w:val="20"/>
          <w:szCs w:val="20"/>
          <w:lang w:eastAsia="vi-VN"/>
        </w:rPr>
        <w:t xml:space="preserve"> và công bằng đối với người lao động và người sử dụng lao động tham gia bảo hiểm thất nghiệp.</w:t>
      </w:r>
    </w:p>
    <w:p w14:paraId="4B51E696" w14:textId="77777777" w:rsidR="00894BD2" w:rsidRPr="00E71EB1" w:rsidRDefault="009056E6" w:rsidP="001F68A4">
      <w:pPr>
        <w:pStyle w:val="BodyText"/>
        <w:shd w:val="clear" w:color="auto" w:fill="auto"/>
        <w:tabs>
          <w:tab w:val="left" w:pos="929"/>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 </w:t>
      </w:r>
      <w:r w:rsidR="00894BD2" w:rsidRPr="00E71EB1">
        <w:rPr>
          <w:rStyle w:val="BodyTextChar1"/>
          <w:rFonts w:ascii="Arial" w:hAnsi="Arial" w:cs="Arial"/>
          <w:sz w:val="20"/>
          <w:szCs w:val="20"/>
          <w:lang w:eastAsia="vi-VN"/>
        </w:rPr>
        <w:t xml:space="preserve">Việc thực hiện chính sách đặt trong cân đối tổng thể chung các nguồn lực của Nhà nước, các quỹ, các nguồn </w:t>
      </w:r>
      <w:r w:rsidRPr="00E71EB1">
        <w:rPr>
          <w:rStyle w:val="BodyTextChar1"/>
          <w:rFonts w:ascii="Arial" w:hAnsi="Arial" w:cs="Arial"/>
          <w:sz w:val="20"/>
          <w:szCs w:val="20"/>
          <w:lang w:eastAsia="vi-VN"/>
        </w:rPr>
        <w:t>hỗ trợ</w:t>
      </w:r>
      <w:r w:rsidR="00894BD2" w:rsidRPr="00E71EB1">
        <w:rPr>
          <w:rStyle w:val="BodyTextChar1"/>
          <w:rFonts w:ascii="Arial" w:hAnsi="Arial" w:cs="Arial"/>
          <w:sz w:val="20"/>
          <w:szCs w:val="20"/>
          <w:lang w:eastAsia="vi-VN"/>
        </w:rPr>
        <w:t xml:space="preserve"> khác. Có tính tới sự khác biệt và ưu tiên một số đối tượng bị ảnh hưởng bởi đại dịch COVID-19.</w:t>
      </w:r>
    </w:p>
    <w:p w14:paraId="2007F178" w14:textId="77777777" w:rsidR="00894BD2" w:rsidRPr="00E71EB1" w:rsidRDefault="009056E6" w:rsidP="001F68A4">
      <w:pPr>
        <w:pStyle w:val="BodyText"/>
        <w:shd w:val="clear" w:color="auto" w:fill="auto"/>
        <w:tabs>
          <w:tab w:val="left" w:pos="938"/>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 </w:t>
      </w:r>
      <w:r w:rsidR="00894BD2" w:rsidRPr="00E71EB1">
        <w:rPr>
          <w:rStyle w:val="BodyTextChar1"/>
          <w:rFonts w:ascii="Arial" w:hAnsi="Arial" w:cs="Arial"/>
          <w:sz w:val="20"/>
          <w:szCs w:val="20"/>
          <w:lang w:eastAsia="vi-VN"/>
        </w:rPr>
        <w:t xml:space="preserve">Việc thực hiện </w:t>
      </w:r>
      <w:r w:rsidRPr="00E71EB1">
        <w:rPr>
          <w:rStyle w:val="BodyTextChar1"/>
          <w:rFonts w:ascii="Arial" w:hAnsi="Arial" w:cs="Arial"/>
          <w:sz w:val="20"/>
          <w:szCs w:val="20"/>
          <w:lang w:eastAsia="vi-VN"/>
        </w:rPr>
        <w:t>hỗ trợ</w:t>
      </w:r>
      <w:r w:rsidR="00894BD2" w:rsidRPr="00E71EB1">
        <w:rPr>
          <w:rStyle w:val="BodyTextChar1"/>
          <w:rFonts w:ascii="Arial" w:hAnsi="Arial" w:cs="Arial"/>
          <w:sz w:val="20"/>
          <w:szCs w:val="20"/>
          <w:lang w:eastAsia="vi-VN"/>
        </w:rPr>
        <w:t xml:space="preserve"> đối với người lao động, người sử dụng lao động phải đơn giản, kịp thời, đúng đối tượng, công khai, minh bạch và hiệu quả.</w:t>
      </w:r>
    </w:p>
    <w:p w14:paraId="6BC74E6D" w14:textId="77777777" w:rsidR="00894BD2" w:rsidRPr="00E71EB1" w:rsidRDefault="009056E6" w:rsidP="001F68A4">
      <w:pPr>
        <w:pStyle w:val="BodyText"/>
        <w:shd w:val="clear" w:color="auto" w:fill="auto"/>
        <w:tabs>
          <w:tab w:val="left" w:pos="971"/>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 </w:t>
      </w:r>
      <w:r w:rsidR="00894BD2" w:rsidRPr="00E71EB1">
        <w:rPr>
          <w:rStyle w:val="BodyTextChar1"/>
          <w:rFonts w:ascii="Arial" w:hAnsi="Arial" w:cs="Arial"/>
          <w:sz w:val="20"/>
          <w:szCs w:val="20"/>
          <w:lang w:eastAsia="vi-VN"/>
        </w:rPr>
        <w:t>Không áp dụng đối với đối tượng tự nguyện không nhận hỗ trợ.</w:t>
      </w:r>
    </w:p>
    <w:p w14:paraId="58189086" w14:textId="77777777" w:rsidR="00894BD2" w:rsidRPr="00E71EB1" w:rsidRDefault="009056E6" w:rsidP="001F68A4">
      <w:pPr>
        <w:pStyle w:val="BodyText"/>
        <w:shd w:val="clear" w:color="auto" w:fill="auto"/>
        <w:tabs>
          <w:tab w:val="left" w:pos="1112"/>
        </w:tabs>
        <w:adjustRightInd w:val="0"/>
        <w:snapToGrid w:val="0"/>
        <w:spacing w:after="120" w:line="240" w:lineRule="auto"/>
        <w:ind w:firstLine="720"/>
        <w:jc w:val="both"/>
        <w:rPr>
          <w:rFonts w:ascii="Arial" w:hAnsi="Arial" w:cs="Arial"/>
          <w:b/>
          <w:sz w:val="20"/>
          <w:szCs w:val="20"/>
        </w:rPr>
      </w:pPr>
      <w:r w:rsidRPr="00E71EB1">
        <w:rPr>
          <w:rStyle w:val="BodyTextChar1"/>
          <w:rFonts w:ascii="Arial" w:hAnsi="Arial" w:cs="Arial"/>
          <w:b/>
          <w:sz w:val="20"/>
          <w:szCs w:val="20"/>
          <w:lang w:eastAsia="vi-VN"/>
        </w:rPr>
        <w:lastRenderedPageBreak/>
        <w:t>II. NỘI DU</w:t>
      </w:r>
      <w:r w:rsidR="00894BD2" w:rsidRPr="00E71EB1">
        <w:rPr>
          <w:rStyle w:val="BodyTextChar1"/>
          <w:rFonts w:ascii="Arial" w:hAnsi="Arial" w:cs="Arial"/>
          <w:b/>
          <w:sz w:val="20"/>
          <w:szCs w:val="20"/>
          <w:lang w:eastAsia="vi-VN"/>
        </w:rPr>
        <w:t>NG CHÍNH SÁCH</w:t>
      </w:r>
    </w:p>
    <w:p w14:paraId="416D584B" w14:textId="77777777" w:rsidR="00894BD2" w:rsidRPr="00E71EB1" w:rsidRDefault="009056E6" w:rsidP="001F68A4">
      <w:pPr>
        <w:pStyle w:val="BodyText"/>
        <w:shd w:val="clear" w:color="auto" w:fill="auto"/>
        <w:tabs>
          <w:tab w:val="left" w:pos="1035"/>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1. </w:t>
      </w:r>
      <w:r w:rsidR="00894BD2" w:rsidRPr="00E71EB1">
        <w:rPr>
          <w:rStyle w:val="BodyTextChar1"/>
          <w:rFonts w:ascii="Arial" w:hAnsi="Arial" w:cs="Arial"/>
          <w:sz w:val="20"/>
          <w:szCs w:val="20"/>
          <w:lang w:eastAsia="vi-VN"/>
        </w:rPr>
        <w:t>Hỗ trợ bằng tiền cho người lao động b</w:t>
      </w:r>
      <w:r w:rsidR="003959ED" w:rsidRPr="00E71EB1">
        <w:rPr>
          <w:rStyle w:val="BodyTextChar1"/>
          <w:rFonts w:ascii="Arial" w:hAnsi="Arial" w:cs="Arial"/>
          <w:sz w:val="20"/>
          <w:szCs w:val="20"/>
          <w:lang w:eastAsia="vi-VN"/>
        </w:rPr>
        <w:t>ị ảnh hưởng bởi đại dịch COVID-1</w:t>
      </w:r>
      <w:r w:rsidR="00894BD2" w:rsidRPr="00E71EB1">
        <w:rPr>
          <w:rStyle w:val="BodyTextChar1"/>
          <w:rFonts w:ascii="Arial" w:hAnsi="Arial" w:cs="Arial"/>
          <w:sz w:val="20"/>
          <w:szCs w:val="20"/>
          <w:lang w:eastAsia="vi-VN"/>
        </w:rPr>
        <w:t xml:space="preserve">9 từ kết dư Quỹ </w:t>
      </w:r>
      <w:r w:rsidR="003959ED" w:rsidRPr="00E71EB1">
        <w:rPr>
          <w:rStyle w:val="BodyTextChar1"/>
          <w:rFonts w:ascii="Arial" w:hAnsi="Arial" w:cs="Arial"/>
          <w:sz w:val="20"/>
          <w:szCs w:val="20"/>
          <w:lang w:eastAsia="vi-VN"/>
        </w:rPr>
        <w:t>bảo hiểm</w:t>
      </w:r>
      <w:r w:rsidR="00894BD2" w:rsidRPr="00E71EB1">
        <w:rPr>
          <w:rStyle w:val="BodyTextChar1"/>
          <w:rFonts w:ascii="Arial" w:hAnsi="Arial" w:cs="Arial"/>
          <w:sz w:val="20"/>
          <w:szCs w:val="20"/>
          <w:lang w:eastAsia="vi-VN"/>
        </w:rPr>
        <w:t xml:space="preserve"> thất nghiệp</w:t>
      </w:r>
    </w:p>
    <w:p w14:paraId="1AE11981" w14:textId="77777777" w:rsidR="00894BD2" w:rsidRPr="00E71EB1" w:rsidRDefault="003959ED" w:rsidP="001F68A4">
      <w:pPr>
        <w:pStyle w:val="BodyText"/>
        <w:shd w:val="clear" w:color="auto" w:fill="auto"/>
        <w:tabs>
          <w:tab w:val="left" w:pos="1086"/>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a) </w:t>
      </w:r>
      <w:r w:rsidR="00894BD2" w:rsidRPr="00E71EB1">
        <w:rPr>
          <w:rStyle w:val="BodyTextChar1"/>
          <w:rFonts w:ascii="Arial" w:hAnsi="Arial" w:cs="Arial"/>
          <w:sz w:val="20"/>
          <w:szCs w:val="20"/>
          <w:lang w:eastAsia="vi-VN"/>
        </w:rPr>
        <w:t>Đối tượng áp dụng</w:t>
      </w:r>
    </w:p>
    <w:p w14:paraId="489C1EB0" w14:textId="77777777" w:rsidR="00894BD2" w:rsidRPr="00E71EB1" w:rsidRDefault="003959ED" w:rsidP="001F68A4">
      <w:pPr>
        <w:pStyle w:val="BodyText"/>
        <w:shd w:val="clear" w:color="auto" w:fill="auto"/>
        <w:tabs>
          <w:tab w:val="left" w:pos="933"/>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 </w:t>
      </w:r>
      <w:r w:rsidR="00894BD2" w:rsidRPr="00E71EB1">
        <w:rPr>
          <w:rStyle w:val="BodyTextChar1"/>
          <w:rFonts w:ascii="Arial" w:hAnsi="Arial" w:cs="Arial"/>
          <w:sz w:val="20"/>
          <w:szCs w:val="20"/>
          <w:lang w:eastAsia="vi-VN"/>
        </w:rPr>
        <w:t>Người lao động đang tham gia bảo hiểm thất nghiệp tại thời điểm</w:t>
      </w:r>
      <w:r w:rsidRPr="00E71EB1">
        <w:rPr>
          <w:rStyle w:val="BodyTextChar1"/>
          <w:rFonts w:ascii="Arial" w:hAnsi="Arial" w:cs="Arial"/>
          <w:sz w:val="20"/>
          <w:szCs w:val="20"/>
          <w:lang w:eastAsia="vi-VN"/>
        </w:rPr>
        <w:t xml:space="preserve"> ngày 30 tháng 9 năm 2021 (không</w:t>
      </w:r>
      <w:r w:rsidR="00894BD2" w:rsidRPr="00E71EB1">
        <w:rPr>
          <w:rStyle w:val="BodyTextChar1"/>
          <w:rFonts w:ascii="Arial" w:hAnsi="Arial" w:cs="Arial"/>
          <w:sz w:val="20"/>
          <w:szCs w:val="20"/>
          <w:lang w:eastAsia="vi-VN"/>
        </w:rPr>
        <w:t xml:space="preserve"> bao gồm người lao động đang làm việc tại cơ quan nhà nước, </w:t>
      </w:r>
      <w:r w:rsidR="009056E6" w:rsidRPr="00E71EB1">
        <w:rPr>
          <w:rStyle w:val="BodyTextChar1"/>
          <w:rFonts w:ascii="Arial" w:hAnsi="Arial" w:cs="Arial"/>
          <w:sz w:val="20"/>
          <w:szCs w:val="20"/>
          <w:lang w:eastAsia="vi-VN"/>
        </w:rPr>
        <w:t>tổ chức</w:t>
      </w:r>
      <w:r w:rsidR="00894BD2" w:rsidRPr="00E71EB1">
        <w:rPr>
          <w:rStyle w:val="BodyTextChar1"/>
          <w:rFonts w:ascii="Arial" w:hAnsi="Arial" w:cs="Arial"/>
          <w:sz w:val="20"/>
          <w:szCs w:val="20"/>
          <w:lang w:eastAsia="vi-VN"/>
        </w:rPr>
        <w:t xml:space="preserve"> chính trị, </w:t>
      </w:r>
      <w:r w:rsidR="009056E6" w:rsidRPr="00E71EB1">
        <w:rPr>
          <w:rStyle w:val="BodyTextChar1"/>
          <w:rFonts w:ascii="Arial" w:hAnsi="Arial" w:cs="Arial"/>
          <w:sz w:val="20"/>
          <w:szCs w:val="20"/>
          <w:lang w:eastAsia="vi-VN"/>
        </w:rPr>
        <w:t>tổ chức</w:t>
      </w:r>
      <w:r w:rsidRPr="00E71EB1">
        <w:rPr>
          <w:rStyle w:val="BodyTextChar1"/>
          <w:rFonts w:ascii="Arial" w:hAnsi="Arial" w:cs="Arial"/>
          <w:sz w:val="20"/>
          <w:szCs w:val="20"/>
          <w:lang w:eastAsia="vi-VN"/>
        </w:rPr>
        <w:t xml:space="preserve"> chính trị - xã hội, đơn vị vũ</w:t>
      </w:r>
      <w:r w:rsidR="00894BD2" w:rsidRPr="00E71EB1">
        <w:rPr>
          <w:rStyle w:val="BodyTextChar1"/>
          <w:rFonts w:ascii="Arial" w:hAnsi="Arial" w:cs="Arial"/>
          <w:sz w:val="20"/>
          <w:szCs w:val="20"/>
          <w:lang w:eastAsia="vi-VN"/>
        </w:rPr>
        <w:t xml:space="preserve"> trang nhân dân và đơn vị sự nghiệp công lập do ngân sách nhà nước bảo đảm chi thường xuyên).</w:t>
      </w:r>
    </w:p>
    <w:p w14:paraId="285221F4" w14:textId="77777777" w:rsidR="00894BD2" w:rsidRPr="00E71EB1" w:rsidRDefault="00CC20D6" w:rsidP="001F68A4">
      <w:pPr>
        <w:pStyle w:val="BodyText"/>
        <w:shd w:val="clear" w:color="auto" w:fill="auto"/>
        <w:tabs>
          <w:tab w:val="left" w:pos="938"/>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 </w:t>
      </w:r>
      <w:r w:rsidR="00894BD2" w:rsidRPr="00E71EB1">
        <w:rPr>
          <w:rStyle w:val="BodyTextChar1"/>
          <w:rFonts w:ascii="Arial" w:hAnsi="Arial" w:cs="Arial"/>
          <w:sz w:val="20"/>
          <w:szCs w:val="20"/>
          <w:lang w:eastAsia="vi-VN"/>
        </w:rPr>
        <w:t xml:space="preserve">Người lao </w:t>
      </w:r>
      <w:r w:rsidR="009056E6" w:rsidRPr="00E71EB1">
        <w:rPr>
          <w:rStyle w:val="BodyTextChar1"/>
          <w:rFonts w:ascii="Arial" w:hAnsi="Arial" w:cs="Arial"/>
          <w:sz w:val="20"/>
          <w:szCs w:val="20"/>
          <w:lang w:eastAsia="vi-VN"/>
        </w:rPr>
        <w:t>động</w:t>
      </w:r>
      <w:r w:rsidRPr="00E71EB1">
        <w:rPr>
          <w:rStyle w:val="BodyTextChar1"/>
          <w:rFonts w:ascii="Arial" w:hAnsi="Arial" w:cs="Arial"/>
          <w:sz w:val="20"/>
          <w:szCs w:val="20"/>
          <w:lang w:eastAsia="vi-VN"/>
        </w:rPr>
        <w:t xml:space="preserve"> đã</w:t>
      </w:r>
      <w:r w:rsidR="00894BD2" w:rsidRPr="00E71EB1">
        <w:rPr>
          <w:rStyle w:val="BodyTextChar1"/>
          <w:rFonts w:ascii="Arial" w:hAnsi="Arial" w:cs="Arial"/>
          <w:sz w:val="20"/>
          <w:szCs w:val="20"/>
          <w:lang w:eastAsia="vi-VN"/>
        </w:rPr>
        <w:t xml:space="preserve"> dừng tham gia </w:t>
      </w:r>
      <w:r w:rsidR="003959ED" w:rsidRPr="00E71EB1">
        <w:rPr>
          <w:rStyle w:val="BodyTextChar1"/>
          <w:rFonts w:ascii="Arial" w:hAnsi="Arial" w:cs="Arial"/>
          <w:sz w:val="20"/>
          <w:szCs w:val="20"/>
          <w:lang w:eastAsia="vi-VN"/>
        </w:rPr>
        <w:t>bảo hiểm</w:t>
      </w:r>
      <w:r w:rsidR="00894BD2" w:rsidRPr="00E71EB1">
        <w:rPr>
          <w:rStyle w:val="BodyTextChar1"/>
          <w:rFonts w:ascii="Arial" w:hAnsi="Arial" w:cs="Arial"/>
          <w:sz w:val="20"/>
          <w:szCs w:val="20"/>
          <w:lang w:eastAsia="vi-VN"/>
        </w:rPr>
        <w:t xml:space="preserve"> thất nghiệp do chấm dứt hợp đồng lao động hoặc hợp đồng làm việc trong khoảng thời gian từ ngày 01 tháng 01 năm 2020 đến hết ngày 30 tháng 9 năm 2021 có thời gian đóng bảo hiểm thất nghiệp được bảo lưu theo quy định của pháp luật về việc làm, không bao gồm người hưởng lương hưu hàng tháng.</w:t>
      </w:r>
    </w:p>
    <w:p w14:paraId="71ED4336" w14:textId="77777777" w:rsidR="00894BD2" w:rsidRPr="00E71EB1" w:rsidRDefault="00CC20D6" w:rsidP="001F68A4">
      <w:pPr>
        <w:pStyle w:val="BodyText"/>
        <w:shd w:val="clear" w:color="auto" w:fill="auto"/>
        <w:tabs>
          <w:tab w:val="left" w:pos="1103"/>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b) </w:t>
      </w:r>
      <w:r w:rsidR="00894BD2" w:rsidRPr="00E71EB1">
        <w:rPr>
          <w:rStyle w:val="BodyTextChar1"/>
          <w:rFonts w:ascii="Arial" w:hAnsi="Arial" w:cs="Arial"/>
          <w:sz w:val="20"/>
          <w:szCs w:val="20"/>
          <w:lang w:eastAsia="vi-VN"/>
        </w:rPr>
        <w:t xml:space="preserve">Mức </w:t>
      </w:r>
      <w:r w:rsidR="009056E6" w:rsidRPr="00E71EB1">
        <w:rPr>
          <w:rStyle w:val="BodyTextChar1"/>
          <w:rFonts w:ascii="Arial" w:hAnsi="Arial" w:cs="Arial"/>
          <w:sz w:val="20"/>
          <w:szCs w:val="20"/>
          <w:lang w:eastAsia="vi-VN"/>
        </w:rPr>
        <w:t>hỗ trợ</w:t>
      </w:r>
    </w:p>
    <w:p w14:paraId="363869F3" w14:textId="77777777" w:rsidR="00894BD2" w:rsidRPr="00E71EB1" w:rsidRDefault="00894BD2" w:rsidP="001F68A4">
      <w:pPr>
        <w:pStyle w:val="BodyText"/>
        <w:shd w:val="clear" w:color="auto" w:fill="auto"/>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Mức </w:t>
      </w:r>
      <w:r w:rsidR="009056E6" w:rsidRPr="00E71EB1">
        <w:rPr>
          <w:rStyle w:val="BodyTextChar1"/>
          <w:rFonts w:ascii="Arial" w:hAnsi="Arial" w:cs="Arial"/>
          <w:sz w:val="20"/>
          <w:szCs w:val="20"/>
          <w:lang w:eastAsia="vi-VN"/>
        </w:rPr>
        <w:t>hỗ trợ</w:t>
      </w:r>
      <w:r w:rsidRPr="00E71EB1">
        <w:rPr>
          <w:rStyle w:val="BodyTextChar1"/>
          <w:rFonts w:ascii="Arial" w:hAnsi="Arial" w:cs="Arial"/>
          <w:sz w:val="20"/>
          <w:szCs w:val="20"/>
          <w:lang w:eastAsia="vi-VN"/>
        </w:rPr>
        <w:t xml:space="preserve"> trên cơ </w:t>
      </w:r>
      <w:r w:rsidR="00CC20D6" w:rsidRPr="00E71EB1">
        <w:rPr>
          <w:rStyle w:val="BodyTextChar1"/>
          <w:rFonts w:ascii="Arial" w:hAnsi="Arial" w:cs="Arial"/>
          <w:sz w:val="20"/>
          <w:szCs w:val="20"/>
          <w:lang w:eastAsia="vi-VN"/>
        </w:rPr>
        <w:t>sở</w:t>
      </w:r>
      <w:r w:rsidRPr="00E71EB1">
        <w:rPr>
          <w:rStyle w:val="BodyTextChar1"/>
          <w:rFonts w:ascii="Arial" w:hAnsi="Arial" w:cs="Arial"/>
          <w:sz w:val="20"/>
          <w:szCs w:val="20"/>
          <w:lang w:eastAsia="vi-VN"/>
        </w:rPr>
        <w:t xml:space="preserve"> thời gian đóng bảo hiểm thất nghiệp chưa hưởng trợ cấp thất nghiệp của người lao động, cụ thể như sau:</w:t>
      </w:r>
    </w:p>
    <w:p w14:paraId="2D456885" w14:textId="77777777" w:rsidR="00894BD2" w:rsidRPr="00E71EB1" w:rsidRDefault="00CC20D6" w:rsidP="001F68A4">
      <w:pPr>
        <w:pStyle w:val="BodyText"/>
        <w:shd w:val="clear" w:color="auto" w:fill="auto"/>
        <w:tabs>
          <w:tab w:val="left" w:pos="942"/>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 </w:t>
      </w:r>
      <w:r w:rsidR="00894BD2" w:rsidRPr="00E71EB1">
        <w:rPr>
          <w:rStyle w:val="BodyTextChar1"/>
          <w:rFonts w:ascii="Arial" w:hAnsi="Arial" w:cs="Arial"/>
          <w:sz w:val="20"/>
          <w:szCs w:val="20"/>
          <w:lang w:eastAsia="vi-VN"/>
        </w:rPr>
        <w:t xml:space="preserve">Thời gian đóng </w:t>
      </w:r>
      <w:r w:rsidR="003959ED" w:rsidRPr="00E71EB1">
        <w:rPr>
          <w:rStyle w:val="BodyTextChar1"/>
          <w:rFonts w:ascii="Arial" w:hAnsi="Arial" w:cs="Arial"/>
          <w:sz w:val="20"/>
          <w:szCs w:val="20"/>
          <w:lang w:eastAsia="vi-VN"/>
        </w:rPr>
        <w:t>bảo hiểm</w:t>
      </w:r>
      <w:r w:rsidR="00894BD2" w:rsidRPr="00E71EB1">
        <w:rPr>
          <w:rStyle w:val="BodyTextChar1"/>
          <w:rFonts w:ascii="Arial" w:hAnsi="Arial" w:cs="Arial"/>
          <w:sz w:val="20"/>
          <w:szCs w:val="20"/>
          <w:lang w:eastAsia="vi-VN"/>
        </w:rPr>
        <w:t xml:space="preserve"> thất nghiệp dưới 12 tháng: </w:t>
      </w:r>
      <w:r w:rsidR="009056E6" w:rsidRPr="00E71EB1">
        <w:rPr>
          <w:rStyle w:val="BodyTextChar1"/>
          <w:rFonts w:ascii="Arial" w:hAnsi="Arial" w:cs="Arial"/>
          <w:sz w:val="20"/>
          <w:szCs w:val="20"/>
          <w:lang w:eastAsia="vi-VN"/>
        </w:rPr>
        <w:t>hỗ trợ</w:t>
      </w:r>
      <w:r w:rsidR="00894BD2" w:rsidRPr="00E71EB1">
        <w:rPr>
          <w:rStyle w:val="BodyTextChar1"/>
          <w:rFonts w:ascii="Arial" w:hAnsi="Arial" w:cs="Arial"/>
          <w:sz w:val="20"/>
          <w:szCs w:val="20"/>
          <w:lang w:eastAsia="vi-VN"/>
        </w:rPr>
        <w:t xml:space="preserve"> 1.800.000 đồng/người.</w:t>
      </w:r>
    </w:p>
    <w:p w14:paraId="5AC7769B" w14:textId="77777777" w:rsidR="00894BD2" w:rsidRPr="00E71EB1" w:rsidRDefault="00CC20D6" w:rsidP="001F68A4">
      <w:pPr>
        <w:pStyle w:val="BodyText"/>
        <w:shd w:val="clear" w:color="auto" w:fill="auto"/>
        <w:tabs>
          <w:tab w:val="left" w:pos="942"/>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 </w:t>
      </w:r>
      <w:r w:rsidR="00894BD2" w:rsidRPr="00E71EB1">
        <w:rPr>
          <w:rStyle w:val="BodyTextChar1"/>
          <w:rFonts w:ascii="Arial" w:hAnsi="Arial" w:cs="Arial"/>
          <w:sz w:val="20"/>
          <w:szCs w:val="20"/>
          <w:lang w:eastAsia="vi-VN"/>
        </w:rPr>
        <w:t xml:space="preserve">Thời gian đóng </w:t>
      </w:r>
      <w:r w:rsidR="003959ED" w:rsidRPr="00E71EB1">
        <w:rPr>
          <w:rStyle w:val="BodyTextChar1"/>
          <w:rFonts w:ascii="Arial" w:hAnsi="Arial" w:cs="Arial"/>
          <w:sz w:val="20"/>
          <w:szCs w:val="20"/>
          <w:lang w:eastAsia="vi-VN"/>
        </w:rPr>
        <w:t>bảo hiểm</w:t>
      </w:r>
      <w:r w:rsidRPr="00E71EB1">
        <w:rPr>
          <w:rStyle w:val="BodyTextChar1"/>
          <w:rFonts w:ascii="Arial" w:hAnsi="Arial" w:cs="Arial"/>
          <w:sz w:val="20"/>
          <w:szCs w:val="20"/>
          <w:lang w:eastAsia="vi-VN"/>
        </w:rPr>
        <w:t xml:space="preserve"> thất nghiệp từ đủ</w:t>
      </w:r>
      <w:r w:rsidR="00894BD2" w:rsidRPr="00E71EB1">
        <w:rPr>
          <w:rStyle w:val="BodyTextChar1"/>
          <w:rFonts w:ascii="Arial" w:hAnsi="Arial" w:cs="Arial"/>
          <w:sz w:val="20"/>
          <w:szCs w:val="20"/>
          <w:lang w:eastAsia="vi-VN"/>
        </w:rPr>
        <w:t xml:space="preserve"> 12 tháng đến dưới 60 tháng: hỗ trợ 2.100.000 đồng/người.</w:t>
      </w:r>
    </w:p>
    <w:p w14:paraId="311DEC4E" w14:textId="77777777" w:rsidR="00894BD2" w:rsidRPr="00E71EB1" w:rsidRDefault="00CC20D6" w:rsidP="001F68A4">
      <w:pPr>
        <w:pStyle w:val="BodyText"/>
        <w:shd w:val="clear" w:color="auto" w:fill="auto"/>
        <w:tabs>
          <w:tab w:val="left" w:pos="938"/>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 </w:t>
      </w:r>
      <w:r w:rsidR="00894BD2" w:rsidRPr="00E71EB1">
        <w:rPr>
          <w:rStyle w:val="BodyTextChar1"/>
          <w:rFonts w:ascii="Arial" w:hAnsi="Arial" w:cs="Arial"/>
          <w:sz w:val="20"/>
          <w:szCs w:val="20"/>
          <w:lang w:eastAsia="vi-VN"/>
        </w:rPr>
        <w:t xml:space="preserve">Thời gian đóng bảo hiểm thất nghiệp từ đủ 60 tháng đến dưới 84 tháng: </w:t>
      </w:r>
      <w:r w:rsidR="009056E6" w:rsidRPr="00E71EB1">
        <w:rPr>
          <w:rStyle w:val="BodyTextChar1"/>
          <w:rFonts w:ascii="Arial" w:hAnsi="Arial" w:cs="Arial"/>
          <w:sz w:val="20"/>
          <w:szCs w:val="20"/>
          <w:lang w:eastAsia="vi-VN"/>
        </w:rPr>
        <w:t>hỗ trợ</w:t>
      </w:r>
      <w:r w:rsidR="00894BD2" w:rsidRPr="00E71EB1">
        <w:rPr>
          <w:rStyle w:val="BodyTextChar1"/>
          <w:rFonts w:ascii="Arial" w:hAnsi="Arial" w:cs="Arial"/>
          <w:sz w:val="20"/>
          <w:szCs w:val="20"/>
          <w:lang w:eastAsia="vi-VN"/>
        </w:rPr>
        <w:t xml:space="preserve"> 2.400.000 đồng/người.</w:t>
      </w:r>
    </w:p>
    <w:p w14:paraId="63FF3790" w14:textId="77777777" w:rsidR="00894BD2" w:rsidRPr="00E71EB1" w:rsidRDefault="00CC20D6" w:rsidP="001F68A4">
      <w:pPr>
        <w:pStyle w:val="BodyText"/>
        <w:shd w:val="clear" w:color="auto" w:fill="auto"/>
        <w:tabs>
          <w:tab w:val="left" w:pos="942"/>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 </w:t>
      </w:r>
      <w:r w:rsidR="00894BD2" w:rsidRPr="00E71EB1">
        <w:rPr>
          <w:rStyle w:val="BodyTextChar1"/>
          <w:rFonts w:ascii="Arial" w:hAnsi="Arial" w:cs="Arial"/>
          <w:sz w:val="20"/>
          <w:szCs w:val="20"/>
          <w:lang w:eastAsia="vi-VN"/>
        </w:rPr>
        <w:t xml:space="preserve">Thời gian đóng bảo hiểm thất nghiệp từ đủ 84 tháng đến dưới 108 tháng: </w:t>
      </w:r>
      <w:r w:rsidR="009056E6" w:rsidRPr="00E71EB1">
        <w:rPr>
          <w:rStyle w:val="BodyTextChar1"/>
          <w:rFonts w:ascii="Arial" w:hAnsi="Arial" w:cs="Arial"/>
          <w:sz w:val="20"/>
          <w:szCs w:val="20"/>
          <w:lang w:eastAsia="vi-VN"/>
        </w:rPr>
        <w:t>hỗ trợ</w:t>
      </w:r>
      <w:r w:rsidR="00894BD2" w:rsidRPr="00E71EB1">
        <w:rPr>
          <w:rStyle w:val="BodyTextChar1"/>
          <w:rFonts w:ascii="Arial" w:hAnsi="Arial" w:cs="Arial"/>
          <w:sz w:val="20"/>
          <w:szCs w:val="20"/>
          <w:lang w:eastAsia="vi-VN"/>
        </w:rPr>
        <w:t xml:space="preserve"> 2.650.000 đồng/người.</w:t>
      </w:r>
    </w:p>
    <w:p w14:paraId="5103773D" w14:textId="77777777" w:rsidR="00894BD2" w:rsidRPr="00E71EB1" w:rsidRDefault="00CC20D6" w:rsidP="001F68A4">
      <w:pPr>
        <w:pStyle w:val="BodyText"/>
        <w:shd w:val="clear" w:color="auto" w:fill="auto"/>
        <w:tabs>
          <w:tab w:val="left" w:pos="942"/>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 </w:t>
      </w:r>
      <w:r w:rsidR="00894BD2" w:rsidRPr="00E71EB1">
        <w:rPr>
          <w:rStyle w:val="BodyTextChar1"/>
          <w:rFonts w:ascii="Arial" w:hAnsi="Arial" w:cs="Arial"/>
          <w:sz w:val="20"/>
          <w:szCs w:val="20"/>
          <w:lang w:eastAsia="vi-VN"/>
        </w:rPr>
        <w:t xml:space="preserve">Thời gian đóng </w:t>
      </w:r>
      <w:r w:rsidRPr="00E71EB1">
        <w:rPr>
          <w:rStyle w:val="BodyTextChar1"/>
          <w:rFonts w:ascii="Arial" w:hAnsi="Arial" w:cs="Arial"/>
          <w:sz w:val="20"/>
          <w:szCs w:val="20"/>
          <w:lang w:eastAsia="vi-VN"/>
        </w:rPr>
        <w:t>bảo hiểm</w:t>
      </w:r>
      <w:r w:rsidR="00894BD2" w:rsidRPr="00E71EB1">
        <w:rPr>
          <w:rStyle w:val="BodyTextChar1"/>
          <w:rFonts w:ascii="Arial" w:hAnsi="Arial" w:cs="Arial"/>
          <w:sz w:val="20"/>
          <w:szCs w:val="20"/>
          <w:lang w:eastAsia="vi-VN"/>
        </w:rPr>
        <w:t xml:space="preserve"> thất nghiệp từ đủ 108 tháng đến dưới 132 tháng: </w:t>
      </w:r>
      <w:r w:rsidR="009056E6" w:rsidRPr="00E71EB1">
        <w:rPr>
          <w:rStyle w:val="BodyTextChar1"/>
          <w:rFonts w:ascii="Arial" w:hAnsi="Arial" w:cs="Arial"/>
          <w:sz w:val="20"/>
          <w:szCs w:val="20"/>
          <w:lang w:eastAsia="vi-VN"/>
        </w:rPr>
        <w:t>hỗ trợ</w:t>
      </w:r>
      <w:r w:rsidR="00894BD2" w:rsidRPr="00E71EB1">
        <w:rPr>
          <w:rStyle w:val="BodyTextChar1"/>
          <w:rFonts w:ascii="Arial" w:hAnsi="Arial" w:cs="Arial"/>
          <w:sz w:val="20"/>
          <w:szCs w:val="20"/>
          <w:lang w:eastAsia="vi-VN"/>
        </w:rPr>
        <w:t xml:space="preserve"> 2.900.000 đồng/người.</w:t>
      </w:r>
    </w:p>
    <w:p w14:paraId="0D023688" w14:textId="77777777" w:rsidR="00894BD2" w:rsidRPr="00E71EB1" w:rsidRDefault="00CC20D6" w:rsidP="001F68A4">
      <w:pPr>
        <w:pStyle w:val="BodyText"/>
        <w:shd w:val="clear" w:color="auto" w:fill="auto"/>
        <w:tabs>
          <w:tab w:val="left" w:pos="938"/>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 </w:t>
      </w:r>
      <w:r w:rsidR="00894BD2" w:rsidRPr="00E71EB1">
        <w:rPr>
          <w:rStyle w:val="BodyTextChar1"/>
          <w:rFonts w:ascii="Arial" w:hAnsi="Arial" w:cs="Arial"/>
          <w:sz w:val="20"/>
          <w:szCs w:val="20"/>
          <w:lang w:eastAsia="vi-VN"/>
        </w:rPr>
        <w:t xml:space="preserve">Thời gian đóng </w:t>
      </w:r>
      <w:r w:rsidR="003959ED" w:rsidRPr="00E71EB1">
        <w:rPr>
          <w:rStyle w:val="BodyTextChar1"/>
          <w:rFonts w:ascii="Arial" w:hAnsi="Arial" w:cs="Arial"/>
          <w:sz w:val="20"/>
          <w:szCs w:val="20"/>
          <w:lang w:eastAsia="vi-VN"/>
        </w:rPr>
        <w:t>bảo hiểm</w:t>
      </w:r>
      <w:r w:rsidR="00894BD2" w:rsidRPr="00E71EB1">
        <w:rPr>
          <w:rStyle w:val="BodyTextChar1"/>
          <w:rFonts w:ascii="Arial" w:hAnsi="Arial" w:cs="Arial"/>
          <w:sz w:val="20"/>
          <w:szCs w:val="20"/>
          <w:lang w:eastAsia="vi-VN"/>
        </w:rPr>
        <w:t xml:space="preserve"> </w:t>
      </w:r>
      <w:r w:rsidRPr="00E71EB1">
        <w:rPr>
          <w:rStyle w:val="BodyTextChar1"/>
          <w:rFonts w:ascii="Arial" w:hAnsi="Arial" w:cs="Arial"/>
          <w:sz w:val="20"/>
          <w:szCs w:val="20"/>
        </w:rPr>
        <w:t>thấ</w:t>
      </w:r>
      <w:r w:rsidR="00894BD2" w:rsidRPr="00E71EB1">
        <w:rPr>
          <w:rStyle w:val="BodyTextChar1"/>
          <w:rFonts w:ascii="Arial" w:hAnsi="Arial" w:cs="Arial"/>
          <w:sz w:val="20"/>
          <w:szCs w:val="20"/>
        </w:rPr>
        <w:t xml:space="preserve">t </w:t>
      </w:r>
      <w:r w:rsidR="00894BD2" w:rsidRPr="00E71EB1">
        <w:rPr>
          <w:rStyle w:val="BodyTextChar1"/>
          <w:rFonts w:ascii="Arial" w:hAnsi="Arial" w:cs="Arial"/>
          <w:sz w:val="20"/>
          <w:szCs w:val="20"/>
          <w:lang w:eastAsia="vi-VN"/>
        </w:rPr>
        <w:t xml:space="preserve">nghiệp từ đủ 132 tháng trở lên: </w:t>
      </w:r>
      <w:r w:rsidR="009056E6" w:rsidRPr="00E71EB1">
        <w:rPr>
          <w:rStyle w:val="BodyTextChar1"/>
          <w:rFonts w:ascii="Arial" w:hAnsi="Arial" w:cs="Arial"/>
          <w:sz w:val="20"/>
          <w:szCs w:val="20"/>
          <w:lang w:eastAsia="vi-VN"/>
        </w:rPr>
        <w:t>hỗ trợ</w:t>
      </w:r>
      <w:r w:rsidR="00894BD2" w:rsidRPr="00E71EB1">
        <w:rPr>
          <w:rStyle w:val="BodyTextChar1"/>
          <w:rFonts w:ascii="Arial" w:hAnsi="Arial" w:cs="Arial"/>
          <w:sz w:val="20"/>
          <w:szCs w:val="20"/>
          <w:lang w:eastAsia="vi-VN"/>
        </w:rPr>
        <w:t xml:space="preserve"> 3.300.000 đồng/người.</w:t>
      </w:r>
    </w:p>
    <w:p w14:paraId="28F2AAF1" w14:textId="77777777" w:rsidR="00894BD2" w:rsidRPr="00E71EB1" w:rsidRDefault="00CC20D6" w:rsidP="001F68A4">
      <w:pPr>
        <w:pStyle w:val="BodyText"/>
        <w:shd w:val="clear" w:color="auto" w:fill="auto"/>
        <w:tabs>
          <w:tab w:val="left" w:pos="1057"/>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c) </w:t>
      </w:r>
      <w:r w:rsidR="00894BD2" w:rsidRPr="00E71EB1">
        <w:rPr>
          <w:rStyle w:val="BodyTextChar1"/>
          <w:rFonts w:ascii="Arial" w:hAnsi="Arial" w:cs="Arial"/>
          <w:sz w:val="20"/>
          <w:szCs w:val="20"/>
          <w:lang w:eastAsia="vi-VN"/>
        </w:rPr>
        <w:t>Nguồn ki</w:t>
      </w:r>
      <w:r w:rsidRPr="00E71EB1">
        <w:rPr>
          <w:rStyle w:val="BodyTextChar1"/>
          <w:rFonts w:ascii="Arial" w:hAnsi="Arial" w:cs="Arial"/>
          <w:sz w:val="20"/>
          <w:szCs w:val="20"/>
          <w:lang w:eastAsia="vi-VN"/>
        </w:rPr>
        <w:t>nh phí: khoảng 30.000 tỷ đồng từ</w:t>
      </w:r>
      <w:r w:rsidR="00894BD2" w:rsidRPr="00E71EB1">
        <w:rPr>
          <w:rStyle w:val="BodyTextChar1"/>
          <w:rFonts w:ascii="Arial" w:hAnsi="Arial" w:cs="Arial"/>
          <w:sz w:val="20"/>
          <w:szCs w:val="20"/>
          <w:lang w:eastAsia="vi-VN"/>
        </w:rPr>
        <w:t xml:space="preserve"> kết dư Quỹ bảo hiểm thất nghiệp đến hết năm 2020.</w:t>
      </w:r>
    </w:p>
    <w:p w14:paraId="0094A77C" w14:textId="77777777" w:rsidR="00894BD2" w:rsidRPr="00E71EB1" w:rsidRDefault="00CC20D6" w:rsidP="001F68A4">
      <w:pPr>
        <w:pStyle w:val="BodyText"/>
        <w:shd w:val="clear" w:color="auto" w:fill="auto"/>
        <w:tabs>
          <w:tab w:val="left" w:pos="1070"/>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d) </w:t>
      </w:r>
      <w:r w:rsidR="00894BD2" w:rsidRPr="00E71EB1">
        <w:rPr>
          <w:rStyle w:val="BodyTextChar1"/>
          <w:rFonts w:ascii="Arial" w:hAnsi="Arial" w:cs="Arial"/>
          <w:sz w:val="20"/>
          <w:szCs w:val="20"/>
          <w:lang w:eastAsia="vi-VN"/>
        </w:rPr>
        <w:t xml:space="preserve">Thời gian thực hiện việc </w:t>
      </w:r>
      <w:r w:rsidR="009056E6" w:rsidRPr="00E71EB1">
        <w:rPr>
          <w:rStyle w:val="BodyTextChar1"/>
          <w:rFonts w:ascii="Arial" w:hAnsi="Arial" w:cs="Arial"/>
          <w:sz w:val="20"/>
          <w:szCs w:val="20"/>
          <w:lang w:eastAsia="vi-VN"/>
        </w:rPr>
        <w:t>hỗ trợ</w:t>
      </w:r>
      <w:r w:rsidR="00894BD2" w:rsidRPr="00E71EB1">
        <w:rPr>
          <w:rStyle w:val="BodyTextChar1"/>
          <w:rFonts w:ascii="Arial" w:hAnsi="Arial" w:cs="Arial"/>
          <w:sz w:val="20"/>
          <w:szCs w:val="20"/>
          <w:lang w:eastAsia="vi-VN"/>
        </w:rPr>
        <w:t xml:space="preserve"> người lao động từ ngày 01 tháng 10 năm 2021 và hoàn thành chậm nhất vào ngày 31 tháng 12 năm 2021.</w:t>
      </w:r>
    </w:p>
    <w:p w14:paraId="61EA01E8" w14:textId="77777777" w:rsidR="00894BD2" w:rsidRPr="00E71EB1" w:rsidRDefault="00CC20D6" w:rsidP="001F68A4">
      <w:pPr>
        <w:pStyle w:val="BodyText"/>
        <w:shd w:val="clear" w:color="auto" w:fill="auto"/>
        <w:tabs>
          <w:tab w:val="left" w:pos="1039"/>
        </w:tabs>
        <w:adjustRightInd w:val="0"/>
        <w:snapToGrid w:val="0"/>
        <w:spacing w:after="120" w:line="240" w:lineRule="auto"/>
        <w:ind w:firstLine="720"/>
        <w:jc w:val="both"/>
        <w:rPr>
          <w:rFonts w:ascii="Arial" w:hAnsi="Arial" w:cs="Arial"/>
          <w:b/>
          <w:sz w:val="20"/>
          <w:szCs w:val="20"/>
        </w:rPr>
      </w:pPr>
      <w:r w:rsidRPr="00E71EB1">
        <w:rPr>
          <w:rStyle w:val="BodyTextChar1"/>
          <w:rFonts w:ascii="Arial" w:hAnsi="Arial" w:cs="Arial"/>
          <w:b/>
          <w:sz w:val="20"/>
          <w:szCs w:val="20"/>
          <w:lang w:eastAsia="vi-VN"/>
        </w:rPr>
        <w:t xml:space="preserve">2. </w:t>
      </w:r>
      <w:r w:rsidR="00894BD2" w:rsidRPr="00E71EB1">
        <w:rPr>
          <w:rStyle w:val="BodyTextChar1"/>
          <w:rFonts w:ascii="Arial" w:hAnsi="Arial" w:cs="Arial"/>
          <w:b/>
          <w:sz w:val="20"/>
          <w:szCs w:val="20"/>
          <w:lang w:eastAsia="vi-VN"/>
        </w:rPr>
        <w:t xml:space="preserve">Giảm mức đóng vào Quỹ bảo hiểm thất nghiệp cho người </w:t>
      </w:r>
      <w:r w:rsidR="009056E6" w:rsidRPr="00E71EB1">
        <w:rPr>
          <w:rStyle w:val="BodyTextChar1"/>
          <w:rFonts w:ascii="Arial" w:hAnsi="Arial" w:cs="Arial"/>
          <w:b/>
          <w:sz w:val="20"/>
          <w:szCs w:val="20"/>
          <w:lang w:eastAsia="vi-VN"/>
        </w:rPr>
        <w:t>sử dụng</w:t>
      </w:r>
      <w:r w:rsidRPr="00E71EB1">
        <w:rPr>
          <w:rStyle w:val="BodyTextChar1"/>
          <w:rFonts w:ascii="Arial" w:hAnsi="Arial" w:cs="Arial"/>
          <w:b/>
          <w:sz w:val="20"/>
          <w:szCs w:val="20"/>
          <w:lang w:eastAsia="vi-VN"/>
        </w:rPr>
        <w:t xml:space="preserve"> lao động bị ả</w:t>
      </w:r>
      <w:r w:rsidR="00894BD2" w:rsidRPr="00E71EB1">
        <w:rPr>
          <w:rStyle w:val="BodyTextChar1"/>
          <w:rFonts w:ascii="Arial" w:hAnsi="Arial" w:cs="Arial"/>
          <w:b/>
          <w:sz w:val="20"/>
          <w:szCs w:val="20"/>
          <w:lang w:eastAsia="vi-VN"/>
        </w:rPr>
        <w:t xml:space="preserve">nh </w:t>
      </w:r>
      <w:r w:rsidRPr="00E71EB1">
        <w:rPr>
          <w:rStyle w:val="BodyTextChar1"/>
          <w:rFonts w:ascii="Arial" w:hAnsi="Arial" w:cs="Arial"/>
          <w:b/>
          <w:sz w:val="20"/>
          <w:szCs w:val="20"/>
          <w:lang w:eastAsia="vi-VN"/>
        </w:rPr>
        <w:t>hưởng b</w:t>
      </w:r>
      <w:r w:rsidR="00894BD2" w:rsidRPr="00E71EB1">
        <w:rPr>
          <w:rStyle w:val="BodyTextChar1"/>
          <w:rFonts w:ascii="Arial" w:hAnsi="Arial" w:cs="Arial"/>
          <w:b/>
          <w:sz w:val="20"/>
          <w:szCs w:val="20"/>
          <w:lang w:eastAsia="vi-VN"/>
        </w:rPr>
        <w:t>ởi đại dịch COVID-19</w:t>
      </w:r>
    </w:p>
    <w:p w14:paraId="69581485" w14:textId="77777777" w:rsidR="00894BD2" w:rsidRPr="00E71EB1" w:rsidRDefault="00CC20D6" w:rsidP="001F68A4">
      <w:pPr>
        <w:pStyle w:val="BodyText"/>
        <w:shd w:val="clear" w:color="auto" w:fill="auto"/>
        <w:tabs>
          <w:tab w:val="left" w:pos="1110"/>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val="en-US" w:eastAsia="vi-VN"/>
        </w:rPr>
        <w:t xml:space="preserve">a) </w:t>
      </w:r>
      <w:r w:rsidRPr="00E71EB1">
        <w:rPr>
          <w:rStyle w:val="BodyTextChar1"/>
          <w:rFonts w:ascii="Arial" w:hAnsi="Arial" w:cs="Arial"/>
          <w:sz w:val="20"/>
          <w:szCs w:val="20"/>
          <w:lang w:eastAsia="vi-VN"/>
        </w:rPr>
        <w:t>Đối tượng</w:t>
      </w:r>
      <w:r w:rsidR="00894BD2" w:rsidRPr="00E71EB1">
        <w:rPr>
          <w:rStyle w:val="BodyTextChar1"/>
          <w:rFonts w:ascii="Arial" w:hAnsi="Arial" w:cs="Arial"/>
          <w:sz w:val="20"/>
          <w:szCs w:val="20"/>
          <w:lang w:eastAsia="vi-VN"/>
        </w:rPr>
        <w:t xml:space="preserve"> áp dụng</w:t>
      </w:r>
    </w:p>
    <w:p w14:paraId="7318258E" w14:textId="77777777" w:rsidR="00894BD2" w:rsidRPr="00E71EB1" w:rsidRDefault="00894BD2" w:rsidP="001F68A4">
      <w:pPr>
        <w:pStyle w:val="BodyText"/>
        <w:shd w:val="clear" w:color="auto" w:fill="auto"/>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Người sử dụng lao động quy định tại Điều 43 của Luật Việc làm (không bao gồm các cơ quan nhà nước, tổ chức c</w:t>
      </w:r>
      <w:r w:rsidR="00CC20D6" w:rsidRPr="00E71EB1">
        <w:rPr>
          <w:rStyle w:val="BodyTextChar1"/>
          <w:rFonts w:ascii="Arial" w:hAnsi="Arial" w:cs="Arial"/>
          <w:sz w:val="20"/>
          <w:szCs w:val="20"/>
          <w:lang w:eastAsia="vi-VN"/>
        </w:rPr>
        <w:t>hính trị, tổ chức chính trị - xã</w:t>
      </w:r>
      <w:r w:rsidRPr="00E71EB1">
        <w:rPr>
          <w:rStyle w:val="BodyTextChar1"/>
          <w:rFonts w:ascii="Arial" w:hAnsi="Arial" w:cs="Arial"/>
          <w:sz w:val="20"/>
          <w:szCs w:val="20"/>
          <w:lang w:eastAsia="vi-VN"/>
        </w:rPr>
        <w:t xml:space="preserve"> hội, đơn vị vũ trang nhân dân và đơn vị sự nghiệp công lập do ngân sách nhà nước bảo đảm chi thường xuyên) đang tham gia bảo hiểm thất nghiệp trước ngày 01 tháng 10 năm 2021.</w:t>
      </w:r>
    </w:p>
    <w:p w14:paraId="0065A05E" w14:textId="77777777" w:rsidR="00894BD2" w:rsidRPr="00E71EB1" w:rsidRDefault="00CC20D6" w:rsidP="001F68A4">
      <w:pPr>
        <w:pStyle w:val="BodyText"/>
        <w:shd w:val="clear" w:color="auto" w:fill="auto"/>
        <w:tabs>
          <w:tab w:val="left" w:pos="1119"/>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b) </w:t>
      </w:r>
      <w:r w:rsidR="00894BD2" w:rsidRPr="00E71EB1">
        <w:rPr>
          <w:rStyle w:val="BodyTextChar1"/>
          <w:rFonts w:ascii="Arial" w:hAnsi="Arial" w:cs="Arial"/>
          <w:sz w:val="20"/>
          <w:szCs w:val="20"/>
          <w:lang w:eastAsia="vi-VN"/>
        </w:rPr>
        <w:t>Mức giảm đóng</w:t>
      </w:r>
    </w:p>
    <w:p w14:paraId="55C5D94A" w14:textId="77777777" w:rsidR="00894BD2" w:rsidRPr="00E71EB1" w:rsidRDefault="00894BD2" w:rsidP="001F68A4">
      <w:pPr>
        <w:pStyle w:val="BodyText"/>
        <w:shd w:val="clear" w:color="auto" w:fill="auto"/>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Người sử dụng lao động đư</w:t>
      </w:r>
      <w:r w:rsidR="00CC20D6" w:rsidRPr="00E71EB1">
        <w:rPr>
          <w:rStyle w:val="BodyTextChar1"/>
          <w:rFonts w:ascii="Arial" w:hAnsi="Arial" w:cs="Arial"/>
          <w:sz w:val="20"/>
          <w:szCs w:val="20"/>
          <w:lang w:eastAsia="vi-VN"/>
        </w:rPr>
        <w:t>ợc giảm mức đóng từ 1% xuống bằ</w:t>
      </w:r>
      <w:r w:rsidRPr="00E71EB1">
        <w:rPr>
          <w:rStyle w:val="BodyTextChar1"/>
          <w:rFonts w:ascii="Arial" w:hAnsi="Arial" w:cs="Arial"/>
          <w:sz w:val="20"/>
          <w:szCs w:val="20"/>
          <w:lang w:eastAsia="vi-VN"/>
        </w:rPr>
        <w:t xml:space="preserve">ng 0% </w:t>
      </w:r>
      <w:r w:rsidR="009056E6" w:rsidRPr="00E71EB1">
        <w:rPr>
          <w:rStyle w:val="BodyTextChar1"/>
          <w:rFonts w:ascii="Arial" w:hAnsi="Arial" w:cs="Arial"/>
          <w:sz w:val="20"/>
          <w:szCs w:val="20"/>
          <w:lang w:eastAsia="vi-VN"/>
        </w:rPr>
        <w:t>quỹ</w:t>
      </w:r>
      <w:r w:rsidRPr="00E71EB1">
        <w:rPr>
          <w:rStyle w:val="BodyTextChar1"/>
          <w:rFonts w:ascii="Arial" w:hAnsi="Arial" w:cs="Arial"/>
          <w:sz w:val="20"/>
          <w:szCs w:val="20"/>
          <w:lang w:eastAsia="vi-VN"/>
        </w:rPr>
        <w:t xml:space="preserve"> tiền lương tháng của </w:t>
      </w:r>
      <w:r w:rsidR="00CC20D6" w:rsidRPr="00E71EB1">
        <w:rPr>
          <w:rStyle w:val="BodyTextChar1"/>
          <w:rFonts w:ascii="Arial" w:hAnsi="Arial" w:cs="Arial"/>
          <w:sz w:val="20"/>
          <w:szCs w:val="20"/>
          <w:lang w:eastAsia="vi-VN"/>
        </w:rPr>
        <w:t>những</w:t>
      </w:r>
      <w:r w:rsidRPr="00E71EB1">
        <w:rPr>
          <w:rStyle w:val="BodyTextChar1"/>
          <w:rFonts w:ascii="Arial" w:hAnsi="Arial" w:cs="Arial"/>
          <w:sz w:val="20"/>
          <w:szCs w:val="20"/>
          <w:lang w:eastAsia="vi-VN"/>
        </w:rPr>
        <w:t xml:space="preserve"> người lao động thuộc đối tượng tham gia </w:t>
      </w:r>
      <w:r w:rsidR="009056E6" w:rsidRPr="00E71EB1">
        <w:rPr>
          <w:rStyle w:val="BodyTextChar1"/>
          <w:rFonts w:ascii="Arial" w:hAnsi="Arial" w:cs="Arial"/>
          <w:sz w:val="20"/>
          <w:szCs w:val="20"/>
          <w:lang w:eastAsia="vi-VN"/>
        </w:rPr>
        <w:t>bảo hiểm</w:t>
      </w:r>
      <w:r w:rsidRPr="00E71EB1">
        <w:rPr>
          <w:rStyle w:val="BodyTextChar1"/>
          <w:rFonts w:ascii="Arial" w:hAnsi="Arial" w:cs="Arial"/>
          <w:sz w:val="20"/>
          <w:szCs w:val="20"/>
          <w:lang w:eastAsia="vi-VN"/>
        </w:rPr>
        <w:t xml:space="preserve"> thất nghiệp.</w:t>
      </w:r>
    </w:p>
    <w:p w14:paraId="222DCCFE" w14:textId="77777777" w:rsidR="00894BD2" w:rsidRPr="00E71EB1" w:rsidRDefault="00CC20D6" w:rsidP="001F68A4">
      <w:pPr>
        <w:pStyle w:val="BodyText"/>
        <w:shd w:val="clear" w:color="auto" w:fill="auto"/>
        <w:tabs>
          <w:tab w:val="left" w:pos="1119"/>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c) </w:t>
      </w:r>
      <w:r w:rsidR="00894BD2" w:rsidRPr="00E71EB1">
        <w:rPr>
          <w:rStyle w:val="BodyTextChar1"/>
          <w:rFonts w:ascii="Arial" w:hAnsi="Arial" w:cs="Arial"/>
          <w:sz w:val="20"/>
          <w:szCs w:val="20"/>
          <w:lang w:eastAsia="vi-VN"/>
        </w:rPr>
        <w:t>Thời gian thực hiện giảm mức đóng</w:t>
      </w:r>
    </w:p>
    <w:p w14:paraId="521DFDB8" w14:textId="77777777" w:rsidR="00894BD2" w:rsidRPr="00E71EB1" w:rsidRDefault="001F68A4" w:rsidP="001F68A4">
      <w:pPr>
        <w:pStyle w:val="BodyText"/>
        <w:shd w:val="clear" w:color="auto" w:fill="auto"/>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12 t</w:t>
      </w:r>
      <w:r w:rsidR="00894BD2" w:rsidRPr="00E71EB1">
        <w:rPr>
          <w:rStyle w:val="BodyTextChar1"/>
          <w:rFonts w:ascii="Arial" w:hAnsi="Arial" w:cs="Arial"/>
          <w:sz w:val="20"/>
          <w:szCs w:val="20"/>
          <w:lang w:eastAsia="vi-VN"/>
        </w:rPr>
        <w:t>háng, kể từ ngày 01 tháng 10 năm 2021 đến hết ngày 30 tháng 9 năm 2022.</w:t>
      </w:r>
    </w:p>
    <w:p w14:paraId="639B66B1" w14:textId="77777777" w:rsidR="00894BD2" w:rsidRPr="00E71EB1" w:rsidRDefault="00CC20D6" w:rsidP="001F68A4">
      <w:pPr>
        <w:pStyle w:val="BodyText"/>
        <w:shd w:val="clear" w:color="auto" w:fill="auto"/>
        <w:tabs>
          <w:tab w:val="left" w:pos="1205"/>
        </w:tabs>
        <w:adjustRightInd w:val="0"/>
        <w:snapToGrid w:val="0"/>
        <w:spacing w:after="120" w:line="240" w:lineRule="auto"/>
        <w:ind w:firstLine="720"/>
        <w:jc w:val="both"/>
        <w:rPr>
          <w:rFonts w:ascii="Arial" w:hAnsi="Arial" w:cs="Arial"/>
          <w:b/>
          <w:sz w:val="20"/>
          <w:szCs w:val="20"/>
        </w:rPr>
      </w:pPr>
      <w:r w:rsidRPr="00E71EB1">
        <w:rPr>
          <w:rStyle w:val="BodyTextChar1"/>
          <w:rFonts w:ascii="Arial" w:hAnsi="Arial" w:cs="Arial"/>
          <w:b/>
          <w:sz w:val="20"/>
          <w:szCs w:val="20"/>
          <w:lang w:eastAsia="vi-VN"/>
        </w:rPr>
        <w:t>III. TỔ</w:t>
      </w:r>
      <w:r w:rsidR="00894BD2" w:rsidRPr="00E71EB1">
        <w:rPr>
          <w:rStyle w:val="BodyTextChar1"/>
          <w:rFonts w:ascii="Arial" w:hAnsi="Arial" w:cs="Arial"/>
          <w:b/>
          <w:sz w:val="20"/>
          <w:szCs w:val="20"/>
          <w:lang w:eastAsia="vi-VN"/>
        </w:rPr>
        <w:t xml:space="preserve"> CHỨC </w:t>
      </w:r>
      <w:r w:rsidRPr="00E71EB1">
        <w:rPr>
          <w:rStyle w:val="BodyTextChar1"/>
          <w:rFonts w:ascii="Arial" w:hAnsi="Arial" w:cs="Arial"/>
          <w:b/>
          <w:sz w:val="20"/>
          <w:szCs w:val="20"/>
          <w:lang w:eastAsia="vi-VN"/>
        </w:rPr>
        <w:t>THỰC</w:t>
      </w:r>
      <w:r w:rsidR="00894BD2" w:rsidRPr="00E71EB1">
        <w:rPr>
          <w:rStyle w:val="BodyTextChar1"/>
          <w:rFonts w:ascii="Arial" w:hAnsi="Arial" w:cs="Arial"/>
          <w:b/>
          <w:sz w:val="20"/>
          <w:szCs w:val="20"/>
          <w:lang w:eastAsia="vi-VN"/>
        </w:rPr>
        <w:t xml:space="preserve"> HIỆN</w:t>
      </w:r>
    </w:p>
    <w:p w14:paraId="5BBF6EE3" w14:textId="77777777" w:rsidR="00894BD2" w:rsidRPr="00E71EB1" w:rsidRDefault="00CC20D6" w:rsidP="001F68A4">
      <w:pPr>
        <w:pStyle w:val="BodyText"/>
        <w:shd w:val="clear" w:color="auto" w:fill="auto"/>
        <w:tabs>
          <w:tab w:val="left" w:pos="1037"/>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1. </w:t>
      </w:r>
      <w:r w:rsidR="00894BD2" w:rsidRPr="00E71EB1">
        <w:rPr>
          <w:rStyle w:val="BodyTextChar1"/>
          <w:rFonts w:ascii="Arial" w:hAnsi="Arial" w:cs="Arial"/>
          <w:sz w:val="20"/>
          <w:szCs w:val="20"/>
          <w:lang w:eastAsia="vi-VN"/>
        </w:rPr>
        <w:t xml:space="preserve">Bộ Lao động - Thương binh và </w:t>
      </w:r>
      <w:r w:rsidRPr="00E71EB1">
        <w:rPr>
          <w:rStyle w:val="BodyTextChar1"/>
          <w:rFonts w:ascii="Arial" w:hAnsi="Arial" w:cs="Arial"/>
          <w:sz w:val="20"/>
          <w:szCs w:val="20"/>
          <w:lang w:eastAsia="vi-VN"/>
        </w:rPr>
        <w:t>Xã hội</w:t>
      </w:r>
      <w:r w:rsidR="00894BD2" w:rsidRPr="00E71EB1">
        <w:rPr>
          <w:rStyle w:val="BodyTextChar1"/>
          <w:rFonts w:ascii="Arial" w:hAnsi="Arial" w:cs="Arial"/>
          <w:sz w:val="20"/>
          <w:szCs w:val="20"/>
          <w:lang w:eastAsia="vi-VN"/>
        </w:rPr>
        <w:t>:</w:t>
      </w:r>
    </w:p>
    <w:p w14:paraId="5A0DEB75" w14:textId="77777777" w:rsidR="00894BD2" w:rsidRPr="00E71EB1" w:rsidRDefault="00CC20D6" w:rsidP="001F68A4">
      <w:pPr>
        <w:pStyle w:val="BodyText"/>
        <w:shd w:val="clear" w:color="auto" w:fill="auto"/>
        <w:tabs>
          <w:tab w:val="left" w:pos="1057"/>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a) </w:t>
      </w:r>
      <w:r w:rsidR="00894BD2" w:rsidRPr="00E71EB1">
        <w:rPr>
          <w:rStyle w:val="BodyTextChar1"/>
          <w:rFonts w:ascii="Arial" w:hAnsi="Arial" w:cs="Arial"/>
          <w:sz w:val="20"/>
          <w:szCs w:val="20"/>
          <w:lang w:eastAsia="vi-VN"/>
        </w:rPr>
        <w:t>Chủ trì, phối hợp với các cơ quan liê</w:t>
      </w:r>
      <w:r w:rsidRPr="00E71EB1">
        <w:rPr>
          <w:rStyle w:val="BodyTextChar1"/>
          <w:rFonts w:ascii="Arial" w:hAnsi="Arial" w:cs="Arial"/>
          <w:sz w:val="20"/>
          <w:szCs w:val="20"/>
          <w:lang w:eastAsia="vi-VN"/>
        </w:rPr>
        <w:t>n quan trình Thủ tướng Chính phủ ban hành Quyết định để</w:t>
      </w:r>
      <w:r w:rsidR="00894BD2" w:rsidRPr="00E71EB1">
        <w:rPr>
          <w:rStyle w:val="BodyTextChar1"/>
          <w:rFonts w:ascii="Arial" w:hAnsi="Arial" w:cs="Arial"/>
          <w:sz w:val="20"/>
          <w:szCs w:val="20"/>
          <w:lang w:eastAsia="vi-VN"/>
        </w:rPr>
        <w:t xml:space="preserve"> triển khai thực hiện các nội dung quy định tại Mục II Nghị quyết này theo trình tự, thủ tục rút gọn.</w:t>
      </w:r>
    </w:p>
    <w:p w14:paraId="630EBE0B" w14:textId="77777777" w:rsidR="00894BD2" w:rsidRPr="00E71EB1" w:rsidRDefault="00CC20D6" w:rsidP="001F68A4">
      <w:pPr>
        <w:pStyle w:val="BodyText"/>
        <w:shd w:val="clear" w:color="auto" w:fill="auto"/>
        <w:tabs>
          <w:tab w:val="left" w:pos="1079"/>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b) Chỉ đạo</w:t>
      </w:r>
      <w:r w:rsidR="00894BD2" w:rsidRPr="00E71EB1">
        <w:rPr>
          <w:rStyle w:val="BodyTextChar1"/>
          <w:rFonts w:ascii="Arial" w:hAnsi="Arial" w:cs="Arial"/>
          <w:sz w:val="20"/>
          <w:szCs w:val="20"/>
          <w:lang w:eastAsia="vi-VN"/>
        </w:rPr>
        <w:t xml:space="preserve">, hướng dẫn, kiểm tra, </w:t>
      </w:r>
      <w:r w:rsidRPr="00E71EB1">
        <w:rPr>
          <w:rStyle w:val="BodyTextChar1"/>
          <w:rFonts w:ascii="Arial" w:hAnsi="Arial" w:cs="Arial"/>
          <w:sz w:val="20"/>
          <w:szCs w:val="20"/>
          <w:lang w:eastAsia="vi-VN"/>
        </w:rPr>
        <w:t>đôn</w:t>
      </w:r>
      <w:r w:rsidR="00894BD2" w:rsidRPr="00E71EB1">
        <w:rPr>
          <w:rStyle w:val="BodyTextChar1"/>
          <w:rFonts w:ascii="Arial" w:hAnsi="Arial" w:cs="Arial"/>
          <w:sz w:val="20"/>
          <w:szCs w:val="20"/>
          <w:lang w:eastAsia="vi-VN"/>
        </w:rPr>
        <w:t xml:space="preserve"> đốc Bảo hiểm </w:t>
      </w:r>
      <w:r w:rsidRPr="00E71EB1">
        <w:rPr>
          <w:rStyle w:val="BodyTextChar1"/>
          <w:rFonts w:ascii="Arial" w:hAnsi="Arial" w:cs="Arial"/>
          <w:sz w:val="20"/>
          <w:szCs w:val="20"/>
          <w:lang w:eastAsia="vi-VN"/>
        </w:rPr>
        <w:t>xã hội</w:t>
      </w:r>
      <w:r w:rsidR="00894BD2" w:rsidRPr="00E71EB1">
        <w:rPr>
          <w:rStyle w:val="BodyTextChar1"/>
          <w:rFonts w:ascii="Arial" w:hAnsi="Arial" w:cs="Arial"/>
          <w:sz w:val="20"/>
          <w:szCs w:val="20"/>
          <w:lang w:eastAsia="vi-VN"/>
        </w:rPr>
        <w:t xml:space="preserve"> Việt Nam, các địa phương triển </w:t>
      </w:r>
      <w:r w:rsidR="00894BD2" w:rsidRPr="00E71EB1">
        <w:rPr>
          <w:rStyle w:val="BodyTextChar1"/>
          <w:rFonts w:ascii="Arial" w:hAnsi="Arial" w:cs="Arial"/>
          <w:sz w:val="20"/>
          <w:szCs w:val="20"/>
          <w:lang w:eastAsia="vi-VN"/>
        </w:rPr>
        <w:lastRenderedPageBreak/>
        <w:t xml:space="preserve">khai Nghị quyết của </w:t>
      </w:r>
      <w:r w:rsidR="009056E6" w:rsidRPr="00E71EB1">
        <w:rPr>
          <w:rStyle w:val="BodyTextChar1"/>
          <w:rFonts w:ascii="Arial" w:hAnsi="Arial" w:cs="Arial"/>
          <w:sz w:val="20"/>
          <w:szCs w:val="20"/>
          <w:lang w:eastAsia="vi-VN"/>
        </w:rPr>
        <w:t>Chính phủ</w:t>
      </w:r>
      <w:r w:rsidR="00894BD2" w:rsidRPr="00E71EB1">
        <w:rPr>
          <w:rStyle w:val="BodyTextChar1"/>
          <w:rFonts w:ascii="Arial" w:hAnsi="Arial" w:cs="Arial"/>
          <w:sz w:val="20"/>
          <w:szCs w:val="20"/>
          <w:lang w:eastAsia="vi-VN"/>
        </w:rPr>
        <w:t xml:space="preserve"> và Quyết </w:t>
      </w:r>
      <w:r w:rsidRPr="00E71EB1">
        <w:rPr>
          <w:rStyle w:val="BodyTextChar1"/>
          <w:rFonts w:ascii="Arial" w:hAnsi="Arial" w:cs="Arial"/>
          <w:sz w:val="20"/>
          <w:szCs w:val="20"/>
          <w:lang w:eastAsia="vi-VN"/>
        </w:rPr>
        <w:t>định của Thủ tướng Chính phủ. Đề</w:t>
      </w:r>
      <w:r w:rsidR="00894BD2" w:rsidRPr="00E71EB1">
        <w:rPr>
          <w:rStyle w:val="BodyTextChar1"/>
          <w:rFonts w:ascii="Arial" w:hAnsi="Arial" w:cs="Arial"/>
          <w:sz w:val="20"/>
          <w:szCs w:val="20"/>
          <w:lang w:eastAsia="vi-VN"/>
        </w:rPr>
        <w:t xml:space="preserve"> xuất Chính phủ, Thủ </w:t>
      </w:r>
      <w:r w:rsidRPr="00E71EB1">
        <w:rPr>
          <w:rStyle w:val="BodyTextChar1"/>
          <w:rFonts w:ascii="Arial" w:hAnsi="Arial" w:cs="Arial"/>
          <w:sz w:val="20"/>
          <w:szCs w:val="20"/>
          <w:lang w:eastAsia="vi-VN"/>
        </w:rPr>
        <w:t>tướng Chính phủ các giải pháp để tháo gỡ</w:t>
      </w:r>
      <w:r w:rsidR="00894BD2" w:rsidRPr="00E71EB1">
        <w:rPr>
          <w:rStyle w:val="BodyTextChar1"/>
          <w:rFonts w:ascii="Arial" w:hAnsi="Arial" w:cs="Arial"/>
          <w:sz w:val="20"/>
          <w:szCs w:val="20"/>
          <w:lang w:eastAsia="vi-VN"/>
        </w:rPr>
        <w:t xml:space="preserve"> khó khăn, vướng </w:t>
      </w:r>
      <w:r w:rsidRPr="00E71EB1">
        <w:rPr>
          <w:rStyle w:val="BodyTextChar1"/>
          <w:rFonts w:ascii="Arial" w:hAnsi="Arial" w:cs="Arial"/>
          <w:sz w:val="20"/>
          <w:szCs w:val="20"/>
          <w:lang w:eastAsia="vi-VN"/>
        </w:rPr>
        <w:t>mắc</w:t>
      </w:r>
      <w:r w:rsidR="00894BD2" w:rsidRPr="00E71EB1">
        <w:rPr>
          <w:rStyle w:val="BodyTextChar1"/>
          <w:rFonts w:ascii="Arial" w:hAnsi="Arial" w:cs="Arial"/>
          <w:sz w:val="20"/>
          <w:szCs w:val="20"/>
          <w:lang w:eastAsia="vi-VN"/>
        </w:rPr>
        <w:t xml:space="preserve"> phát sinh.</w:t>
      </w:r>
    </w:p>
    <w:p w14:paraId="479DA455" w14:textId="77777777" w:rsidR="00894BD2" w:rsidRPr="00E71EB1" w:rsidRDefault="00CC20D6" w:rsidP="001F68A4">
      <w:pPr>
        <w:pStyle w:val="BodyText"/>
        <w:shd w:val="clear" w:color="auto" w:fill="auto"/>
        <w:tabs>
          <w:tab w:val="left" w:pos="1030"/>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2. </w:t>
      </w:r>
      <w:r w:rsidR="00894BD2" w:rsidRPr="00E71EB1">
        <w:rPr>
          <w:rStyle w:val="BodyTextChar1"/>
          <w:rFonts w:ascii="Arial" w:hAnsi="Arial" w:cs="Arial"/>
          <w:sz w:val="20"/>
          <w:szCs w:val="20"/>
          <w:lang w:eastAsia="vi-VN"/>
        </w:rPr>
        <w:t>Bộ Tài chính trình Thủ t</w:t>
      </w:r>
      <w:r w:rsidRPr="00E71EB1">
        <w:rPr>
          <w:rStyle w:val="BodyTextChar1"/>
          <w:rFonts w:ascii="Arial" w:hAnsi="Arial" w:cs="Arial"/>
          <w:sz w:val="20"/>
          <w:szCs w:val="20"/>
          <w:lang w:eastAsia="vi-VN"/>
        </w:rPr>
        <w:t>ướng Chính phủ xem xét, điều chỉ</w:t>
      </w:r>
      <w:r w:rsidR="00894BD2" w:rsidRPr="00E71EB1">
        <w:rPr>
          <w:rStyle w:val="BodyTextChar1"/>
          <w:rFonts w:ascii="Arial" w:hAnsi="Arial" w:cs="Arial"/>
          <w:sz w:val="20"/>
          <w:szCs w:val="20"/>
          <w:lang w:eastAsia="vi-VN"/>
        </w:rPr>
        <w:t>nh dự toán thu, chi và chi phí quản lý bảo hiểm thất nghiệp theo quy định.</w:t>
      </w:r>
    </w:p>
    <w:p w14:paraId="05B61FC8" w14:textId="77777777" w:rsidR="00894BD2" w:rsidRPr="00E71EB1" w:rsidRDefault="00CC20D6" w:rsidP="001F68A4">
      <w:pPr>
        <w:pStyle w:val="BodyText"/>
        <w:shd w:val="clear" w:color="auto" w:fill="auto"/>
        <w:tabs>
          <w:tab w:val="left" w:pos="1088"/>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3. </w:t>
      </w:r>
      <w:r w:rsidR="00894BD2" w:rsidRPr="00E71EB1">
        <w:rPr>
          <w:rStyle w:val="BodyTextChar1"/>
          <w:rFonts w:ascii="Arial" w:hAnsi="Arial" w:cs="Arial"/>
          <w:sz w:val="20"/>
          <w:szCs w:val="20"/>
          <w:lang w:eastAsia="vi-VN"/>
        </w:rPr>
        <w:t xml:space="preserve">Bảo hiểm </w:t>
      </w:r>
      <w:r w:rsidRPr="00E71EB1">
        <w:rPr>
          <w:rStyle w:val="BodyTextChar1"/>
          <w:rFonts w:ascii="Arial" w:hAnsi="Arial" w:cs="Arial"/>
          <w:sz w:val="20"/>
          <w:szCs w:val="20"/>
          <w:lang w:eastAsia="vi-VN"/>
        </w:rPr>
        <w:t>xã hội</w:t>
      </w:r>
      <w:r w:rsidR="00894BD2" w:rsidRPr="00E71EB1">
        <w:rPr>
          <w:rStyle w:val="BodyTextChar1"/>
          <w:rFonts w:ascii="Arial" w:hAnsi="Arial" w:cs="Arial"/>
          <w:sz w:val="20"/>
          <w:szCs w:val="20"/>
          <w:lang w:eastAsia="vi-VN"/>
        </w:rPr>
        <w:t xml:space="preserve"> Việt Nam:</w:t>
      </w:r>
    </w:p>
    <w:p w14:paraId="36EDF966" w14:textId="77777777" w:rsidR="00894BD2" w:rsidRPr="00E71EB1" w:rsidRDefault="00CC20D6" w:rsidP="001F68A4">
      <w:pPr>
        <w:pStyle w:val="BodyText"/>
        <w:shd w:val="clear" w:color="auto" w:fill="auto"/>
        <w:tabs>
          <w:tab w:val="left" w:pos="1066"/>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a) Phố</w:t>
      </w:r>
      <w:r w:rsidR="00894BD2" w:rsidRPr="00E71EB1">
        <w:rPr>
          <w:rStyle w:val="BodyTextChar1"/>
          <w:rFonts w:ascii="Arial" w:hAnsi="Arial" w:cs="Arial"/>
          <w:sz w:val="20"/>
          <w:szCs w:val="20"/>
          <w:lang w:eastAsia="vi-VN"/>
        </w:rPr>
        <w:t xml:space="preserve">i hợp với Bộ Lao động - Thương binh và </w:t>
      </w:r>
      <w:r w:rsidRPr="00E71EB1">
        <w:rPr>
          <w:rStyle w:val="BodyTextChar1"/>
          <w:rFonts w:ascii="Arial" w:hAnsi="Arial" w:cs="Arial"/>
          <w:sz w:val="20"/>
          <w:szCs w:val="20"/>
          <w:lang w:eastAsia="vi-VN"/>
        </w:rPr>
        <w:t>Xã hội xây dựng, trình Thủ</w:t>
      </w:r>
      <w:r w:rsidR="00894BD2" w:rsidRPr="00E71EB1">
        <w:rPr>
          <w:rStyle w:val="BodyTextChar1"/>
          <w:rFonts w:ascii="Arial" w:hAnsi="Arial" w:cs="Arial"/>
          <w:sz w:val="20"/>
          <w:szCs w:val="20"/>
          <w:lang w:eastAsia="vi-VN"/>
        </w:rPr>
        <w:t xml:space="preserve"> tướng Chính phủ ban hành Quyết định triển khai thực hiện Nghị quyết.</w:t>
      </w:r>
    </w:p>
    <w:p w14:paraId="62858B4E" w14:textId="77777777" w:rsidR="00894BD2" w:rsidRPr="00E71EB1" w:rsidRDefault="00CC20D6" w:rsidP="001F68A4">
      <w:pPr>
        <w:pStyle w:val="BodyText"/>
        <w:shd w:val="clear" w:color="auto" w:fill="auto"/>
        <w:tabs>
          <w:tab w:val="left" w:pos="1119"/>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b) </w:t>
      </w:r>
      <w:r w:rsidR="00894BD2" w:rsidRPr="00E71EB1">
        <w:rPr>
          <w:rStyle w:val="BodyTextChar1"/>
          <w:rFonts w:ascii="Arial" w:hAnsi="Arial" w:cs="Arial"/>
          <w:sz w:val="20"/>
          <w:szCs w:val="20"/>
          <w:lang w:eastAsia="vi-VN"/>
        </w:rPr>
        <w:t>Tổ chức thực hiện các chính sách theo quy định tại Nghị quyết này.</w:t>
      </w:r>
    </w:p>
    <w:p w14:paraId="383E1397" w14:textId="77777777" w:rsidR="00894BD2" w:rsidRPr="00E71EB1" w:rsidRDefault="00CC20D6" w:rsidP="001F68A4">
      <w:pPr>
        <w:pStyle w:val="BodyText"/>
        <w:shd w:val="clear" w:color="auto" w:fill="auto"/>
        <w:tabs>
          <w:tab w:val="left" w:pos="1066"/>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 xml:space="preserve">c) </w:t>
      </w:r>
      <w:r w:rsidR="00894BD2" w:rsidRPr="00E71EB1">
        <w:rPr>
          <w:rStyle w:val="BodyTextChar1"/>
          <w:rFonts w:ascii="Arial" w:hAnsi="Arial" w:cs="Arial"/>
          <w:sz w:val="20"/>
          <w:szCs w:val="20"/>
          <w:lang w:eastAsia="vi-VN"/>
        </w:rPr>
        <w:t xml:space="preserve">Kịp thời báo cáo Bộ Lao động - Thương binh và </w:t>
      </w:r>
      <w:r w:rsidRPr="00E71EB1">
        <w:rPr>
          <w:rStyle w:val="BodyTextChar1"/>
          <w:rFonts w:ascii="Arial" w:hAnsi="Arial" w:cs="Arial"/>
          <w:sz w:val="20"/>
          <w:szCs w:val="20"/>
          <w:lang w:eastAsia="vi-VN"/>
        </w:rPr>
        <w:t>Xã hội</w:t>
      </w:r>
      <w:r w:rsidR="00894BD2" w:rsidRPr="00E71EB1">
        <w:rPr>
          <w:rStyle w:val="BodyTextChar1"/>
          <w:rFonts w:ascii="Arial" w:hAnsi="Arial" w:cs="Arial"/>
          <w:sz w:val="20"/>
          <w:szCs w:val="20"/>
          <w:lang w:eastAsia="vi-VN"/>
        </w:rPr>
        <w:t xml:space="preserve"> các khó khăn, vướng </w:t>
      </w:r>
      <w:r w:rsidR="00971490" w:rsidRPr="00E71EB1">
        <w:rPr>
          <w:rStyle w:val="BodyTextChar1"/>
          <w:rFonts w:ascii="Arial" w:hAnsi="Arial" w:cs="Arial"/>
          <w:sz w:val="20"/>
          <w:szCs w:val="20"/>
        </w:rPr>
        <w:t>mắ</w:t>
      </w:r>
      <w:r w:rsidR="00894BD2" w:rsidRPr="00E71EB1">
        <w:rPr>
          <w:rStyle w:val="BodyTextChar1"/>
          <w:rFonts w:ascii="Arial" w:hAnsi="Arial" w:cs="Arial"/>
          <w:sz w:val="20"/>
          <w:szCs w:val="20"/>
        </w:rPr>
        <w:t xml:space="preserve">c </w:t>
      </w:r>
      <w:r w:rsidR="00894BD2" w:rsidRPr="00E71EB1">
        <w:rPr>
          <w:rStyle w:val="BodyTextChar1"/>
          <w:rFonts w:ascii="Arial" w:hAnsi="Arial" w:cs="Arial"/>
          <w:sz w:val="20"/>
          <w:szCs w:val="20"/>
          <w:lang w:eastAsia="vi-VN"/>
        </w:rPr>
        <w:t>để trình cấp có thẩm quyền xem xét, giải quyết.</w:t>
      </w:r>
    </w:p>
    <w:p w14:paraId="4082630B" w14:textId="77777777" w:rsidR="009056E6" w:rsidRPr="00E71EB1" w:rsidRDefault="00971490" w:rsidP="001F68A4">
      <w:pPr>
        <w:pStyle w:val="BodyText"/>
        <w:shd w:val="clear" w:color="auto" w:fill="auto"/>
        <w:tabs>
          <w:tab w:val="left" w:pos="1048"/>
        </w:tabs>
        <w:adjustRightInd w:val="0"/>
        <w:snapToGrid w:val="0"/>
        <w:spacing w:after="120" w:line="240" w:lineRule="auto"/>
        <w:ind w:firstLine="720"/>
        <w:jc w:val="both"/>
        <w:rPr>
          <w:rStyle w:val="BodyTextChar1"/>
          <w:rFonts w:ascii="Arial" w:hAnsi="Arial" w:cs="Arial"/>
          <w:sz w:val="20"/>
          <w:szCs w:val="20"/>
        </w:rPr>
      </w:pPr>
      <w:r w:rsidRPr="00E71EB1">
        <w:rPr>
          <w:rStyle w:val="BodyTextChar1"/>
          <w:rFonts w:ascii="Arial" w:hAnsi="Arial" w:cs="Arial"/>
          <w:sz w:val="20"/>
          <w:szCs w:val="20"/>
          <w:lang w:eastAsia="vi-VN"/>
        </w:rPr>
        <w:t xml:space="preserve">4. </w:t>
      </w:r>
      <w:r w:rsidR="00894BD2" w:rsidRPr="00E71EB1">
        <w:rPr>
          <w:rStyle w:val="BodyTextChar1"/>
          <w:rFonts w:ascii="Arial" w:hAnsi="Arial" w:cs="Arial"/>
          <w:sz w:val="20"/>
          <w:szCs w:val="20"/>
          <w:lang w:eastAsia="vi-VN"/>
        </w:rPr>
        <w:t>Bộ Thông tin và Truyền thông chủ trì, phối hợp với Ban Tuyên giáo Trung ương, các bộ, cơ quan trung ương và địa phương, các cơ quan thông tấn, báo chí tổ chức phổ biến, tuyê</w:t>
      </w:r>
      <w:r w:rsidR="00B7742A" w:rsidRPr="00E71EB1">
        <w:rPr>
          <w:rStyle w:val="BodyTextChar1"/>
          <w:rFonts w:ascii="Arial" w:hAnsi="Arial" w:cs="Arial"/>
          <w:sz w:val="20"/>
          <w:szCs w:val="20"/>
          <w:lang w:eastAsia="vi-VN"/>
        </w:rPr>
        <w:t>n truyền rộng rã</w:t>
      </w:r>
      <w:r w:rsidR="00894BD2" w:rsidRPr="00E71EB1">
        <w:rPr>
          <w:rStyle w:val="BodyTextChar1"/>
          <w:rFonts w:ascii="Arial" w:hAnsi="Arial" w:cs="Arial"/>
          <w:sz w:val="20"/>
          <w:szCs w:val="20"/>
          <w:lang w:eastAsia="vi-VN"/>
        </w:rPr>
        <w:t>i Nghị quyết này.</w:t>
      </w:r>
    </w:p>
    <w:p w14:paraId="651E7902" w14:textId="77777777" w:rsidR="00894BD2" w:rsidRPr="00E71EB1" w:rsidRDefault="00B7742A" w:rsidP="001F68A4">
      <w:pPr>
        <w:pStyle w:val="BodyText"/>
        <w:shd w:val="clear" w:color="auto" w:fill="auto"/>
        <w:tabs>
          <w:tab w:val="left" w:pos="1043"/>
        </w:tabs>
        <w:adjustRightInd w:val="0"/>
        <w:snapToGrid w:val="0"/>
        <w:spacing w:after="120" w:line="240" w:lineRule="auto"/>
        <w:ind w:firstLine="720"/>
        <w:jc w:val="both"/>
        <w:rPr>
          <w:rFonts w:ascii="Arial" w:hAnsi="Arial" w:cs="Arial"/>
          <w:sz w:val="20"/>
          <w:szCs w:val="20"/>
        </w:rPr>
      </w:pPr>
      <w:r w:rsidRPr="00E71EB1">
        <w:rPr>
          <w:rStyle w:val="BodyTextChar1"/>
          <w:rFonts w:ascii="Arial" w:hAnsi="Arial" w:cs="Arial"/>
          <w:sz w:val="20"/>
          <w:szCs w:val="20"/>
          <w:lang w:eastAsia="vi-VN"/>
        </w:rPr>
        <w:t>5. Đề nghị Ủy ban trung ương Mặt trận Tổ</w:t>
      </w:r>
      <w:r w:rsidR="00894BD2" w:rsidRPr="00E71EB1">
        <w:rPr>
          <w:rStyle w:val="BodyTextChar1"/>
          <w:rFonts w:ascii="Arial" w:hAnsi="Arial" w:cs="Arial"/>
          <w:sz w:val="20"/>
          <w:szCs w:val="20"/>
          <w:lang w:eastAsia="vi-VN"/>
        </w:rPr>
        <w:t xml:space="preserve"> quốc Việt Nam, </w:t>
      </w:r>
      <w:r w:rsidRPr="00E71EB1">
        <w:rPr>
          <w:rStyle w:val="BodyTextChar1"/>
          <w:rFonts w:ascii="Arial" w:hAnsi="Arial" w:cs="Arial"/>
          <w:sz w:val="20"/>
          <w:szCs w:val="20"/>
          <w:lang w:eastAsia="vi-VN"/>
        </w:rPr>
        <w:t>Tổng</w:t>
      </w:r>
      <w:r w:rsidR="00894BD2" w:rsidRPr="00E71EB1">
        <w:rPr>
          <w:rStyle w:val="BodyTextChar1"/>
          <w:rFonts w:ascii="Arial" w:hAnsi="Arial" w:cs="Arial"/>
          <w:sz w:val="20"/>
          <w:szCs w:val="20"/>
          <w:lang w:eastAsia="vi-VN"/>
        </w:rPr>
        <w:t xml:space="preserve"> Liên đoàn Lao động Việt Nam, </w:t>
      </w:r>
      <w:r w:rsidR="009056E6" w:rsidRPr="00E71EB1">
        <w:rPr>
          <w:rStyle w:val="BodyTextChar1"/>
          <w:rFonts w:ascii="Arial" w:hAnsi="Arial" w:cs="Arial"/>
          <w:sz w:val="20"/>
          <w:szCs w:val="20"/>
          <w:lang w:eastAsia="vi-VN"/>
        </w:rPr>
        <w:t>tổ chức</w:t>
      </w:r>
      <w:r w:rsidR="00894BD2" w:rsidRPr="00E71EB1">
        <w:rPr>
          <w:rStyle w:val="BodyTextChar1"/>
          <w:rFonts w:ascii="Arial" w:hAnsi="Arial" w:cs="Arial"/>
          <w:sz w:val="20"/>
          <w:szCs w:val="20"/>
          <w:lang w:eastAsia="vi-VN"/>
        </w:rPr>
        <w:t xml:space="preserve"> đại diện người sử dụng lao động, các </w:t>
      </w:r>
      <w:r w:rsidR="009056E6" w:rsidRPr="00E71EB1">
        <w:rPr>
          <w:rStyle w:val="BodyTextChar1"/>
          <w:rFonts w:ascii="Arial" w:hAnsi="Arial" w:cs="Arial"/>
          <w:sz w:val="20"/>
          <w:szCs w:val="20"/>
          <w:lang w:eastAsia="vi-VN"/>
        </w:rPr>
        <w:t>tổ chức</w:t>
      </w:r>
      <w:r w:rsidR="00894BD2" w:rsidRPr="00E71EB1">
        <w:rPr>
          <w:rStyle w:val="BodyTextChar1"/>
          <w:rFonts w:ascii="Arial" w:hAnsi="Arial" w:cs="Arial"/>
          <w:sz w:val="20"/>
          <w:szCs w:val="20"/>
          <w:lang w:eastAsia="vi-VN"/>
        </w:rPr>
        <w:t xml:space="preserve"> chính trị - </w:t>
      </w:r>
      <w:r w:rsidR="00CC20D6" w:rsidRPr="00E71EB1">
        <w:rPr>
          <w:rStyle w:val="BodyTextChar1"/>
          <w:rFonts w:ascii="Arial" w:hAnsi="Arial" w:cs="Arial"/>
          <w:sz w:val="20"/>
          <w:szCs w:val="20"/>
          <w:lang w:eastAsia="vi-VN"/>
        </w:rPr>
        <w:t>xã hội</w:t>
      </w:r>
      <w:r w:rsidR="00894BD2" w:rsidRPr="00E71EB1">
        <w:rPr>
          <w:rStyle w:val="BodyTextChar1"/>
          <w:rFonts w:ascii="Arial" w:hAnsi="Arial" w:cs="Arial"/>
          <w:sz w:val="20"/>
          <w:szCs w:val="20"/>
          <w:lang w:eastAsia="vi-VN"/>
        </w:rPr>
        <w:t xml:space="preserve"> tham gia tuyên truyền, vận động và giám sát việc thực hiện Nghị quyết.</w:t>
      </w:r>
    </w:p>
    <w:p w14:paraId="5D151DAA" w14:textId="77777777" w:rsidR="00894BD2" w:rsidRPr="00E71EB1" w:rsidRDefault="00B7742A" w:rsidP="001F68A4">
      <w:pPr>
        <w:pStyle w:val="BodyText"/>
        <w:shd w:val="clear" w:color="auto" w:fill="auto"/>
        <w:tabs>
          <w:tab w:val="left" w:pos="1043"/>
        </w:tabs>
        <w:adjustRightInd w:val="0"/>
        <w:snapToGrid w:val="0"/>
        <w:spacing w:after="0" w:line="240" w:lineRule="auto"/>
        <w:ind w:firstLine="720"/>
        <w:jc w:val="both"/>
        <w:rPr>
          <w:rStyle w:val="BodyTextChar1"/>
          <w:rFonts w:ascii="Arial" w:hAnsi="Arial" w:cs="Arial"/>
          <w:sz w:val="20"/>
          <w:szCs w:val="20"/>
        </w:rPr>
      </w:pPr>
      <w:r w:rsidRPr="00E71EB1">
        <w:rPr>
          <w:rStyle w:val="BodyTextChar1"/>
          <w:rFonts w:ascii="Arial" w:hAnsi="Arial" w:cs="Arial"/>
          <w:sz w:val="20"/>
          <w:szCs w:val="20"/>
          <w:lang w:eastAsia="vi-VN"/>
        </w:rPr>
        <w:t>6. Bộ trưở</w:t>
      </w:r>
      <w:r w:rsidR="00894BD2" w:rsidRPr="00E71EB1">
        <w:rPr>
          <w:rStyle w:val="BodyTextChar1"/>
          <w:rFonts w:ascii="Arial" w:hAnsi="Arial" w:cs="Arial"/>
          <w:sz w:val="20"/>
          <w:szCs w:val="20"/>
          <w:lang w:eastAsia="vi-VN"/>
        </w:rPr>
        <w:t xml:space="preserve">ng, Thủ trưởng cơ quan ngang bộ, Thủ trưởng cơ quan thuộc Chính phủ, Chủ tịch </w:t>
      </w:r>
      <w:r w:rsidR="009056E6" w:rsidRPr="00E71EB1">
        <w:rPr>
          <w:rStyle w:val="BodyTextChar1"/>
          <w:rFonts w:ascii="Arial" w:hAnsi="Arial" w:cs="Arial"/>
          <w:sz w:val="20"/>
          <w:szCs w:val="20"/>
          <w:lang w:eastAsia="vi-VN"/>
        </w:rPr>
        <w:t>Ủy ban</w:t>
      </w:r>
      <w:r w:rsidRPr="00E71EB1">
        <w:rPr>
          <w:rStyle w:val="BodyTextChar1"/>
          <w:rFonts w:ascii="Arial" w:hAnsi="Arial" w:cs="Arial"/>
          <w:sz w:val="20"/>
          <w:szCs w:val="20"/>
          <w:lang w:eastAsia="vi-VN"/>
        </w:rPr>
        <w:t xml:space="preserve"> nhân dân các tỉnh, thàn</w:t>
      </w:r>
      <w:r w:rsidR="00894BD2" w:rsidRPr="00E71EB1">
        <w:rPr>
          <w:rStyle w:val="BodyTextChar1"/>
          <w:rFonts w:ascii="Arial" w:hAnsi="Arial" w:cs="Arial"/>
          <w:sz w:val="20"/>
          <w:szCs w:val="20"/>
          <w:lang w:eastAsia="vi-VN"/>
        </w:rPr>
        <w:t>h phố trực thuộc trung ương chịu trách nhiệ</w:t>
      </w:r>
      <w:r w:rsidRPr="00E71EB1">
        <w:rPr>
          <w:rStyle w:val="BodyTextChar1"/>
          <w:rFonts w:ascii="Arial" w:hAnsi="Arial" w:cs="Arial"/>
          <w:sz w:val="20"/>
          <w:szCs w:val="20"/>
          <w:lang w:eastAsia="vi-VN"/>
        </w:rPr>
        <w:t>m trực tiếp trước Chính phủ, Thủ</w:t>
      </w:r>
      <w:r w:rsidR="00894BD2" w:rsidRPr="00E71EB1">
        <w:rPr>
          <w:rStyle w:val="BodyTextChar1"/>
          <w:rFonts w:ascii="Arial" w:hAnsi="Arial" w:cs="Arial"/>
          <w:sz w:val="20"/>
          <w:szCs w:val="20"/>
          <w:lang w:eastAsia="vi-VN"/>
        </w:rPr>
        <w:t xml:space="preserve"> tướng Chính phủ về việc triển khai và kết quả thực hiện Nghị quyết này./.</w:t>
      </w:r>
    </w:p>
    <w:p w14:paraId="0E1FD7BB" w14:textId="77777777" w:rsidR="009056E6" w:rsidRPr="00E71EB1" w:rsidRDefault="009056E6" w:rsidP="001F68A4">
      <w:pPr>
        <w:pStyle w:val="BodyText"/>
        <w:shd w:val="clear" w:color="auto" w:fill="auto"/>
        <w:tabs>
          <w:tab w:val="left" w:pos="1043"/>
        </w:tabs>
        <w:adjustRightInd w:val="0"/>
        <w:snapToGrid w:val="0"/>
        <w:spacing w:after="0" w:line="240" w:lineRule="auto"/>
        <w:ind w:firstLine="720"/>
        <w:jc w:val="both"/>
        <w:rPr>
          <w:rStyle w:val="BodyTextChar1"/>
          <w:rFonts w:ascii="Arial" w:hAnsi="Arial" w:cs="Arial"/>
          <w:sz w:val="20"/>
          <w:szCs w:val="20"/>
          <w:lang w:eastAsia="vi-VN"/>
        </w:rPr>
      </w:pPr>
    </w:p>
    <w:tbl>
      <w:tblPr>
        <w:tblW w:w="0" w:type="auto"/>
        <w:tblInd w:w="108" w:type="dxa"/>
        <w:tblLook w:val="04A0" w:firstRow="1" w:lastRow="0" w:firstColumn="1" w:lastColumn="0" w:noHBand="0" w:noVBand="1"/>
      </w:tblPr>
      <w:tblGrid>
        <w:gridCol w:w="5433"/>
        <w:gridCol w:w="3479"/>
      </w:tblGrid>
      <w:tr w:rsidR="001F68A4" w:rsidRPr="00E71EB1" w14:paraId="466EAB91" w14:textId="77777777" w:rsidTr="001F68A4">
        <w:tc>
          <w:tcPr>
            <w:tcW w:w="5490" w:type="dxa"/>
            <w:shd w:val="clear" w:color="auto" w:fill="auto"/>
          </w:tcPr>
          <w:p w14:paraId="76A3D3A8" w14:textId="77777777" w:rsidR="009056E6" w:rsidRPr="00E71EB1" w:rsidRDefault="009056E6" w:rsidP="001F68A4">
            <w:pPr>
              <w:pStyle w:val="Bodytext20"/>
              <w:shd w:val="clear" w:color="auto" w:fill="auto"/>
              <w:adjustRightInd w:val="0"/>
              <w:snapToGrid w:val="0"/>
              <w:spacing w:line="240" w:lineRule="auto"/>
              <w:ind w:firstLine="0"/>
              <w:jc w:val="both"/>
              <w:rPr>
                <w:rFonts w:ascii="Arial" w:hAnsi="Arial" w:cs="Arial"/>
                <w:b/>
                <w:sz w:val="20"/>
                <w:szCs w:val="20"/>
              </w:rPr>
            </w:pPr>
            <w:r w:rsidRPr="00E71EB1">
              <w:rPr>
                <w:rStyle w:val="Bodytext2"/>
                <w:rFonts w:ascii="Arial" w:hAnsi="Arial" w:cs="Arial"/>
                <w:b/>
                <w:i/>
                <w:iCs/>
                <w:sz w:val="20"/>
                <w:szCs w:val="20"/>
                <w:lang w:eastAsia="vi-VN"/>
              </w:rPr>
              <w:t>Nơi nhận:</w:t>
            </w:r>
          </w:p>
          <w:p w14:paraId="05FBD31D" w14:textId="77777777" w:rsidR="009056E6" w:rsidRPr="00E71EB1" w:rsidRDefault="00B7742A" w:rsidP="001F68A4">
            <w:pPr>
              <w:pStyle w:val="Bodytext20"/>
              <w:shd w:val="clear" w:color="auto" w:fill="auto"/>
              <w:tabs>
                <w:tab w:val="left" w:pos="508"/>
              </w:tabs>
              <w:adjustRightInd w:val="0"/>
              <w:snapToGrid w:val="0"/>
              <w:spacing w:line="240" w:lineRule="auto"/>
              <w:ind w:firstLine="0"/>
              <w:jc w:val="both"/>
              <w:rPr>
                <w:rFonts w:ascii="Arial" w:hAnsi="Arial" w:cs="Arial"/>
                <w:sz w:val="20"/>
                <w:szCs w:val="20"/>
              </w:rPr>
            </w:pPr>
            <w:r w:rsidRPr="00E71EB1">
              <w:rPr>
                <w:rStyle w:val="Bodytext2"/>
                <w:rFonts w:ascii="Arial" w:hAnsi="Arial" w:cs="Arial"/>
                <w:sz w:val="20"/>
                <w:szCs w:val="20"/>
                <w:lang w:eastAsia="vi-VN"/>
              </w:rPr>
              <w:t>- Tổng Bí</w:t>
            </w:r>
            <w:r w:rsidR="009056E6" w:rsidRPr="00E71EB1">
              <w:rPr>
                <w:rStyle w:val="Bodytext2"/>
                <w:rFonts w:ascii="Arial" w:hAnsi="Arial" w:cs="Arial"/>
                <w:sz w:val="20"/>
                <w:szCs w:val="20"/>
                <w:lang w:eastAsia="vi-VN"/>
              </w:rPr>
              <w:t xml:space="preserve"> thư (để báo cáo);</w:t>
            </w:r>
          </w:p>
          <w:p w14:paraId="28DEB569" w14:textId="77777777" w:rsidR="009056E6" w:rsidRPr="00E71EB1" w:rsidRDefault="00B7742A" w:rsidP="001F68A4">
            <w:pPr>
              <w:pStyle w:val="Bodytext20"/>
              <w:shd w:val="clear" w:color="auto" w:fill="auto"/>
              <w:tabs>
                <w:tab w:val="left" w:pos="517"/>
              </w:tabs>
              <w:adjustRightInd w:val="0"/>
              <w:snapToGrid w:val="0"/>
              <w:spacing w:line="240" w:lineRule="auto"/>
              <w:ind w:firstLine="0"/>
              <w:jc w:val="both"/>
              <w:rPr>
                <w:rFonts w:ascii="Arial" w:hAnsi="Arial" w:cs="Arial"/>
                <w:sz w:val="20"/>
                <w:szCs w:val="20"/>
              </w:rPr>
            </w:pPr>
            <w:r w:rsidRPr="00E71EB1">
              <w:rPr>
                <w:rStyle w:val="Bodytext2"/>
                <w:rFonts w:ascii="Arial" w:hAnsi="Arial" w:cs="Arial"/>
                <w:sz w:val="20"/>
                <w:szCs w:val="20"/>
                <w:lang w:eastAsia="vi-VN"/>
              </w:rPr>
              <w:t xml:space="preserve">- </w:t>
            </w:r>
            <w:r w:rsidR="009056E6" w:rsidRPr="00E71EB1">
              <w:rPr>
                <w:rStyle w:val="Bodytext2"/>
                <w:rFonts w:ascii="Arial" w:hAnsi="Arial" w:cs="Arial"/>
                <w:sz w:val="20"/>
                <w:szCs w:val="20"/>
                <w:lang w:eastAsia="vi-VN"/>
              </w:rPr>
              <w:t>Chủ tịch nước (để báo cáo);</w:t>
            </w:r>
          </w:p>
          <w:p w14:paraId="02E247A1" w14:textId="77777777" w:rsidR="009056E6" w:rsidRPr="00E71EB1" w:rsidRDefault="00B7742A" w:rsidP="001F68A4">
            <w:pPr>
              <w:pStyle w:val="Bodytext20"/>
              <w:shd w:val="clear" w:color="auto" w:fill="auto"/>
              <w:tabs>
                <w:tab w:val="left" w:pos="517"/>
              </w:tabs>
              <w:adjustRightInd w:val="0"/>
              <w:snapToGrid w:val="0"/>
              <w:spacing w:line="240" w:lineRule="auto"/>
              <w:ind w:firstLine="0"/>
              <w:jc w:val="both"/>
              <w:rPr>
                <w:rFonts w:ascii="Arial" w:hAnsi="Arial" w:cs="Arial"/>
                <w:sz w:val="20"/>
                <w:szCs w:val="20"/>
              </w:rPr>
            </w:pPr>
            <w:r w:rsidRPr="00E71EB1">
              <w:rPr>
                <w:rStyle w:val="Bodytext2"/>
                <w:rFonts w:ascii="Arial" w:hAnsi="Arial" w:cs="Arial"/>
                <w:sz w:val="20"/>
                <w:szCs w:val="20"/>
                <w:lang w:val="en-US" w:eastAsia="vi-VN"/>
              </w:rPr>
              <w:t xml:space="preserve">- </w:t>
            </w:r>
            <w:r w:rsidR="009056E6" w:rsidRPr="00E71EB1">
              <w:rPr>
                <w:rStyle w:val="Bodytext2"/>
                <w:rFonts w:ascii="Arial" w:hAnsi="Arial" w:cs="Arial"/>
                <w:sz w:val="20"/>
                <w:szCs w:val="20"/>
                <w:lang w:eastAsia="vi-VN"/>
              </w:rPr>
              <w:t>Thường trực Ban Bí thư;</w:t>
            </w:r>
          </w:p>
          <w:p w14:paraId="3DE28DBB" w14:textId="77777777" w:rsidR="009056E6" w:rsidRPr="00E71EB1" w:rsidRDefault="00B7742A" w:rsidP="001F68A4">
            <w:pPr>
              <w:pStyle w:val="Bodytext20"/>
              <w:shd w:val="clear" w:color="auto" w:fill="auto"/>
              <w:tabs>
                <w:tab w:val="left" w:pos="517"/>
              </w:tabs>
              <w:adjustRightInd w:val="0"/>
              <w:snapToGrid w:val="0"/>
              <w:spacing w:line="240" w:lineRule="auto"/>
              <w:ind w:firstLine="0"/>
              <w:jc w:val="both"/>
              <w:rPr>
                <w:rFonts w:ascii="Arial" w:hAnsi="Arial" w:cs="Arial"/>
                <w:sz w:val="20"/>
                <w:szCs w:val="20"/>
              </w:rPr>
            </w:pPr>
            <w:r w:rsidRPr="00E71EB1">
              <w:rPr>
                <w:rStyle w:val="Bodytext2"/>
                <w:rFonts w:ascii="Arial" w:hAnsi="Arial" w:cs="Arial"/>
                <w:sz w:val="20"/>
                <w:szCs w:val="20"/>
                <w:lang w:val="en-US" w:eastAsia="vi-VN"/>
              </w:rPr>
              <w:t xml:space="preserve">- </w:t>
            </w:r>
            <w:r w:rsidRPr="00E71EB1">
              <w:rPr>
                <w:rStyle w:val="Bodytext2"/>
                <w:rFonts w:ascii="Arial" w:hAnsi="Arial" w:cs="Arial"/>
                <w:sz w:val="20"/>
                <w:szCs w:val="20"/>
                <w:lang w:eastAsia="vi-VN"/>
              </w:rPr>
              <w:t>Ban Bí thư Trung ương Đả</w:t>
            </w:r>
            <w:r w:rsidR="009056E6" w:rsidRPr="00E71EB1">
              <w:rPr>
                <w:rStyle w:val="Bodytext2"/>
                <w:rFonts w:ascii="Arial" w:hAnsi="Arial" w:cs="Arial"/>
                <w:sz w:val="20"/>
                <w:szCs w:val="20"/>
                <w:lang w:eastAsia="vi-VN"/>
              </w:rPr>
              <w:t>ng;</w:t>
            </w:r>
          </w:p>
          <w:p w14:paraId="37641927" w14:textId="77777777" w:rsidR="009056E6" w:rsidRPr="00E71EB1" w:rsidRDefault="00B7742A" w:rsidP="001F68A4">
            <w:pPr>
              <w:pStyle w:val="Bodytext20"/>
              <w:shd w:val="clear" w:color="auto" w:fill="auto"/>
              <w:tabs>
                <w:tab w:val="left" w:pos="517"/>
              </w:tabs>
              <w:adjustRightInd w:val="0"/>
              <w:snapToGrid w:val="0"/>
              <w:spacing w:line="240" w:lineRule="auto"/>
              <w:ind w:firstLine="0"/>
              <w:jc w:val="both"/>
              <w:rPr>
                <w:rFonts w:ascii="Arial" w:hAnsi="Arial" w:cs="Arial"/>
                <w:sz w:val="20"/>
                <w:szCs w:val="20"/>
              </w:rPr>
            </w:pPr>
            <w:r w:rsidRPr="00E71EB1">
              <w:rPr>
                <w:rStyle w:val="Bodytext2"/>
                <w:rFonts w:ascii="Arial" w:hAnsi="Arial" w:cs="Arial"/>
                <w:sz w:val="20"/>
                <w:szCs w:val="20"/>
                <w:lang w:eastAsia="vi-VN"/>
              </w:rPr>
              <w:t>- Chủ tịch, các Phó Chủ</w:t>
            </w:r>
            <w:r w:rsidR="009056E6" w:rsidRPr="00E71EB1">
              <w:rPr>
                <w:rStyle w:val="Bodytext2"/>
                <w:rFonts w:ascii="Arial" w:hAnsi="Arial" w:cs="Arial"/>
                <w:sz w:val="20"/>
                <w:szCs w:val="20"/>
                <w:lang w:eastAsia="vi-VN"/>
              </w:rPr>
              <w:t xml:space="preserve"> tịch Quốc hội;</w:t>
            </w:r>
          </w:p>
          <w:p w14:paraId="1625ABF6" w14:textId="77777777" w:rsidR="009056E6" w:rsidRPr="00E71EB1" w:rsidRDefault="00B7742A" w:rsidP="001F68A4">
            <w:pPr>
              <w:pStyle w:val="Bodytext20"/>
              <w:shd w:val="clear" w:color="auto" w:fill="auto"/>
              <w:tabs>
                <w:tab w:val="left" w:pos="517"/>
              </w:tabs>
              <w:adjustRightInd w:val="0"/>
              <w:snapToGrid w:val="0"/>
              <w:spacing w:line="240" w:lineRule="auto"/>
              <w:ind w:firstLine="0"/>
              <w:jc w:val="both"/>
              <w:rPr>
                <w:rFonts w:ascii="Arial" w:hAnsi="Arial" w:cs="Arial"/>
                <w:sz w:val="20"/>
                <w:szCs w:val="20"/>
              </w:rPr>
            </w:pPr>
            <w:r w:rsidRPr="00E71EB1">
              <w:rPr>
                <w:rStyle w:val="Bodytext2"/>
                <w:rFonts w:ascii="Arial" w:hAnsi="Arial" w:cs="Arial"/>
                <w:sz w:val="20"/>
                <w:szCs w:val="20"/>
                <w:lang w:eastAsia="vi-VN"/>
              </w:rPr>
              <w:t xml:space="preserve">- </w:t>
            </w:r>
            <w:r w:rsidR="00894BD2" w:rsidRPr="00E71EB1">
              <w:rPr>
                <w:rStyle w:val="Bodytext2"/>
                <w:rFonts w:ascii="Arial" w:hAnsi="Arial" w:cs="Arial"/>
                <w:sz w:val="20"/>
                <w:szCs w:val="20"/>
                <w:lang w:eastAsia="vi-VN"/>
              </w:rPr>
              <w:t>Thủ tướng, các Phó Thủ tướng Chính phủ</w:t>
            </w:r>
            <w:r w:rsidR="009056E6" w:rsidRPr="00E71EB1">
              <w:rPr>
                <w:rStyle w:val="Bodytext2"/>
                <w:rFonts w:ascii="Arial" w:hAnsi="Arial" w:cs="Arial"/>
                <w:sz w:val="20"/>
                <w:szCs w:val="20"/>
                <w:lang w:eastAsia="vi-VN"/>
              </w:rPr>
              <w:t>;</w:t>
            </w:r>
          </w:p>
          <w:p w14:paraId="3E42B816" w14:textId="77777777" w:rsidR="009056E6" w:rsidRPr="00E71EB1" w:rsidRDefault="00B7742A" w:rsidP="001F68A4">
            <w:pPr>
              <w:pStyle w:val="Bodytext20"/>
              <w:shd w:val="clear" w:color="auto" w:fill="auto"/>
              <w:tabs>
                <w:tab w:val="left" w:pos="521"/>
              </w:tabs>
              <w:adjustRightInd w:val="0"/>
              <w:snapToGrid w:val="0"/>
              <w:spacing w:line="240" w:lineRule="auto"/>
              <w:ind w:firstLine="0"/>
              <w:jc w:val="both"/>
              <w:rPr>
                <w:rFonts w:ascii="Arial" w:hAnsi="Arial" w:cs="Arial"/>
                <w:sz w:val="20"/>
                <w:szCs w:val="20"/>
              </w:rPr>
            </w:pPr>
            <w:r w:rsidRPr="00E71EB1">
              <w:rPr>
                <w:rStyle w:val="Bodytext2"/>
                <w:rFonts w:ascii="Arial" w:hAnsi="Arial" w:cs="Arial"/>
                <w:sz w:val="20"/>
                <w:szCs w:val="20"/>
                <w:lang w:eastAsia="vi-VN"/>
              </w:rPr>
              <w:t xml:space="preserve">- </w:t>
            </w:r>
            <w:r w:rsidR="009056E6" w:rsidRPr="00E71EB1">
              <w:rPr>
                <w:rStyle w:val="Bodytext2"/>
                <w:rFonts w:ascii="Arial" w:hAnsi="Arial" w:cs="Arial"/>
                <w:sz w:val="20"/>
                <w:szCs w:val="20"/>
                <w:lang w:eastAsia="vi-VN"/>
              </w:rPr>
              <w:t>Hội đồng Dân tộc và các UB của Quốc hội;</w:t>
            </w:r>
          </w:p>
          <w:p w14:paraId="209CF4EB" w14:textId="77777777" w:rsidR="009056E6" w:rsidRPr="00E71EB1" w:rsidRDefault="00B7742A" w:rsidP="001F68A4">
            <w:pPr>
              <w:pStyle w:val="Bodytext20"/>
              <w:shd w:val="clear" w:color="auto" w:fill="auto"/>
              <w:tabs>
                <w:tab w:val="left" w:pos="521"/>
              </w:tabs>
              <w:adjustRightInd w:val="0"/>
              <w:snapToGrid w:val="0"/>
              <w:spacing w:line="240" w:lineRule="auto"/>
              <w:ind w:firstLine="0"/>
              <w:jc w:val="both"/>
              <w:rPr>
                <w:rFonts w:ascii="Arial" w:hAnsi="Arial" w:cs="Arial"/>
                <w:sz w:val="20"/>
                <w:szCs w:val="20"/>
              </w:rPr>
            </w:pPr>
            <w:r w:rsidRPr="00E71EB1">
              <w:rPr>
                <w:rStyle w:val="Bodytext2"/>
                <w:rFonts w:ascii="Arial" w:hAnsi="Arial" w:cs="Arial"/>
                <w:sz w:val="20"/>
                <w:szCs w:val="20"/>
                <w:lang w:eastAsia="vi-VN"/>
              </w:rPr>
              <w:t xml:space="preserve">- </w:t>
            </w:r>
            <w:r w:rsidR="009056E6" w:rsidRPr="00E71EB1">
              <w:rPr>
                <w:rStyle w:val="Bodytext2"/>
                <w:rFonts w:ascii="Arial" w:hAnsi="Arial" w:cs="Arial"/>
                <w:sz w:val="20"/>
                <w:szCs w:val="20"/>
                <w:lang w:eastAsia="vi-VN"/>
              </w:rPr>
              <w:t>Văn phòng Quốc hội;</w:t>
            </w:r>
          </w:p>
          <w:p w14:paraId="406C9571" w14:textId="77777777" w:rsidR="009056E6" w:rsidRPr="00E71EB1" w:rsidRDefault="00B7742A" w:rsidP="001F68A4">
            <w:pPr>
              <w:pStyle w:val="Bodytext20"/>
              <w:shd w:val="clear" w:color="auto" w:fill="auto"/>
              <w:tabs>
                <w:tab w:val="left" w:pos="521"/>
              </w:tabs>
              <w:adjustRightInd w:val="0"/>
              <w:snapToGrid w:val="0"/>
              <w:spacing w:line="240" w:lineRule="auto"/>
              <w:ind w:firstLine="0"/>
              <w:jc w:val="both"/>
              <w:rPr>
                <w:rFonts w:ascii="Arial" w:hAnsi="Arial" w:cs="Arial"/>
                <w:sz w:val="20"/>
                <w:szCs w:val="20"/>
              </w:rPr>
            </w:pPr>
            <w:r w:rsidRPr="00E71EB1">
              <w:rPr>
                <w:rStyle w:val="Bodytext2"/>
                <w:rFonts w:ascii="Arial" w:hAnsi="Arial" w:cs="Arial"/>
                <w:sz w:val="20"/>
                <w:szCs w:val="20"/>
                <w:lang w:eastAsia="vi-VN"/>
              </w:rPr>
              <w:t xml:space="preserve">- </w:t>
            </w:r>
            <w:r w:rsidR="00894BD2" w:rsidRPr="00E71EB1">
              <w:rPr>
                <w:rStyle w:val="Bodytext2"/>
                <w:rFonts w:ascii="Arial" w:hAnsi="Arial" w:cs="Arial"/>
                <w:sz w:val="20"/>
                <w:szCs w:val="20"/>
                <w:lang w:eastAsia="vi-VN"/>
              </w:rPr>
              <w:t>Tòa án nhân dâ</w:t>
            </w:r>
            <w:r w:rsidR="009056E6" w:rsidRPr="00E71EB1">
              <w:rPr>
                <w:rStyle w:val="Bodytext2"/>
                <w:rFonts w:ascii="Arial" w:hAnsi="Arial" w:cs="Arial"/>
                <w:sz w:val="20"/>
                <w:szCs w:val="20"/>
                <w:lang w:eastAsia="vi-VN"/>
              </w:rPr>
              <w:t>n tối cao;</w:t>
            </w:r>
          </w:p>
          <w:p w14:paraId="20ADE120" w14:textId="77777777" w:rsidR="009056E6" w:rsidRPr="00E71EB1" w:rsidRDefault="00B7742A" w:rsidP="001F68A4">
            <w:pPr>
              <w:pStyle w:val="Bodytext20"/>
              <w:shd w:val="clear" w:color="auto" w:fill="auto"/>
              <w:tabs>
                <w:tab w:val="left" w:pos="521"/>
              </w:tabs>
              <w:adjustRightInd w:val="0"/>
              <w:snapToGrid w:val="0"/>
              <w:spacing w:line="240" w:lineRule="auto"/>
              <w:ind w:firstLine="0"/>
              <w:jc w:val="both"/>
              <w:rPr>
                <w:rFonts w:ascii="Arial" w:hAnsi="Arial" w:cs="Arial"/>
                <w:sz w:val="20"/>
                <w:szCs w:val="20"/>
              </w:rPr>
            </w:pPr>
            <w:r w:rsidRPr="00E71EB1">
              <w:rPr>
                <w:rStyle w:val="Bodytext2"/>
                <w:rFonts w:ascii="Arial" w:hAnsi="Arial" w:cs="Arial"/>
                <w:sz w:val="20"/>
                <w:szCs w:val="20"/>
                <w:lang w:eastAsia="vi-VN"/>
              </w:rPr>
              <w:t xml:space="preserve">- </w:t>
            </w:r>
            <w:r w:rsidR="009056E6" w:rsidRPr="00E71EB1">
              <w:rPr>
                <w:rStyle w:val="Bodytext2"/>
                <w:rFonts w:ascii="Arial" w:hAnsi="Arial" w:cs="Arial"/>
                <w:sz w:val="20"/>
                <w:szCs w:val="20"/>
                <w:lang w:eastAsia="vi-VN"/>
              </w:rPr>
              <w:t>Viện Kiểm sát nhân dân tối cao;</w:t>
            </w:r>
          </w:p>
          <w:p w14:paraId="49A250A1" w14:textId="77777777" w:rsidR="009056E6" w:rsidRPr="00E71EB1" w:rsidRDefault="00B7742A" w:rsidP="001F68A4">
            <w:pPr>
              <w:pStyle w:val="Bodytext20"/>
              <w:shd w:val="clear" w:color="auto" w:fill="auto"/>
              <w:tabs>
                <w:tab w:val="left" w:pos="526"/>
              </w:tabs>
              <w:adjustRightInd w:val="0"/>
              <w:snapToGrid w:val="0"/>
              <w:spacing w:line="240" w:lineRule="auto"/>
              <w:ind w:firstLine="0"/>
              <w:jc w:val="both"/>
              <w:rPr>
                <w:rFonts w:ascii="Arial" w:hAnsi="Arial" w:cs="Arial"/>
                <w:sz w:val="20"/>
                <w:szCs w:val="20"/>
              </w:rPr>
            </w:pPr>
            <w:r w:rsidRPr="00E71EB1">
              <w:rPr>
                <w:rStyle w:val="Bodytext2"/>
                <w:rFonts w:ascii="Arial" w:hAnsi="Arial" w:cs="Arial"/>
                <w:sz w:val="20"/>
                <w:szCs w:val="20"/>
              </w:rPr>
              <w:t xml:space="preserve">- </w:t>
            </w:r>
            <w:r w:rsidR="009056E6" w:rsidRPr="00E71EB1">
              <w:rPr>
                <w:rStyle w:val="Bodytext2"/>
                <w:rFonts w:ascii="Arial" w:hAnsi="Arial" w:cs="Arial"/>
                <w:sz w:val="20"/>
                <w:szCs w:val="20"/>
              </w:rPr>
              <w:t xml:space="preserve">UB </w:t>
            </w:r>
            <w:r w:rsidR="00894BD2" w:rsidRPr="00E71EB1">
              <w:rPr>
                <w:rStyle w:val="Bodytext2"/>
                <w:rFonts w:ascii="Arial" w:hAnsi="Arial" w:cs="Arial"/>
                <w:sz w:val="20"/>
                <w:szCs w:val="20"/>
                <w:lang w:eastAsia="vi-VN"/>
              </w:rPr>
              <w:t>Giám sát tài chí</w:t>
            </w:r>
            <w:r w:rsidR="009056E6" w:rsidRPr="00E71EB1">
              <w:rPr>
                <w:rStyle w:val="Bodytext2"/>
                <w:rFonts w:ascii="Arial" w:hAnsi="Arial" w:cs="Arial"/>
                <w:sz w:val="20"/>
                <w:szCs w:val="20"/>
                <w:lang w:eastAsia="vi-VN"/>
              </w:rPr>
              <w:t>nh QG;</w:t>
            </w:r>
          </w:p>
          <w:p w14:paraId="72FC1FAE" w14:textId="77777777" w:rsidR="009056E6" w:rsidRPr="00E71EB1" w:rsidRDefault="00B7742A" w:rsidP="001F68A4">
            <w:pPr>
              <w:pStyle w:val="Bodytext20"/>
              <w:shd w:val="clear" w:color="auto" w:fill="auto"/>
              <w:tabs>
                <w:tab w:val="left" w:pos="526"/>
              </w:tabs>
              <w:adjustRightInd w:val="0"/>
              <w:snapToGrid w:val="0"/>
              <w:spacing w:line="240" w:lineRule="auto"/>
              <w:ind w:firstLine="0"/>
              <w:jc w:val="both"/>
              <w:rPr>
                <w:rFonts w:ascii="Arial" w:hAnsi="Arial" w:cs="Arial"/>
                <w:sz w:val="20"/>
                <w:szCs w:val="20"/>
              </w:rPr>
            </w:pPr>
            <w:r w:rsidRPr="00E71EB1">
              <w:rPr>
                <w:rStyle w:val="Bodytext2"/>
                <w:rFonts w:ascii="Arial" w:hAnsi="Arial" w:cs="Arial"/>
                <w:sz w:val="20"/>
                <w:szCs w:val="20"/>
                <w:lang w:eastAsia="vi-VN"/>
              </w:rPr>
              <w:t xml:space="preserve">- </w:t>
            </w:r>
            <w:r w:rsidR="009056E6" w:rsidRPr="00E71EB1">
              <w:rPr>
                <w:rStyle w:val="Bodytext2"/>
                <w:rFonts w:ascii="Arial" w:hAnsi="Arial" w:cs="Arial"/>
                <w:sz w:val="20"/>
                <w:szCs w:val="20"/>
                <w:lang w:eastAsia="vi-VN"/>
              </w:rPr>
              <w:t>Kiểm toán Nhà nước;</w:t>
            </w:r>
          </w:p>
          <w:p w14:paraId="4D584554" w14:textId="77777777" w:rsidR="009056E6" w:rsidRPr="00E71EB1" w:rsidRDefault="00B7742A" w:rsidP="001F68A4">
            <w:pPr>
              <w:pStyle w:val="Bodytext20"/>
              <w:shd w:val="clear" w:color="auto" w:fill="auto"/>
              <w:tabs>
                <w:tab w:val="left" w:pos="526"/>
              </w:tabs>
              <w:adjustRightInd w:val="0"/>
              <w:snapToGrid w:val="0"/>
              <w:spacing w:line="240" w:lineRule="auto"/>
              <w:ind w:firstLine="0"/>
              <w:jc w:val="both"/>
              <w:rPr>
                <w:rFonts w:ascii="Arial" w:hAnsi="Arial" w:cs="Arial"/>
                <w:sz w:val="20"/>
                <w:szCs w:val="20"/>
              </w:rPr>
            </w:pPr>
            <w:r w:rsidRPr="00E71EB1">
              <w:rPr>
                <w:rStyle w:val="Bodytext2"/>
                <w:rFonts w:ascii="Arial" w:hAnsi="Arial" w:cs="Arial"/>
                <w:sz w:val="20"/>
                <w:szCs w:val="20"/>
                <w:lang w:eastAsia="vi-VN"/>
              </w:rPr>
              <w:t xml:space="preserve">- </w:t>
            </w:r>
            <w:r w:rsidR="00894BD2" w:rsidRPr="00E71EB1">
              <w:rPr>
                <w:rStyle w:val="Bodytext2"/>
                <w:rFonts w:ascii="Arial" w:hAnsi="Arial" w:cs="Arial"/>
                <w:sz w:val="20"/>
                <w:szCs w:val="20"/>
                <w:lang w:eastAsia="vi-VN"/>
              </w:rPr>
              <w:t>Ủ</w:t>
            </w:r>
            <w:r w:rsidR="009056E6" w:rsidRPr="00E71EB1">
              <w:rPr>
                <w:rStyle w:val="Bodytext2"/>
                <w:rFonts w:ascii="Arial" w:hAnsi="Arial" w:cs="Arial"/>
                <w:sz w:val="20"/>
                <w:szCs w:val="20"/>
                <w:lang w:eastAsia="vi-VN"/>
              </w:rPr>
              <w:t xml:space="preserve">y </w:t>
            </w:r>
            <w:r w:rsidR="009056E6" w:rsidRPr="00E71EB1">
              <w:rPr>
                <w:rStyle w:val="Bodytext2"/>
                <w:rFonts w:ascii="Arial" w:hAnsi="Arial" w:cs="Arial"/>
                <w:sz w:val="20"/>
                <w:szCs w:val="20"/>
              </w:rPr>
              <w:t xml:space="preserve">ban </w:t>
            </w:r>
            <w:r w:rsidR="009056E6" w:rsidRPr="00E71EB1">
              <w:rPr>
                <w:rStyle w:val="Bodytext2"/>
                <w:rFonts w:ascii="Arial" w:hAnsi="Arial" w:cs="Arial"/>
                <w:sz w:val="20"/>
                <w:szCs w:val="20"/>
                <w:lang w:eastAsia="vi-VN"/>
              </w:rPr>
              <w:t>TW Mặt trận Tổ quốc Việt Nam;</w:t>
            </w:r>
          </w:p>
          <w:p w14:paraId="4E688FBE" w14:textId="77777777" w:rsidR="009056E6" w:rsidRPr="00E71EB1" w:rsidRDefault="00B7742A" w:rsidP="001F68A4">
            <w:pPr>
              <w:pStyle w:val="Bodytext20"/>
              <w:shd w:val="clear" w:color="auto" w:fill="auto"/>
              <w:tabs>
                <w:tab w:val="left" w:pos="526"/>
              </w:tabs>
              <w:adjustRightInd w:val="0"/>
              <w:snapToGrid w:val="0"/>
              <w:spacing w:line="240" w:lineRule="auto"/>
              <w:ind w:firstLine="0"/>
              <w:jc w:val="both"/>
              <w:rPr>
                <w:rFonts w:ascii="Arial" w:hAnsi="Arial" w:cs="Arial"/>
                <w:sz w:val="20"/>
                <w:szCs w:val="20"/>
              </w:rPr>
            </w:pPr>
            <w:r w:rsidRPr="00E71EB1">
              <w:rPr>
                <w:rStyle w:val="Bodytext2"/>
                <w:rFonts w:ascii="Arial" w:hAnsi="Arial" w:cs="Arial"/>
                <w:sz w:val="20"/>
                <w:szCs w:val="20"/>
                <w:lang w:eastAsia="vi-VN"/>
              </w:rPr>
              <w:t xml:space="preserve">- </w:t>
            </w:r>
            <w:r w:rsidR="009056E6" w:rsidRPr="00E71EB1">
              <w:rPr>
                <w:rStyle w:val="Bodytext2"/>
                <w:rFonts w:ascii="Arial" w:hAnsi="Arial" w:cs="Arial"/>
                <w:sz w:val="20"/>
                <w:szCs w:val="20"/>
                <w:lang w:eastAsia="vi-VN"/>
              </w:rPr>
              <w:t xml:space="preserve">Các Bộ, </w:t>
            </w:r>
            <w:r w:rsidRPr="00E71EB1">
              <w:rPr>
                <w:rStyle w:val="Bodytext2"/>
                <w:rFonts w:ascii="Arial" w:hAnsi="Arial" w:cs="Arial"/>
                <w:sz w:val="20"/>
                <w:szCs w:val="20"/>
                <w:lang w:eastAsia="vi-VN"/>
              </w:rPr>
              <w:t xml:space="preserve">cơ quan ngang Bộ, cơ quan thuộc </w:t>
            </w:r>
            <w:r w:rsidR="009056E6" w:rsidRPr="00E71EB1">
              <w:rPr>
                <w:rStyle w:val="Bodytext2"/>
                <w:rFonts w:ascii="Arial" w:hAnsi="Arial" w:cs="Arial"/>
                <w:sz w:val="20"/>
                <w:szCs w:val="20"/>
                <w:lang w:eastAsia="vi-VN"/>
              </w:rPr>
              <w:t>CP;</w:t>
            </w:r>
          </w:p>
          <w:p w14:paraId="1C5F38E7" w14:textId="77777777" w:rsidR="009056E6" w:rsidRPr="00E71EB1" w:rsidRDefault="00B7742A" w:rsidP="001F68A4">
            <w:pPr>
              <w:pStyle w:val="Bodytext20"/>
              <w:shd w:val="clear" w:color="auto" w:fill="auto"/>
              <w:tabs>
                <w:tab w:val="left" w:pos="526"/>
              </w:tabs>
              <w:adjustRightInd w:val="0"/>
              <w:snapToGrid w:val="0"/>
              <w:spacing w:line="240" w:lineRule="auto"/>
              <w:ind w:firstLine="0"/>
              <w:jc w:val="both"/>
              <w:rPr>
                <w:rFonts w:ascii="Arial" w:hAnsi="Arial" w:cs="Arial"/>
                <w:sz w:val="20"/>
                <w:szCs w:val="20"/>
              </w:rPr>
            </w:pPr>
            <w:r w:rsidRPr="00E71EB1">
              <w:rPr>
                <w:rStyle w:val="Bodytext2"/>
                <w:rFonts w:ascii="Arial" w:hAnsi="Arial" w:cs="Arial"/>
                <w:sz w:val="20"/>
                <w:szCs w:val="20"/>
                <w:lang w:eastAsia="vi-VN"/>
              </w:rPr>
              <w:t xml:space="preserve">- </w:t>
            </w:r>
            <w:r w:rsidR="009056E6" w:rsidRPr="00E71EB1">
              <w:rPr>
                <w:rStyle w:val="Bodytext2"/>
                <w:rFonts w:ascii="Arial" w:hAnsi="Arial" w:cs="Arial"/>
                <w:sz w:val="20"/>
                <w:szCs w:val="20"/>
                <w:lang w:eastAsia="vi-VN"/>
              </w:rPr>
              <w:t>Cơ quan Trung ương của các đoàn thể;</w:t>
            </w:r>
          </w:p>
          <w:p w14:paraId="0C16B755" w14:textId="77777777" w:rsidR="00B7742A" w:rsidRPr="00E71EB1" w:rsidRDefault="00B7742A" w:rsidP="001F68A4">
            <w:pPr>
              <w:pStyle w:val="Bodytext20"/>
              <w:shd w:val="clear" w:color="auto" w:fill="auto"/>
              <w:tabs>
                <w:tab w:val="left" w:pos="530"/>
              </w:tabs>
              <w:adjustRightInd w:val="0"/>
              <w:snapToGrid w:val="0"/>
              <w:spacing w:line="240" w:lineRule="auto"/>
              <w:ind w:firstLine="0"/>
              <w:jc w:val="both"/>
              <w:rPr>
                <w:rStyle w:val="Bodytext2"/>
                <w:rFonts w:ascii="Arial" w:hAnsi="Arial" w:cs="Arial"/>
                <w:sz w:val="20"/>
                <w:szCs w:val="20"/>
                <w:lang w:eastAsia="vi-VN"/>
              </w:rPr>
            </w:pPr>
            <w:r w:rsidRPr="00E71EB1">
              <w:rPr>
                <w:rStyle w:val="Bodytext2"/>
                <w:rFonts w:ascii="Arial" w:hAnsi="Arial" w:cs="Arial"/>
                <w:sz w:val="20"/>
                <w:szCs w:val="20"/>
                <w:lang w:eastAsia="vi-VN"/>
              </w:rPr>
              <w:t xml:space="preserve">- </w:t>
            </w:r>
            <w:r w:rsidR="00894BD2" w:rsidRPr="00E71EB1">
              <w:rPr>
                <w:rStyle w:val="Bodytext2"/>
                <w:rFonts w:ascii="Arial" w:hAnsi="Arial" w:cs="Arial"/>
                <w:sz w:val="20"/>
                <w:szCs w:val="20"/>
                <w:lang w:eastAsia="vi-VN"/>
              </w:rPr>
              <w:t>HĐND, UBND các tỉ</w:t>
            </w:r>
            <w:r w:rsidR="009056E6" w:rsidRPr="00E71EB1">
              <w:rPr>
                <w:rStyle w:val="Bodytext2"/>
                <w:rFonts w:ascii="Arial" w:hAnsi="Arial" w:cs="Arial"/>
                <w:sz w:val="20"/>
                <w:szCs w:val="20"/>
                <w:lang w:eastAsia="vi-VN"/>
              </w:rPr>
              <w:t xml:space="preserve">nh, </w:t>
            </w:r>
            <w:r w:rsidR="00894BD2" w:rsidRPr="00E71EB1">
              <w:rPr>
                <w:rStyle w:val="Bodytext2"/>
                <w:rFonts w:ascii="Arial" w:hAnsi="Arial" w:cs="Arial"/>
                <w:sz w:val="20"/>
                <w:szCs w:val="20"/>
                <w:lang w:eastAsia="vi-VN"/>
              </w:rPr>
              <w:t>thành</w:t>
            </w:r>
            <w:r w:rsidR="009056E6" w:rsidRPr="00E71EB1">
              <w:rPr>
                <w:rStyle w:val="Bodytext2"/>
                <w:rFonts w:ascii="Arial" w:hAnsi="Arial" w:cs="Arial"/>
                <w:sz w:val="20"/>
                <w:szCs w:val="20"/>
                <w:lang w:eastAsia="vi-VN"/>
              </w:rPr>
              <w:t xml:space="preserve"> phố trực thuộc trung ương; </w:t>
            </w:r>
          </w:p>
          <w:p w14:paraId="5E84014F" w14:textId="77777777" w:rsidR="009056E6" w:rsidRPr="00E71EB1" w:rsidRDefault="009056E6" w:rsidP="001F68A4">
            <w:pPr>
              <w:pStyle w:val="Bodytext20"/>
              <w:shd w:val="clear" w:color="auto" w:fill="auto"/>
              <w:tabs>
                <w:tab w:val="left" w:pos="530"/>
              </w:tabs>
              <w:adjustRightInd w:val="0"/>
              <w:snapToGrid w:val="0"/>
              <w:spacing w:line="240" w:lineRule="auto"/>
              <w:ind w:firstLine="0"/>
              <w:jc w:val="both"/>
              <w:rPr>
                <w:rFonts w:ascii="Arial" w:hAnsi="Arial" w:cs="Arial"/>
                <w:sz w:val="20"/>
                <w:szCs w:val="20"/>
              </w:rPr>
            </w:pPr>
            <w:r w:rsidRPr="00E71EB1">
              <w:rPr>
                <w:rStyle w:val="Bodytext2"/>
                <w:rFonts w:ascii="Arial" w:hAnsi="Arial" w:cs="Arial"/>
                <w:sz w:val="20"/>
                <w:szCs w:val="20"/>
              </w:rPr>
              <w:t>-</w:t>
            </w:r>
            <w:r w:rsidR="00B7742A" w:rsidRPr="00E71EB1">
              <w:rPr>
                <w:rStyle w:val="Bodytext2"/>
                <w:rFonts w:ascii="Arial" w:hAnsi="Arial" w:cs="Arial"/>
                <w:sz w:val="20"/>
                <w:szCs w:val="20"/>
              </w:rPr>
              <w:t xml:space="preserve"> </w:t>
            </w:r>
            <w:r w:rsidRPr="00E71EB1">
              <w:rPr>
                <w:rStyle w:val="Bodytext2"/>
                <w:rFonts w:ascii="Arial" w:hAnsi="Arial" w:cs="Arial"/>
                <w:sz w:val="20"/>
                <w:szCs w:val="20"/>
              </w:rPr>
              <w:t xml:space="preserve">VPCP: </w:t>
            </w:r>
            <w:r w:rsidRPr="00E71EB1">
              <w:rPr>
                <w:rStyle w:val="Bodytext2"/>
                <w:rFonts w:ascii="Arial" w:hAnsi="Arial" w:cs="Arial"/>
                <w:sz w:val="20"/>
                <w:szCs w:val="20"/>
                <w:lang w:eastAsia="vi-VN"/>
              </w:rPr>
              <w:t>BTCN, các PCN, Trợ lý TTg, TGĐ cổng TTĐT, các Vụ, Cục, đơn vị trực thuộc;</w:t>
            </w:r>
          </w:p>
          <w:p w14:paraId="09330DD7" w14:textId="77777777" w:rsidR="009056E6" w:rsidRPr="00E71EB1" w:rsidRDefault="009056E6" w:rsidP="001F68A4">
            <w:pPr>
              <w:pStyle w:val="Bodytext20"/>
              <w:shd w:val="clear" w:color="auto" w:fill="auto"/>
              <w:adjustRightInd w:val="0"/>
              <w:snapToGrid w:val="0"/>
              <w:spacing w:line="240" w:lineRule="auto"/>
              <w:ind w:firstLine="0"/>
              <w:jc w:val="both"/>
              <w:rPr>
                <w:rFonts w:ascii="Arial" w:hAnsi="Arial" w:cs="Arial"/>
                <w:sz w:val="20"/>
                <w:szCs w:val="20"/>
              </w:rPr>
            </w:pPr>
            <w:r w:rsidRPr="00E71EB1">
              <w:rPr>
                <w:rStyle w:val="Bodytext2"/>
                <w:rFonts w:ascii="Arial" w:hAnsi="Arial" w:cs="Arial"/>
                <w:sz w:val="20"/>
                <w:szCs w:val="20"/>
                <w:lang w:eastAsia="vi-VN"/>
              </w:rPr>
              <w:t>-</w:t>
            </w:r>
            <w:r w:rsidR="00B7742A" w:rsidRPr="00E71EB1">
              <w:rPr>
                <w:rStyle w:val="Bodytext2"/>
                <w:rFonts w:ascii="Arial" w:hAnsi="Arial" w:cs="Arial"/>
                <w:sz w:val="20"/>
                <w:szCs w:val="20"/>
                <w:lang w:val="en-US" w:eastAsia="vi-VN"/>
              </w:rPr>
              <w:t xml:space="preserve"> </w:t>
            </w:r>
            <w:r w:rsidRPr="00E71EB1">
              <w:rPr>
                <w:rStyle w:val="Bodytext2"/>
                <w:rFonts w:ascii="Arial" w:hAnsi="Arial" w:cs="Arial"/>
                <w:sz w:val="20"/>
                <w:szCs w:val="20"/>
                <w:lang w:eastAsia="vi-VN"/>
              </w:rPr>
              <w:t xml:space="preserve">Lưu: </w:t>
            </w:r>
            <w:r w:rsidRPr="00E71EB1">
              <w:rPr>
                <w:rStyle w:val="Bodytext2"/>
                <w:rFonts w:ascii="Arial" w:hAnsi="Arial" w:cs="Arial"/>
                <w:sz w:val="20"/>
                <w:szCs w:val="20"/>
                <w:lang w:val="en-US"/>
              </w:rPr>
              <w:t xml:space="preserve">VT, </w:t>
            </w:r>
            <w:r w:rsidR="00894BD2" w:rsidRPr="00E71EB1">
              <w:rPr>
                <w:rStyle w:val="Bodytext2"/>
                <w:rFonts w:ascii="Arial" w:hAnsi="Arial" w:cs="Arial"/>
                <w:sz w:val="20"/>
                <w:szCs w:val="20"/>
                <w:lang w:eastAsia="vi-VN"/>
              </w:rPr>
              <w:t xml:space="preserve">KTTH (3). </w:t>
            </w:r>
          </w:p>
        </w:tc>
        <w:tc>
          <w:tcPr>
            <w:tcW w:w="3510" w:type="dxa"/>
            <w:shd w:val="clear" w:color="auto" w:fill="auto"/>
          </w:tcPr>
          <w:p w14:paraId="06A6B84B" w14:textId="77777777" w:rsidR="00B7742A" w:rsidRPr="00E71EB1" w:rsidRDefault="009056E6" w:rsidP="001F68A4">
            <w:pPr>
              <w:pStyle w:val="BodyText"/>
              <w:shd w:val="clear" w:color="auto" w:fill="auto"/>
              <w:tabs>
                <w:tab w:val="left" w:pos="1043"/>
              </w:tabs>
              <w:adjustRightInd w:val="0"/>
              <w:snapToGrid w:val="0"/>
              <w:spacing w:after="0" w:line="240" w:lineRule="auto"/>
              <w:ind w:firstLine="0"/>
              <w:jc w:val="center"/>
              <w:rPr>
                <w:rStyle w:val="BodyTextChar1"/>
                <w:rFonts w:ascii="Arial" w:hAnsi="Arial" w:cs="Arial"/>
                <w:b/>
                <w:bCs/>
                <w:sz w:val="20"/>
                <w:szCs w:val="20"/>
                <w:lang w:eastAsia="vi-VN"/>
              </w:rPr>
            </w:pPr>
            <w:r w:rsidRPr="00E71EB1">
              <w:rPr>
                <w:rStyle w:val="BodyTextChar1"/>
                <w:rFonts w:ascii="Arial" w:hAnsi="Arial" w:cs="Arial"/>
                <w:b/>
                <w:bCs/>
                <w:sz w:val="20"/>
                <w:szCs w:val="20"/>
                <w:lang w:eastAsia="vi-VN"/>
              </w:rPr>
              <w:t>TM. CHÍNH PHỦ</w:t>
            </w:r>
          </w:p>
          <w:p w14:paraId="44F8B7CA" w14:textId="77777777" w:rsidR="009056E6" w:rsidRPr="00E71EB1" w:rsidRDefault="009056E6" w:rsidP="001F68A4">
            <w:pPr>
              <w:pStyle w:val="BodyText"/>
              <w:shd w:val="clear" w:color="auto" w:fill="auto"/>
              <w:tabs>
                <w:tab w:val="left" w:pos="1043"/>
              </w:tabs>
              <w:adjustRightInd w:val="0"/>
              <w:snapToGrid w:val="0"/>
              <w:spacing w:after="0" w:line="240" w:lineRule="auto"/>
              <w:ind w:firstLine="0"/>
              <w:jc w:val="center"/>
              <w:rPr>
                <w:rStyle w:val="BodyTextChar1"/>
                <w:rFonts w:ascii="Arial" w:hAnsi="Arial" w:cs="Arial"/>
                <w:b/>
                <w:bCs/>
                <w:sz w:val="20"/>
                <w:szCs w:val="20"/>
                <w:lang w:eastAsia="vi-VN"/>
              </w:rPr>
            </w:pPr>
            <w:r w:rsidRPr="00E71EB1">
              <w:rPr>
                <w:rStyle w:val="BodyTextChar1"/>
                <w:rFonts w:ascii="Arial" w:hAnsi="Arial" w:cs="Arial"/>
                <w:b/>
                <w:bCs/>
                <w:sz w:val="20"/>
                <w:szCs w:val="20"/>
                <w:lang w:eastAsia="vi-VN"/>
              </w:rPr>
              <w:t>KT. THỦ TƯỚNG</w:t>
            </w:r>
          </w:p>
          <w:p w14:paraId="14AF901C" w14:textId="77777777" w:rsidR="00B7742A" w:rsidRPr="00E71EB1" w:rsidRDefault="00B7742A" w:rsidP="001F68A4">
            <w:pPr>
              <w:pStyle w:val="BodyText"/>
              <w:shd w:val="clear" w:color="auto" w:fill="auto"/>
              <w:tabs>
                <w:tab w:val="left" w:pos="1043"/>
              </w:tabs>
              <w:adjustRightInd w:val="0"/>
              <w:snapToGrid w:val="0"/>
              <w:spacing w:after="0" w:line="240" w:lineRule="auto"/>
              <w:ind w:firstLine="0"/>
              <w:jc w:val="center"/>
              <w:rPr>
                <w:rStyle w:val="BodyTextChar1"/>
                <w:rFonts w:ascii="Arial" w:hAnsi="Arial" w:cs="Arial"/>
                <w:b/>
                <w:bCs/>
                <w:sz w:val="20"/>
                <w:szCs w:val="20"/>
                <w:lang w:eastAsia="vi-VN"/>
              </w:rPr>
            </w:pPr>
            <w:r w:rsidRPr="00E71EB1">
              <w:rPr>
                <w:rStyle w:val="BodyTextChar1"/>
                <w:rFonts w:ascii="Arial" w:hAnsi="Arial" w:cs="Arial"/>
                <w:b/>
                <w:bCs/>
                <w:sz w:val="20"/>
                <w:szCs w:val="20"/>
                <w:lang w:eastAsia="vi-VN"/>
              </w:rPr>
              <w:t>PHÓ THỦ TƯỚNG</w:t>
            </w:r>
          </w:p>
          <w:p w14:paraId="2E383FD7" w14:textId="77777777" w:rsidR="001F68A4" w:rsidRPr="00E71EB1" w:rsidRDefault="001F68A4" w:rsidP="001F68A4">
            <w:pPr>
              <w:pStyle w:val="BodyText"/>
              <w:shd w:val="clear" w:color="auto" w:fill="auto"/>
              <w:tabs>
                <w:tab w:val="left" w:pos="1043"/>
              </w:tabs>
              <w:adjustRightInd w:val="0"/>
              <w:snapToGrid w:val="0"/>
              <w:spacing w:after="0" w:line="240" w:lineRule="auto"/>
              <w:ind w:firstLine="0"/>
              <w:jc w:val="center"/>
              <w:rPr>
                <w:rStyle w:val="BodyTextChar1"/>
                <w:rFonts w:ascii="Arial" w:hAnsi="Arial" w:cs="Arial"/>
                <w:b/>
                <w:bCs/>
                <w:sz w:val="20"/>
                <w:szCs w:val="20"/>
                <w:lang w:eastAsia="vi-VN"/>
              </w:rPr>
            </w:pPr>
          </w:p>
          <w:p w14:paraId="3EF5E163" w14:textId="77777777" w:rsidR="001F68A4" w:rsidRPr="00E71EB1" w:rsidRDefault="001F68A4" w:rsidP="001F68A4">
            <w:pPr>
              <w:pStyle w:val="BodyText"/>
              <w:shd w:val="clear" w:color="auto" w:fill="auto"/>
              <w:tabs>
                <w:tab w:val="left" w:pos="1043"/>
              </w:tabs>
              <w:adjustRightInd w:val="0"/>
              <w:snapToGrid w:val="0"/>
              <w:spacing w:after="0" w:line="240" w:lineRule="auto"/>
              <w:ind w:firstLine="0"/>
              <w:jc w:val="center"/>
              <w:rPr>
                <w:rStyle w:val="BodyTextChar1"/>
                <w:rFonts w:ascii="Arial" w:hAnsi="Arial" w:cs="Arial"/>
                <w:b/>
                <w:bCs/>
                <w:sz w:val="20"/>
                <w:szCs w:val="20"/>
                <w:lang w:eastAsia="vi-VN"/>
              </w:rPr>
            </w:pPr>
          </w:p>
          <w:p w14:paraId="79D47B56" w14:textId="77777777" w:rsidR="001F68A4" w:rsidRPr="00E71EB1" w:rsidRDefault="001F68A4" w:rsidP="001F68A4">
            <w:pPr>
              <w:pStyle w:val="BodyText"/>
              <w:shd w:val="clear" w:color="auto" w:fill="auto"/>
              <w:tabs>
                <w:tab w:val="left" w:pos="1043"/>
              </w:tabs>
              <w:adjustRightInd w:val="0"/>
              <w:snapToGrid w:val="0"/>
              <w:spacing w:after="0" w:line="240" w:lineRule="auto"/>
              <w:ind w:firstLine="0"/>
              <w:jc w:val="center"/>
              <w:rPr>
                <w:rStyle w:val="BodyTextChar1"/>
                <w:rFonts w:ascii="Arial" w:hAnsi="Arial" w:cs="Arial"/>
                <w:b/>
                <w:bCs/>
                <w:sz w:val="20"/>
                <w:szCs w:val="20"/>
                <w:lang w:eastAsia="vi-VN"/>
              </w:rPr>
            </w:pPr>
          </w:p>
          <w:p w14:paraId="678C936B" w14:textId="77777777" w:rsidR="001F68A4" w:rsidRPr="00E71EB1" w:rsidRDefault="001F68A4" w:rsidP="001F68A4">
            <w:pPr>
              <w:pStyle w:val="BodyText"/>
              <w:shd w:val="clear" w:color="auto" w:fill="auto"/>
              <w:tabs>
                <w:tab w:val="left" w:pos="1043"/>
              </w:tabs>
              <w:adjustRightInd w:val="0"/>
              <w:snapToGrid w:val="0"/>
              <w:spacing w:after="0" w:line="240" w:lineRule="auto"/>
              <w:ind w:firstLine="0"/>
              <w:jc w:val="center"/>
              <w:rPr>
                <w:rStyle w:val="BodyTextChar1"/>
                <w:rFonts w:ascii="Arial" w:hAnsi="Arial" w:cs="Arial"/>
                <w:b/>
                <w:bCs/>
                <w:sz w:val="20"/>
                <w:szCs w:val="20"/>
                <w:lang w:eastAsia="vi-VN"/>
              </w:rPr>
            </w:pPr>
          </w:p>
          <w:p w14:paraId="17004F68" w14:textId="77777777" w:rsidR="001F68A4" w:rsidRPr="00E71EB1" w:rsidRDefault="001F68A4" w:rsidP="001F68A4">
            <w:pPr>
              <w:pStyle w:val="BodyText"/>
              <w:shd w:val="clear" w:color="auto" w:fill="auto"/>
              <w:tabs>
                <w:tab w:val="left" w:pos="1043"/>
              </w:tabs>
              <w:adjustRightInd w:val="0"/>
              <w:snapToGrid w:val="0"/>
              <w:spacing w:after="0" w:line="240" w:lineRule="auto"/>
              <w:ind w:firstLine="0"/>
              <w:jc w:val="center"/>
              <w:rPr>
                <w:rStyle w:val="BodyTextChar1"/>
                <w:rFonts w:ascii="Arial" w:hAnsi="Arial" w:cs="Arial"/>
                <w:b/>
                <w:bCs/>
                <w:sz w:val="20"/>
                <w:szCs w:val="20"/>
                <w:lang w:eastAsia="vi-VN"/>
              </w:rPr>
            </w:pPr>
          </w:p>
          <w:p w14:paraId="01F312F7" w14:textId="77777777" w:rsidR="001F68A4" w:rsidRPr="00E71EB1" w:rsidRDefault="001F68A4" w:rsidP="001F68A4">
            <w:pPr>
              <w:pStyle w:val="BodyText"/>
              <w:shd w:val="clear" w:color="auto" w:fill="auto"/>
              <w:tabs>
                <w:tab w:val="left" w:pos="1043"/>
              </w:tabs>
              <w:adjustRightInd w:val="0"/>
              <w:snapToGrid w:val="0"/>
              <w:spacing w:after="0" w:line="240" w:lineRule="auto"/>
              <w:ind w:firstLine="0"/>
              <w:jc w:val="center"/>
              <w:rPr>
                <w:rStyle w:val="BodyTextChar1"/>
                <w:rFonts w:ascii="Arial" w:hAnsi="Arial" w:cs="Arial"/>
                <w:b/>
                <w:bCs/>
                <w:sz w:val="20"/>
                <w:szCs w:val="20"/>
                <w:lang w:eastAsia="vi-VN"/>
              </w:rPr>
            </w:pPr>
          </w:p>
          <w:p w14:paraId="652B3A76" w14:textId="77777777" w:rsidR="00B7742A" w:rsidRPr="00E71EB1" w:rsidRDefault="00B7742A" w:rsidP="001F68A4">
            <w:pPr>
              <w:pStyle w:val="BodyText"/>
              <w:shd w:val="clear" w:color="auto" w:fill="auto"/>
              <w:tabs>
                <w:tab w:val="left" w:pos="1043"/>
              </w:tabs>
              <w:adjustRightInd w:val="0"/>
              <w:snapToGrid w:val="0"/>
              <w:spacing w:after="0" w:line="240" w:lineRule="auto"/>
              <w:ind w:firstLine="0"/>
              <w:jc w:val="center"/>
              <w:rPr>
                <w:rFonts w:ascii="Arial" w:hAnsi="Arial" w:cs="Arial"/>
                <w:sz w:val="20"/>
                <w:szCs w:val="20"/>
              </w:rPr>
            </w:pPr>
            <w:r w:rsidRPr="00E71EB1">
              <w:rPr>
                <w:rStyle w:val="BodyTextChar1"/>
                <w:rFonts w:ascii="Arial" w:hAnsi="Arial" w:cs="Arial"/>
                <w:b/>
                <w:bCs/>
                <w:sz w:val="20"/>
                <w:szCs w:val="20"/>
                <w:lang w:eastAsia="vi-VN"/>
              </w:rPr>
              <w:t>Lê Minh Khái</w:t>
            </w:r>
          </w:p>
        </w:tc>
      </w:tr>
    </w:tbl>
    <w:p w14:paraId="1EB8BD55" w14:textId="77777777" w:rsidR="009056E6" w:rsidRPr="00E71EB1" w:rsidRDefault="009056E6" w:rsidP="001F68A4">
      <w:pPr>
        <w:pStyle w:val="BodyText"/>
        <w:shd w:val="clear" w:color="auto" w:fill="auto"/>
        <w:tabs>
          <w:tab w:val="left" w:pos="1043"/>
        </w:tabs>
        <w:adjustRightInd w:val="0"/>
        <w:snapToGrid w:val="0"/>
        <w:spacing w:after="120" w:line="240" w:lineRule="auto"/>
        <w:ind w:firstLine="720"/>
        <w:jc w:val="both"/>
        <w:rPr>
          <w:rFonts w:ascii="Arial" w:hAnsi="Arial" w:cs="Arial"/>
          <w:sz w:val="20"/>
          <w:szCs w:val="20"/>
        </w:rPr>
      </w:pPr>
    </w:p>
    <w:sectPr w:rsidR="009056E6" w:rsidRPr="00E71EB1" w:rsidSect="009056E6">
      <w:footerReference w:type="default" r:id="rId7"/>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CE848" w14:textId="77777777" w:rsidR="00CF1F48" w:rsidRDefault="00CF1F48" w:rsidP="004F0A30">
      <w:r>
        <w:separator/>
      </w:r>
    </w:p>
  </w:endnote>
  <w:endnote w:type="continuationSeparator" w:id="0">
    <w:p w14:paraId="777E485E" w14:textId="77777777" w:rsidR="00CF1F48" w:rsidRDefault="00CF1F48" w:rsidP="004F0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29B26" w14:textId="22589ABB" w:rsidR="004F0A30" w:rsidRDefault="007E5FB0">
    <w:pPr>
      <w:pStyle w:val="Footer"/>
    </w:pPr>
    <w:r>
      <w:rPr>
        <w:noProof/>
      </w:rPr>
      <w:drawing>
        <wp:inline distT="0" distB="0" distL="0" distR="0" wp14:anchorId="6F044CD7" wp14:editId="1667ACB0">
          <wp:extent cx="57213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0" cy="5524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343B3" w14:textId="77777777" w:rsidR="00CF1F48" w:rsidRDefault="00CF1F48" w:rsidP="004F0A30">
      <w:r>
        <w:separator/>
      </w:r>
    </w:p>
  </w:footnote>
  <w:footnote w:type="continuationSeparator" w:id="0">
    <w:p w14:paraId="166D7D28" w14:textId="77777777" w:rsidR="00CF1F48" w:rsidRDefault="00CF1F48" w:rsidP="004F0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 w15:restartNumberingAfterBreak="0">
    <w:nsid w:val="00000005"/>
    <w:multiLevelType w:val="multilevel"/>
    <w:tmpl w:val="00000004"/>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3"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4" w15:restartNumberingAfterBreak="0">
    <w:nsid w:val="00000009"/>
    <w:multiLevelType w:val="multilevel"/>
    <w:tmpl w:val="0000000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5" w15:restartNumberingAfterBreak="0">
    <w:nsid w:val="0000000B"/>
    <w:multiLevelType w:val="multilevel"/>
    <w:tmpl w:val="0000000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7" w15:restartNumberingAfterBreak="0">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9" w15:restartNumberingAfterBreak="0">
    <w:nsid w:val="68F3002F"/>
    <w:multiLevelType w:val="hybridMultilevel"/>
    <w:tmpl w:val="39B8A294"/>
    <w:lvl w:ilvl="0" w:tplc="64B63582">
      <w:start w:val="12"/>
      <w:numFmt w:val="decimal"/>
      <w:lvlText w:val="%1"/>
      <w:lvlJc w:val="left"/>
      <w:pPr>
        <w:ind w:left="1060" w:hanging="360"/>
      </w:pPr>
      <w:rPr>
        <w:rFonts w:hint="default"/>
        <w:color w:val="000000"/>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1320884305">
    <w:abstractNumId w:val="0"/>
  </w:num>
  <w:num w:numId="2" w16cid:durableId="265576124">
    <w:abstractNumId w:val="1"/>
  </w:num>
  <w:num w:numId="3" w16cid:durableId="171839931">
    <w:abstractNumId w:val="2"/>
  </w:num>
  <w:num w:numId="4" w16cid:durableId="2012024675">
    <w:abstractNumId w:val="3"/>
  </w:num>
  <w:num w:numId="5" w16cid:durableId="226108010">
    <w:abstractNumId w:val="4"/>
  </w:num>
  <w:num w:numId="6" w16cid:durableId="46537476">
    <w:abstractNumId w:val="5"/>
  </w:num>
  <w:num w:numId="7" w16cid:durableId="705718527">
    <w:abstractNumId w:val="6"/>
  </w:num>
  <w:num w:numId="8" w16cid:durableId="1516765423">
    <w:abstractNumId w:val="7"/>
  </w:num>
  <w:num w:numId="9" w16cid:durableId="204950912">
    <w:abstractNumId w:val="8"/>
  </w:num>
  <w:num w:numId="10" w16cid:durableId="15165811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F1"/>
    <w:rsid w:val="001366F1"/>
    <w:rsid w:val="001F68A4"/>
    <w:rsid w:val="003959ED"/>
    <w:rsid w:val="004F0A30"/>
    <w:rsid w:val="007E5FB0"/>
    <w:rsid w:val="00894BD2"/>
    <w:rsid w:val="009056E6"/>
    <w:rsid w:val="00971490"/>
    <w:rsid w:val="00B7742A"/>
    <w:rsid w:val="00CC20D6"/>
    <w:rsid w:val="00CF1F48"/>
    <w:rsid w:val="00E71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0FE684"/>
  <w14:defaultImageDpi w14:val="0"/>
  <w15:docId w15:val="{7F504536-1F80-43DE-B8F0-772C7DD2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Times New Roman" w:hAnsi="Courier New"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66CC"/>
      <w:u w:val="single"/>
    </w:rPr>
  </w:style>
  <w:style w:type="character" w:customStyle="1" w:styleId="BodyTextChar1">
    <w:name w:val="Body Text Char1"/>
    <w:link w:val="BodyText"/>
    <w:uiPriority w:val="99"/>
    <w:rPr>
      <w:rFonts w:ascii="Times New Roman" w:hAnsi="Times New Roman" w:cs="Times New Roman"/>
      <w:u w:val="none"/>
    </w:rPr>
  </w:style>
  <w:style w:type="character" w:customStyle="1" w:styleId="Bodytext2">
    <w:name w:val="Body text (2)_"/>
    <w:link w:val="Bodytext20"/>
    <w:uiPriority w:val="99"/>
    <w:rPr>
      <w:rFonts w:ascii="Times New Roman" w:hAnsi="Times New Roman" w:cs="Times New Roman"/>
      <w:sz w:val="18"/>
      <w:szCs w:val="18"/>
      <w:u w:val="none"/>
    </w:rPr>
  </w:style>
  <w:style w:type="paragraph" w:styleId="BodyText">
    <w:name w:val="Body Text"/>
    <w:basedOn w:val="Normal"/>
    <w:link w:val="BodyTextChar1"/>
    <w:uiPriority w:val="99"/>
    <w:qFormat/>
    <w:pPr>
      <w:shd w:val="clear" w:color="auto" w:fill="FFFFFF"/>
      <w:spacing w:after="80" w:line="266" w:lineRule="auto"/>
      <w:ind w:firstLine="400"/>
    </w:pPr>
    <w:rPr>
      <w:rFonts w:ascii="Times New Roman" w:hAnsi="Times New Roman" w:cs="Times New Roman"/>
      <w:color w:val="auto"/>
      <w:lang w:eastAsia="en-US"/>
    </w:rPr>
  </w:style>
  <w:style w:type="character" w:customStyle="1" w:styleId="BodyTextChar">
    <w:name w:val="Body Text Char"/>
    <w:uiPriority w:val="99"/>
    <w:semiHidden/>
    <w:rPr>
      <w:rFonts w:cs="Courier New"/>
      <w:color w:val="000000"/>
      <w:lang w:val="vi-VN" w:eastAsia="vi-VN"/>
    </w:rPr>
  </w:style>
  <w:style w:type="paragraph" w:customStyle="1" w:styleId="Bodytext20">
    <w:name w:val="Body text (2)"/>
    <w:basedOn w:val="Normal"/>
    <w:link w:val="Bodytext2"/>
    <w:uiPriority w:val="99"/>
    <w:pPr>
      <w:shd w:val="clear" w:color="auto" w:fill="FFFFFF"/>
      <w:spacing w:line="276" w:lineRule="auto"/>
      <w:ind w:firstLine="260"/>
    </w:pPr>
    <w:rPr>
      <w:rFonts w:ascii="Times New Roman" w:hAnsi="Times New Roman" w:cs="Times New Roman"/>
      <w:color w:val="auto"/>
      <w:sz w:val="18"/>
      <w:szCs w:val="18"/>
      <w:lang w:eastAsia="en-US"/>
    </w:rPr>
  </w:style>
  <w:style w:type="table" w:styleId="TableGrid">
    <w:name w:val="Table Grid"/>
    <w:basedOn w:val="TableNormal"/>
    <w:uiPriority w:val="39"/>
    <w:rsid w:val="00905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0A30"/>
    <w:pPr>
      <w:tabs>
        <w:tab w:val="center" w:pos="4513"/>
        <w:tab w:val="right" w:pos="9026"/>
      </w:tabs>
    </w:pPr>
  </w:style>
  <w:style w:type="character" w:customStyle="1" w:styleId="HeaderChar">
    <w:name w:val="Header Char"/>
    <w:link w:val="Header"/>
    <w:uiPriority w:val="99"/>
    <w:rsid w:val="004F0A30"/>
    <w:rPr>
      <w:rFonts w:cs="Courier New"/>
      <w:color w:val="000000"/>
      <w:sz w:val="24"/>
      <w:szCs w:val="24"/>
      <w:lang w:eastAsia="vi-VN"/>
    </w:rPr>
  </w:style>
  <w:style w:type="paragraph" w:styleId="Footer">
    <w:name w:val="footer"/>
    <w:basedOn w:val="Normal"/>
    <w:link w:val="FooterChar"/>
    <w:uiPriority w:val="99"/>
    <w:unhideWhenUsed/>
    <w:rsid w:val="004F0A30"/>
    <w:pPr>
      <w:tabs>
        <w:tab w:val="center" w:pos="4513"/>
        <w:tab w:val="right" w:pos="9026"/>
      </w:tabs>
    </w:pPr>
  </w:style>
  <w:style w:type="character" w:customStyle="1" w:styleId="FooterChar">
    <w:name w:val="Footer Char"/>
    <w:link w:val="Footer"/>
    <w:uiPriority w:val="99"/>
    <w:rsid w:val="004F0A30"/>
    <w:rPr>
      <w:rFonts w:cs="Courier New"/>
      <w:color w:val="000000"/>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Ngân Kym</cp:lastModifiedBy>
  <cp:revision>2</cp:revision>
  <dcterms:created xsi:type="dcterms:W3CDTF">2024-12-21T15:46:00Z</dcterms:created>
  <dcterms:modified xsi:type="dcterms:W3CDTF">2024-12-21T15:46:00Z</dcterms:modified>
</cp:coreProperties>
</file>