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98E" w:rsidRDefault="008F1E63">
      <w:r>
        <w:rPr>
          <w:noProof/>
        </w:rPr>
        <w:drawing>
          <wp:inline distT="0" distB="0" distL="0" distR="0">
            <wp:extent cx="5274310" cy="70326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2057390_566710047443918_1715460644406296576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63" w:rsidRDefault="008F1E63">
      <w:pPr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</w:pPr>
      <w:r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>阮建元</w:t>
      </w:r>
      <w:r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 xml:space="preserve"> JIAN-YUAN RUAN </w:t>
      </w:r>
    </w:p>
    <w:p w:rsidR="008F1E63" w:rsidRDefault="008F1E63">
      <w:pPr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</w:pPr>
      <w:proofErr w:type="gramStart"/>
      <w:r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>Mail:kevinian320@gmail.com</w:t>
      </w:r>
      <w:proofErr w:type="gramEnd"/>
      <w:r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 xml:space="preserve"> </w:t>
      </w:r>
    </w:p>
    <w:p w:rsidR="008F1E63" w:rsidRDefault="008F1E63">
      <w:pPr>
        <w:rPr>
          <w:rFonts w:hint="eastAsia"/>
        </w:rPr>
      </w:pPr>
      <w:bookmarkStart w:id="0" w:name="_GoBack"/>
      <w:bookmarkEnd w:id="0"/>
      <w:r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 xml:space="preserve">Received Bachelor Degree in the Department of Computer Science and Engineering from National Taiwan Ocean University in </w:t>
      </w:r>
      <w:proofErr w:type="gramStart"/>
      <w:r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>Keelung ,Taiwan</w:t>
      </w:r>
      <w:proofErr w:type="gramEnd"/>
      <w:r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 xml:space="preserve"> in 2018. His goals are to learn advanced techniques and refine his programming skills on practical </w:t>
      </w:r>
      <w:proofErr w:type="spellStart"/>
      <w:proofErr w:type="gramStart"/>
      <w:r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>project,implementation</w:t>
      </w:r>
      <w:proofErr w:type="spellEnd"/>
      <w:proofErr w:type="gramEnd"/>
      <w:r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  <w:t>. His research interest in Software Defined Networking and Machine learning.</w:t>
      </w:r>
    </w:p>
    <w:sectPr w:rsidR="008F1E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63"/>
    <w:rsid w:val="007F198E"/>
    <w:rsid w:val="008F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50A7"/>
  <w15:chartTrackingRefBased/>
  <w15:docId w15:val="{813D6302-C50E-4156-8874-B1B10A44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2020-01-01T15:54:00Z</dcterms:created>
  <dcterms:modified xsi:type="dcterms:W3CDTF">2020-01-01T15:55:00Z</dcterms:modified>
</cp:coreProperties>
</file>