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33BF1" w:rsidRDefault="00E33BF1" w:rsidP="00E33BF1">
      <w:pPr>
        <w:jc w:val="center"/>
      </w:pPr>
      <w:r w:rsidRPr="00E33BF1">
        <w:rPr>
          <w:rFonts w:hint="eastAsia"/>
        </w:rPr>
        <w:t xml:space="preserve">Class 4 </w:t>
      </w:r>
      <w:r w:rsidRPr="00E33BF1">
        <w:rPr>
          <w:rFonts w:hint="eastAsia"/>
        </w:rPr>
        <w:t>字串、串列、迭代</w:t>
      </w:r>
    </w:p>
    <w:p w:rsidR="00E33BF1" w:rsidRDefault="00E33BF1">
      <w:r>
        <w:rPr>
          <w:rFonts w:hint="eastAsia"/>
        </w:rPr>
        <w:t>題目：</w:t>
      </w:r>
    </w:p>
    <w:p w:rsidR="004B2BD6" w:rsidRDefault="004B2BD6" w:rsidP="004B2BD6">
      <w:pPr>
        <w:rPr>
          <w:rFonts w:hint="eastAsia"/>
        </w:rPr>
      </w:pPr>
      <w:r>
        <w:rPr>
          <w:rFonts w:hint="eastAsia"/>
        </w:rPr>
        <w:t>在一個小鎮的學校裡，有一位叫做小明的老師，他一直在思考為什麼需要判斷學生的等第。有一天，他帶著這個問題去找校長討論。</w:t>
      </w:r>
    </w:p>
    <w:p w:rsidR="004B2BD6" w:rsidRDefault="004B2BD6" w:rsidP="004B2BD6"/>
    <w:p w:rsidR="004B2BD6" w:rsidRDefault="004B2BD6" w:rsidP="004B2BD6">
      <w:pPr>
        <w:rPr>
          <w:rFonts w:hint="eastAsia"/>
        </w:rPr>
      </w:pPr>
      <w:r>
        <w:rPr>
          <w:rFonts w:hint="eastAsia"/>
        </w:rPr>
        <w:t>校長告訴他：「等第不僅是對學生學習的一種評價，更是一個指導他們成長的工具。它們讓我們了解誰需要額外的支持，誰已經掌握了知識。這樣，我們可以為每個學生提供適切的教育，促使他們盡力發揮潛力。」</w:t>
      </w:r>
    </w:p>
    <w:p w:rsidR="004B2BD6" w:rsidRDefault="004B2BD6" w:rsidP="004B2BD6"/>
    <w:p w:rsidR="004B2BD6" w:rsidRDefault="004B2BD6" w:rsidP="004B2BD6">
      <w:r>
        <w:rPr>
          <w:rFonts w:hint="eastAsia"/>
        </w:rPr>
        <w:t>小明開始明白，等第不僅僅是一個數字，它們代表著教育的目標，幫助學生發展技能，準備面對未來的挑戰。於是，他努力幫助每位學生在學業和生活中取得更好的成就，明白等第的重要性，以引導他們朝著成功的方向前進。</w:t>
      </w:r>
    </w:p>
    <w:p w:rsidR="004B2BD6" w:rsidRPr="004B2BD6" w:rsidRDefault="004B2BD6" w:rsidP="004B2BD6">
      <w:pPr>
        <w:rPr>
          <w:rFonts w:hint="eastAsia"/>
        </w:rPr>
      </w:pPr>
    </w:p>
    <w:p w:rsidR="00E33BF1" w:rsidRDefault="00E33BF1">
      <w:r>
        <w:rPr>
          <w:rFonts w:hint="eastAsia"/>
        </w:rPr>
        <w:t>請完成一個程式，判斷學生的</w:t>
      </w:r>
      <w:r w:rsidR="00EA699E">
        <w:rPr>
          <w:rFonts w:hint="eastAsia"/>
        </w:rPr>
        <w:t>百分第幾</w:t>
      </w:r>
      <w:r>
        <w:rPr>
          <w:rFonts w:hint="eastAsia"/>
        </w:rPr>
        <w:t>成績是哪個等級並輸出。等級判斷如下</w:t>
      </w:r>
    </w:p>
    <w:p w:rsidR="00E33BF1" w:rsidRDefault="00E33BF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4B2BD6" w:rsidTr="004B2BD6">
        <w:tc>
          <w:tcPr>
            <w:tcW w:w="4148" w:type="dxa"/>
          </w:tcPr>
          <w:p w:rsidR="004B2BD6" w:rsidRDefault="004B2BD6" w:rsidP="004B2BD6">
            <w:pPr>
              <w:widowControl/>
              <w:spacing w:before="225" w:after="225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等第</w:t>
            </w:r>
          </w:p>
        </w:tc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b/>
                <w:bCs/>
                <w:color w:val="333333"/>
              </w:rPr>
            </w:pPr>
            <w:r>
              <w:rPr>
                <w:rFonts w:ascii="Arial" w:hAnsi="Arial" w:cs="Arial"/>
                <w:b/>
                <w:bCs/>
                <w:color w:val="333333"/>
              </w:rPr>
              <w:t>成績</w:t>
            </w:r>
          </w:p>
        </w:tc>
      </w:tr>
      <w:tr w:rsidR="004B2BD6" w:rsidTr="004B2BD6"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A</w:t>
            </w:r>
          </w:p>
        </w:tc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100&gt;=score&gt;=80</w:t>
            </w:r>
          </w:p>
        </w:tc>
      </w:tr>
      <w:tr w:rsidR="004B2BD6" w:rsidTr="004B2BD6"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B</w:t>
            </w:r>
          </w:p>
        </w:tc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79&gt;=score&gt;=70</w:t>
            </w:r>
          </w:p>
        </w:tc>
      </w:tr>
      <w:tr w:rsidR="004B2BD6" w:rsidTr="004B2BD6"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C</w:t>
            </w:r>
          </w:p>
        </w:tc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69&gt;=score&gt;=60</w:t>
            </w:r>
          </w:p>
        </w:tc>
      </w:tr>
      <w:tr w:rsidR="004B2BD6" w:rsidTr="004B2BD6"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F</w:t>
            </w:r>
          </w:p>
        </w:tc>
        <w:tc>
          <w:tcPr>
            <w:tcW w:w="4148" w:type="dxa"/>
          </w:tcPr>
          <w:p w:rsidR="004B2BD6" w:rsidRDefault="004B2BD6" w:rsidP="004B2BD6">
            <w:pPr>
              <w:spacing w:before="225" w:after="225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59&gt;=score&gt;=0</w:t>
            </w:r>
          </w:p>
        </w:tc>
      </w:tr>
    </w:tbl>
    <w:p w:rsidR="004B2BD6" w:rsidRPr="00E33BF1" w:rsidRDefault="004B2BD6">
      <w:pPr>
        <w:rPr>
          <w:rFonts w:hint="eastAsia"/>
        </w:rPr>
      </w:pPr>
    </w:p>
    <w:p w:rsidR="004B2BD6" w:rsidRDefault="004B2BD6"/>
    <w:p w:rsidR="00E33BF1" w:rsidRDefault="00E33BF1">
      <w:r>
        <w:rPr>
          <w:rFonts w:hint="eastAsia"/>
        </w:rPr>
        <w:t>程式解說：</w:t>
      </w:r>
    </w:p>
    <w:p w:rsidR="00E33BF1" w:rsidRDefault="00E33BF1">
      <w:r>
        <w:rPr>
          <w:rFonts w:hint="eastAsia"/>
        </w:rPr>
        <w:t>輸入一個整數代表學生</w:t>
      </w:r>
      <w:r w:rsidR="00EA699E">
        <w:rPr>
          <w:rFonts w:hint="eastAsia"/>
        </w:rPr>
        <w:t>百分第幾</w:t>
      </w:r>
      <w:r>
        <w:rPr>
          <w:rFonts w:hint="eastAsia"/>
        </w:rPr>
        <w:t>成績，並判斷該成績是什麼等級後輸出。</w:t>
      </w:r>
    </w:p>
    <w:p w:rsidR="00E33BF1" w:rsidRDefault="00E33BF1"/>
    <w:p w:rsidR="00E33BF1" w:rsidRDefault="004B2BD6">
      <w:r>
        <w:rPr>
          <w:rFonts w:hint="eastAsia"/>
        </w:rPr>
        <w:t>輸入說明</w:t>
      </w:r>
    </w:p>
    <w:p w:rsidR="004B2BD6" w:rsidRPr="004B2BD6" w:rsidRDefault="004B2BD6" w:rsidP="004B2BD6">
      <w:pPr>
        <w:widowControl/>
        <w:spacing w:after="225"/>
        <w:rPr>
          <w:rFonts w:ascii="Arial" w:eastAsia="新細明體" w:hAnsi="Arial" w:cs="Arial"/>
          <w:color w:val="333333"/>
          <w:kern w:val="0"/>
          <w14:ligatures w14:val="none"/>
        </w:rPr>
      </w:pPr>
      <w:r w:rsidRPr="004B2BD6">
        <w:rPr>
          <w:rFonts w:ascii="Arial" w:eastAsia="新細明體" w:hAnsi="Arial" w:cs="Arial"/>
          <w:color w:val="333333"/>
          <w:kern w:val="0"/>
          <w14:ligatures w14:val="none"/>
        </w:rPr>
        <w:t>輸入一個整數</w:t>
      </w:r>
      <w:r w:rsidRPr="004B2BD6">
        <w:rPr>
          <w:rFonts w:ascii="Arial" w:eastAsia="新細明體" w:hAnsi="Arial" w:cs="Arial"/>
          <w:color w:val="333333"/>
          <w:kern w:val="0"/>
          <w14:ligatures w14:val="none"/>
        </w:rPr>
        <w:t xml:space="preserve"> N </w:t>
      </w:r>
      <w:r w:rsidRPr="004B2BD6">
        <w:rPr>
          <w:rFonts w:ascii="Arial" w:eastAsia="新細明體" w:hAnsi="Arial" w:cs="Arial"/>
          <w:color w:val="333333"/>
          <w:kern w:val="0"/>
          <w14:ligatures w14:val="none"/>
        </w:rPr>
        <w:t>代表某一位學生的成績，其中</w:t>
      </w:r>
      <w:r w:rsidRPr="004B2BD6">
        <w:rPr>
          <w:rFonts w:ascii="Arial" w:eastAsia="新細明體" w:hAnsi="Arial" w:cs="Arial"/>
          <w:color w:val="333333"/>
          <w:kern w:val="0"/>
          <w14:ligatures w14:val="none"/>
        </w:rPr>
        <w:t>0&lt;=N&lt;=100</w:t>
      </w:r>
      <w:r w:rsidRPr="004B2BD6">
        <w:rPr>
          <w:rFonts w:ascii="Arial" w:eastAsia="新細明體" w:hAnsi="Arial" w:cs="Arial"/>
          <w:color w:val="333333"/>
          <w:kern w:val="0"/>
          <w14:ligatures w14:val="none"/>
        </w:rPr>
        <w:t>。</w:t>
      </w:r>
    </w:p>
    <w:p w:rsidR="004B2BD6" w:rsidRPr="004B2BD6" w:rsidRDefault="004B2BD6" w:rsidP="004B2BD6">
      <w:pPr>
        <w:widowControl/>
        <w:rPr>
          <w:rFonts w:ascii="新細明體" w:eastAsia="新細明體" w:hAnsi="新細明體" w:cs="新細明體"/>
          <w:kern w:val="0"/>
          <w14:ligatures w14:val="none"/>
        </w:rPr>
      </w:pPr>
    </w:p>
    <w:p w:rsidR="004B2BD6" w:rsidRDefault="004B2BD6"/>
    <w:p w:rsidR="004B2BD6" w:rsidRDefault="004B2BD6">
      <w:r>
        <w:rPr>
          <w:rFonts w:hint="eastAsia"/>
        </w:rPr>
        <w:t>輸出說明</w:t>
      </w:r>
    </w:p>
    <w:p w:rsidR="004B2BD6" w:rsidRPr="004B2BD6" w:rsidRDefault="00C526CF">
      <w:pPr>
        <w:rPr>
          <w:rFonts w:hint="eastAsia"/>
        </w:rPr>
      </w:pPr>
      <w:r>
        <w:rPr>
          <w:rFonts w:hint="eastAsia"/>
        </w:rPr>
        <w:t>輸出一</w:t>
      </w:r>
      <w:r w:rsidR="001D0F16">
        <w:rPr>
          <w:rFonts w:hint="eastAsia"/>
        </w:rPr>
        <w:t>行字串</w:t>
      </w:r>
      <w:r>
        <w:rPr>
          <w:rFonts w:hint="eastAsia"/>
        </w:rPr>
        <w:t>表示</w:t>
      </w:r>
      <w:r w:rsidR="001D0F16">
        <w:rPr>
          <w:rFonts w:hint="eastAsia"/>
        </w:rPr>
        <w:t>該分數是哪個</w:t>
      </w:r>
      <w:r>
        <w:rPr>
          <w:rFonts w:hint="eastAsia"/>
        </w:rPr>
        <w:t>等第</w:t>
      </w:r>
      <w:r w:rsidR="001D0F16">
        <w:rPr>
          <w:rFonts w:hint="eastAsia"/>
        </w:rPr>
        <w:t>，該字串以換行為結尾。輸出字串內容為</w:t>
      </w:r>
      <w:r w:rsidR="001D0F16">
        <w:t>”</w:t>
      </w:r>
      <w:r w:rsidR="001D0F16">
        <w:rPr>
          <w:rFonts w:hint="eastAsia"/>
        </w:rPr>
        <w:lastRenderedPageBreak/>
        <w:t>分數</w:t>
      </w:r>
      <w:r w:rsidR="001D0F16">
        <w:t xml:space="preserve"> is </w:t>
      </w:r>
      <w:r w:rsidR="001D0F16">
        <w:rPr>
          <w:rFonts w:hint="eastAsia"/>
        </w:rPr>
        <w:t>等第</w:t>
      </w:r>
      <w:r w:rsidR="001D0F16">
        <w:t>.”</w:t>
      </w:r>
      <w:r w:rsidR="001D0F16">
        <w:rPr>
          <w:rFonts w:hint="eastAsia"/>
        </w:rPr>
        <w:t>（輸出字串不包含雙引號</w:t>
      </w:r>
      <w:r w:rsidR="001D0F16">
        <w:t>””</w:t>
      </w:r>
      <w:r w:rsidR="001D0F16">
        <w:rPr>
          <w:rFonts w:hint="eastAsia"/>
        </w:rPr>
        <w:t>）</w:t>
      </w:r>
    </w:p>
    <w:p w:rsidR="00E33BF1" w:rsidRPr="001D0F16" w:rsidRDefault="00E33BF1"/>
    <w:p w:rsidR="00E33BF1" w:rsidRDefault="00E33BF1">
      <w:r>
        <w:rPr>
          <w:rFonts w:hint="eastAsia"/>
        </w:rPr>
        <w:t>範例</w:t>
      </w:r>
      <w:r>
        <w:t>1</w:t>
      </w:r>
    </w:p>
    <w:p w:rsidR="00E33BF1" w:rsidRDefault="00E33BF1">
      <w:r>
        <w:rPr>
          <w:rFonts w:hint="eastAsia"/>
        </w:rPr>
        <w:t>輸入</w:t>
      </w:r>
    </w:p>
    <w:p w:rsidR="00E33BF1" w:rsidRDefault="00E33BF1">
      <w:r>
        <w:rPr>
          <w:rFonts w:hint="eastAsia"/>
        </w:rPr>
        <w:t>9</w:t>
      </w:r>
      <w:r>
        <w:t>9</w:t>
      </w:r>
    </w:p>
    <w:p w:rsidR="00E33BF1" w:rsidRDefault="00E33BF1">
      <w:r>
        <w:rPr>
          <w:rFonts w:hint="eastAsia"/>
        </w:rPr>
        <w:t>輸出</w:t>
      </w:r>
    </w:p>
    <w:p w:rsidR="00E33BF1" w:rsidRDefault="00E33BF1">
      <w:r>
        <w:rPr>
          <w:rFonts w:hint="eastAsia"/>
        </w:rPr>
        <w:t>9</w:t>
      </w:r>
      <w:r>
        <w:t>9 is A</w:t>
      </w:r>
      <w:r w:rsidR="001D0F16">
        <w:t>.</w:t>
      </w:r>
    </w:p>
    <w:sectPr w:rsidR="00E33B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1"/>
    <w:rsid w:val="001D0F16"/>
    <w:rsid w:val="004B2BD6"/>
    <w:rsid w:val="00680B2E"/>
    <w:rsid w:val="00C526CF"/>
    <w:rsid w:val="00E33BF1"/>
    <w:rsid w:val="00EA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9CAE0"/>
  <w15:chartTrackingRefBased/>
  <w15:docId w15:val="{553AE69E-8548-6243-95F9-7C3EDEB6A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3B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B2BD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3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詠綺 黃</dc:creator>
  <cp:keywords/>
  <dc:description/>
  <cp:lastModifiedBy>詠綺 黃</cp:lastModifiedBy>
  <cp:revision>2</cp:revision>
  <dcterms:created xsi:type="dcterms:W3CDTF">2023-09-01T10:57:00Z</dcterms:created>
  <dcterms:modified xsi:type="dcterms:W3CDTF">2023-09-20T15:53:00Z</dcterms:modified>
</cp:coreProperties>
</file>