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A4" w:rsidRPr="00FB49B0" w:rsidRDefault="00FB49B0" w:rsidP="00FB49B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大一新生、研究生</w:t>
      </w:r>
      <w:r w:rsidRPr="00FB49B0">
        <w:rPr>
          <w:rFonts w:hint="eastAsia"/>
          <w:b/>
          <w:sz w:val="28"/>
        </w:rPr>
        <w:t>健</w:t>
      </w:r>
      <w:r>
        <w:rPr>
          <w:rFonts w:hint="eastAsia"/>
          <w:b/>
          <w:sz w:val="28"/>
        </w:rPr>
        <w:t>康</w:t>
      </w:r>
      <w:r w:rsidRPr="00FB49B0">
        <w:rPr>
          <w:rFonts w:hint="eastAsia"/>
          <w:b/>
          <w:sz w:val="28"/>
        </w:rPr>
        <w:t>檢</w:t>
      </w:r>
      <w:r>
        <w:rPr>
          <w:rFonts w:hint="eastAsia"/>
          <w:b/>
          <w:sz w:val="28"/>
        </w:rPr>
        <w:t>查</w:t>
      </w:r>
      <w:bookmarkStart w:id="0" w:name="_GoBack"/>
      <w:bookmarkEnd w:id="0"/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9781"/>
      </w:tblGrid>
      <w:tr w:rsidR="00FB49B0" w:rsidRPr="001D7858" w:rsidTr="00FB49B0">
        <w:tc>
          <w:tcPr>
            <w:tcW w:w="1129" w:type="dxa"/>
          </w:tcPr>
          <w:p w:rsidR="00FB49B0" w:rsidRPr="0023589E" w:rsidRDefault="00FB49B0" w:rsidP="00F178ED">
            <w:pPr>
              <w:jc w:val="center"/>
              <w:rPr>
                <w:szCs w:val="24"/>
              </w:rPr>
            </w:pPr>
            <w:r w:rsidRPr="0023589E">
              <w:rPr>
                <w:rFonts w:ascii="標楷體" w:eastAsia="標楷體" w:hAnsi="標楷體" w:hint="eastAsia"/>
                <w:szCs w:val="24"/>
              </w:rPr>
              <w:t>標題</w:t>
            </w:r>
          </w:p>
        </w:tc>
        <w:tc>
          <w:tcPr>
            <w:tcW w:w="9781" w:type="dxa"/>
            <w:vAlign w:val="center"/>
          </w:tcPr>
          <w:p w:rsidR="00FB49B0" w:rsidRPr="001D7858" w:rsidRDefault="00FB49B0" w:rsidP="00F178ED">
            <w:pPr>
              <w:jc w:val="center"/>
              <w:rPr>
                <w:szCs w:val="24"/>
              </w:rPr>
            </w:pPr>
            <w:r w:rsidRPr="001D7858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FB49B0" w:rsidTr="00FB49B0">
        <w:tc>
          <w:tcPr>
            <w:tcW w:w="1129" w:type="dxa"/>
          </w:tcPr>
          <w:p w:rsidR="00FB49B0" w:rsidRPr="0023589E" w:rsidRDefault="00FB49B0" w:rsidP="00F178E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3"/>
                <w:szCs w:val="23"/>
              </w:rPr>
              <w:t>大</w:t>
            </w:r>
            <w:proofErr w:type="gramStart"/>
            <w:r>
              <w:rPr>
                <w:rFonts w:ascii="標楷體" w:eastAsia="標楷體" w:hAnsi="標楷體"/>
                <w:sz w:val="23"/>
                <w:szCs w:val="23"/>
              </w:rPr>
              <w:t>一</w:t>
            </w:r>
            <w:proofErr w:type="gramEnd"/>
            <w:r>
              <w:rPr>
                <w:rFonts w:ascii="標楷體" w:eastAsia="標楷體" w:hAnsi="標楷體"/>
                <w:sz w:val="23"/>
                <w:szCs w:val="23"/>
              </w:rPr>
              <w:t>新生健康檢查</w:t>
            </w:r>
          </w:p>
        </w:tc>
        <w:tc>
          <w:tcPr>
            <w:tcW w:w="9781" w:type="dxa"/>
          </w:tcPr>
          <w:p w:rsidR="00FB49B0" w:rsidRPr="00F94556" w:rsidRDefault="00FB49B0" w:rsidP="00F178ED">
            <w:pPr>
              <w:rPr>
                <w:rFonts w:ascii="標楷體" w:eastAsia="標楷體" w:hAnsi="標楷體"/>
                <w:szCs w:val="24"/>
              </w:rPr>
            </w:pPr>
            <w:r w:rsidRPr="00F94556">
              <w:rPr>
                <w:rFonts w:ascii="標楷體" w:eastAsia="標楷體" w:hAnsi="標楷體" w:hint="eastAsia"/>
                <w:szCs w:val="24"/>
              </w:rPr>
              <w:t>健康檢查流程及注意事項：</w:t>
            </w:r>
            <w:r>
              <w:rPr>
                <w:rFonts w:ascii="標楷體" w:eastAsia="標楷體" w:hAnsi="標楷體" w:hint="eastAsia"/>
                <w:szCs w:val="24"/>
              </w:rPr>
              <w:br/>
            </w:r>
            <w:r w:rsidRPr="00F94556">
              <w:rPr>
                <w:rFonts w:ascii="標楷體" w:eastAsia="標楷體" w:hAnsi="標楷體" w:hint="eastAsia"/>
                <w:szCs w:val="24"/>
              </w:rPr>
              <w:t>時間：10</w:t>
            </w:r>
            <w:r>
              <w:rPr>
                <w:rFonts w:ascii="標楷體" w:eastAsia="標楷體" w:hAnsi="標楷體"/>
                <w:szCs w:val="24"/>
              </w:rPr>
              <w:t>5</w:t>
            </w:r>
            <w:r w:rsidRPr="00F94556">
              <w:rPr>
                <w:rFonts w:ascii="標楷體" w:eastAsia="標楷體" w:hAnsi="標楷體" w:hint="eastAsia"/>
                <w:szCs w:val="24"/>
              </w:rPr>
              <w:t xml:space="preserve"> 年9 月</w:t>
            </w: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F94556">
              <w:rPr>
                <w:rFonts w:ascii="標楷體" w:eastAsia="標楷體" w:hAnsi="標楷體" w:hint="eastAsia"/>
                <w:szCs w:val="24"/>
              </w:rPr>
              <w:t>日（星期四），上午8:00-11:10，下午12:1</w:t>
            </w:r>
            <w:r>
              <w:rPr>
                <w:rFonts w:ascii="標楷體" w:eastAsia="標楷體" w:hAnsi="標楷體" w:hint="eastAsia"/>
                <w:szCs w:val="24"/>
              </w:rPr>
              <w:t>0-16:00</w:t>
            </w:r>
            <w:r>
              <w:rPr>
                <w:rFonts w:ascii="標楷體" w:eastAsia="標楷體" w:hAnsi="標楷體" w:hint="eastAsia"/>
                <w:szCs w:val="24"/>
              </w:rPr>
              <w:br/>
            </w:r>
            <w:r w:rsidRPr="00F94556">
              <w:rPr>
                <w:rFonts w:ascii="標楷體" w:eastAsia="標楷體" w:hAnsi="標楷體" w:hint="eastAsia"/>
                <w:szCs w:val="24"/>
              </w:rPr>
              <w:t>地點：</w:t>
            </w:r>
            <w:proofErr w:type="gramStart"/>
            <w:r w:rsidRPr="00F94556">
              <w:rPr>
                <w:rFonts w:ascii="標楷體" w:eastAsia="標楷體" w:hAnsi="標楷體" w:hint="eastAsia"/>
                <w:szCs w:val="24"/>
              </w:rPr>
              <w:t>依仁堂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 xml:space="preserve"> 排球</w:t>
            </w:r>
            <w:r w:rsidRPr="00F94556">
              <w:rPr>
                <w:rFonts w:ascii="標楷體" w:eastAsia="標楷體" w:hAnsi="標楷體" w:hint="eastAsia"/>
                <w:szCs w:val="24"/>
              </w:rPr>
              <w:t>館</w:t>
            </w:r>
            <w:r>
              <w:rPr>
                <w:rFonts w:ascii="標楷體" w:eastAsia="標楷體" w:hAnsi="標楷體" w:hint="eastAsia"/>
                <w:szCs w:val="24"/>
              </w:rPr>
              <w:br/>
            </w:r>
            <w:r w:rsidRPr="00F94556">
              <w:rPr>
                <w:rFonts w:ascii="標楷體" w:eastAsia="標楷體" w:hAnsi="標楷體" w:hint="eastAsia"/>
                <w:szCs w:val="24"/>
              </w:rPr>
              <w:t>各系級檢查時段：為避免壅塞請依排定時間受檢。</w:t>
            </w:r>
          </w:p>
          <w:tbl>
            <w:tblPr>
              <w:tblW w:w="9371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1250"/>
              <w:gridCol w:w="1276"/>
              <w:gridCol w:w="1276"/>
              <w:gridCol w:w="1275"/>
              <w:gridCol w:w="1276"/>
              <w:gridCol w:w="1276"/>
              <w:gridCol w:w="1134"/>
            </w:tblGrid>
            <w:tr w:rsidR="00FB49B0" w:rsidRPr="00FB49B0" w:rsidTr="00FB49B0">
              <w:tc>
                <w:tcPr>
                  <w:tcW w:w="608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時間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系別</w:t>
                  </w:r>
                </w:p>
              </w:tc>
              <w:tc>
                <w:tcPr>
                  <w:tcW w:w="3802" w:type="dxa"/>
                  <w:gridSpan w:val="3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上午</w:t>
                  </w:r>
                </w:p>
              </w:tc>
              <w:tc>
                <w:tcPr>
                  <w:tcW w:w="4961" w:type="dxa"/>
                  <w:gridSpan w:val="4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下午</w:t>
                  </w:r>
                </w:p>
              </w:tc>
            </w:tr>
            <w:tr w:rsidR="00FB49B0" w:rsidRPr="00FB49B0" w:rsidTr="00FB49B0">
              <w:tc>
                <w:tcPr>
                  <w:tcW w:w="608" w:type="dxa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08：00～09：10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09：10～10：10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10：10～11：10</w:t>
                  </w:r>
                </w:p>
              </w:tc>
              <w:tc>
                <w:tcPr>
                  <w:tcW w:w="127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12：10～13：10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13：10～14：10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14：10～15：10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15：10~16：00</w:t>
                  </w:r>
                </w:p>
              </w:tc>
            </w:tr>
            <w:tr w:rsidR="00FB49B0" w:rsidRPr="00FB49B0" w:rsidTr="00FB49B0">
              <w:tc>
                <w:tcPr>
                  <w:tcW w:w="60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9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月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8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日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星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期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四</w:t>
                  </w:r>
                </w:p>
              </w:tc>
              <w:tc>
                <w:tcPr>
                  <w:tcW w:w="125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資工系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電機系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通訊系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外籍生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僑生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交換生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企管系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財金系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資管系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中文系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英文系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法文系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物理系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光電系</w:t>
                  </w:r>
                </w:p>
              </w:tc>
              <w:tc>
                <w:tcPr>
                  <w:tcW w:w="127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經濟系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土木系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</w:r>
                  <w:proofErr w:type="gramStart"/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化材系</w:t>
                  </w:r>
                  <w:proofErr w:type="gramEnd"/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客家系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生科系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化學系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機械系</w:t>
                  </w:r>
                </w:p>
              </w:tc>
              <w:tc>
                <w:tcPr>
                  <w:tcW w:w="127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生</w:t>
                  </w:r>
                  <w:proofErr w:type="gramStart"/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醫</w:t>
                  </w:r>
                  <w:proofErr w:type="gramEnd"/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地科系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大氣系</w:t>
                  </w: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br/>
                    <w:t>理學院學士班</w:t>
                  </w:r>
                </w:p>
              </w:tc>
              <w:tc>
                <w:tcPr>
                  <w:tcW w:w="1134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</w:tcPr>
                <w:p w:rsidR="00FB49B0" w:rsidRPr="00FB49B0" w:rsidRDefault="00FB49B0" w:rsidP="00F178ED">
                  <w:pPr>
                    <w:rPr>
                      <w:rFonts w:ascii="標楷體" w:eastAsia="標楷體" w:hAnsi="標楷體"/>
                      <w:sz w:val="22"/>
                      <w:szCs w:val="24"/>
                    </w:rPr>
                  </w:pPr>
                  <w:r w:rsidRPr="00FB49B0">
                    <w:rPr>
                      <w:rFonts w:ascii="標楷體" w:eastAsia="標楷體" w:hAnsi="標楷體" w:hint="eastAsia"/>
                      <w:sz w:val="22"/>
                      <w:szCs w:val="24"/>
                    </w:rPr>
                    <w:t>數學系</w:t>
                  </w:r>
                </w:p>
              </w:tc>
            </w:tr>
          </w:tbl>
          <w:p w:rsidR="00FB49B0" w:rsidRPr="00DD45B9" w:rsidRDefault="00FB49B0" w:rsidP="00F178ED">
            <w:pPr>
              <w:rPr>
                <w:rFonts w:ascii="標楷體" w:eastAsia="標楷體" w:hAnsi="標楷體"/>
                <w:sz w:val="23"/>
                <w:szCs w:val="23"/>
              </w:rPr>
            </w:pPr>
            <w:r w:rsidRPr="00F94556">
              <w:rPr>
                <w:rFonts w:ascii="標楷體" w:eastAsia="標楷體" w:hAnsi="標楷體" w:hint="eastAsia"/>
                <w:szCs w:val="24"/>
              </w:rPr>
              <w:t>1.健</w:t>
            </w:r>
            <w:proofErr w:type="gramStart"/>
            <w:r w:rsidRPr="00F94556">
              <w:rPr>
                <w:rFonts w:ascii="標楷體" w:eastAsia="標楷體" w:hAnsi="標楷體" w:hint="eastAsia"/>
                <w:szCs w:val="24"/>
              </w:rPr>
              <w:t>檢表委</w:t>
            </w:r>
            <w:proofErr w:type="gramEnd"/>
            <w:r w:rsidRPr="00F94556">
              <w:rPr>
                <w:rFonts w:ascii="標楷體" w:eastAsia="標楷體" w:hAnsi="標楷體" w:hint="eastAsia"/>
                <w:szCs w:val="24"/>
              </w:rPr>
              <w:t>由各系學會輔導員發放，請於健檢前自行填寫基本資料完畢，並貼上近期光面</w:t>
            </w:r>
            <w:r w:rsidRPr="00F94556">
              <w:rPr>
                <w:rFonts w:ascii="標楷體" w:eastAsia="標楷體" w:hAnsi="標楷體" w:hint="eastAsia"/>
                <w:b/>
                <w:bCs/>
                <w:szCs w:val="24"/>
              </w:rPr>
              <w:t>照片二</w:t>
            </w:r>
            <w:proofErr w:type="gramStart"/>
            <w:r w:rsidRPr="00F94556">
              <w:rPr>
                <w:rFonts w:ascii="標楷體" w:eastAsia="標楷體" w:hAnsi="標楷體" w:hint="eastAsia"/>
                <w:b/>
                <w:bCs/>
                <w:szCs w:val="24"/>
              </w:rPr>
              <w:t>吋乙張</w:t>
            </w:r>
            <w:proofErr w:type="gramEnd"/>
            <w:r w:rsidRPr="00F94556">
              <w:rPr>
                <w:rFonts w:ascii="標楷體" w:eastAsia="標楷體" w:hAnsi="標楷體" w:hint="eastAsia"/>
                <w:b/>
                <w:bCs/>
                <w:szCs w:val="24"/>
              </w:rPr>
              <w:t>。</w:t>
            </w:r>
            <w:r w:rsidRPr="00F94556">
              <w:rPr>
                <w:rFonts w:ascii="標楷體" w:eastAsia="標楷體" w:hAnsi="標楷體" w:hint="eastAsia"/>
                <w:szCs w:val="24"/>
              </w:rPr>
              <w:br/>
              <w:t>2.檢查當日請攜帶填妥之健</w:t>
            </w:r>
            <w:proofErr w:type="gramStart"/>
            <w:r w:rsidRPr="00F94556">
              <w:rPr>
                <w:rFonts w:ascii="標楷體" w:eastAsia="標楷體" w:hAnsi="標楷體" w:hint="eastAsia"/>
                <w:szCs w:val="24"/>
              </w:rPr>
              <w:t>檢表受</w:t>
            </w:r>
            <w:proofErr w:type="gramEnd"/>
            <w:r w:rsidRPr="00F94556">
              <w:rPr>
                <w:rFonts w:ascii="標楷體" w:eastAsia="標楷體" w:hAnsi="標楷體" w:hint="eastAsia"/>
                <w:szCs w:val="24"/>
              </w:rPr>
              <w:t>檢，健檢完成後並交</w:t>
            </w:r>
            <w:proofErr w:type="gramStart"/>
            <w:r w:rsidRPr="00F94556">
              <w:rPr>
                <w:rFonts w:ascii="標楷體" w:eastAsia="標楷體" w:hAnsi="標楷體" w:hint="eastAsia"/>
                <w:szCs w:val="24"/>
              </w:rPr>
              <w:t>回健檢表</w:t>
            </w:r>
            <w:proofErr w:type="gramEnd"/>
            <w:r w:rsidRPr="00F94556">
              <w:rPr>
                <w:rFonts w:ascii="標楷體" w:eastAsia="標楷體" w:hAnsi="標楷體" w:hint="eastAsia"/>
                <w:szCs w:val="24"/>
              </w:rPr>
              <w:t>。</w:t>
            </w:r>
            <w:r w:rsidRPr="00F94556">
              <w:rPr>
                <w:rFonts w:ascii="標楷體" w:eastAsia="標楷體" w:hAnsi="標楷體" w:hint="eastAsia"/>
                <w:szCs w:val="24"/>
              </w:rPr>
              <w:br/>
              <w:t>3.健檢費用：費用於10</w:t>
            </w:r>
            <w:r>
              <w:rPr>
                <w:rFonts w:ascii="標楷體" w:eastAsia="標楷體" w:hAnsi="標楷體"/>
                <w:szCs w:val="24"/>
              </w:rPr>
              <w:t>5</w:t>
            </w:r>
            <w:r w:rsidRPr="00F94556">
              <w:rPr>
                <w:rFonts w:ascii="標楷體" w:eastAsia="標楷體" w:hAnsi="標楷體" w:hint="eastAsia"/>
                <w:szCs w:val="24"/>
              </w:rPr>
              <w:t>年</w:t>
            </w: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Pr="00F94556">
              <w:rPr>
                <w:rFonts w:ascii="標楷體" w:eastAsia="標楷體" w:hAnsi="標楷體" w:hint="eastAsia"/>
                <w:szCs w:val="24"/>
              </w:rPr>
              <w:t>月</w:t>
            </w:r>
            <w:r>
              <w:rPr>
                <w:rFonts w:ascii="標楷體" w:eastAsia="標楷體" w:hAnsi="標楷體" w:hint="eastAsia"/>
                <w:szCs w:val="24"/>
              </w:rPr>
              <w:t>31</w:t>
            </w:r>
            <w:r w:rsidRPr="00F94556">
              <w:rPr>
                <w:rFonts w:ascii="標楷體" w:eastAsia="標楷體" w:hAnsi="標楷體" w:hint="eastAsia"/>
                <w:szCs w:val="24"/>
              </w:rPr>
              <w:t>前公告，檢查當天</w:t>
            </w:r>
            <w:proofErr w:type="gramStart"/>
            <w:r w:rsidRPr="00F94556">
              <w:rPr>
                <w:rFonts w:ascii="標楷體" w:eastAsia="標楷體" w:hAnsi="標楷體" w:hint="eastAsia"/>
                <w:szCs w:val="24"/>
              </w:rPr>
              <w:t>採</w:t>
            </w:r>
            <w:proofErr w:type="gramEnd"/>
            <w:r w:rsidRPr="00F94556">
              <w:rPr>
                <w:rFonts w:ascii="標楷體" w:eastAsia="標楷體" w:hAnsi="標楷體" w:hint="eastAsia"/>
                <w:szCs w:val="24"/>
              </w:rPr>
              <w:t>現場收費。</w:t>
            </w:r>
            <w:r w:rsidRPr="00F94556">
              <w:rPr>
                <w:rFonts w:ascii="標楷體" w:eastAsia="標楷體" w:hAnsi="標楷體" w:hint="eastAsia"/>
                <w:szCs w:val="24"/>
              </w:rPr>
              <w:br/>
              <w:t>4.為確保檢驗之準確，檢查當日請事前空腹6 至8 小時，請依排定時間自行推估開始禁食時間，</w:t>
            </w:r>
            <w:proofErr w:type="gramStart"/>
            <w:r w:rsidRPr="00F94556">
              <w:rPr>
                <w:rFonts w:ascii="標楷體" w:eastAsia="標楷體" w:hAnsi="標楷體" w:hint="eastAsia"/>
                <w:szCs w:val="24"/>
              </w:rPr>
              <w:t>如健檢</w:t>
            </w:r>
            <w:proofErr w:type="gramEnd"/>
            <w:r w:rsidRPr="00F94556">
              <w:rPr>
                <w:rFonts w:ascii="標楷體" w:eastAsia="標楷體" w:hAnsi="標楷體" w:hint="eastAsia"/>
                <w:szCs w:val="24"/>
              </w:rPr>
              <w:t>為下午13 時，開始禁食時間為早晨7時以後。</w:t>
            </w:r>
            <w:r w:rsidRPr="00F94556">
              <w:rPr>
                <w:rFonts w:ascii="標楷體" w:eastAsia="標楷體" w:hAnsi="標楷體" w:hint="eastAsia"/>
                <w:szCs w:val="24"/>
              </w:rPr>
              <w:br/>
              <w:t>5.受檢學生於健檢當日持政府核發之低收入證明者，</w:t>
            </w:r>
            <w:proofErr w:type="gramStart"/>
            <w:r w:rsidRPr="00F94556">
              <w:rPr>
                <w:rFonts w:ascii="標楷體" w:eastAsia="標楷體" w:hAnsi="標楷體" w:hint="eastAsia"/>
                <w:szCs w:val="24"/>
              </w:rPr>
              <w:t>免收健檢</w:t>
            </w:r>
            <w:proofErr w:type="gramEnd"/>
            <w:r w:rsidRPr="00F94556">
              <w:rPr>
                <w:rFonts w:ascii="標楷體" w:eastAsia="標楷體" w:hAnsi="標楷體" w:hint="eastAsia"/>
                <w:szCs w:val="24"/>
              </w:rPr>
              <w:t>費用。</w:t>
            </w:r>
            <w:r w:rsidRPr="00F94556">
              <w:rPr>
                <w:rFonts w:ascii="標楷體" w:eastAsia="標楷體" w:hAnsi="標楷體" w:hint="eastAsia"/>
                <w:szCs w:val="24"/>
              </w:rPr>
              <w:br/>
              <w:t>6.注意事項：新生健檢為註冊應辦事項，新生應完成健檢及全部註冊程序方可領取學生證。</w:t>
            </w:r>
            <w:r w:rsidRPr="00F94556">
              <w:rPr>
                <w:rFonts w:ascii="標楷體" w:eastAsia="標楷體" w:hAnsi="標楷體" w:hint="eastAsia"/>
                <w:szCs w:val="24"/>
              </w:rPr>
              <w:br/>
              <w:t>7.相關問題請洽詢衛生保健組(分機：57271)、E-mail：ncu7270@ncu.edu.tw。</w:t>
            </w:r>
          </w:p>
          <w:p w:rsidR="00FB49B0" w:rsidRPr="00F94556" w:rsidRDefault="00FB49B0" w:rsidP="00F178ED">
            <w:pPr>
              <w:rPr>
                <w:rFonts w:ascii="標楷體" w:eastAsia="標楷體" w:hAnsi="標楷體"/>
                <w:sz w:val="23"/>
                <w:szCs w:val="23"/>
                <w:u w:val="single"/>
              </w:rPr>
            </w:pPr>
          </w:p>
        </w:tc>
      </w:tr>
      <w:tr w:rsidR="00FB49B0" w:rsidTr="00FB49B0">
        <w:tc>
          <w:tcPr>
            <w:tcW w:w="1129" w:type="dxa"/>
          </w:tcPr>
          <w:p w:rsidR="00FB49B0" w:rsidRPr="0023589E" w:rsidRDefault="00FB49B0" w:rsidP="00F178E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3"/>
                <w:szCs w:val="23"/>
              </w:rPr>
              <w:t>研究生新生健康檢查</w:t>
            </w:r>
          </w:p>
        </w:tc>
        <w:tc>
          <w:tcPr>
            <w:tcW w:w="9781" w:type="dxa"/>
          </w:tcPr>
          <w:p w:rsidR="00FB49B0" w:rsidRPr="00F94556" w:rsidRDefault="00FB49B0" w:rsidP="00F178ED">
            <w:pPr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健康檢查流程及注意事項</w:t>
            </w:r>
          </w:p>
          <w:p w:rsidR="00FB49B0" w:rsidRPr="00F94556" w:rsidRDefault="00FB49B0" w:rsidP="00F178ED">
            <w:pPr>
              <w:rPr>
                <w:rFonts w:ascii="標楷體" w:eastAsia="標楷體" w:hAnsi="標楷體"/>
                <w:bCs/>
              </w:rPr>
            </w:pPr>
            <w:r w:rsidRPr="00F94556">
              <w:rPr>
                <w:rFonts w:ascii="標楷體" w:eastAsia="標楷體" w:hAnsi="標楷體" w:hint="eastAsia"/>
                <w:bCs/>
              </w:rPr>
              <w:t>健檢時間：10</w:t>
            </w:r>
            <w:r>
              <w:rPr>
                <w:rFonts w:ascii="標楷體" w:eastAsia="標楷體" w:hAnsi="標楷體"/>
                <w:bCs/>
              </w:rPr>
              <w:t>5</w:t>
            </w:r>
            <w:r w:rsidRPr="00F94556">
              <w:rPr>
                <w:rFonts w:ascii="標楷體" w:eastAsia="標楷體" w:hAnsi="標楷體" w:hint="eastAsia"/>
                <w:bCs/>
              </w:rPr>
              <w:t>年9月</w:t>
            </w:r>
            <w:r>
              <w:rPr>
                <w:rFonts w:ascii="標楷體" w:eastAsia="標楷體" w:hAnsi="標楷體" w:hint="eastAsia"/>
                <w:bCs/>
              </w:rPr>
              <w:t>9</w:t>
            </w:r>
            <w:r w:rsidRPr="00F94556">
              <w:rPr>
                <w:rFonts w:ascii="標楷體" w:eastAsia="標楷體" w:hAnsi="標楷體" w:hint="eastAsia"/>
                <w:bCs/>
              </w:rPr>
              <w:t>日（星期五）</w:t>
            </w:r>
          </w:p>
          <w:p w:rsidR="00FB49B0" w:rsidRPr="00F94556" w:rsidRDefault="00FB49B0" w:rsidP="00F178ED">
            <w:pPr>
              <w:rPr>
                <w:rFonts w:ascii="標楷體" w:eastAsia="標楷體" w:hAnsi="標楷體"/>
              </w:rPr>
            </w:pPr>
            <w:r w:rsidRPr="00F94556">
              <w:rPr>
                <w:rFonts w:ascii="標楷體" w:eastAsia="標楷體" w:hAnsi="標楷體"/>
                <w:bCs/>
              </w:rPr>
              <w:t xml:space="preserve">          </w:t>
            </w:r>
            <w:r w:rsidRPr="00F94556">
              <w:rPr>
                <w:rFonts w:ascii="標楷體" w:eastAsia="標楷體" w:hAnsi="標楷體" w:hint="eastAsia"/>
              </w:rPr>
              <w:t>上午9：00--12:00、下午13:00--17：30、晚間18:30--20:00</w:t>
            </w:r>
            <w:r w:rsidRPr="00F94556">
              <w:rPr>
                <w:rFonts w:ascii="標楷體" w:eastAsia="標楷體" w:hAnsi="標楷體" w:hint="eastAsia"/>
              </w:rPr>
              <w:br/>
            </w:r>
            <w:r w:rsidRPr="00F94556">
              <w:rPr>
                <w:rFonts w:ascii="標楷體" w:eastAsia="標楷體" w:hAnsi="標楷體" w:hint="eastAsia"/>
                <w:bCs/>
              </w:rPr>
              <w:t>健檢地點</w:t>
            </w:r>
            <w:r w:rsidRPr="00F94556">
              <w:rPr>
                <w:rFonts w:ascii="標楷體" w:eastAsia="標楷體" w:hAnsi="標楷體" w:hint="eastAsia"/>
              </w:rPr>
              <w:t>：</w:t>
            </w:r>
            <w:proofErr w:type="gramStart"/>
            <w:r w:rsidRPr="00F94556">
              <w:rPr>
                <w:rFonts w:ascii="標楷體" w:eastAsia="標楷體" w:hAnsi="標楷體" w:hint="eastAsia"/>
              </w:rPr>
              <w:t>依仁堂</w:t>
            </w:r>
            <w:proofErr w:type="gramEnd"/>
            <w:r w:rsidRPr="00F94556">
              <w:rPr>
                <w:rFonts w:ascii="標楷體" w:eastAsia="標楷體" w:hAnsi="標楷體" w:hint="eastAsia"/>
              </w:rPr>
              <w:t>排球場</w:t>
            </w:r>
          </w:p>
          <w:tbl>
            <w:tblPr>
              <w:tblW w:w="1224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0"/>
            </w:tblGrid>
            <w:tr w:rsidR="00FB49B0" w:rsidRPr="00FF3D08" w:rsidTr="00FB49B0">
              <w:tc>
                <w:tcPr>
                  <w:tcW w:w="12240" w:type="dxa"/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</w:p>
              </w:tc>
            </w:tr>
          </w:tbl>
          <w:p w:rsidR="00FB49B0" w:rsidRPr="00FF3D08" w:rsidRDefault="00FB49B0" w:rsidP="00F178ED">
            <w:pPr>
              <w:rPr>
                <w:rFonts w:ascii="標楷體" w:eastAsia="標楷體" w:hAnsi="標楷體"/>
                <w:vanish/>
              </w:rPr>
            </w:pPr>
          </w:p>
          <w:tbl>
            <w:tblPr>
              <w:tblW w:w="9229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7398"/>
            </w:tblGrid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  <w:b/>
                      <w:bCs/>
                    </w:rPr>
                  </w:pPr>
                  <w:r w:rsidRPr="00FF3D08">
                    <w:rPr>
                      <w:rFonts w:ascii="標楷體" w:eastAsia="標楷體" w:hAnsi="標楷體" w:hint="eastAsia"/>
                      <w:b/>
                      <w:bCs/>
                    </w:rPr>
                    <w:t>時  間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  <w:b/>
                      <w:bCs/>
                    </w:rPr>
                  </w:pPr>
                  <w:r w:rsidRPr="00FF3D08">
                    <w:rPr>
                      <w:rFonts w:ascii="標楷體" w:eastAsia="標楷體" w:hAnsi="標楷體" w:hint="eastAsia"/>
                      <w:b/>
                      <w:bCs/>
                    </w:rPr>
                    <w:t>系  所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9：00--10 : 00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能源工程研究所、材料科學與工程研究所、企業管理學系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、化學工程與材料工程學系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</w:t>
                  </w:r>
                  <w:r w:rsidRPr="000E3FCB">
                    <w:rPr>
                      <w:rFonts w:ascii="標楷體" w:eastAsia="標楷體" w:hAnsi="標楷體" w:hint="eastAsia"/>
                    </w:rPr>
                    <w:t>生醫科學與工程學系研究所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、會計研究所、遙測科技碩士學位學程、光電系照明與顯示科技碩士班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10：00--11：00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電機工程學系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、資訊工程學系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11：00--12：00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中國文學系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、英美語文學系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、法國語文學系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、哲學研究所、歷史研究所、 藝術學研究所、學習與教學研究所、數學系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、物理學系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</w:t>
                  </w:r>
                  <w:r w:rsidRPr="000E3FCB">
                    <w:rPr>
                      <w:rFonts w:ascii="標楷體" w:eastAsia="標楷體" w:hAnsi="標楷體" w:hint="eastAsia"/>
                    </w:rPr>
                    <w:t>機械工程學系研究所、</w:t>
                  </w:r>
                  <w:proofErr w:type="gramStart"/>
                  <w:r w:rsidRPr="00FF3D08">
                    <w:rPr>
                      <w:rFonts w:ascii="標楷體" w:eastAsia="標楷體" w:hAnsi="標楷體" w:hint="eastAsia"/>
                    </w:rPr>
                    <w:t>機械系光機電</w:t>
                  </w:r>
                  <w:proofErr w:type="gramEnd"/>
                  <w:r w:rsidRPr="00FF3D08">
                    <w:rPr>
                      <w:rFonts w:ascii="標楷體" w:eastAsia="標楷體" w:hAnsi="標楷體" w:hint="eastAsia"/>
                    </w:rPr>
                    <w:t>工程</w:t>
                  </w:r>
                  <w:proofErr w:type="gramStart"/>
                  <w:r w:rsidRPr="00FF3D08">
                    <w:rPr>
                      <w:rFonts w:ascii="標楷體" w:eastAsia="標楷體" w:hAnsi="標楷體" w:hint="eastAsia"/>
                    </w:rPr>
                    <w:t>碩</w:t>
                  </w:r>
                  <w:proofErr w:type="gramEnd"/>
                  <w:r w:rsidRPr="00FF3D08">
                    <w:rPr>
                      <w:rFonts w:ascii="標楷體" w:eastAsia="標楷體" w:hAnsi="標楷體" w:hint="eastAsia"/>
                    </w:rPr>
                    <w:t>博士班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lastRenderedPageBreak/>
                    <w:t>12：00--13：00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休息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13：00--14：30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營建管理研究所、經濟學系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、法律與政府研究所、土木工程學系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、化學</w:t>
                  </w:r>
                  <w:proofErr w:type="gramStart"/>
                  <w:r w:rsidRPr="00FF3D08">
                    <w:rPr>
                      <w:rFonts w:ascii="標楷體" w:eastAsia="標楷體" w:hAnsi="標楷體" w:hint="eastAsia"/>
                    </w:rPr>
                    <w:t>學</w:t>
                  </w:r>
                  <w:proofErr w:type="gramEnd"/>
                  <w:r w:rsidRPr="00FF3D08">
                    <w:rPr>
                      <w:rFonts w:ascii="標楷體" w:eastAsia="標楷體" w:hAnsi="標楷體" w:hint="eastAsia"/>
                    </w:rPr>
                    <w:t>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14：30--15：30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資訊管理學系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、財務金融學系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、產業經濟研究所、人力資源管理研究所、工業管理研究所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15：30--16：30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天文研究所、光電科學與工程學系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、統計研究所、認知神經科學研究所、生命科學系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、物理系生物物理</w:t>
                  </w:r>
                  <w:proofErr w:type="gramStart"/>
                  <w:r w:rsidRPr="00FF3D08">
                    <w:rPr>
                      <w:rFonts w:ascii="標楷體" w:eastAsia="標楷體" w:hAnsi="標楷體" w:hint="eastAsia"/>
                    </w:rPr>
                    <w:t>碩</w:t>
                  </w:r>
                  <w:proofErr w:type="gramEnd"/>
                  <w:r w:rsidRPr="00FF3D08">
                    <w:rPr>
                      <w:rFonts w:ascii="標楷體" w:eastAsia="標楷體" w:hAnsi="標楷體" w:hint="eastAsia"/>
                    </w:rPr>
                    <w:t>博士班、環境工程研究所、資工系軟體工程碩士班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16：30--17：30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通訊工程學系</w:t>
                  </w:r>
                  <w:r w:rsidRPr="000E3FCB">
                    <w:rPr>
                      <w:rFonts w:ascii="標楷體" w:eastAsia="標楷體" w:hAnsi="標楷體" w:hint="eastAsia"/>
                    </w:rPr>
                    <w:t>研究所</w:t>
                  </w:r>
                  <w:r w:rsidRPr="00FF3D08">
                    <w:rPr>
                      <w:rFonts w:ascii="標楷體" w:eastAsia="標楷體" w:hAnsi="標楷體" w:hint="eastAsia"/>
                    </w:rPr>
                    <w:t>、網路學習科技研究所、大氣物理</w:t>
                  </w:r>
                  <w:proofErr w:type="gramStart"/>
                  <w:r w:rsidRPr="00FF3D08">
                    <w:rPr>
                      <w:rFonts w:ascii="標楷體" w:eastAsia="標楷體" w:hAnsi="標楷體" w:hint="eastAsia"/>
                    </w:rPr>
                    <w:t>碩</w:t>
                  </w:r>
                  <w:proofErr w:type="gramEnd"/>
                  <w:r w:rsidRPr="00FF3D08">
                    <w:rPr>
                      <w:rFonts w:ascii="標楷體" w:eastAsia="標楷體" w:hAnsi="標楷體" w:hint="eastAsia"/>
                    </w:rPr>
                    <w:t>博士班、地球物理</w:t>
                  </w:r>
                  <w:proofErr w:type="gramStart"/>
                  <w:r w:rsidRPr="00FF3D08">
                    <w:rPr>
                      <w:rFonts w:ascii="標楷體" w:eastAsia="標楷體" w:hAnsi="標楷體" w:hint="eastAsia"/>
                    </w:rPr>
                    <w:t>碩</w:t>
                  </w:r>
                  <w:proofErr w:type="gramEnd"/>
                  <w:r w:rsidRPr="00FF3D08">
                    <w:rPr>
                      <w:rFonts w:ascii="標楷體" w:eastAsia="標楷體" w:hAnsi="標楷體" w:hint="eastAsia"/>
                    </w:rPr>
                    <w:t>博士班、太空科學研究所、應用地質研究所、水文與海洋科學研究所、</w:t>
                  </w:r>
                  <w:r w:rsidRPr="000E3FCB">
                    <w:rPr>
                      <w:rFonts w:ascii="標楷體" w:eastAsia="標楷體" w:hAnsi="標楷體" w:hint="eastAsia"/>
                    </w:rPr>
                    <w:t>客家語文暨社會科學系研究所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17：30--18：30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休息</w:t>
                  </w:r>
                </w:p>
              </w:tc>
            </w:tr>
            <w:tr w:rsidR="00FB49B0" w:rsidRPr="00FF3D08" w:rsidTr="00FB49B0">
              <w:tc>
                <w:tcPr>
                  <w:tcW w:w="992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DDDDDD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18：30--20：00</w:t>
                  </w:r>
                </w:p>
              </w:tc>
              <w:tc>
                <w:tcPr>
                  <w:tcW w:w="4008" w:type="pct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vAlign w:val="center"/>
                  <w:hideMark/>
                </w:tcPr>
                <w:p w:rsidR="00FB49B0" w:rsidRPr="00FF3D08" w:rsidRDefault="00FB49B0" w:rsidP="00F178ED">
                  <w:pPr>
                    <w:rPr>
                      <w:rFonts w:ascii="標楷體" w:eastAsia="標楷體" w:hAnsi="標楷體"/>
                    </w:rPr>
                  </w:pPr>
                  <w:r w:rsidRPr="00FF3D08">
                    <w:rPr>
                      <w:rFonts w:ascii="標楷體" w:eastAsia="標楷體" w:hAnsi="標楷體" w:hint="eastAsia"/>
                    </w:rPr>
                    <w:t>碩士在職專班</w:t>
                  </w:r>
                </w:p>
              </w:tc>
            </w:tr>
          </w:tbl>
          <w:p w:rsidR="00FB49B0" w:rsidRPr="00FF3D08" w:rsidRDefault="00FB49B0" w:rsidP="00F178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b/>
                <w:bCs/>
              </w:rPr>
              <w:t>1.</w:t>
            </w:r>
            <w:r w:rsidRPr="00FF3D08">
              <w:rPr>
                <w:rFonts w:ascii="標楷體" w:eastAsia="標楷體" w:hAnsi="標楷體" w:hint="eastAsia"/>
                <w:b/>
                <w:bCs/>
              </w:rPr>
              <w:t>健檢費用：</w:t>
            </w:r>
            <w:r w:rsidRPr="000E3FCB">
              <w:rPr>
                <w:rFonts w:ascii="標楷體" w:eastAsia="標楷體" w:hAnsi="標楷體" w:hint="eastAsia"/>
                <w:b/>
                <w:bCs/>
              </w:rPr>
              <w:t>費用於10</w:t>
            </w:r>
            <w:r>
              <w:rPr>
                <w:rFonts w:ascii="標楷體" w:eastAsia="標楷體" w:hAnsi="標楷體"/>
                <w:b/>
                <w:bCs/>
              </w:rPr>
              <w:t>5</w:t>
            </w:r>
            <w:r w:rsidRPr="000E3FCB">
              <w:rPr>
                <w:rFonts w:ascii="標楷體" w:eastAsia="標楷體" w:hAnsi="標楷體" w:hint="eastAsia"/>
                <w:b/>
                <w:bCs/>
              </w:rPr>
              <w:t>年</w:t>
            </w:r>
            <w:r>
              <w:rPr>
                <w:rFonts w:ascii="標楷體" w:eastAsia="標楷體" w:hAnsi="標楷體" w:hint="eastAsia"/>
                <w:b/>
                <w:bCs/>
              </w:rPr>
              <w:t>8</w:t>
            </w:r>
            <w:r w:rsidRPr="000E3FCB">
              <w:rPr>
                <w:rFonts w:ascii="標楷體" w:eastAsia="標楷體" w:hAnsi="標楷體" w:hint="eastAsia"/>
                <w:b/>
                <w:bCs/>
              </w:rPr>
              <w:t>月31前公告</w:t>
            </w:r>
            <w:r w:rsidRPr="00FF3D08">
              <w:rPr>
                <w:rFonts w:ascii="標楷體" w:eastAsia="標楷體" w:hAnsi="標楷體" w:hint="eastAsia"/>
                <w:b/>
                <w:bCs/>
              </w:rPr>
              <w:t>，</w:t>
            </w:r>
            <w:r w:rsidRPr="000E3FCB">
              <w:rPr>
                <w:rFonts w:ascii="標楷體" w:eastAsia="標楷體" w:hAnsi="標楷體" w:hint="eastAsia"/>
                <w:b/>
                <w:bCs/>
              </w:rPr>
              <w:t>檢查</w:t>
            </w:r>
            <w:r w:rsidRPr="00FF3D08">
              <w:rPr>
                <w:rFonts w:ascii="標楷體" w:eastAsia="標楷體" w:hAnsi="標楷體" w:hint="eastAsia"/>
                <w:b/>
                <w:bCs/>
              </w:rPr>
              <w:t>當天</w:t>
            </w:r>
            <w:proofErr w:type="gramStart"/>
            <w:r w:rsidRPr="000E3FCB">
              <w:rPr>
                <w:rFonts w:ascii="標楷體" w:eastAsia="標楷體" w:hAnsi="標楷體" w:hint="eastAsia"/>
                <w:b/>
                <w:bCs/>
              </w:rPr>
              <w:t>採</w:t>
            </w:r>
            <w:proofErr w:type="gramEnd"/>
            <w:r w:rsidRPr="00FF3D08">
              <w:rPr>
                <w:rFonts w:ascii="標楷體" w:eastAsia="標楷體" w:hAnsi="標楷體" w:hint="eastAsia"/>
                <w:b/>
                <w:bCs/>
              </w:rPr>
              <w:t>現場收費。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2.</w:t>
            </w:r>
            <w:r w:rsidRPr="00FF3D08">
              <w:rPr>
                <w:rFonts w:ascii="標楷體" w:eastAsia="標楷體" w:hAnsi="標楷體" w:hint="eastAsia"/>
              </w:rPr>
              <w:t>健康資料表於健檢現場填寫，請備妥</w:t>
            </w:r>
            <w:r w:rsidRPr="000E3FCB">
              <w:rPr>
                <w:rFonts w:ascii="標楷體" w:eastAsia="標楷體" w:hAnsi="標楷體" w:hint="eastAsia"/>
              </w:rPr>
              <w:t>二吋照片乙張。</w:t>
            </w:r>
            <w:r w:rsidRPr="00FF3D08">
              <w:rPr>
                <w:rFonts w:ascii="標楷體" w:eastAsia="標楷體" w:hAnsi="標楷體" w:hint="eastAsia"/>
              </w:rPr>
              <w:t>如無法</w:t>
            </w:r>
            <w:proofErr w:type="gramStart"/>
            <w:r w:rsidRPr="00FF3D08">
              <w:rPr>
                <w:rFonts w:ascii="標楷體" w:eastAsia="標楷體" w:hAnsi="標楷體" w:hint="eastAsia"/>
              </w:rPr>
              <w:t>到校健檢</w:t>
            </w:r>
            <w:proofErr w:type="gramEnd"/>
            <w:r w:rsidRPr="00FF3D08">
              <w:rPr>
                <w:rFonts w:ascii="標楷體" w:eastAsia="標楷體" w:hAnsi="標楷體" w:hint="eastAsia"/>
              </w:rPr>
              <w:t>者，請至</w:t>
            </w:r>
            <w:hyperlink r:id="rId4" w:history="1">
              <w:r w:rsidRPr="000E3FCB">
                <w:rPr>
                  <w:rFonts w:ascii="標楷體" w:eastAsia="標楷體" w:hAnsi="標楷體" w:hint="eastAsia"/>
                  <w:color w:val="0563C1" w:themeColor="hyperlink"/>
                  <w:u w:val="single"/>
                </w:rPr>
                <w:t>衛保組下載表格</w:t>
              </w:r>
            </w:hyperlink>
            <w:r w:rsidRPr="00FF3D08">
              <w:rPr>
                <w:rFonts w:ascii="標楷體" w:eastAsia="標楷體" w:hAnsi="標楷體" w:hint="eastAsia"/>
              </w:rPr>
              <w:t>，自行至醫療院所完成健檢，並於9月1</w:t>
            </w:r>
            <w:r>
              <w:rPr>
                <w:rFonts w:ascii="標楷體" w:eastAsia="標楷體" w:hAnsi="標楷體"/>
              </w:rPr>
              <w:t>2</w:t>
            </w:r>
            <w:r w:rsidRPr="00FF3D08">
              <w:rPr>
                <w:rFonts w:ascii="標楷體" w:eastAsia="標楷體" w:hAnsi="標楷體" w:hint="eastAsia"/>
              </w:rPr>
              <w:t>日前將表格</w:t>
            </w:r>
            <w:proofErr w:type="gramStart"/>
            <w:r w:rsidRPr="00FF3D08">
              <w:rPr>
                <w:rFonts w:ascii="標楷體" w:eastAsia="標楷體" w:hAnsi="標楷體" w:hint="eastAsia"/>
              </w:rPr>
              <w:t>交至衛保</w:t>
            </w:r>
            <w:proofErr w:type="gramEnd"/>
            <w:r w:rsidRPr="00FF3D08">
              <w:rPr>
                <w:rFonts w:ascii="標楷體" w:eastAsia="標楷體" w:hAnsi="標楷體" w:hint="eastAsia"/>
              </w:rPr>
              <w:t>組。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3.</w:t>
            </w:r>
            <w:r w:rsidRPr="00FF3D08">
              <w:rPr>
                <w:rFonts w:ascii="標楷體" w:eastAsia="標楷體" w:hAnsi="標楷體" w:hint="eastAsia"/>
              </w:rPr>
              <w:t>為確保檢驗之正確，檢查當日必須事前空腹6至8小時，請依排定時間自行推估開始禁食時間，</w:t>
            </w:r>
            <w:proofErr w:type="gramStart"/>
            <w:r w:rsidRPr="00FF3D08">
              <w:rPr>
                <w:rFonts w:ascii="標楷體" w:eastAsia="標楷體" w:hAnsi="標楷體" w:hint="eastAsia"/>
              </w:rPr>
              <w:t>如健檢</w:t>
            </w:r>
            <w:proofErr w:type="gramEnd"/>
            <w:r w:rsidRPr="00FF3D08">
              <w:rPr>
                <w:rFonts w:ascii="標楷體" w:eastAsia="標楷體" w:hAnsi="標楷體" w:hint="eastAsia"/>
              </w:rPr>
              <w:t>時間為下午13時，開始禁食時間為早晨7時以後。</w:t>
            </w:r>
            <w:r w:rsidRPr="00FF3D08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  <w:b/>
                <w:bCs/>
              </w:rPr>
              <w:t>4.</w:t>
            </w:r>
            <w:proofErr w:type="gramStart"/>
            <w:r w:rsidRPr="00FF3D08">
              <w:rPr>
                <w:rFonts w:ascii="標楷體" w:eastAsia="標楷體" w:hAnsi="標楷體" w:hint="eastAsia"/>
                <w:b/>
                <w:bCs/>
              </w:rPr>
              <w:t>請依系所</w:t>
            </w:r>
            <w:proofErr w:type="gramEnd"/>
            <w:r w:rsidRPr="00FF3D08">
              <w:rPr>
                <w:rFonts w:ascii="標楷體" w:eastAsia="標楷體" w:hAnsi="標楷體" w:hint="eastAsia"/>
                <w:b/>
                <w:bCs/>
              </w:rPr>
              <w:t>排定的時間進行健檢，以免造成擁擠，並於抽血完畢後利用時間自行用餐。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5.</w:t>
            </w:r>
            <w:r w:rsidRPr="00FF3D08">
              <w:rPr>
                <w:rFonts w:ascii="標楷體" w:eastAsia="標楷體" w:hAnsi="標楷體" w:hint="eastAsia"/>
              </w:rPr>
              <w:t>健檢當天請穿著寬鬆衣服、拖鞋或涼鞋以便利健檢作業。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6.</w:t>
            </w:r>
            <w:r w:rsidRPr="00FF3D08">
              <w:rPr>
                <w:rFonts w:ascii="標楷體" w:eastAsia="標楷體" w:hAnsi="標楷體" w:hint="eastAsia"/>
              </w:rPr>
              <w:t>請按照學校安排之健檢時間前往健檢，避免造成場地人潮擁擠。</w:t>
            </w:r>
            <w:r w:rsidRPr="00FF3D08"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7.</w:t>
            </w:r>
            <w:proofErr w:type="gramStart"/>
            <w:r w:rsidRPr="00FF3D08">
              <w:rPr>
                <w:rFonts w:ascii="標楷體" w:eastAsia="標楷體" w:hAnsi="標楷體" w:hint="eastAsia"/>
              </w:rPr>
              <w:t>採</w:t>
            </w:r>
            <w:proofErr w:type="gramEnd"/>
            <w:r w:rsidRPr="00FF3D08">
              <w:rPr>
                <w:rFonts w:ascii="標楷體" w:eastAsia="標楷體" w:hAnsi="標楷體" w:hint="eastAsia"/>
              </w:rPr>
              <w:t>真空</w:t>
            </w:r>
            <w:proofErr w:type="gramStart"/>
            <w:r w:rsidRPr="00FF3D08">
              <w:rPr>
                <w:rFonts w:ascii="標楷體" w:eastAsia="標楷體" w:hAnsi="標楷體" w:hint="eastAsia"/>
              </w:rPr>
              <w:t>採血法</w:t>
            </w:r>
            <w:proofErr w:type="gramEnd"/>
            <w:r w:rsidRPr="00FF3D08">
              <w:rPr>
                <w:rFonts w:ascii="標楷體" w:eastAsia="標楷體" w:hAnsi="標楷體" w:hint="eastAsia"/>
              </w:rPr>
              <w:t>，抽血後，壓住抽血處三至五分鐘，請勿揉。若感到不適，請速就地蹲下，以免暈倒發生危險。若有血腫，請熱敷數日即可，無需擔憂。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8.</w:t>
            </w:r>
            <w:r w:rsidRPr="00FF3D08">
              <w:rPr>
                <w:rFonts w:ascii="標楷體" w:eastAsia="標楷體" w:hAnsi="標楷體" w:hint="eastAsia"/>
              </w:rPr>
              <w:t>Ｘ光攝影時注意事項：</w:t>
            </w:r>
            <w:r>
              <w:rPr>
                <w:rFonts w:ascii="標楷體" w:eastAsia="標楷體" w:hAnsi="標楷體" w:hint="eastAsia"/>
              </w:rPr>
              <w:t>上衣口袋請勿置物品，</w:t>
            </w:r>
            <w:r w:rsidRPr="00FF3D08">
              <w:rPr>
                <w:rFonts w:ascii="標楷體" w:eastAsia="標楷體" w:hAnsi="標楷體" w:hint="eastAsia"/>
              </w:rPr>
              <w:t>勿穿金屬鈕釦之衣物</w:t>
            </w:r>
            <w:r>
              <w:rPr>
                <w:rFonts w:ascii="標楷體" w:eastAsia="標楷體" w:hAnsi="標楷體" w:hint="eastAsia"/>
              </w:rPr>
              <w:t>，</w:t>
            </w:r>
            <w:r w:rsidRPr="00FF3D08">
              <w:rPr>
                <w:rFonts w:ascii="標楷體" w:eastAsia="標楷體" w:hAnsi="標楷體" w:hint="eastAsia"/>
              </w:rPr>
              <w:t>項鍊請先自行取下。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9.</w:t>
            </w:r>
            <w:r w:rsidRPr="00FF3D08">
              <w:rPr>
                <w:rFonts w:ascii="標楷體" w:eastAsia="標楷體" w:hAnsi="標楷體" w:hint="eastAsia"/>
              </w:rPr>
              <w:t>注意事項：新生健檢為註冊應辦事項，新生應完成健檢及全部註冊程序</w:t>
            </w:r>
            <w:r w:rsidRPr="00FF3D08">
              <w:rPr>
                <w:rFonts w:ascii="標楷體" w:eastAsia="標楷體" w:hAnsi="標楷體" w:hint="eastAsia"/>
                <w:b/>
                <w:bCs/>
              </w:rPr>
              <w:t>方可領取學生證</w:t>
            </w:r>
            <w:r w:rsidRPr="00FF3D08">
              <w:rPr>
                <w:rFonts w:ascii="標楷體" w:eastAsia="標楷體" w:hAnsi="標楷體" w:hint="eastAsia"/>
              </w:rPr>
              <w:t>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10.</w:t>
            </w:r>
            <w:r w:rsidRPr="00FF3D08">
              <w:rPr>
                <w:rFonts w:ascii="標楷體" w:eastAsia="標楷體" w:hAnsi="標楷體" w:hint="eastAsia"/>
              </w:rPr>
              <w:t>受檢學生於健檢當日持政府核發之低收入證明者，</w:t>
            </w:r>
            <w:proofErr w:type="gramStart"/>
            <w:r w:rsidRPr="00FF3D08">
              <w:rPr>
                <w:rFonts w:ascii="標楷體" w:eastAsia="標楷體" w:hAnsi="標楷體" w:hint="eastAsia"/>
              </w:rPr>
              <w:t>免收健檢</w:t>
            </w:r>
            <w:proofErr w:type="gramEnd"/>
            <w:r w:rsidRPr="00FF3D08">
              <w:rPr>
                <w:rFonts w:ascii="標楷體" w:eastAsia="標楷體" w:hAnsi="標楷體" w:hint="eastAsia"/>
              </w:rPr>
              <w:t>費用。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11.</w:t>
            </w:r>
            <w:r w:rsidRPr="00FF3D08">
              <w:rPr>
                <w:rFonts w:ascii="標楷體" w:eastAsia="標楷體" w:hAnsi="標楷體" w:hint="eastAsia"/>
              </w:rPr>
              <w:t>外籍生、僑生、交換生、陸生健檢時間為</w:t>
            </w:r>
            <w:r w:rsidRPr="00FF3D08">
              <w:rPr>
                <w:rFonts w:ascii="標楷體" w:eastAsia="標楷體" w:hAnsi="標楷體" w:hint="eastAsia"/>
                <w:b/>
                <w:bCs/>
                <w:u w:val="single"/>
              </w:rPr>
              <w:t>9月</w:t>
            </w:r>
            <w:r>
              <w:rPr>
                <w:rFonts w:ascii="標楷體" w:eastAsia="標楷體" w:hAnsi="標楷體" w:hint="eastAsia"/>
                <w:b/>
                <w:bCs/>
                <w:u w:val="single"/>
              </w:rPr>
              <w:t>8</w:t>
            </w:r>
            <w:r w:rsidRPr="00FF3D08">
              <w:rPr>
                <w:rFonts w:ascii="標楷體" w:eastAsia="標楷體" w:hAnsi="標楷體" w:hint="eastAsia"/>
                <w:b/>
                <w:bCs/>
                <w:u w:val="single"/>
              </w:rPr>
              <w:t>日</w:t>
            </w:r>
            <w:r w:rsidRPr="00FF3D08">
              <w:rPr>
                <w:rFonts w:ascii="標楷體" w:eastAsia="標楷體" w:hAnsi="標楷體" w:hint="eastAsia"/>
              </w:rPr>
              <w:t>上午8：</w:t>
            </w:r>
            <w:r w:rsidRPr="000E3FCB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0～</w:t>
            </w:r>
            <w:r w:rsidRPr="00FF3D08">
              <w:rPr>
                <w:rFonts w:ascii="標楷體" w:eastAsia="標楷體" w:hAnsi="標楷體" w:hint="eastAsia"/>
              </w:rPr>
              <w:t>9：10。</w:t>
            </w:r>
            <w:r>
              <w:rPr>
                <w:rFonts w:ascii="標楷體" w:eastAsia="標楷體" w:hAnsi="標楷體" w:hint="eastAsia"/>
              </w:rPr>
              <w:br/>
            </w:r>
            <w:r>
              <w:rPr>
                <w:rFonts w:ascii="標楷體" w:eastAsia="標楷體" w:hAnsi="標楷體"/>
              </w:rPr>
              <w:t>12.</w:t>
            </w:r>
            <w:r w:rsidRPr="00FF3D08">
              <w:rPr>
                <w:rFonts w:ascii="標楷體" w:eastAsia="標楷體" w:hAnsi="標楷體" w:hint="eastAsia"/>
              </w:rPr>
              <w:t>相關問題請洽詢衛生保健組(分機：57271；E-mail：ncu7270@cc.ncu.edu.tw</w:t>
            </w:r>
            <w:proofErr w:type="gramStart"/>
            <w:r w:rsidRPr="00FF3D08">
              <w:rPr>
                <w:rFonts w:ascii="標楷體" w:eastAsia="標楷體" w:hAnsi="標楷體" w:hint="eastAsia"/>
              </w:rPr>
              <w:t>）</w:t>
            </w:r>
            <w:proofErr w:type="gramEnd"/>
            <w:r w:rsidRPr="00FF3D08">
              <w:rPr>
                <w:rFonts w:ascii="標楷體" w:eastAsia="標楷體" w:hAnsi="標楷體" w:hint="eastAsia"/>
              </w:rPr>
              <w:t>。</w:t>
            </w:r>
          </w:p>
          <w:p w:rsidR="00FB49B0" w:rsidRPr="00F94556" w:rsidRDefault="00FB49B0" w:rsidP="00F178ED">
            <w:pPr>
              <w:rPr>
                <w:rFonts w:ascii="Trebuchet MS" w:hAnsi="Trebuchet MS"/>
                <w:color w:val="555555"/>
                <w:sz w:val="18"/>
                <w:szCs w:val="18"/>
              </w:rPr>
            </w:pPr>
          </w:p>
        </w:tc>
      </w:tr>
      <w:tr w:rsidR="00FB49B0" w:rsidTr="00FB49B0">
        <w:tc>
          <w:tcPr>
            <w:tcW w:w="1129" w:type="dxa"/>
          </w:tcPr>
          <w:p w:rsidR="00FB49B0" w:rsidRPr="0023589E" w:rsidRDefault="00FB49B0" w:rsidP="00F178E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3"/>
                <w:szCs w:val="23"/>
              </w:rPr>
              <w:lastRenderedPageBreak/>
              <w:t>學生團體保險</w:t>
            </w:r>
            <w:proofErr w:type="gramStart"/>
            <w:r>
              <w:rPr>
                <w:rFonts w:ascii="標楷體" w:eastAsia="標楷體" w:hAnsi="標楷體"/>
                <w:sz w:val="23"/>
                <w:szCs w:val="23"/>
              </w:rPr>
              <w:t>棄保切結</w:t>
            </w:r>
            <w:proofErr w:type="gramEnd"/>
          </w:p>
        </w:tc>
        <w:tc>
          <w:tcPr>
            <w:tcW w:w="9781" w:type="dxa"/>
          </w:tcPr>
          <w:p w:rsidR="00FB49B0" w:rsidRPr="00E75FEE" w:rsidRDefault="00FB49B0" w:rsidP="00F178ED">
            <w:pPr>
              <w:widowControl/>
              <w:spacing w:line="390" w:lineRule="atLeast"/>
              <w:rPr>
                <w:rFonts w:ascii="標楷體" w:eastAsia="標楷體" w:hAnsi="標楷體"/>
                <w:sz w:val="23"/>
                <w:szCs w:val="23"/>
              </w:rPr>
            </w:pPr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學生團體保險棄保者，</w:t>
            </w:r>
            <w:proofErr w:type="gramStart"/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請至衛保</w:t>
            </w:r>
            <w:proofErr w:type="gramEnd"/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組文件下載區，參考學生團體保險棄保辦理流程說明並下載「學生團體保險</w:t>
            </w:r>
            <w:proofErr w:type="gramStart"/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棄保切結</w:t>
            </w:r>
            <w:proofErr w:type="gramEnd"/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書」，列印並填寫資料後，於9月2</w:t>
            </w:r>
            <w:r>
              <w:rPr>
                <w:rFonts w:ascii="標楷體" w:eastAsia="標楷體" w:hAnsi="標楷體"/>
                <w:sz w:val="23"/>
                <w:szCs w:val="23"/>
              </w:rPr>
              <w:t>3</w:t>
            </w:r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日前送交或</w:t>
            </w:r>
            <w:proofErr w:type="gramStart"/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寄達衛保</w:t>
            </w:r>
            <w:proofErr w:type="gramEnd"/>
            <w:r w:rsidRPr="00E75FEE">
              <w:rPr>
                <w:rFonts w:ascii="標楷體" w:eastAsia="標楷體" w:hAnsi="標楷體" w:hint="eastAsia"/>
                <w:sz w:val="23"/>
                <w:szCs w:val="23"/>
              </w:rPr>
              <w:t>組呂小姐辦理。</w:t>
            </w:r>
          </w:p>
          <w:p w:rsidR="00FB49B0" w:rsidRDefault="00FB49B0" w:rsidP="00F178ED">
            <w:pPr>
              <w:widowControl/>
              <w:spacing w:line="390" w:lineRule="atLeast"/>
              <w:rPr>
                <w:rFonts w:ascii="標楷體" w:eastAsia="標楷體" w:hAnsi="標楷體"/>
                <w:sz w:val="23"/>
                <w:szCs w:val="23"/>
              </w:rPr>
            </w:pPr>
            <w:hyperlink r:id="rId5" w:history="1">
              <w:r w:rsidRPr="003B0343">
                <w:rPr>
                  <w:rStyle w:val="a4"/>
                  <w:rFonts w:ascii="標楷體" w:eastAsia="標楷體" w:hAnsi="標楷體"/>
                  <w:sz w:val="23"/>
                  <w:szCs w:val="23"/>
                </w:rPr>
                <w:t>http://140.115.183.208/topics/student-group-nsurance</w:t>
              </w:r>
            </w:hyperlink>
          </w:p>
          <w:p w:rsidR="00FB49B0" w:rsidRDefault="00FB49B0" w:rsidP="00F178ED">
            <w:pPr>
              <w:widowControl/>
              <w:spacing w:line="390" w:lineRule="atLeast"/>
              <w:rPr>
                <w:rFonts w:ascii="標楷體" w:eastAsia="標楷體" w:hAnsi="標楷體"/>
                <w:sz w:val="23"/>
                <w:szCs w:val="23"/>
              </w:rPr>
            </w:pPr>
          </w:p>
        </w:tc>
      </w:tr>
      <w:tr w:rsidR="00FB49B0" w:rsidTr="00FB49B0">
        <w:tc>
          <w:tcPr>
            <w:tcW w:w="1129" w:type="dxa"/>
          </w:tcPr>
          <w:p w:rsidR="00FB49B0" w:rsidRDefault="00FB49B0" w:rsidP="00F178ED">
            <w:pPr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/>
                <w:sz w:val="23"/>
                <w:szCs w:val="23"/>
              </w:rPr>
              <w:t>心肺復甦術訓練</w:t>
            </w:r>
          </w:p>
        </w:tc>
        <w:tc>
          <w:tcPr>
            <w:tcW w:w="9781" w:type="dxa"/>
          </w:tcPr>
          <w:p w:rsidR="00FB49B0" w:rsidRDefault="00FB49B0" w:rsidP="00F178ED">
            <w:pPr>
              <w:widowControl/>
              <w:spacing w:line="390" w:lineRule="atLeast"/>
              <w:rPr>
                <w:rFonts w:ascii="標楷體" w:eastAsia="標楷體" w:hAnsi="標楷體"/>
                <w:sz w:val="23"/>
                <w:szCs w:val="23"/>
              </w:rPr>
            </w:pPr>
            <w:r w:rsidRPr="00D96193">
              <w:rPr>
                <w:rFonts w:ascii="標楷體" w:eastAsia="標楷體" w:hAnsi="標楷體" w:hint="eastAsia"/>
                <w:sz w:val="23"/>
                <w:szCs w:val="23"/>
              </w:rPr>
              <w:t>105學年度起，配合服務學習辦理心肺復甦術訓練，訓練為「生活</w:t>
            </w:r>
            <w:proofErr w:type="gramStart"/>
            <w:r w:rsidRPr="00D96193">
              <w:rPr>
                <w:rFonts w:ascii="標楷體" w:eastAsia="標楷體" w:hAnsi="標楷體" w:hint="eastAsia"/>
                <w:sz w:val="23"/>
                <w:szCs w:val="23"/>
              </w:rPr>
              <w:t>知能類</w:t>
            </w:r>
            <w:proofErr w:type="gramEnd"/>
            <w:r w:rsidRPr="00D96193">
              <w:rPr>
                <w:rFonts w:ascii="標楷體" w:eastAsia="標楷體" w:hAnsi="標楷體" w:hint="eastAsia"/>
                <w:sz w:val="23"/>
                <w:szCs w:val="23"/>
              </w:rPr>
              <w:t>」必選時數5小時，訓練對象為大學部學生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。</w:t>
            </w:r>
          </w:p>
          <w:p w:rsidR="00FB49B0" w:rsidRDefault="00FB49B0" w:rsidP="00F178ED">
            <w:pPr>
              <w:widowControl/>
              <w:spacing w:line="390" w:lineRule="atLeast"/>
              <w:rPr>
                <w:rFonts w:ascii="標楷體" w:eastAsia="標楷體" w:hAnsi="標楷體"/>
                <w:sz w:val="23"/>
                <w:szCs w:val="23"/>
              </w:rPr>
            </w:pPr>
            <w:hyperlink r:id="rId6" w:history="1">
              <w:r w:rsidRPr="003B0343">
                <w:rPr>
                  <w:rStyle w:val="a4"/>
                  <w:rFonts w:ascii="標楷體" w:eastAsia="標楷體" w:hAnsi="標楷體"/>
                  <w:sz w:val="23"/>
                  <w:szCs w:val="23"/>
                </w:rPr>
                <w:t>http://140.115.183.208/topics/cpr</w:t>
              </w:r>
            </w:hyperlink>
          </w:p>
          <w:p w:rsidR="00FB49B0" w:rsidRPr="006E1A6D" w:rsidRDefault="00FB49B0" w:rsidP="00F178ED">
            <w:pPr>
              <w:widowControl/>
              <w:spacing w:line="390" w:lineRule="atLeast"/>
              <w:rPr>
                <w:rFonts w:ascii="標楷體" w:eastAsia="標楷體" w:hAnsi="標楷體"/>
                <w:sz w:val="23"/>
                <w:szCs w:val="23"/>
              </w:rPr>
            </w:pPr>
          </w:p>
        </w:tc>
      </w:tr>
    </w:tbl>
    <w:p w:rsidR="00FB49B0" w:rsidRDefault="00FB49B0">
      <w:pPr>
        <w:rPr>
          <w:rFonts w:hint="eastAsia"/>
        </w:rPr>
      </w:pPr>
    </w:p>
    <w:sectPr w:rsidR="00FB49B0" w:rsidSect="00FB49B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e..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B0"/>
    <w:rsid w:val="00CB60A4"/>
    <w:rsid w:val="00FB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D37C-8F73-494B-93ED-C444AA7D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9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B4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40.115.183.208/topics/cpr" TargetMode="External"/><Relationship Id="rId5" Type="http://schemas.openxmlformats.org/officeDocument/2006/relationships/hyperlink" Target="http://140.115.183.208/topics/student-group-nsurance" TargetMode="External"/><Relationship Id="rId4" Type="http://schemas.openxmlformats.org/officeDocument/2006/relationships/hyperlink" Target="http://140.115.183.208/topics/downlo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2016-06-29T01:39:00Z</dcterms:created>
  <dcterms:modified xsi:type="dcterms:W3CDTF">2016-06-29T01:47:00Z</dcterms:modified>
</cp:coreProperties>
</file>