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第3層"/>
    <w:p>
      <w:pPr>
        <w:pStyle w:val="Heading3"/>
      </w:pPr>
      <w:r>
        <w:t xml:space="preserve">学童期・思春期・青年期・成人期(第3層)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第3層"/>
    <w:p>
      <w:pPr>
        <w:pStyle w:val="Heading3"/>
      </w:pPr>
      <w:r>
        <w:t xml:space="preserve">壮年期・老年期(第3層)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第2層"/>
    <w:p>
      <w:pPr>
        <w:pStyle w:val="Heading2"/>
      </w:pPr>
      <w:r>
        <w:t xml:space="preserve">リサーチマインド(第2層)</w:t>
      </w:r>
    </w:p>
    <w:bookmarkStart w:id="64" w:name="能動的姿勢第3層"/>
    <w:p>
      <w:pPr>
        <w:pStyle w:val="Heading3"/>
      </w:pPr>
      <w:r>
        <w:t xml:space="preserve">能動的姿勢(第3層)</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第3層"/>
    <w:p>
      <w:pPr>
        <w:pStyle w:val="Heading3"/>
      </w:pPr>
      <w:r>
        <w:t xml:space="preserve">探究心(第3層)</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第2層"/>
    <w:p>
      <w:pPr>
        <w:pStyle w:val="Heading2"/>
      </w:pPr>
      <w:r>
        <w:t xml:space="preserve">既知の知(第2層)</w:t>
      </w:r>
    </w:p>
    <w:bookmarkStart w:id="67" w:name="医学と医療第3層"/>
    <w:p>
      <w:pPr>
        <w:pStyle w:val="Heading3"/>
      </w:pPr>
      <w:r>
        <w:t xml:space="preserve">医学と医療(第3層)</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第3層"/>
    <w:p>
      <w:pPr>
        <w:pStyle w:val="Heading3"/>
      </w:pPr>
      <w:r>
        <w:t xml:space="preserve">論文読解(第3層)</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第3層"/>
    <w:p>
      <w:pPr>
        <w:pStyle w:val="Heading3"/>
      </w:pPr>
      <w:r>
        <w:t xml:space="preserve">情報検索(第3層)</w:t>
      </w:r>
    </w:p>
    <w:p>
      <w:pPr>
        <w:numPr>
          <w:ilvl w:val="0"/>
          <w:numId w:val="1036"/>
        </w:numPr>
        <w:pStyle w:val="Compact"/>
      </w:pPr>
      <w:r>
        <w:t xml:space="preserve">学術情報の中から適切に論文を検索できる</w:t>
      </w:r>
    </w:p>
    <w:bookmarkEnd w:id="69"/>
    <w:bookmarkEnd w:id="70"/>
    <w:bookmarkStart w:id="75" w:name="研究の実施第2層"/>
    <w:p>
      <w:pPr>
        <w:pStyle w:val="Heading2"/>
      </w:pPr>
      <w:r>
        <w:t xml:space="preserve">研究の実施(第2層)</w:t>
      </w:r>
    </w:p>
    <w:bookmarkStart w:id="71" w:name="問い第3層"/>
    <w:p>
      <w:pPr>
        <w:pStyle w:val="Heading3"/>
      </w:pPr>
      <w:r>
        <w:t xml:space="preserve">問い(第3層)</w:t>
      </w:r>
    </w:p>
    <w:p>
      <w:pPr>
        <w:numPr>
          <w:ilvl w:val="0"/>
          <w:numId w:val="1037"/>
        </w:numPr>
        <w:pStyle w:val="Compact"/>
      </w:pPr>
      <w:r>
        <w:t xml:space="preserve">自身の関心を問いにすることができる</w:t>
      </w:r>
    </w:p>
    <w:bookmarkEnd w:id="71"/>
    <w:bookmarkStart w:id="72" w:name="研究計画第3層"/>
    <w:p>
      <w:pPr>
        <w:pStyle w:val="Heading3"/>
      </w:pPr>
      <w:r>
        <w:t xml:space="preserve">研究計画(第3層)</w:t>
      </w:r>
    </w:p>
    <w:p>
      <w:pPr>
        <w:numPr>
          <w:ilvl w:val="0"/>
          <w:numId w:val="1038"/>
        </w:numPr>
        <w:pStyle w:val="Compact"/>
      </w:pPr>
      <w:r>
        <w:t xml:space="preserve">研究計画の素案を作ることができる</w:t>
      </w:r>
    </w:p>
    <w:bookmarkEnd w:id="72"/>
    <w:bookmarkStart w:id="73" w:name="研究手法第3層"/>
    <w:p>
      <w:pPr>
        <w:pStyle w:val="Heading3"/>
      </w:pPr>
      <w:r>
        <w:t xml:space="preserve">研究手法(第3層)</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第3層"/>
    <w:p>
      <w:pPr>
        <w:pStyle w:val="Heading3"/>
      </w:pPr>
      <w:r>
        <w:t xml:space="preserve">研究結果(第3層)</w:t>
      </w:r>
    </w:p>
    <w:p>
      <w:pPr>
        <w:numPr>
          <w:ilvl w:val="0"/>
          <w:numId w:val="1040"/>
        </w:numPr>
        <w:pStyle w:val="Compact"/>
      </w:pPr>
      <w:r>
        <w:t xml:space="preserve">研究データを適切に管理することができる</w:t>
      </w:r>
    </w:p>
    <w:bookmarkEnd w:id="74"/>
    <w:bookmarkEnd w:id="75"/>
    <w:bookmarkStart w:id="77" w:name="研究の発信第2層"/>
    <w:p>
      <w:pPr>
        <w:pStyle w:val="Heading2"/>
      </w:pPr>
      <w:r>
        <w:t xml:space="preserve">研究の発信(第2層)</w:t>
      </w:r>
    </w:p>
    <w:bookmarkStart w:id="76" w:name="研究発表第3層"/>
    <w:p>
      <w:pPr>
        <w:pStyle w:val="Heading3"/>
      </w:pPr>
      <w:r>
        <w:t xml:space="preserve">研究発表(第3層)</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第2層"/>
    <w:p>
      <w:pPr>
        <w:pStyle w:val="Heading2"/>
      </w:pPr>
      <w:r>
        <w:t xml:space="preserve">研究倫理(第2層)</w:t>
      </w:r>
    </w:p>
    <w:bookmarkStart w:id="78" w:name="適切な研究遂行第3層"/>
    <w:p>
      <w:pPr>
        <w:pStyle w:val="Heading3"/>
      </w:pPr>
      <w:r>
        <w:t xml:space="preserve">適切な研究遂行(第3層)</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第3層"/>
    <w:p>
      <w:pPr>
        <w:pStyle w:val="Heading3"/>
      </w:pPr>
      <w:r>
        <w:t xml:space="preserve">対象者の保護(第3層)</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第2層"/>
    <w:p>
      <w:pPr>
        <w:pStyle w:val="Heading2"/>
      </w:pPr>
      <w:r>
        <w:t xml:space="preserve">基礎医学(第2層)</w:t>
      </w:r>
    </w:p>
    <w:bookmarkStart w:id="82" w:name="生命現象の科学第3層"/>
    <w:p>
      <w:pPr>
        <w:pStyle w:val="Heading3"/>
      </w:pPr>
      <w:r>
        <w:t xml:space="preserve">生命現象の科学(第3層)</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第3層"/>
    <w:p>
      <w:pPr>
        <w:pStyle w:val="Heading3"/>
      </w:pPr>
      <w:r>
        <w:t xml:space="preserve">個体の構成と機能(第3層)</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第3層"/>
    <w:p>
      <w:pPr>
        <w:pStyle w:val="Heading3"/>
      </w:pPr>
      <w:r>
        <w:t xml:space="preserve">個体の反応(第3層)</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第3層"/>
    <w:p>
      <w:pPr>
        <w:pStyle w:val="Heading3"/>
      </w:pPr>
      <w:r>
        <w:t xml:space="preserve">病因と病態(第3層)</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第2層"/>
    <w:p>
      <w:pPr>
        <w:pStyle w:val="Heading2"/>
      </w:pPr>
      <w:r>
        <w:t xml:space="preserve">人体各器官の正常構造と機能、病態、診断、治療(第2層)</w:t>
      </w:r>
    </w:p>
    <w:bookmarkStart w:id="87" w:name="血液造血器リンパ系第3層"/>
    <w:p>
      <w:pPr>
        <w:pStyle w:val="Heading3"/>
      </w:pPr>
      <w:r>
        <w:t xml:space="preserve">血液・造血器・リンパ系(第3層)</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第3層"/>
    <w:p>
      <w:pPr>
        <w:pStyle w:val="Heading3"/>
      </w:pPr>
      <w:r>
        <w:t xml:space="preserve">神経系(第3層)</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第3層"/>
    <w:p>
      <w:pPr>
        <w:pStyle w:val="Heading3"/>
      </w:pPr>
      <w:r>
        <w:t xml:space="preserve">皮膚系(第3層)</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第3層"/>
    <w:p>
      <w:pPr>
        <w:pStyle w:val="Heading3"/>
      </w:pPr>
      <w:r>
        <w:t xml:space="preserve">運動器（筋骨格）系(第3層)</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第3層"/>
    <w:p>
      <w:pPr>
        <w:pStyle w:val="Heading3"/>
      </w:pPr>
      <w:r>
        <w:t xml:space="preserve">循環器系(第3層)</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第3層"/>
    <w:p>
      <w:pPr>
        <w:pStyle w:val="Heading3"/>
      </w:pPr>
      <w:r>
        <w:t xml:space="preserve">呼吸器系(第3層)</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第3層"/>
    <w:p>
      <w:pPr>
        <w:pStyle w:val="Heading3"/>
      </w:pPr>
      <w:r>
        <w:t xml:space="preserve">消化器系(第3層)</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第3層"/>
    <w:p>
      <w:pPr>
        <w:pStyle w:val="Heading3"/>
      </w:pPr>
      <w:r>
        <w:t xml:space="preserve">腎・尿路系（体液・電解質バランスを含む）(第3層)</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第3層"/>
    <w:p>
      <w:pPr>
        <w:pStyle w:val="Heading3"/>
      </w:pPr>
      <w:r>
        <w:t xml:space="preserve">生殖機能(第3層)</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第3層"/>
    <w:p>
      <w:pPr>
        <w:pStyle w:val="Heading3"/>
      </w:pPr>
      <w:r>
        <w:t xml:space="preserve">妊娠と分娩(第3層)</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第3層"/>
    <w:p>
      <w:pPr>
        <w:pStyle w:val="Heading3"/>
      </w:pPr>
      <w:r>
        <w:t xml:space="preserve">乳房(第3層)</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第3層"/>
    <w:p>
      <w:pPr>
        <w:pStyle w:val="Heading3"/>
      </w:pPr>
      <w:r>
        <w:t xml:space="preserve">内分泌・栄養・代謝系(第3層)</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第3層"/>
    <w:p>
      <w:pPr>
        <w:pStyle w:val="Heading3"/>
      </w:pPr>
      <w:r>
        <w:t xml:space="preserve">眼・視覚系(第3層)</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第3層"/>
    <w:p>
      <w:pPr>
        <w:pStyle w:val="Heading3"/>
      </w:pPr>
      <w:r>
        <w:t xml:space="preserve">耳鼻・咽喉・口腔系(第3層)</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第3層"/>
    <w:p>
      <w:pPr>
        <w:pStyle w:val="Heading3"/>
      </w:pPr>
      <w:r>
        <w:t xml:space="preserve">精神系(第3層)</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第2層"/>
    <w:p>
      <w:pPr>
        <w:pStyle w:val="Heading2"/>
      </w:pPr>
      <w:r>
        <w:t xml:space="preserve">全身に及ぶ生理的変化、病態、診断、治療(第2層)</w:t>
      </w:r>
    </w:p>
    <w:bookmarkStart w:id="103" w:name="遺伝医療ゲノム医療第3層"/>
    <w:p>
      <w:pPr>
        <w:pStyle w:val="Heading3"/>
      </w:pPr>
      <w:r>
        <w:t xml:space="preserve">遺伝医療・ゲノム医療(第3層)</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第3層"/>
    <w:p>
      <w:pPr>
        <w:pStyle w:val="Heading3"/>
      </w:pPr>
      <w:r>
        <w:t xml:space="preserve">感染症(第3層)</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第3層"/>
    <w:p>
      <w:pPr>
        <w:pStyle w:val="Heading3"/>
      </w:pPr>
      <w:r>
        <w:t xml:space="preserve">腫瘍(第3層)</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第3層"/>
    <w:p>
      <w:pPr>
        <w:pStyle w:val="Heading3"/>
      </w:pPr>
      <w:r>
        <w:t xml:space="preserve">免疫・アレルギー(第3層)</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第3層"/>
    <w:p>
      <w:pPr>
        <w:pStyle w:val="Heading3"/>
      </w:pPr>
      <w:r>
        <w:t xml:space="preserve">救急系（中毒・環境因子による疾患を含む）(第3層)</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第3層"/>
    <w:p>
      <w:pPr>
        <w:pStyle w:val="Heading3"/>
      </w:pPr>
      <w:r>
        <w:t xml:space="preserve">放射線の生体影響と放射線障害(第3層)</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第3層"/>
    <w:p>
      <w:pPr>
        <w:pStyle w:val="Heading3"/>
      </w:pPr>
      <w:r>
        <w:t xml:space="preserve">情報・科学技術に向き合うための準備(第3層)</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第3層"/>
    <w:p>
      <w:pPr>
        <w:pStyle w:val="Heading3"/>
      </w:pPr>
      <w:r>
        <w:t xml:space="preserve">情報・科学技術利用にあたっての倫理観とルール(第3層)</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第3層"/>
    <w:p>
      <w:pPr>
        <w:pStyle w:val="Heading3"/>
      </w:pPr>
      <w:r>
        <w:t xml:space="preserve">情報・科学技術を活用した医療(第3層)</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第3層"/>
    <w:p>
      <w:pPr>
        <w:pStyle w:val="Heading3"/>
      </w:pPr>
      <w:r>
        <w:t xml:space="preserve">情報・科学技術の先端知識(第3層)</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第3層"/>
    <w:p>
      <w:pPr>
        <w:pStyle w:val="Heading3"/>
      </w:pPr>
      <w:r>
        <w:t xml:space="preserve">情報・科学技術を活用したコミュニケーションスキル(第3層)</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第3層"/>
    <w:p>
      <w:pPr>
        <w:pStyle w:val="Heading3"/>
      </w:pPr>
      <w:r>
        <w:t xml:space="preserve">情報・科学技術を活用した学習スキル(第3層)</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1" w:name="医療面接第3層"/>
    <w:p>
      <w:pPr>
        <w:pStyle w:val="Heading3"/>
      </w:pPr>
      <w:r>
        <w:t xml:space="preserve">医療面接(第3層)</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第3層"/>
    <w:p>
      <w:pPr>
        <w:pStyle w:val="Heading3"/>
      </w:pPr>
      <w:r>
        <w:t xml:space="preserve">身体所見(第3層)</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4" w:name="カルテ記載第3層"/>
    <w:p>
      <w:pPr>
        <w:pStyle w:val="Heading3"/>
      </w:pPr>
      <w:r>
        <w:t xml:space="preserve">カルテ記載(第3層)</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第3層"/>
    <w:p>
      <w:pPr>
        <w:pStyle w:val="Heading3"/>
      </w:pPr>
      <w:r>
        <w:t xml:space="preserve">臨床推論(第3層)</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第3層"/>
    <w:p>
      <w:pPr>
        <w:pStyle w:val="Heading3"/>
      </w:pPr>
      <w:r>
        <w:t xml:space="preserve">検査(計画・分析評価)(第3層)</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第3層"/>
    <w:p>
      <w:pPr>
        <w:pStyle w:val="Heading3"/>
      </w:pPr>
      <w:r>
        <w:t xml:space="preserve">治療(計画・経過の評価)(第3層)</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第3層"/>
    <w:p>
      <w:pPr>
        <w:pStyle w:val="Heading3"/>
      </w:pPr>
      <w:r>
        <w:t xml:space="preserve">教育計画(第3層)</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0" w:name="検査手技第3層"/>
    <w:p>
      <w:pPr>
        <w:pStyle w:val="Heading3"/>
      </w:pPr>
      <w:r>
        <w:t xml:space="preserve">検査手技(第3層)</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第3層"/>
    <w:p>
      <w:pPr>
        <w:pStyle w:val="Heading3"/>
      </w:pPr>
      <w:r>
        <w:t xml:space="preserve">治療手技(第3層)</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第3層"/>
    <w:p>
      <w:pPr>
        <w:pStyle w:val="Heading3"/>
      </w:pPr>
      <w:r>
        <w:t xml:space="preserve">救急・初期対応(第3層)</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第3層"/>
    <w:p>
      <w:pPr>
        <w:pStyle w:val="Heading3"/>
      </w:pPr>
      <w:r>
        <w:t xml:space="preserve">書類の作成(第3層)</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第3層"/>
    <w:p>
      <w:pPr>
        <w:pStyle w:val="Heading3"/>
      </w:pPr>
      <w:r>
        <w:t xml:space="preserve">患者ケアに必要な連携(第3層)</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第3層"/>
    <w:p>
      <w:pPr>
        <w:pStyle w:val="Heading3"/>
      </w:pPr>
      <w:r>
        <w:t xml:space="preserve">診療計画カンファレンス(第3層)</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7" w:name="振り返りカンファレンス第3層"/>
    <w:p>
      <w:pPr>
        <w:pStyle w:val="Heading3"/>
      </w:pPr>
      <w:r>
        <w:t xml:space="preserve">振り返りカンファレンス(第3層)</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第3層"/>
    <w:p>
      <w:pPr>
        <w:pStyle w:val="Heading3"/>
      </w:pPr>
      <w:r>
        <w:t xml:space="preserve">自己省察とメタ認知(第3層)</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第3層"/>
    <w:p>
      <w:pPr>
        <w:pStyle w:val="Heading3"/>
      </w:pPr>
      <w:r>
        <w:t xml:space="preserve">患者安全の配慮と促進(第3層)</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第3層"/>
    <w:p>
      <w:pPr>
        <w:pStyle w:val="Heading3"/>
      </w:pPr>
      <w:r>
        <w:t xml:space="preserve">非言語コミュニケーションの重要性を理解した実践(第3層)</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第3層"/>
    <w:p>
      <w:pPr>
        <w:pStyle w:val="Heading3"/>
      </w:pPr>
      <w:r>
        <w:t xml:space="preserve">患者のプライバシーへの配慮(第3層)</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第3層"/>
    <w:p>
      <w:pPr>
        <w:pStyle w:val="Heading3"/>
      </w:pPr>
      <w:r>
        <w:t xml:space="preserve">患者・家族への適切なコミュニケーションスキルの活用(第3層)</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第3層"/>
    <w:p>
      <w:pPr>
        <w:pStyle w:val="Heading3"/>
      </w:pPr>
      <w:r>
        <w:t xml:space="preserve">患者の立場の尊重と苦痛への配慮(第3層)</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第3層"/>
    <w:p>
      <w:pPr>
        <w:pStyle w:val="Heading3"/>
      </w:pPr>
      <w:r>
        <w:t xml:space="preserve">患者へのわかりやすい言葉の説明(第3層)</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第3層"/>
    <w:p>
      <w:pPr>
        <w:pStyle w:val="Heading3"/>
      </w:pPr>
      <w:r>
        <w:t xml:space="preserve">患者への行動変容の促し(第3層)</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第3層"/>
    <w:p>
      <w:pPr>
        <w:pStyle w:val="Heading3"/>
      </w:pPr>
      <w:r>
        <w:t xml:space="preserve">診断仮説に基づいた情報収集の実施(第3層)</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第3層"/>
    <w:p>
      <w:pPr>
        <w:pStyle w:val="Heading3"/>
      </w:pPr>
      <w:r>
        <w:t xml:space="preserve">インフォームド・コンセントの取得(第3層)</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第3層"/>
    <w:p>
      <w:pPr>
        <w:pStyle w:val="Heading3"/>
      </w:pPr>
      <w:r>
        <w:t xml:space="preserve">患者・利用者・家族・コミュニティ中心(第3層)</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第3層"/>
    <w:p>
      <w:pPr>
        <w:pStyle w:val="Heading3"/>
      </w:pPr>
      <w:r>
        <w:t xml:space="preserve">職種間コミュニケーション(第3層)</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第3層"/>
    <w:p>
      <w:pPr>
        <w:pStyle w:val="Heading3"/>
      </w:pPr>
      <w:r>
        <w:t xml:space="preserve">医師間の紹介と相談(第3層)</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第3層"/>
    <w:p>
      <w:pPr>
        <w:pStyle w:val="Heading3"/>
      </w:pPr>
      <w:r>
        <w:t xml:space="preserve">職種役割の貢献(第3層)</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第3層"/>
    <w:p>
      <w:pPr>
        <w:pStyle w:val="Heading3"/>
      </w:pPr>
      <w:r>
        <w:t xml:space="preserve">関係性への働きかけ(第3層)</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第3層"/>
    <w:p>
      <w:pPr>
        <w:pStyle w:val="Heading3"/>
      </w:pPr>
      <w:r>
        <w:t xml:space="preserve">自職種の省察(第3層)</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第3層"/>
    <w:p>
      <w:pPr>
        <w:pStyle w:val="Heading3"/>
      </w:pPr>
      <w:r>
        <w:t xml:space="preserve">他職種の理解(第3層)</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第3層"/>
    <w:p>
      <w:pPr>
        <w:pStyle w:val="Heading3"/>
      </w:pPr>
      <w:r>
        <w:t xml:space="preserve">公衆衛生(第3層)</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第3層"/>
    <w:p>
      <w:pPr>
        <w:pStyle w:val="Heading3"/>
      </w:pPr>
      <w:r>
        <w:t xml:space="preserve">社会保険、公的扶助、社会福祉(第3層)</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第3層"/>
    <w:p>
      <w:pPr>
        <w:pStyle w:val="Heading3"/>
      </w:pPr>
      <w:r>
        <w:t xml:space="preserve">地域保健(第3層)</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第3層"/>
    <w:p>
      <w:pPr>
        <w:pStyle w:val="Heading3"/>
      </w:pPr>
      <w:r>
        <w:t xml:space="preserve">産業保健・環境保健(第3層)</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第3層"/>
    <w:p>
      <w:pPr>
        <w:pStyle w:val="Heading3"/>
      </w:pPr>
      <w:r>
        <w:t xml:space="preserve">健康危機管理(第3層)</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第3層"/>
    <w:p>
      <w:pPr>
        <w:pStyle w:val="Heading3"/>
      </w:pPr>
      <w:r>
        <w:t xml:space="preserve">保健統計(第3層)</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第3層"/>
    <w:p>
      <w:pPr>
        <w:pStyle w:val="Heading3"/>
      </w:pPr>
      <w:r>
        <w:t xml:space="preserve">疫学(第3層)</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第3層"/>
    <w:p>
      <w:pPr>
        <w:pStyle w:val="Heading3"/>
      </w:pPr>
      <w:r>
        <w:t xml:space="preserve">データ解析と統計手法(第3層)</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第2層"/>
    <w:p>
      <w:pPr>
        <w:pStyle w:val="Heading2"/>
      </w:pPr>
      <w:r>
        <w:t xml:space="preserve">法医学(第2層)</w:t>
      </w:r>
    </w:p>
    <w:p>
      <w:pPr>
        <w:pStyle w:val="FirstParagraph"/>
      </w:pPr>
      <w:r>
        <w:t xml:space="preserve">死の判定や死亡診断と死体検案を理解する。</w:t>
      </w:r>
    </w:p>
    <w:bookmarkStart w:id="176" w:name="死と法第3層"/>
    <w:p>
      <w:pPr>
        <w:pStyle w:val="Heading3"/>
      </w:pPr>
      <w:r>
        <w:t xml:space="preserve">死と法(第3層)</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78" w:name="社会格差と医療第3層"/>
    <w:p>
      <w:pPr>
        <w:pStyle w:val="Heading3"/>
      </w:pPr>
      <w:r>
        <w:t xml:space="preserve">社会格差と医療(第3層)</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第3層"/>
    <w:p>
      <w:pPr>
        <w:pStyle w:val="Heading3"/>
      </w:pPr>
      <w:r>
        <w:t xml:space="preserve">健康と医療(第3層)</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第3層"/>
    <w:p>
      <w:pPr>
        <w:pStyle w:val="Heading3"/>
      </w:pPr>
      <w:r>
        <w:t xml:space="preserve">ジェンダーと医療(第3層)</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第3層"/>
    <w:p>
      <w:pPr>
        <w:pStyle w:val="Heading3"/>
      </w:pPr>
      <w:r>
        <w:t xml:space="preserve">気候変動と医療(第3層)</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第3層"/>
    <w:p>
      <w:pPr>
        <w:pStyle w:val="Heading3"/>
      </w:pPr>
      <w:r>
        <w:t xml:space="preserve">哲学・倫理と医療(第3層)</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第3層"/>
    <w:p>
      <w:pPr>
        <w:pStyle w:val="Heading3"/>
      </w:pPr>
      <w:r>
        <w:t xml:space="preserve">歴史と医学・医療(第3層)</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5" w:name="国内の医療職の役割や医療体制第3層"/>
    <w:p>
      <w:pPr>
        <w:pStyle w:val="Heading3"/>
      </w:pPr>
      <w:r>
        <w:t xml:space="preserve">国内の医療職の役割や医療体制(第3層)</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第3層"/>
    <w:p>
      <w:pPr>
        <w:pStyle w:val="Heading3"/>
      </w:pPr>
      <w:r>
        <w:t xml:space="preserve">グルーバルヘルスの役割や医療体制(第3層)</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第3層"/>
    <w:p>
      <w:pPr>
        <w:pStyle w:val="Heading3"/>
      </w:pPr>
      <w:r>
        <w:t xml:space="preserve">社会科学と医療との関係(第3層)</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2022-02-08T19:01:15Z</dcterms:created>
  <dcterms:modified xsi:type="dcterms:W3CDTF">2022-02-08T19:01:15Z</dcterms:modified>
</cp:coreProperties>
</file>

<file path=docProps/custom.xml><?xml version="1.0" encoding="utf-8"?>
<Properties xmlns="http://schemas.openxmlformats.org/officeDocument/2006/custom-properties" xmlns:vt="http://schemas.openxmlformats.org/officeDocument/2006/docPropsVTypes"/>
</file>