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)、血栓性静脈炎の病因、症候、合併症、治療を説明できる。</w:t>
      </w:r>
    </w:p>
    <w:p>
      <w:pPr>
        <w:numPr>
          <w:ilvl w:val="0"/>
          <w:numId w:val="1050"/>
        </w:numPr>
        <w:pStyle w:val="Compact"/>
      </w:pPr>
      <w:r>
        <w:t xml:space="preserve">上大静脈症候群の病因と症候を説明できる。</w:t>
      </w:r>
    </w:p>
    <w:p>
      <w:pPr>
        <w:numPr>
          <w:ilvl w:val="0"/>
          <w:numId w:val="1050"/>
        </w:numPr>
        <w:pStyle w:val="Compact"/>
      </w:pPr>
      <w:r>
        <w:t xml:space="preserve">下肢静脈瘤を説明できる。</w:t>
      </w:r>
    </w:p>
    <w:p>
      <w:pPr>
        <w:numPr>
          <w:ilvl w:val="0"/>
          <w:numId w:val="1050"/>
        </w:numPr>
        <w:pStyle w:val="Compact"/>
      </w:pPr>
      <w:r>
        <w:t xml:space="preserve">リンパ浮腫の病因を列挙できる。</w:t>
      </w:r>
    </w:p>
    <w:p>
      <w:pPr>
        <w:numPr>
          <w:ilvl w:val="0"/>
          <w:numId w:val="1050"/>
        </w:numPr>
        <w:pStyle w:val="Compact"/>
      </w:pPr>
      <w:r>
        <w:t xml:space="preserve">本態性高血圧症の疫学、診断、合併症、予後、治療を説明できる。</w:t>
      </w:r>
    </w:p>
    <w:p>
      <w:pPr>
        <w:numPr>
          <w:ilvl w:val="0"/>
          <w:numId w:val="1050"/>
        </w:numPr>
        <w:pStyle w:val="Compact"/>
      </w:pPr>
      <w:r>
        <w:t xml:space="preserve">二次性高血圧症の病因（内分泌性、腎血管性、薬剤性）、症候、診断、治療を説明できる。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気道の構造、肺葉・肺区域と肺門の構造を説明できる。</w:t>
      </w:r>
    </w:p>
    <w:p>
      <w:pPr>
        <w:numPr>
          <w:ilvl w:val="0"/>
          <w:numId w:val="1051"/>
        </w:numPr>
        <w:pStyle w:val="Compact"/>
      </w:pPr>
      <w:r>
        <w:t xml:space="preserve">肺循環と体循環の違いを説明できる。</w:t>
      </w:r>
    </w:p>
    <w:p>
      <w:pPr>
        <w:numPr>
          <w:ilvl w:val="0"/>
          <w:numId w:val="1051"/>
        </w:numPr>
        <w:pStyle w:val="Compact"/>
      </w:pPr>
      <w:r>
        <w:t xml:space="preserve">縦隔と胸膜腔の構造を説明できる。</w:t>
      </w:r>
    </w:p>
    <w:p>
      <w:pPr>
        <w:numPr>
          <w:ilvl w:val="0"/>
          <w:numId w:val="1051"/>
        </w:numPr>
        <w:pStyle w:val="Compact"/>
      </w:pPr>
      <w:r>
        <w:t xml:space="preserve">呼吸筋と呼吸運動の機序を説明できる。</w:t>
      </w:r>
    </w:p>
    <w:p>
      <w:pPr>
        <w:numPr>
          <w:ilvl w:val="0"/>
          <w:numId w:val="1051"/>
        </w:numPr>
        <w:pStyle w:val="Compact"/>
      </w:pPr>
      <w:r>
        <w:t xml:space="preserve">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肺胞におけるガス交換と血流の関係を説明できる。</w:t>
      </w:r>
    </w:p>
    <w:p>
      <w:pPr>
        <w:numPr>
          <w:ilvl w:val="0"/>
          <w:numId w:val="105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血液による酸素 と二酸化炭素 の運搬の仕組みを説明できる。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喀痰検査（喀痰細胞診、喀痰培養）の意義を説明できる。</w:t>
      </w:r>
    </w:p>
    <w:p>
      <w:pPr>
        <w:numPr>
          <w:ilvl w:val="0"/>
          <w:numId w:val="1051"/>
        </w:numPr>
        <w:pStyle w:val="Compact"/>
      </w:pPr>
      <w:r>
        <w:t xml:space="preserve">喘鳴の発生機序と原因疾患を説明できる。</w:t>
      </w:r>
    </w:p>
    <w:p>
      <w:pPr>
        <w:numPr>
          <w:ilvl w:val="0"/>
          <w:numId w:val="1051"/>
        </w:numPr>
        <w:pStyle w:val="Compact"/>
      </w:pPr>
      <w:r>
        <w:t xml:space="preserve">胸水</w:t>
      </w:r>
    </w:p>
    <w:p>
      <w:pPr>
        <w:numPr>
          <w:ilvl w:val="0"/>
          <w:numId w:val="1051"/>
        </w:numPr>
        <w:pStyle w:val="Compact"/>
      </w:pPr>
      <w:r>
        <w:t xml:space="preserve">胸痛・胸部圧迫感</w:t>
      </w:r>
    </w:p>
    <w:p>
      <w:pPr>
        <w:numPr>
          <w:ilvl w:val="0"/>
          <w:numId w:val="1051"/>
        </w:numPr>
        <w:pStyle w:val="Compact"/>
      </w:pPr>
      <w:r>
        <w:t xml:space="preserve">呼吸困難・息切れ</w:t>
      </w:r>
    </w:p>
    <w:p>
      <w:pPr>
        <w:numPr>
          <w:ilvl w:val="0"/>
          <w:numId w:val="1051"/>
        </w:numPr>
        <w:pStyle w:val="Compact"/>
      </w:pPr>
      <w:r>
        <w:t xml:space="preserve">咳・痰</w:t>
      </w:r>
    </w:p>
    <w:p>
      <w:pPr>
        <w:numPr>
          <w:ilvl w:val="0"/>
          <w:numId w:val="1051"/>
        </w:numPr>
        <w:pStyle w:val="Compact"/>
      </w:pPr>
      <w:r>
        <w:t xml:space="preserve">血痰・喀血</w:t>
      </w:r>
    </w:p>
    <w:p>
      <w:pPr>
        <w:numPr>
          <w:ilvl w:val="0"/>
          <w:numId w:val="1051"/>
        </w:numPr>
        <w:pStyle w:val="Compact"/>
      </w:pPr>
      <w:r>
        <w:t xml:space="preserve">呼吸不全の定義、分類、病態生理と主な病因を説明できる。</w:t>
      </w:r>
    </w:p>
    <w:p>
      <w:pPr>
        <w:numPr>
          <w:ilvl w:val="0"/>
          <w:numId w:val="1051"/>
        </w:numPr>
        <w:pStyle w:val="Compact"/>
      </w:pPr>
      <w:r>
        <w:t xml:space="preserve">低酸素血症と高二酸化炭素血症の病因、分類と診断を説明し、治療を概説できる。</w:t>
      </w:r>
    </w:p>
    <w:p>
      <w:pPr>
        <w:numPr>
          <w:ilvl w:val="0"/>
          <w:numId w:val="1051"/>
        </w:numPr>
        <w:pStyle w:val="Compact"/>
      </w:pPr>
      <w:r>
        <w:t xml:space="preserve">急性上気道感染症（かぜ症候群）と扁桃炎の病因、診断と治療を説明できる。</w:t>
      </w:r>
    </w:p>
    <w:p>
      <w:pPr>
        <w:numPr>
          <w:ilvl w:val="0"/>
          <w:numId w:val="1051"/>
        </w:numPr>
        <w:pStyle w:val="Compact"/>
      </w:pPr>
      <w:r>
        <w:t xml:space="preserve">気管支炎・細気管支炎・肺炎（定型肺炎、非定型肺炎）の主な病原体を列挙し、症候、診断と治療を説明できる。</w:t>
      </w:r>
    </w:p>
    <w:p>
      <w:pPr>
        <w:numPr>
          <w:ilvl w:val="0"/>
          <w:numId w:val="1051"/>
        </w:numPr>
        <w:pStyle w:val="Compact"/>
      </w:pPr>
      <w:r>
        <w:t xml:space="preserve">肺結核症と肺真菌症の症候、診断、治療と届出手続を説明できる。</w:t>
      </w:r>
    </w:p>
    <w:p>
      <w:pPr>
        <w:numPr>
          <w:ilvl w:val="0"/>
          <w:numId w:val="1051"/>
        </w:numPr>
        <w:pStyle w:val="Compact"/>
      </w:pPr>
      <w:r>
        <w:t xml:space="preserve">非結核性（非定型）抗酸菌症を概説できる。</w:t>
      </w:r>
    </w:p>
    <w:p>
      <w:pPr>
        <w:numPr>
          <w:ilvl w:val="0"/>
          <w:numId w:val="1051"/>
        </w:numPr>
        <w:pStyle w:val="Compact"/>
      </w:pPr>
      <w:r>
        <w:t xml:space="preserve">誤嚥性肺炎の発生機序とその予防法を説明できる。</w:t>
      </w:r>
    </w:p>
    <w:p>
      <w:pPr>
        <w:numPr>
          <w:ilvl w:val="0"/>
          <w:numId w:val="1051"/>
        </w:numPr>
        <w:pStyle w:val="Compact"/>
      </w:pPr>
      <w:r>
        <w:t xml:space="preserve">クループ症候群と急性喉頭蓋炎の病因、診断と治療を説明できる。</w:t>
      </w:r>
    </w:p>
    <w:p>
      <w:pPr>
        <w:numPr>
          <w:ilvl w:val="0"/>
          <w:numId w:val="1051"/>
        </w:numPr>
        <w:pStyle w:val="Compact"/>
      </w:pPr>
      <w:r>
        <w:t xml:space="preserve">肺化膿症と膿胸を概説できる。</w:t>
      </w:r>
    </w:p>
    <w:p>
      <w:pPr>
        <w:numPr>
          <w:ilvl w:val="0"/>
          <w:numId w:val="1051"/>
        </w:numPr>
        <w:pStyle w:val="Compact"/>
      </w:pPr>
      <w:r>
        <w:t xml:space="preserve">慢性閉塞性肺疾患(chronic obstructive pulmonary disease</w:t>
      </w:r>
      <w:r>
        <w:t xml:space="preserve"> </w:t>
      </w:r>
      <w:r>
        <w:t xml:space="preserve">)の病因を列挙できる。</w:t>
      </w:r>
    </w:p>
    <w:p>
      <w:pPr>
        <w:numPr>
          <w:ilvl w:val="0"/>
          <w:numId w:val="1051"/>
        </w:numPr>
        <w:pStyle w:val="Compact"/>
      </w:pPr>
      <w:r>
        <w:t xml:space="preserve">慢性閉塞性肺疾患</w:t>
      </w:r>
      <w:r>
        <w:t xml:space="preserve">の病因、診断、治療、呼吸器リハビリテーションを説明できる。</w:t>
      </w:r>
    </w:p>
    <w:p>
      <w:pPr>
        <w:numPr>
          <w:ilvl w:val="0"/>
          <w:numId w:val="1051"/>
        </w:numPr>
        <w:pStyle w:val="Compact"/>
      </w:pPr>
      <w:r>
        <w:t xml:space="preserve">気管支喘息（小児喘息を含む）の病態生理、診断と治療を説明できる。</w:t>
      </w:r>
    </w:p>
    <w:p>
      <w:pPr>
        <w:numPr>
          <w:ilvl w:val="0"/>
          <w:numId w:val="1051"/>
        </w:numPr>
        <w:pStyle w:val="Compact"/>
      </w:pPr>
      <w:r>
        <w:t xml:space="preserve">間質性肺炎（特発性、膠原病及び血管炎関連性）の病態、診断と治療を説明できる。</w:t>
      </w:r>
    </w:p>
    <w:p>
      <w:pPr>
        <w:numPr>
          <w:ilvl w:val="0"/>
          <w:numId w:val="1051"/>
        </w:numPr>
        <w:pStyle w:val="Compact"/>
      </w:pPr>
      <w:r>
        <w:t xml:space="preserve">びまん性汎細気管支炎を概説できる。</w:t>
      </w:r>
    </w:p>
    <w:p>
      <w:pPr>
        <w:numPr>
          <w:ilvl w:val="0"/>
          <w:numId w:val="1051"/>
        </w:numPr>
        <w:pStyle w:val="Compact"/>
      </w:pPr>
      <w:r>
        <w:t xml:space="preserve">放射線肺炎を概説できる。</w:t>
      </w:r>
    </w:p>
    <w:p>
      <w:pPr>
        <w:numPr>
          <w:ilvl w:val="0"/>
          <w:numId w:val="1051"/>
        </w:numPr>
        <w:pStyle w:val="Compact"/>
      </w:pPr>
      <w:r>
        <w:t xml:space="preserve">じん肺症（珪肺(silicosis)、石綿肺(asbestosis)）を概説できる。</w:t>
      </w:r>
    </w:p>
    <w:p>
      <w:pPr>
        <w:numPr>
          <w:ilvl w:val="0"/>
          <w:numId w:val="1051"/>
        </w:numPr>
        <w:pStyle w:val="Compact"/>
      </w:pPr>
      <w:r>
        <w:t xml:space="preserve">肺性心の病因、診断と治療を説明できる。</w:t>
      </w:r>
    </w:p>
    <w:p>
      <w:pPr>
        <w:numPr>
          <w:ilvl w:val="0"/>
          <w:numId w:val="1051"/>
        </w:numPr>
        <w:pStyle w:val="Compact"/>
      </w:pPr>
      <w:r>
        <w:t xml:space="preserve">急性呼吸促(窮)迫症候群(acute respiratory distress syndrome</w:t>
      </w:r>
      <w:r>
        <w:t xml:space="preserve"> </w:t>
      </w:r>
      <w:r>
        <w:t xml:space="preserve">)の病因、症候と治療を説明できる。</w:t>
      </w:r>
    </w:p>
    <w:p>
      <w:pPr>
        <w:numPr>
          <w:ilvl w:val="0"/>
          <w:numId w:val="1051"/>
        </w:numPr>
        <w:pStyle w:val="Compact"/>
      </w:pPr>
      <w:r>
        <w:t xml:space="preserve">肺血栓塞栓症の病因、診断と治療を説明できる。</w:t>
      </w:r>
    </w:p>
    <w:p>
      <w:pPr>
        <w:numPr>
          <w:ilvl w:val="0"/>
          <w:numId w:val="1051"/>
        </w:numPr>
        <w:pStyle w:val="Compact"/>
      </w:pPr>
      <w:r>
        <w:t xml:space="preserve">肺高血圧症を概説できる。</w:t>
      </w:r>
    </w:p>
    <w:p>
      <w:pPr>
        <w:numPr>
          <w:ilvl w:val="0"/>
          <w:numId w:val="1051"/>
        </w:numPr>
        <w:pStyle w:val="Compact"/>
      </w:pPr>
      <w:r>
        <w:t xml:space="preserve">過敏性肺炎の病因、症候と診断を説明できる。</w:t>
      </w:r>
    </w:p>
    <w:p>
      <w:pPr>
        <w:numPr>
          <w:ilvl w:val="0"/>
          <w:numId w:val="1051"/>
        </w:numPr>
        <w:pStyle w:val="Compact"/>
      </w:pPr>
      <w:r>
        <w:t xml:space="preserve">サルコイドーシスの症候、診断と治療を説明できる。</w:t>
      </w:r>
    </w:p>
    <w:p>
      <w:pPr>
        <w:numPr>
          <w:ilvl w:val="0"/>
          <w:numId w:val="1051"/>
        </w:numPr>
        <w:pStyle w:val="Compact"/>
      </w:pPr>
      <w:r>
        <w:t xml:space="preserve">好酸球性肺炎を概説できる。</w:t>
      </w:r>
    </w:p>
    <w:p>
      <w:pPr>
        <w:numPr>
          <w:ilvl w:val="0"/>
          <w:numId w:val="1051"/>
        </w:numPr>
        <w:pStyle w:val="Compact"/>
      </w:pPr>
      <w:r>
        <w:t xml:space="preserve">薬剤性肺炎を概説できる。</w:t>
      </w:r>
    </w:p>
    <w:p>
      <w:pPr>
        <w:numPr>
          <w:ilvl w:val="0"/>
          <w:numId w:val="1051"/>
        </w:numPr>
        <w:pStyle w:val="Compact"/>
      </w:pPr>
      <w:r>
        <w:t xml:space="preserve">過換気症候群を概説できる。</w:t>
      </w:r>
    </w:p>
    <w:p>
      <w:pPr>
        <w:numPr>
          <w:ilvl w:val="0"/>
          <w:numId w:val="1051"/>
        </w:numPr>
        <w:pStyle w:val="Compact"/>
      </w:pPr>
      <w:r>
        <w:t xml:space="preserve">睡眠時無呼吸症候群を概説できる。</w:t>
      </w:r>
    </w:p>
    <w:p>
      <w:pPr>
        <w:numPr>
          <w:ilvl w:val="0"/>
          <w:numId w:val="1051"/>
        </w:numPr>
        <w:pStyle w:val="Compact"/>
      </w:pPr>
      <w:r>
        <w:t xml:space="preserve">肺胞低換気症候群を概説できる。</w:t>
      </w:r>
    </w:p>
    <w:p>
      <w:pPr>
        <w:numPr>
          <w:ilvl w:val="0"/>
          <w:numId w:val="1051"/>
        </w:numPr>
        <w:pStyle w:val="Compact"/>
      </w:pPr>
      <w:r>
        <w:t xml:space="preserve">気管支拡張症の症候、診断と治療を説明できる。</w:t>
      </w:r>
    </w:p>
    <w:p>
      <w:pPr>
        <w:numPr>
          <w:ilvl w:val="0"/>
          <w:numId w:val="1051"/>
        </w:numPr>
        <w:pStyle w:val="Compact"/>
      </w:pPr>
      <w:r>
        <w:t xml:space="preserve">無気肺の病因と診断を説明できる。</w:t>
      </w:r>
    </w:p>
    <w:p>
      <w:pPr>
        <w:numPr>
          <w:ilvl w:val="0"/>
          <w:numId w:val="1051"/>
        </w:numPr>
        <w:pStyle w:val="Compact"/>
      </w:pPr>
      <w:r>
        <w:t xml:space="preserve">新生児呼吸促迫症候群の症候、病態、診断と治療を説明できる。</w:t>
      </w:r>
    </w:p>
    <w:p>
      <w:pPr>
        <w:numPr>
          <w:ilvl w:val="0"/>
          <w:numId w:val="1051"/>
        </w:numPr>
        <w:pStyle w:val="Compact"/>
      </w:pPr>
      <w:r>
        <w:t xml:space="preserve">肺リンパ脈管筋腫症を概説できる。</w:t>
      </w:r>
    </w:p>
    <w:p>
      <w:pPr>
        <w:numPr>
          <w:ilvl w:val="0"/>
          <w:numId w:val="1051"/>
        </w:numPr>
        <w:pStyle w:val="Compact"/>
      </w:pPr>
      <w:r>
        <w:t xml:space="preserve">肺胞タンパク症を概説できる。</w:t>
      </w:r>
    </w:p>
    <w:p>
      <w:pPr>
        <w:numPr>
          <w:ilvl w:val="0"/>
          <w:numId w:val="1051"/>
        </w:numPr>
        <w:pStyle w:val="Compact"/>
      </w:pPr>
      <w:r>
        <w:t xml:space="preserve">胸膜炎の病因、症候、診断と治療を説明できる。</w:t>
      </w:r>
    </w:p>
    <w:p>
      <w:pPr>
        <w:numPr>
          <w:ilvl w:val="0"/>
          <w:numId w:val="1051"/>
        </w:numPr>
        <w:pStyle w:val="Compact"/>
      </w:pPr>
      <w:r>
        <w:t xml:space="preserve">気胸（自然気胸、緊張性気胸、外傷性気胸）の病因、症候、診断と治療を説明できる。</w:t>
      </w:r>
    </w:p>
    <w:p>
      <w:pPr>
        <w:numPr>
          <w:ilvl w:val="0"/>
          <w:numId w:val="1051"/>
        </w:numPr>
        <w:pStyle w:val="Compact"/>
      </w:pPr>
      <w:r>
        <w:t xml:space="preserve">縦隔気腫の病因、症候と診断を説明できる。</w:t>
      </w:r>
    </w:p>
    <w:p>
      <w:pPr>
        <w:numPr>
          <w:ilvl w:val="0"/>
          <w:numId w:val="1051"/>
        </w:numPr>
        <w:pStyle w:val="Compact"/>
      </w:pPr>
      <w:r>
        <w:t xml:space="preserve">胸膜生検の適応を説明できる。</w:t>
      </w:r>
    </w:p>
    <w:p>
      <w:pPr>
        <w:numPr>
          <w:ilvl w:val="0"/>
          <w:numId w:val="1051"/>
        </w:numPr>
        <w:pStyle w:val="Compact"/>
      </w:pPr>
      <w:r>
        <w:t xml:space="preserve">肺癌の組織型、病期分類、病理所見、診断、治療を説明できる。</w:t>
      </w:r>
    </w:p>
    <w:p>
      <w:pPr>
        <w:numPr>
          <w:ilvl w:val="0"/>
          <w:numId w:val="1051"/>
        </w:numPr>
        <w:pStyle w:val="Compact"/>
      </w:pPr>
      <w:r>
        <w:t xml:space="preserve">転移性肺腫瘍の診断と治療を説明できる。</w:t>
      </w:r>
    </w:p>
    <w:p>
      <w:pPr>
        <w:numPr>
          <w:ilvl w:val="0"/>
          <w:numId w:val="1051"/>
        </w:numPr>
        <w:pStyle w:val="Compact"/>
      </w:pPr>
      <w:r>
        <w:t xml:space="preserve">縦隔腫瘍の種類を列挙し、診断と治療を説明できる。</w:t>
      </w:r>
    </w:p>
    <w:p>
      <w:pPr>
        <w:numPr>
          <w:ilvl w:val="0"/>
          <w:numId w:val="1051"/>
        </w:numPr>
        <w:pStyle w:val="Compact"/>
      </w:pPr>
      <w:r>
        <w:t xml:space="preserve">胸膜中皮腫の病因、診断、治療を概説できる。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w:t>
      </w:r>
    </w:p>
    <w:p>
      <w:pPr>
        <w:numPr>
          <w:ilvl w:val="0"/>
          <w:numId w:val="1052"/>
        </w:numPr>
        <w:pStyle w:val="Compact"/>
      </w:pPr>
      <w:r>
        <w:t xml:space="preserve">腹膜と臓器の関係を説明できる。</w:t>
      </w:r>
    </w:p>
    <w:p>
      <w:pPr>
        <w:numPr>
          <w:ilvl w:val="0"/>
          <w:numId w:val="1052"/>
        </w:numPr>
        <w:pStyle w:val="Compact"/>
      </w:pPr>
      <w:r>
        <w:t xml:space="preserve">食道・胃・小腸・大腸の基本構造と部位による違いを説明できる。</w:t>
      </w:r>
    </w:p>
    <w:p>
      <w:pPr>
        <w:numPr>
          <w:ilvl w:val="0"/>
          <w:numId w:val="1052"/>
        </w:numPr>
        <w:pStyle w:val="Compact"/>
      </w:pPr>
      <w:r>
        <w:t xml:space="preserve">消化管運動の仕組みを説明できる。</w:t>
      </w:r>
    </w:p>
    <w:p>
      <w:pPr>
        <w:numPr>
          <w:ilvl w:val="0"/>
          <w:numId w:val="1052"/>
        </w:numPr>
        <w:pStyle w:val="Compact"/>
      </w:pPr>
      <w:r>
        <w:t xml:space="preserve">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w:t>
      </w:r>
    </w:p>
    <w:p>
      <w:pPr>
        <w:numPr>
          <w:ilvl w:val="0"/>
          <w:numId w:val="1052"/>
        </w:numPr>
        <w:pStyle w:val="Compact"/>
      </w:pPr>
      <w:r>
        <w:t xml:space="preserve">胆汁の作用と胆嚢収縮の調節機序を説明できる。</w:t>
      </w:r>
    </w:p>
    <w:p>
      <w:pPr>
        <w:numPr>
          <w:ilvl w:val="0"/>
          <w:numId w:val="1052"/>
        </w:numPr>
        <w:pStyle w:val="Compact"/>
      </w:pPr>
      <w:r>
        <w:t xml:space="preserve">膵外分泌系の構造と膵液の作用を説明できる。</w:t>
      </w:r>
    </w:p>
    <w:p>
      <w:pPr>
        <w:numPr>
          <w:ilvl w:val="0"/>
          <w:numId w:val="1052"/>
        </w:numPr>
        <w:pStyle w:val="Compact"/>
      </w:pPr>
      <w:r>
        <w:t xml:space="preserve">小腸における消化・吸収の仕組みを説明できる。</w:t>
      </w:r>
    </w:p>
    <w:p>
      <w:pPr>
        <w:numPr>
          <w:ilvl w:val="0"/>
          <w:numId w:val="1052"/>
        </w:numPr>
        <w:pStyle w:val="Compact"/>
      </w:pPr>
      <w:r>
        <w:t xml:space="preserve">大腸における糞便形成と排便の仕組みを説明できる。</w:t>
      </w:r>
    </w:p>
    <w:p>
      <w:pPr>
        <w:numPr>
          <w:ilvl w:val="0"/>
          <w:numId w:val="1052"/>
        </w:numPr>
        <w:pStyle w:val="Compact"/>
      </w:pPr>
      <w:r>
        <w:t xml:space="preserve">主な消化管ホルモンの作用を説明できる。</w:t>
      </w:r>
    </w:p>
    <w:p>
      <w:pPr>
        <w:numPr>
          <w:ilvl w:val="0"/>
          <w:numId w:val="1052"/>
        </w:numPr>
        <w:pStyle w:val="Compact"/>
      </w:pPr>
      <w:r>
        <w:t xml:space="preserve">歯、舌、唾液腺の構造と機能を説明できる。</w:t>
      </w:r>
    </w:p>
    <w:p>
      <w:pPr>
        <w:numPr>
          <w:ilvl w:val="0"/>
          <w:numId w:val="1052"/>
        </w:numPr>
        <w:pStyle w:val="Compact"/>
      </w:pPr>
      <w:r>
        <w:t xml:space="preserve">咀しゃくと嚥下の機構を説明できる。</w:t>
      </w:r>
    </w:p>
    <w:p>
      <w:pPr>
        <w:numPr>
          <w:ilvl w:val="0"/>
          <w:numId w:val="1052"/>
        </w:numPr>
        <w:pStyle w:val="Compact"/>
      </w:pPr>
      <w:r>
        <w:t xml:space="preserve">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肝腫大をきたす疾患を列挙し、その病態生理を説明できる。</w:t>
      </w:r>
    </w:p>
    <w:p>
      <w:pPr>
        <w:numPr>
          <w:ilvl w:val="0"/>
          <w:numId w:val="1052"/>
        </w:numPr>
        <w:pStyle w:val="Compact"/>
      </w:pPr>
      <w:r>
        <w:t xml:space="preserve">肝腫大のある患者における医療面接、診察と診断の要点を説明できる。</w:t>
      </w:r>
    </w:p>
    <w:p>
      <w:pPr>
        <w:numPr>
          <w:ilvl w:val="0"/>
          <w:numId w:val="1052"/>
        </w:numPr>
        <w:pStyle w:val="Compact"/>
      </w:pPr>
      <w:r>
        <w:t xml:space="preserve">黄疸</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食思(欲)不振</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腹部膨隆（腹水を含む）・膨満・腫瘤</w:t>
      </w:r>
    </w:p>
    <w:p>
      <w:pPr>
        <w:numPr>
          <w:ilvl w:val="0"/>
          <w:numId w:val="1052"/>
        </w:numPr>
        <w:pStyle w:val="Compact"/>
      </w:pPr>
      <w:r>
        <w:t xml:space="preserve">食道・胃静脈瘤の病態生理、内視鏡分類と治療を説明できる。</w:t>
      </w:r>
    </w:p>
    <w:p>
      <w:pPr>
        <w:numPr>
          <w:ilvl w:val="0"/>
          <w:numId w:val="105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52"/>
        </w:numPr>
        <w:pStyle w:val="Compact"/>
      </w:pPr>
      <w:r>
        <w:t xml:space="preserve">Mallory-Weiss症候群を概説できる。</w:t>
      </w:r>
    </w:p>
    <w:p>
      <w:pPr>
        <w:numPr>
          <w:ilvl w:val="0"/>
          <w:numId w:val="1052"/>
        </w:numPr>
        <w:pStyle w:val="Compact"/>
      </w:pPr>
      <w:r>
        <w:t xml:space="preserve">胃潰瘍、十二指腸潰瘍 (消化性潰瘍) の病因、症候、進行度分類、診断と治療を説明できる。</w:t>
      </w:r>
    </w:p>
    <w:p>
      <w:pPr>
        <w:numPr>
          <w:ilvl w:val="0"/>
          <w:numId w:val="1052"/>
        </w:numPr>
        <w:pStyle w:val="Compact"/>
      </w:pPr>
      <w:r>
        <w:t xml:space="preserve">Helicobacter pylori感染症の診断と治療を説明できる。</w:t>
      </w:r>
    </w:p>
    <w:p>
      <w:pPr>
        <w:numPr>
          <w:ilvl w:val="0"/>
          <w:numId w:val="1052"/>
        </w:numPr>
        <w:pStyle w:val="Compact"/>
      </w:pPr>
      <w:r>
        <w:t xml:space="preserve">胃ポリープの病理と肉眼分類を説明できる。</w:t>
      </w:r>
    </w:p>
    <w:p>
      <w:pPr>
        <w:numPr>
          <w:ilvl w:val="0"/>
          <w:numId w:val="1052"/>
        </w:numPr>
        <w:pStyle w:val="Compact"/>
      </w:pPr>
      <w:r>
        <w:t xml:space="preserve">急性胃粘膜病変の概念、診断と治療を説明できる。</w:t>
      </w:r>
    </w:p>
    <w:p>
      <w:pPr>
        <w:numPr>
          <w:ilvl w:val="0"/>
          <w:numId w:val="1052"/>
        </w:numPr>
        <w:pStyle w:val="Compact"/>
      </w:pPr>
      <w:r>
        <w:t xml:space="preserve">急性胃腸炎、慢性胃炎を概説できる。</w:t>
      </w:r>
    </w:p>
    <w:p>
      <w:pPr>
        <w:numPr>
          <w:ilvl w:val="0"/>
          <w:numId w:val="1052"/>
        </w:numPr>
        <w:pStyle w:val="Compact"/>
      </w:pPr>
      <w:r>
        <w:t xml:space="preserve">胃切除後症候群の病態生理を説明できる。</w:t>
      </w:r>
    </w:p>
    <w:p>
      <w:pPr>
        <w:numPr>
          <w:ilvl w:val="0"/>
          <w:numId w:val="1052"/>
        </w:numPr>
        <w:pStyle w:val="Compact"/>
      </w:pPr>
      <w:r>
        <w:t xml:space="preserve">機能性消化管障害（機能性ディスペプシア(functional dyspepsia</w:t>
      </w:r>
      <w:r>
        <w:t xml:space="preserve"> </w:t>
      </w:r>
      <w:r>
        <w:t xml:space="preserve">)）を説明できる。</w:t>
      </w:r>
    </w:p>
    <w:p>
      <w:pPr>
        <w:numPr>
          <w:ilvl w:val="0"/>
          <w:numId w:val="1052"/>
        </w:numPr>
        <w:pStyle w:val="Compact"/>
      </w:pPr>
      <w:r>
        <w:t xml:space="preserve">肥厚性幽門狭窄症を概説できる。</w:t>
      </w:r>
    </w:p>
    <w:p>
      <w:pPr>
        <w:numPr>
          <w:ilvl w:val="0"/>
          <w:numId w:val="1052"/>
        </w:numPr>
        <w:pStyle w:val="Compact"/>
      </w:pPr>
      <w:r>
        <w:t xml:space="preserve">急性虫垂炎の症候、診断と治療を説明できる。</w:t>
      </w:r>
    </w:p>
    <w:p>
      <w:pPr>
        <w:numPr>
          <w:ilvl w:val="0"/>
          <w:numId w:val="1052"/>
        </w:numPr>
        <w:pStyle w:val="Compact"/>
      </w:pPr>
      <w:r>
        <w:t xml:space="preserve">腸閉塞とイレウスの病因、症候、診断と治療を説明できる。</w:t>
      </w:r>
    </w:p>
    <w:p>
      <w:pPr>
        <w:numPr>
          <w:ilvl w:val="0"/>
          <w:numId w:val="1052"/>
        </w:numPr>
        <w:pStyle w:val="Compact"/>
      </w:pPr>
      <w:r>
        <w:t xml:space="preserve">炎症性腸疾患（潰瘍性大腸炎・Crohn病）の病態生理、症候、診断と治療を説明できる。</w:t>
      </w:r>
    </w:p>
    <w:p>
      <w:pPr>
        <w:numPr>
          <w:ilvl w:val="0"/>
          <w:numId w:val="1052"/>
        </w:numPr>
        <w:pStyle w:val="Compact"/>
      </w:pPr>
      <w:r>
        <w:t xml:space="preserve">痔核と痔瘻の病態生理、症候と診断を説明できる。</w:t>
      </w:r>
    </w:p>
    <w:p>
      <w:pPr>
        <w:numPr>
          <w:ilvl w:val="0"/>
          <w:numId w:val="1052"/>
        </w:numPr>
        <w:pStyle w:val="Compact"/>
      </w:pPr>
      <w:r>
        <w:t xml:space="preserve">機能性消化管障害（過敏性腸症候群）を概説できる。</w:t>
      </w:r>
    </w:p>
    <w:p>
      <w:pPr>
        <w:numPr>
          <w:ilvl w:val="0"/>
          <w:numId w:val="1052"/>
        </w:numPr>
        <w:pStyle w:val="Compact"/>
      </w:pPr>
      <w:r>
        <w:t xml:space="preserve">腸管憩室症（大腸憩室炎と大腸憩室出血）を概説できる。</w:t>
      </w:r>
    </w:p>
    <w:p>
      <w:pPr>
        <w:numPr>
          <w:ilvl w:val="0"/>
          <w:numId w:val="1052"/>
        </w:numPr>
        <w:pStyle w:val="Compact"/>
      </w:pPr>
      <w:r>
        <w:t xml:space="preserve">薬物性腸炎を概説できる。</w:t>
      </w:r>
    </w:p>
    <w:p>
      <w:pPr>
        <w:numPr>
          <w:ilvl w:val="0"/>
          <w:numId w:val="1052"/>
        </w:numPr>
        <w:pStyle w:val="Compact"/>
      </w:pPr>
      <w:r>
        <w:t xml:space="preserve">消化管ポリポーシスを概説できる。</w:t>
      </w:r>
    </w:p>
    <w:p>
      <w:pPr>
        <w:numPr>
          <w:ilvl w:val="0"/>
          <w:numId w:val="1052"/>
        </w:numPr>
        <w:pStyle w:val="Compact"/>
      </w:pPr>
      <w:r>
        <w:t xml:space="preserve">大腸の主な先天性疾患（鎖肛、Hirschsprung病）を概説できる。</w:t>
      </w:r>
    </w:p>
    <w:p>
      <w:pPr>
        <w:numPr>
          <w:ilvl w:val="0"/>
          <w:numId w:val="1052"/>
        </w:numPr>
        <w:pStyle w:val="Compact"/>
      </w:pPr>
      <w:r>
        <w:t xml:space="preserve">腸重積症を概説できる。</w:t>
      </w:r>
    </w:p>
    <w:p>
      <w:pPr>
        <w:numPr>
          <w:ilvl w:val="0"/>
          <w:numId w:val="1052"/>
        </w:numPr>
        <w:pStyle w:val="Compact"/>
      </w:pPr>
      <w:r>
        <w:t xml:space="preserve">便秘症、乳児下痢症を説明できる。</w:t>
      </w:r>
    </w:p>
    <w:p>
      <w:pPr>
        <w:numPr>
          <w:ilvl w:val="0"/>
          <w:numId w:val="1052"/>
        </w:numPr>
        <w:pStyle w:val="Compact"/>
      </w:pPr>
      <w:r>
        <w:t xml:space="preserve">感染性腸炎を概説できる。</w:t>
      </w:r>
    </w:p>
    <w:p>
      <w:pPr>
        <w:numPr>
          <w:ilvl w:val="0"/>
          <w:numId w:val="1052"/>
        </w:numPr>
        <w:pStyle w:val="Compact"/>
      </w:pPr>
      <w:r>
        <w:t xml:space="preserve">虚血性大腸炎を概説できる。</w:t>
      </w:r>
    </w:p>
    <w:p>
      <w:pPr>
        <w:numPr>
          <w:ilvl w:val="0"/>
          <w:numId w:val="1052"/>
        </w:numPr>
        <w:pStyle w:val="Compact"/>
      </w:pPr>
      <w:r>
        <w:t xml:space="preserve">急性出血性直腸潰瘍を概説できる。</w:t>
      </w:r>
    </w:p>
    <w:p>
      <w:pPr>
        <w:numPr>
          <w:ilvl w:val="0"/>
          <w:numId w:val="1052"/>
        </w:numPr>
        <w:pStyle w:val="Compact"/>
      </w:pPr>
      <w:r>
        <w:t xml:space="preserve">上腸間膜動脈閉塞症を概説できる。</w:t>
      </w:r>
    </w:p>
    <w:p>
      <w:pPr>
        <w:numPr>
          <w:ilvl w:val="0"/>
          <w:numId w:val="1052"/>
        </w:numPr>
        <w:pStyle w:val="Compact"/>
      </w:pPr>
      <w:r>
        <w:t xml:space="preserve">消化管神経内分泌腫瘍(neuroendocrine tumor</w:t>
      </w:r>
      <w:r>
        <w:t xml:space="preserve"> </w:t>
      </w:r>
      <w:r>
        <w:t xml:space="preserve">)を概説できる。</w:t>
      </w:r>
    </w:p>
    <w:p>
      <w:pPr>
        <w:numPr>
          <w:ilvl w:val="0"/>
          <w:numId w:val="1052"/>
        </w:numPr>
        <w:pStyle w:val="Compact"/>
      </w:pPr>
      <w:r>
        <w:t xml:space="preserve">消化管間質腫瘍(gastrointestinal stromal tumor</w:t>
      </w:r>
      <w:r>
        <w:t xml:space="preserve"> </w:t>
      </w:r>
      <w:r>
        <w:t xml:space="preserve">)を概説できる。</w:t>
      </w:r>
    </w:p>
    <w:p>
      <w:pPr>
        <w:numPr>
          <w:ilvl w:val="0"/>
          <w:numId w:val="1052"/>
        </w:numPr>
        <w:pStyle w:val="Compact"/>
      </w:pPr>
      <w:r>
        <w:t xml:space="preserve">胆石症の病因、症候、診断と治療を説明できる。</w:t>
      </w:r>
    </w:p>
    <w:p>
      <w:pPr>
        <w:numPr>
          <w:ilvl w:val="0"/>
          <w:numId w:val="1052"/>
        </w:numPr>
        <w:pStyle w:val="Compact"/>
      </w:pPr>
      <w:r>
        <w:t xml:space="preserve">胆嚢炎と胆管炎の病因、病態生理、症候、診断、合併症と治療を説明できる。</w:t>
      </w:r>
    </w:p>
    <w:p>
      <w:pPr>
        <w:numPr>
          <w:ilvl w:val="0"/>
          <w:numId w:val="1052"/>
        </w:numPr>
        <w:pStyle w:val="Compact"/>
      </w:pPr>
      <w:r>
        <w:t xml:space="preserve">胆嚢ポリープを概説できる。</w:t>
      </w:r>
    </w:p>
    <w:p>
      <w:pPr>
        <w:numPr>
          <w:ilvl w:val="0"/>
          <w:numId w:val="1052"/>
        </w:numPr>
        <w:pStyle w:val="Compact"/>
      </w:pPr>
      <w:r>
        <w:t xml:space="preserve">先天性胆道拡張症と膵・胆管合流異常症を概説できる。</w:t>
      </w:r>
    </w:p>
    <w:p>
      <w:pPr>
        <w:numPr>
          <w:ilvl w:val="0"/>
          <w:numId w:val="1052"/>
        </w:numPr>
        <w:pStyle w:val="Compact"/>
      </w:pPr>
      <w:r>
        <w:t xml:space="preserve">A型・B型・C型・D型・E型肝炎の疫学、症候、診断、治療、経過と予後を説明できる。</w:t>
      </w:r>
    </w:p>
    <w:p>
      <w:pPr>
        <w:numPr>
          <w:ilvl w:val="0"/>
          <w:numId w:val="1052"/>
        </w:numPr>
        <w:pStyle w:val="Compact"/>
      </w:pPr>
      <w:r>
        <w:t xml:space="preserve">急性肝炎、慢性肝炎の定義を説明できる。</w:t>
      </w:r>
    </w:p>
    <w:p>
      <w:pPr>
        <w:numPr>
          <w:ilvl w:val="0"/>
          <w:numId w:val="1052"/>
        </w:numPr>
        <w:pStyle w:val="Compact"/>
      </w:pPr>
      <w:r>
        <w:t xml:space="preserve">急性肝不全の概念、診断を説明できる。</w:t>
      </w:r>
    </w:p>
    <w:p>
      <w:pPr>
        <w:numPr>
          <w:ilvl w:val="0"/>
          <w:numId w:val="1052"/>
        </w:numPr>
        <w:pStyle w:val="Compact"/>
      </w:pPr>
      <w:r>
        <w:t xml:space="preserve">肝硬変の病因、病理、症候、診断と治療を説明できる。</w:t>
      </w:r>
    </w:p>
    <w:p>
      <w:pPr>
        <w:numPr>
          <w:ilvl w:val="0"/>
          <w:numId w:val="1052"/>
        </w:numPr>
        <w:pStyle w:val="Compact"/>
      </w:pPr>
      <w:r>
        <w:t xml:space="preserve">肝硬変の合併症（門脈圧亢進症、肝性脳症、肝癌）を概説できる。</w:t>
      </w:r>
    </w:p>
    <w:p>
      <w:pPr>
        <w:numPr>
          <w:ilvl w:val="0"/>
          <w:numId w:val="1052"/>
        </w:numPr>
        <w:pStyle w:val="Compact"/>
      </w:pPr>
      <w:r>
        <w:t xml:space="preserve">アルコール性肝障害を概説できる。</w:t>
      </w:r>
    </w:p>
    <w:p>
      <w:pPr>
        <w:numPr>
          <w:ilvl w:val="0"/>
          <w:numId w:val="1052"/>
        </w:numPr>
        <w:pStyle w:val="Compact"/>
      </w:pPr>
      <w:r>
        <w:t xml:space="preserve">薬物性肝障害を概説できる。</w:t>
      </w:r>
    </w:p>
    <w:p>
      <w:pPr>
        <w:numPr>
          <w:ilvl w:val="0"/>
          <w:numId w:val="1052"/>
        </w:numPr>
        <w:pStyle w:val="Compact"/>
      </w:pPr>
      <w:r>
        <w:t xml:space="preserve">肝膿瘍の症候、診断と治療を説明できる。</w:t>
      </w:r>
    </w:p>
    <w:p>
      <w:pPr>
        <w:numPr>
          <w:ilvl w:val="0"/>
          <w:numId w:val="1052"/>
        </w:numPr>
        <w:pStyle w:val="Compact"/>
      </w:pPr>
      <w:r>
        <w:t xml:space="preserve">原発性胆汁性胆管炎（原発性胆汁性肝硬変）と原発性硬化性胆管炎の症候、診断、治療、経過と予後を説明できる。</w:t>
      </w:r>
    </w:p>
    <w:p>
      <w:pPr>
        <w:numPr>
          <w:ilvl w:val="0"/>
          <w:numId w:val="1052"/>
        </w:numPr>
        <w:pStyle w:val="Compact"/>
      </w:pPr>
      <w:r>
        <w:t xml:space="preserve">自己免疫性肝炎を概説できる。</w:t>
      </w:r>
    </w:p>
    <w:p>
      <w:pPr>
        <w:numPr>
          <w:ilvl w:val="0"/>
          <w:numId w:val="1052"/>
        </w:numPr>
        <w:pStyle w:val="Compact"/>
      </w:pPr>
      <w:r>
        <w:t xml:space="preserve">脂肪性肝疾患を概説できる。</w:t>
      </w:r>
    </w:p>
    <w:p>
      <w:pPr>
        <w:numPr>
          <w:ilvl w:val="0"/>
          <w:numId w:val="1052"/>
        </w:numPr>
        <w:pStyle w:val="Compact"/>
      </w:pPr>
      <w:r>
        <w:t xml:space="preserve">急性膵炎（アルコール性、胆石性、特発性）の病態生理、症候、診断と治療を説明できる。</w:t>
      </w:r>
    </w:p>
    <w:p>
      <w:pPr>
        <w:numPr>
          <w:ilvl w:val="0"/>
          <w:numId w:val="1052"/>
        </w:numPr>
        <w:pStyle w:val="Compact"/>
      </w:pPr>
      <w:r>
        <w:t xml:space="preserve">慢性膵炎（アルコール性、特発性）の病態生理、症候、診断、合併症と治療を説明できる。</w:t>
      </w:r>
    </w:p>
    <w:p>
      <w:pPr>
        <w:numPr>
          <w:ilvl w:val="0"/>
          <w:numId w:val="1052"/>
        </w:numPr>
        <w:pStyle w:val="Compact"/>
      </w:pPr>
      <w:r>
        <w:t xml:space="preserve">自己免疫性膵炎を概説できる。</w:t>
      </w:r>
    </w:p>
    <w:p>
      <w:pPr>
        <w:numPr>
          <w:ilvl w:val="0"/>
          <w:numId w:val="1052"/>
        </w:numPr>
        <w:pStyle w:val="Compact"/>
      </w:pPr>
      <w:r>
        <w:t xml:space="preserve">腹膜炎の病因、症候、診断と治療を説明できる。</w:t>
      </w:r>
    </w:p>
    <w:p>
      <w:pPr>
        <w:numPr>
          <w:ilvl w:val="0"/>
          <w:numId w:val="1052"/>
        </w:numPr>
        <w:pStyle w:val="Compact"/>
      </w:pPr>
      <w:r>
        <w:t xml:space="preserve">ヘルニアの概念、病態（滑脱、嵌頓、絞扼）と好発部位を説明できる。</w:t>
      </w:r>
    </w:p>
    <w:p>
      <w:pPr>
        <w:numPr>
          <w:ilvl w:val="0"/>
          <w:numId w:val="1052"/>
        </w:numPr>
        <w:pStyle w:val="Compact"/>
      </w:pPr>
      <w:r>
        <w:t xml:space="preserve">鼠径部ヘルニアの病因、病態、診断と治療を説明できる。</w:t>
      </w:r>
    </w:p>
    <w:p>
      <w:pPr>
        <w:numPr>
          <w:ilvl w:val="0"/>
          <w:numId w:val="1052"/>
        </w:numPr>
        <w:pStyle w:val="Compact"/>
      </w:pPr>
      <w:r>
        <w:t xml:space="preserve">食道癌の病理所見、肉眼分類と進行度分類を説明できる。</w:t>
      </w:r>
    </w:p>
    <w:p>
      <w:pPr>
        <w:numPr>
          <w:ilvl w:val="0"/>
          <w:numId w:val="1052"/>
        </w:numPr>
        <w:pStyle w:val="Compact"/>
      </w:pPr>
      <w:r>
        <w:t xml:space="preserve">食道癌の症候、診断、治療と予後を説明できる。</w:t>
      </w:r>
    </w:p>
    <w:p>
      <w:pPr>
        <w:numPr>
          <w:ilvl w:val="0"/>
          <w:numId w:val="1052"/>
        </w:numPr>
        <w:pStyle w:val="Compact"/>
      </w:pPr>
      <w:r>
        <w:t xml:space="preserve">胃癌の疫学、病理所見、症候、肉眼分類と進行度分類を説明できる。</w:t>
      </w:r>
    </w:p>
    <w:p>
      <w:pPr>
        <w:numPr>
          <w:ilvl w:val="0"/>
          <w:numId w:val="1052"/>
        </w:numPr>
        <w:pStyle w:val="Compact"/>
      </w:pPr>
      <w:r>
        <w:t xml:space="preserve">胃癌の診断法を列挙し、所見とその意義を説明できる。</w:t>
      </w:r>
    </w:p>
    <w:p>
      <w:pPr>
        <w:numPr>
          <w:ilvl w:val="0"/>
          <w:numId w:val="1052"/>
        </w:numPr>
        <w:pStyle w:val="Compact"/>
      </w:pPr>
      <w:r>
        <w:t xml:space="preserve">胃癌の進行度に応じた治療を概説できる。</w:t>
      </w:r>
    </w:p>
    <w:p>
      <w:pPr>
        <w:numPr>
          <w:ilvl w:val="0"/>
          <w:numId w:val="1052"/>
        </w:numPr>
        <w:pStyle w:val="Compact"/>
      </w:pPr>
      <w:r>
        <w:t xml:space="preserve">大腸癌の病理所見、診断、肉眼分類と進行度分類を説明できる。</w:t>
      </w:r>
    </w:p>
    <w:p>
      <w:pPr>
        <w:numPr>
          <w:ilvl w:val="0"/>
          <w:numId w:val="1052"/>
        </w:numPr>
        <w:pStyle w:val="Compact"/>
      </w:pPr>
      <w:r>
        <w:t xml:space="preserve">大腸癌の症候、診断、治療を説明できる。</w:t>
      </w:r>
    </w:p>
    <w:p>
      <w:pPr>
        <w:numPr>
          <w:ilvl w:val="0"/>
          <w:numId w:val="1052"/>
        </w:numPr>
        <w:pStyle w:val="Compact"/>
      </w:pPr>
      <w:r>
        <w:t xml:space="preserve">胆嚢・胆管癌・乳頭部癌の病理所見、症候、診断と治療を説明できる。</w:t>
      </w:r>
    </w:p>
    <w:p>
      <w:pPr>
        <w:numPr>
          <w:ilvl w:val="0"/>
          <w:numId w:val="1052"/>
        </w:numPr>
        <w:pStyle w:val="Compact"/>
      </w:pPr>
      <w:r>
        <w:t xml:space="preserve">原発性肝癌、転移性肝癌の病因、病理所見、症候、診断と治療を説明できる。</w:t>
      </w:r>
    </w:p>
    <w:p>
      <w:pPr>
        <w:numPr>
          <w:ilvl w:val="0"/>
          <w:numId w:val="1052"/>
        </w:numPr>
        <w:pStyle w:val="Compact"/>
      </w:pPr>
      <w:r>
        <w:t xml:space="preserve">膵癌の病理所見、症候、診断と治療を説明できる。</w:t>
      </w:r>
    </w:p>
    <w:p>
      <w:pPr>
        <w:numPr>
          <w:ilvl w:val="0"/>
          <w:numId w:val="1052"/>
        </w:numPr>
        <w:pStyle w:val="Compact"/>
      </w:pPr>
      <w:r>
        <w:t xml:space="preserve">嚢胞性膵腫瘍の分類と病理所見を説明できる。</w:t>
      </w:r>
    </w:p>
    <w:p>
      <w:pPr>
        <w:numPr>
          <w:ilvl w:val="0"/>
          <w:numId w:val="1052"/>
        </w:numPr>
        <w:pStyle w:val="Compact"/>
      </w:pPr>
      <w:r>
        <w:t xml:space="preserve">腹膜中皮腫、消化管間質腫瘍</w:t>
      </w:r>
      <w:r>
        <w:t xml:space="preserve">、消化管カルチノイドを概説できる。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腎の機能の全体像やネフロン各部の構造と機能を概説できる。</w:t>
      </w:r>
    </w:p>
    <w:p>
      <w:pPr>
        <w:numPr>
          <w:ilvl w:val="0"/>
          <w:numId w:val="1053"/>
        </w:numPr>
        <w:pStyle w:val="Compact"/>
      </w:pPr>
      <w:r>
        <w:t xml:space="preserve">腎糸球体における濾過の機序を説明できる。</w:t>
      </w:r>
    </w:p>
    <w:p>
      <w:pPr>
        <w:numPr>
          <w:ilvl w:val="0"/>
          <w:numId w:val="1053"/>
        </w:numPr>
        <w:pStyle w:val="Compact"/>
      </w:pPr>
      <w:r>
        <w:t xml:space="preserve">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高・低Na血症（原因疾患、症候、治療）を概説できる。</w:t>
      </w:r>
    </w:p>
    <w:p>
      <w:pPr>
        <w:numPr>
          <w:ilvl w:val="0"/>
          <w:numId w:val="1053"/>
        </w:numPr>
        <w:pStyle w:val="Compact"/>
      </w:pPr>
      <w:r>
        <w:t xml:space="preserve">高・低K血症（原因疾患、症候、治療）を概説できる。</w:t>
      </w:r>
    </w:p>
    <w:p>
      <w:pPr>
        <w:numPr>
          <w:ilvl w:val="0"/>
          <w:numId w:val="1053"/>
        </w:numPr>
        <w:pStyle w:val="Compact"/>
      </w:pPr>
      <w:r>
        <w:t xml:space="preserve">高・低Ca血症（原因疾患、症候、治療）を概説できる。</w:t>
      </w:r>
    </w:p>
    <w:p>
      <w:pPr>
        <w:numPr>
          <w:ilvl w:val="0"/>
          <w:numId w:val="1053"/>
        </w:numPr>
        <w:pStyle w:val="Compact"/>
      </w:pPr>
      <w:r>
        <w:t xml:space="preserve">高・低P血症、高・低Cl血症、高・低Mg血症を概説できる。</w:t>
      </w:r>
    </w:p>
    <w:p>
      <w:pPr>
        <w:numPr>
          <w:ilvl w:val="0"/>
          <w:numId w:val="1053"/>
        </w:numPr>
        <w:pStyle w:val="Compact"/>
      </w:pPr>
      <w:r>
        <w:t xml:space="preserve">アシドーシス・アルカローシス（代謝性・呼吸性）の定義、病態生理と診断を説明できる。</w:t>
      </w:r>
    </w:p>
    <w:p>
      <w:pPr>
        <w:numPr>
          <w:ilvl w:val="0"/>
          <w:numId w:val="1053"/>
        </w:numPr>
        <w:pStyle w:val="Compact"/>
      </w:pPr>
      <w:r>
        <w:t xml:space="preserve">アシドーシス・アルカローシス（代謝性・呼吸性）の治療を概説できる。</w:t>
      </w:r>
    </w:p>
    <w:p>
      <w:pPr>
        <w:numPr>
          <w:ilvl w:val="0"/>
          <w:numId w:val="1053"/>
        </w:numPr>
        <w:pStyle w:val="Compact"/>
      </w:pPr>
      <w:r>
        <w:t xml:space="preserve">脱水</w:t>
      </w:r>
    </w:p>
    <w:p>
      <w:pPr>
        <w:numPr>
          <w:ilvl w:val="0"/>
          <w:numId w:val="1053"/>
        </w:numPr>
        <w:pStyle w:val="Compact"/>
      </w:pPr>
      <w:r>
        <w:t xml:space="preserve">浮腫</w:t>
      </w:r>
    </w:p>
    <w:p>
      <w:pPr>
        <w:numPr>
          <w:ilvl w:val="0"/>
          <w:numId w:val="1053"/>
        </w:numPr>
        <w:pStyle w:val="Compact"/>
      </w:pPr>
      <w:r>
        <w:t xml:space="preserve">血尿・タンパク尿</w:t>
      </w:r>
    </w:p>
    <w:p>
      <w:pPr>
        <w:numPr>
          <w:ilvl w:val="0"/>
          <w:numId w:val="1053"/>
        </w:numPr>
        <w:pStyle w:val="Compact"/>
      </w:pPr>
      <w:r>
        <w:t xml:space="preserve">尿量・排尿の異常</w:t>
      </w:r>
    </w:p>
    <w:p>
      <w:pPr>
        <w:numPr>
          <w:ilvl w:val="0"/>
          <w:numId w:val="1053"/>
        </w:numPr>
        <w:pStyle w:val="Compact"/>
      </w:pPr>
      <w:r>
        <w:t xml:space="preserve">急性腎不全（急性腎障害）の病因、症候、診断と治療を説明できる。</w:t>
      </w:r>
    </w:p>
    <w:p>
      <w:pPr>
        <w:numPr>
          <w:ilvl w:val="0"/>
          <w:numId w:val="1053"/>
        </w:numPr>
        <w:pStyle w:val="Compact"/>
      </w:pPr>
      <w:r>
        <w:t xml:space="preserve">慢性腎不全（慢性腎臓病(chronic kidney disease</w:t>
      </w:r>
      <w:r>
        <w:t xml:space="preserve"> </w:t>
      </w:r>
      <w:r>
        <w:t xml:space="preserve">)）の病因、症候、診断と治療を説明できる。</w:t>
      </w:r>
    </w:p>
    <w:p>
      <w:pPr>
        <w:numPr>
          <w:ilvl w:val="0"/>
          <w:numId w:val="1053"/>
        </w:numPr>
        <w:pStyle w:val="Compact"/>
      </w:pPr>
      <w:r>
        <w:t xml:space="preserve">慢性腎臓病</w:t>
      </w:r>
      <w:r>
        <w:t xml:space="preserve">重症度分類を説明できる。</w:t>
      </w:r>
    </w:p>
    <w:p>
      <w:pPr>
        <w:numPr>
          <w:ilvl w:val="0"/>
          <w:numId w:val="1053"/>
        </w:numPr>
        <w:pStyle w:val="Compact"/>
      </w:pPr>
      <w:r>
        <w:t xml:space="preserve">慢性腎不全の合併症である腎性貧血、ミネラル骨代謝異常を概説できる。</w:t>
      </w:r>
    </w:p>
    <w:p>
      <w:pPr>
        <w:numPr>
          <w:ilvl w:val="0"/>
          <w:numId w:val="1053"/>
        </w:numPr>
        <w:pStyle w:val="Compact"/>
      </w:pPr>
      <w:r>
        <w:t xml:space="preserve">透析導入基準（慢性腎不全）を説明できる。</w:t>
      </w:r>
    </w:p>
    <w:p>
      <w:pPr>
        <w:numPr>
          <w:ilvl w:val="0"/>
          <w:numId w:val="1053"/>
        </w:numPr>
        <w:pStyle w:val="Compact"/>
      </w:pPr>
      <w:r>
        <w:t xml:space="preserve">腎不全の治療（血液透析・腹膜透析・腎移植）を説明できる。</w:t>
      </w:r>
    </w:p>
    <w:p>
      <w:pPr>
        <w:numPr>
          <w:ilvl w:val="0"/>
          <w:numId w:val="1053"/>
        </w:numPr>
        <w:pStyle w:val="Compact"/>
      </w:pPr>
      <w:r>
        <w:t xml:space="preserve">急性糸球体腎炎症候群の病因、症候、診断と治療を説明できる。</w:t>
      </w:r>
    </w:p>
    <w:p>
      <w:pPr>
        <w:numPr>
          <w:ilvl w:val="0"/>
          <w:numId w:val="1053"/>
        </w:numPr>
        <w:pStyle w:val="Compact"/>
      </w:pPr>
      <w:r>
        <w:t xml:space="preserve">慢性糸球体腎炎症候群（IgA腎症を含む）の症候、診断と治療を説明できる。</w:t>
      </w:r>
    </w:p>
    <w:p>
      <w:pPr>
        <w:numPr>
          <w:ilvl w:val="0"/>
          <w:numId w:val="1053"/>
        </w:numPr>
        <w:pStyle w:val="Compact"/>
      </w:pPr>
      <w:r>
        <w:t xml:space="preserve">ネフローゼ症候群の分類、症候、診断と治療を説明できる。</w:t>
      </w:r>
    </w:p>
    <w:p>
      <w:pPr>
        <w:numPr>
          <w:ilvl w:val="0"/>
          <w:numId w:val="1053"/>
        </w:numPr>
        <w:pStyle w:val="Compact"/>
      </w:pPr>
      <w:r>
        <w:t xml:space="preserve">急速進行性糸球体腎炎を概説できる。</w:t>
      </w:r>
    </w:p>
    <w:p>
      <w:pPr>
        <w:numPr>
          <w:ilvl w:val="0"/>
          <w:numId w:val="1053"/>
        </w:numPr>
        <w:pStyle w:val="Compact"/>
      </w:pPr>
      <w:r>
        <w:t xml:space="preserve">臨床症候分類（急性腎炎症候群、慢性腎炎症候群、ネフローゼ症候群、急速進行性腎炎症候群、反復性または持続性血尿症候群）を概説できる。</w:t>
      </w:r>
    </w:p>
    <w:p>
      <w:pPr>
        <w:numPr>
          <w:ilvl w:val="0"/>
          <w:numId w:val="1053"/>
        </w:numPr>
        <w:pStyle w:val="Compact"/>
      </w:pPr>
      <w:r>
        <w:t xml:space="preserve">高血圧による腎障害（腎硬化症）を概説できる。</w:t>
      </w:r>
    </w:p>
    <w:p>
      <w:pPr>
        <w:numPr>
          <w:ilvl w:val="0"/>
          <w:numId w:val="1053"/>
        </w:numPr>
        <w:pStyle w:val="Compact"/>
      </w:pPr>
      <w:r>
        <w:t xml:space="preserve">腎血管性高血圧症を概説できる。</w:t>
      </w:r>
    </w:p>
    <w:p>
      <w:pPr>
        <w:numPr>
          <w:ilvl w:val="0"/>
          <w:numId w:val="1053"/>
        </w:numPr>
        <w:pStyle w:val="Compact"/>
      </w:pPr>
      <w:r>
        <w:t xml:space="preserve">尿細管性アシドーシスの分類、病態生理、診断と治療を説明できる。</w:t>
      </w:r>
    </w:p>
    <w:p>
      <w:pPr>
        <w:numPr>
          <w:ilvl w:val="0"/>
          <w:numId w:val="1053"/>
        </w:numPr>
        <w:pStyle w:val="Compact"/>
      </w:pPr>
      <w:r>
        <w:t xml:space="preserve">Fanconi症候群（腎性糖尿を含む）の概念、症候と診断を説明できる。</w:t>
      </w:r>
    </w:p>
    <w:p>
      <w:pPr>
        <w:numPr>
          <w:ilvl w:val="0"/>
          <w:numId w:val="1053"/>
        </w:numPr>
        <w:pStyle w:val="Compact"/>
      </w:pPr>
      <w:r>
        <w:t xml:space="preserve">急性・慢性腎盂腎炎の病因、症候、診断と治療を説明できる。</w:t>
      </w:r>
    </w:p>
    <w:p>
      <w:pPr>
        <w:numPr>
          <w:ilvl w:val="0"/>
          <w:numId w:val="1053"/>
        </w:numPr>
        <w:pStyle w:val="Compact"/>
      </w:pPr>
      <w:r>
        <w:t xml:space="preserve">急性・慢性尿細管間質性腎炎の病因、症候、診断と治療を説明できる。</w:t>
      </w:r>
    </w:p>
    <w:p>
      <w:pPr>
        <w:numPr>
          <w:ilvl w:val="0"/>
          <w:numId w:val="1053"/>
        </w:numPr>
        <w:pStyle w:val="Compact"/>
      </w:pPr>
      <w:r>
        <w:t xml:space="preserve">糖尿病腎症の症候、診断と治療を説明できる。</w:t>
      </w:r>
    </w:p>
    <w:p>
      <w:pPr>
        <w:numPr>
          <w:ilvl w:val="0"/>
          <w:numId w:val="1053"/>
        </w:numPr>
        <w:pStyle w:val="Compact"/>
      </w:pPr>
      <w:r>
        <w:t xml:space="preserve">ループス腎炎の症候、診断と治療を説明できる。</w:t>
      </w:r>
    </w:p>
    <w:p>
      <w:pPr>
        <w:numPr>
          <w:ilvl w:val="0"/>
          <w:numId w:val="1053"/>
        </w:numPr>
        <w:pStyle w:val="Compact"/>
      </w:pPr>
      <w:r>
        <w:t xml:space="preserve">アミロイド腎症の症候、診断と治療を説明できる。</w:t>
      </w:r>
    </w:p>
    <w:p>
      <w:pPr>
        <w:numPr>
          <w:ilvl w:val="0"/>
          <w:numId w:val="105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53"/>
        </w:numPr>
        <w:pStyle w:val="Compact"/>
      </w:pPr>
      <w:r>
        <w:t xml:space="preserve">IgA血管炎（紫斑病性腎炎）を概説できる。</w:t>
      </w:r>
    </w:p>
    <w:p>
      <w:pPr>
        <w:numPr>
          <w:ilvl w:val="0"/>
          <w:numId w:val="1053"/>
        </w:numPr>
        <w:pStyle w:val="Compact"/>
      </w:pPr>
      <w:r>
        <w:t xml:space="preserve">腎尿路の主な先天異常（多発性嚢胞腎、膀胱尿管逆流）を概説できる。</w:t>
      </w:r>
    </w:p>
    <w:p>
      <w:pPr>
        <w:numPr>
          <w:ilvl w:val="0"/>
          <w:numId w:val="1053"/>
        </w:numPr>
        <w:pStyle w:val="Compact"/>
      </w:pPr>
      <w:r>
        <w:t xml:space="preserve">腎外傷の症候、診断と治療を説明できる。</w:t>
      </w:r>
    </w:p>
    <w:p>
      <w:pPr>
        <w:numPr>
          <w:ilvl w:val="0"/>
          <w:numId w:val="1053"/>
        </w:numPr>
        <w:pStyle w:val="Compact"/>
      </w:pPr>
      <w:r>
        <w:t xml:space="preserve">尿路結石の病因、症候、診断と治療を説明できる。</w:t>
      </w:r>
    </w:p>
    <w:p>
      <w:pPr>
        <w:numPr>
          <w:ilvl w:val="0"/>
          <w:numId w:val="1053"/>
        </w:numPr>
        <w:pStyle w:val="Compact"/>
      </w:pPr>
      <w:r>
        <w:t xml:space="preserve">尿路の炎症（膀胱炎・前立腺炎・尿道炎）の病因、診断と治療を説明できる。</w:t>
      </w:r>
    </w:p>
    <w:p>
      <w:pPr>
        <w:numPr>
          <w:ilvl w:val="0"/>
          <w:numId w:val="1053"/>
        </w:numPr>
        <w:pStyle w:val="Compact"/>
      </w:pPr>
      <w:r>
        <w:t xml:space="preserve">神経因性膀胱を概説できる。</w:t>
      </w:r>
    </w:p>
    <w:p>
      <w:pPr>
        <w:numPr>
          <w:ilvl w:val="0"/>
          <w:numId w:val="1053"/>
        </w:numPr>
        <w:pStyle w:val="Compact"/>
      </w:pPr>
      <w:r>
        <w:t xml:space="preserve">腎癌の症候、病理所見、診断、治療を説明できる。</w:t>
      </w:r>
    </w:p>
    <w:p>
      <w:pPr>
        <w:numPr>
          <w:ilvl w:val="0"/>
          <w:numId w:val="1053"/>
        </w:numPr>
        <w:pStyle w:val="Compact"/>
      </w:pPr>
      <w:r>
        <w:t xml:space="preserve">膀胱癌を含む尿路上皮癌の症候、診断、治療を説明できる。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男性生殖器の発育の過程を説明できる。</w:t>
      </w:r>
    </w:p>
    <w:p>
      <w:pPr>
        <w:numPr>
          <w:ilvl w:val="0"/>
          <w:numId w:val="1054"/>
        </w:numPr>
        <w:pStyle w:val="Compact"/>
      </w:pPr>
      <w:r>
        <w:t xml:space="preserve">男性生殖器の形態と機能を説明できる。</w:t>
      </w:r>
    </w:p>
    <w:p>
      <w:pPr>
        <w:numPr>
          <w:ilvl w:val="0"/>
          <w:numId w:val="1054"/>
        </w:numPr>
        <w:pStyle w:val="Compact"/>
      </w:pPr>
      <w:r>
        <w:t xml:space="preserve">精巣の組織構造と精子形成の過程を説明できる。</w:t>
      </w:r>
    </w:p>
    <w:p>
      <w:pPr>
        <w:numPr>
          <w:ilvl w:val="0"/>
          <w:numId w:val="1054"/>
        </w:numPr>
        <w:pStyle w:val="Compact"/>
      </w:pPr>
      <w:r>
        <w:t xml:space="preserve">陰茎の組織構造と勃起・射精の機序を説明できる。</w:t>
      </w:r>
    </w:p>
    <w:p>
      <w:pPr>
        <w:numPr>
          <w:ilvl w:val="0"/>
          <w:numId w:val="1054"/>
        </w:numPr>
        <w:pStyle w:val="Compact"/>
      </w:pPr>
      <w:r>
        <w:t xml:space="preserve">女性生殖器の発育の過程を説明できる。</w:t>
      </w:r>
    </w:p>
    <w:p>
      <w:pPr>
        <w:numPr>
          <w:ilvl w:val="0"/>
          <w:numId w:val="1054"/>
        </w:numPr>
        <w:pStyle w:val="Compact"/>
      </w:pPr>
      <w:r>
        <w:t xml:space="preserve">女性生殖器の形態と機能を説明できる。</w:t>
      </w:r>
    </w:p>
    <w:p>
      <w:pPr>
        <w:numPr>
          <w:ilvl w:val="0"/>
          <w:numId w:val="1054"/>
        </w:numPr>
        <w:pStyle w:val="Compact"/>
      </w:pPr>
      <w:r>
        <w:t xml:space="preserve">性周期発現と排卵の機序を説明できる。</w:t>
      </w:r>
    </w:p>
    <w:p>
      <w:pPr>
        <w:numPr>
          <w:ilvl w:val="0"/>
          <w:numId w:val="1054"/>
        </w:numPr>
        <w:pStyle w:val="Compact"/>
      </w:pPr>
      <w:r>
        <w:t xml:space="preserve">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5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54"/>
        </w:numPr>
        <w:pStyle w:val="Compact"/>
      </w:pPr>
      <w:r>
        <w:t xml:space="preserve">基礎体温の所見を説明できる。</w:t>
      </w:r>
    </w:p>
    <w:p>
      <w:pPr>
        <w:numPr>
          <w:ilvl w:val="0"/>
          <w:numId w:val="1054"/>
        </w:numPr>
        <w:pStyle w:val="Compact"/>
      </w:pPr>
      <w:r>
        <w:t xml:space="preserve">腟分泌物の所見を説明できる。</w:t>
      </w:r>
    </w:p>
    <w:p>
      <w:pPr>
        <w:numPr>
          <w:ilvl w:val="0"/>
          <w:numId w:val="1054"/>
        </w:numPr>
        <w:pStyle w:val="Compact"/>
      </w:pPr>
      <w:r>
        <w:t xml:space="preserve">勃起不全と射精障害を概説できる。</w:t>
      </w:r>
    </w:p>
    <w:p>
      <w:pPr>
        <w:numPr>
          <w:ilvl w:val="0"/>
          <w:numId w:val="1054"/>
        </w:numPr>
        <w:pStyle w:val="Compact"/>
      </w:pPr>
      <w:r>
        <w:t xml:space="preserve">精巣機能障害を概説できる。</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血尿・タンパク尿</w:t>
      </w:r>
    </w:p>
    <w:p>
      <w:pPr>
        <w:numPr>
          <w:ilvl w:val="0"/>
          <w:numId w:val="1054"/>
        </w:numPr>
        <w:pStyle w:val="Compact"/>
      </w:pPr>
      <w:r>
        <w:t xml:space="preserve">尿量・排尿の異常</w:t>
      </w:r>
    </w:p>
    <w:p>
      <w:pPr>
        <w:numPr>
          <w:ilvl w:val="0"/>
          <w:numId w:val="1054"/>
        </w:numPr>
        <w:pStyle w:val="Compact"/>
      </w:pPr>
      <w:r>
        <w:t xml:space="preserve">不正性器出血、腟分泌物（帯下）の増量、腟乾燥感、性交痛、乳汁漏出症をきたす疾患を列挙し、その病態を説明できる。</w:t>
      </w:r>
    </w:p>
    <w:p>
      <w:pPr>
        <w:numPr>
          <w:ilvl w:val="0"/>
          <w:numId w:val="1054"/>
        </w:numPr>
        <w:pStyle w:val="Compact"/>
      </w:pPr>
      <w:r>
        <w:t xml:space="preserve">貧血</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尿量・排尿の異常</w:t>
      </w:r>
    </w:p>
    <w:p>
      <w:pPr>
        <w:numPr>
          <w:ilvl w:val="0"/>
          <w:numId w:val="1054"/>
        </w:numPr>
        <w:pStyle w:val="Compact"/>
      </w:pPr>
      <w:r>
        <w:t xml:space="preserve">月経異常・無月経</w:t>
      </w:r>
    </w:p>
    <w:p>
      <w:pPr>
        <w:numPr>
          <w:ilvl w:val="0"/>
          <w:numId w:val="1054"/>
        </w:numPr>
        <w:pStyle w:val="Compact"/>
      </w:pPr>
      <w:r>
        <w:t xml:space="preserve">男性不妊症を概説できる。</w:t>
      </w:r>
    </w:p>
    <w:p>
      <w:pPr>
        <w:numPr>
          <w:ilvl w:val="0"/>
          <w:numId w:val="1054"/>
        </w:numPr>
        <w:pStyle w:val="Compact"/>
      </w:pPr>
      <w:r>
        <w:t xml:space="preserve">前立腺肥大症の診断と治療を説明できる。</w:t>
      </w:r>
    </w:p>
    <w:p>
      <w:pPr>
        <w:numPr>
          <w:ilvl w:val="0"/>
          <w:numId w:val="1054"/>
        </w:numPr>
        <w:pStyle w:val="Compact"/>
      </w:pPr>
      <w:r>
        <w:t xml:space="preserve">停留精巣、陰嚢内腫瘤を概説できる。</w:t>
      </w:r>
    </w:p>
    <w:p>
      <w:pPr>
        <w:numPr>
          <w:ilvl w:val="0"/>
          <w:numId w:val="1054"/>
        </w:numPr>
        <w:pStyle w:val="Compact"/>
      </w:pPr>
      <w:r>
        <w:t xml:space="preserve">内外生殖器の先天異常を説明できる。</w:t>
      </w:r>
    </w:p>
    <w:p>
      <w:pPr>
        <w:numPr>
          <w:ilvl w:val="0"/>
          <w:numId w:val="1054"/>
        </w:numPr>
        <w:pStyle w:val="Compact"/>
      </w:pPr>
      <w:r>
        <w:t xml:space="preserve">卵巣機能障害、更年期障害を概説できる。</w:t>
      </w:r>
    </w:p>
    <w:p>
      <w:pPr>
        <w:numPr>
          <w:ilvl w:val="0"/>
          <w:numId w:val="1054"/>
        </w:numPr>
        <w:pStyle w:val="Compact"/>
      </w:pPr>
      <w:r>
        <w:t xml:space="preserve">不妊症の系統診断と治療を説明できる。</w:t>
      </w:r>
    </w:p>
    <w:p>
      <w:pPr>
        <w:numPr>
          <w:ilvl w:val="0"/>
          <w:numId w:val="1054"/>
        </w:numPr>
        <w:pStyle w:val="Compact"/>
      </w:pPr>
      <w:r>
        <w:t xml:space="preserve">子宮筋腫・子宮腺筋症の症候、診断と治療を概説できる。</w:t>
      </w:r>
    </w:p>
    <w:p>
      <w:pPr>
        <w:numPr>
          <w:ilvl w:val="0"/>
          <w:numId w:val="1054"/>
        </w:numPr>
        <w:pStyle w:val="Compact"/>
      </w:pPr>
      <w:r>
        <w:t xml:space="preserve">子宮内膜症の症候、診断と治療を説明できる。</w:t>
      </w:r>
    </w:p>
    <w:p>
      <w:pPr>
        <w:numPr>
          <w:ilvl w:val="0"/>
          <w:numId w:val="1054"/>
        </w:numPr>
        <w:pStyle w:val="Compact"/>
      </w:pPr>
      <w:r>
        <w:t xml:space="preserve">外陰、腟と骨盤内感染症の症候、診断と治療を説明できる。</w:t>
      </w:r>
    </w:p>
    <w:p>
      <w:pPr>
        <w:numPr>
          <w:ilvl w:val="0"/>
          <w:numId w:val="1054"/>
        </w:numPr>
        <w:pStyle w:val="Compact"/>
      </w:pPr>
      <w:r>
        <w:t xml:space="preserve">前立腺癌の症候、病理所見、診断、治療を説明できる。</w:t>
      </w:r>
    </w:p>
    <w:p>
      <w:pPr>
        <w:numPr>
          <w:ilvl w:val="0"/>
          <w:numId w:val="1054"/>
        </w:numPr>
        <w:pStyle w:val="Compact"/>
      </w:pPr>
      <w:r>
        <w:t xml:space="preserve">精巣腫瘍の症候、診断、治療を説明できる。</w:t>
      </w:r>
    </w:p>
    <w:p>
      <w:pPr>
        <w:numPr>
          <w:ilvl w:val="0"/>
          <w:numId w:val="1054"/>
        </w:numPr>
        <w:pStyle w:val="Compact"/>
      </w:pPr>
      <w:r>
        <w:t xml:space="preserve">子宮頸癌・子宮体癌（子宮内膜癌）の予防、症候、病理所見、診断、治療を説明できる。</w:t>
      </w:r>
    </w:p>
    <w:p>
      <w:pPr>
        <w:numPr>
          <w:ilvl w:val="0"/>
          <w:numId w:val="1054"/>
        </w:numPr>
        <w:pStyle w:val="Compact"/>
      </w:pPr>
      <w:r>
        <w:t xml:space="preserve">卵巣腫瘍（卵巣癌、卵巣嚢腫）の症候、病理所見、診断、治療を説明できる。</w:t>
      </w:r>
    </w:p>
    <w:p>
      <w:pPr>
        <w:numPr>
          <w:ilvl w:val="0"/>
          <w:numId w:val="1054"/>
        </w:numPr>
        <w:pStyle w:val="Compact"/>
      </w:pPr>
      <w:r>
        <w:t xml:space="preserve">絨毛性疾患（胞状奇胎、絨毛癌）の症候、診断、治療を説明できる。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妊娠の診断法を説明できる。</w:t>
      </w:r>
    </w:p>
    <w:p>
      <w:pPr>
        <w:numPr>
          <w:ilvl w:val="0"/>
          <w:numId w:val="1055"/>
        </w:numPr>
        <w:pStyle w:val="Compact"/>
      </w:pPr>
      <w:r>
        <w:t xml:space="preserve">妊娠に伴う身体的変化を概説できる。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腹部膨隆（腹水を含む）・膨満・腫瘤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正常妊娠の経過を説明できる。</w:t>
      </w:r>
    </w:p>
    <w:p>
      <w:pPr>
        <w:numPr>
          <w:ilvl w:val="0"/>
          <w:numId w:val="1055"/>
        </w:numPr>
        <w:pStyle w:val="Compact"/>
      </w:pPr>
      <w:r>
        <w:t xml:space="preserve">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育児に伴う母体の構造的・生理的な変化、精神問題を説明できる。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人工妊娠中絶の適応を説明できる。</w:t>
      </w:r>
    </w:p>
    <w:p>
      <w:pPr>
        <w:numPr>
          <w:ilvl w:val="0"/>
          <w:numId w:val="1055"/>
        </w:numPr>
        <w:pStyle w:val="Compact"/>
      </w:pPr>
      <w:r>
        <w:t xml:space="preserve">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）を概説できる。</w:t>
      </w:r>
    </w:p>
    <w:p>
      <w:pPr>
        <w:numPr>
          <w:ilvl w:val="0"/>
          <w:numId w:val="1056"/>
        </w:numPr>
        <w:pStyle w:val="Compact"/>
      </w:pPr>
      <w:r>
        <w:t xml:space="preserve">乳房腫瘤に対する細胞・組織診断法を概説できる。</w:t>
      </w:r>
    </w:p>
    <w:p>
      <w:pPr>
        <w:numPr>
          <w:ilvl w:val="0"/>
          <w:numId w:val="1056"/>
        </w:numPr>
        <w:pStyle w:val="Compact"/>
      </w:pPr>
      <w:r>
        <w:t xml:space="preserve">乳房腫瘤、異常乳汁分泌（血性乳頭分泌）と乳房の腫脹・疼痛・変形をきたす主な病因を列挙できる。</w:t>
      </w:r>
    </w:p>
    <w:p>
      <w:pPr>
        <w:numPr>
          <w:ilvl w:val="0"/>
          <w:numId w:val="1056"/>
        </w:numPr>
        <w:pStyle w:val="Compact"/>
      </w:pPr>
      <w:r>
        <w:t xml:space="preserve">良性乳腺疾患の種類を列挙できる。</w:t>
      </w:r>
    </w:p>
    <w:p>
      <w:pPr>
        <w:numPr>
          <w:ilvl w:val="0"/>
          <w:numId w:val="1056"/>
        </w:numPr>
        <w:pStyle w:val="Compact"/>
      </w:pPr>
      <w:r>
        <w:t xml:space="preserve">女性化乳房を概説できる。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視床下部ホルモン・下垂体ホルモンの名称、作用と相互関係を説明できる。</w:t>
      </w:r>
    </w:p>
    <w:p>
      <w:pPr>
        <w:numPr>
          <w:ilvl w:val="0"/>
          <w:numId w:val="1057"/>
        </w:numPr>
        <w:pStyle w:val="Compact"/>
      </w:pPr>
      <w:r>
        <w:t xml:space="preserve">甲状腺と副甲状腺（上皮小体）から分泌されるホルモンの作用と分泌調節機構を説明できる。</w:t>
      </w:r>
    </w:p>
    <w:p>
      <w:pPr>
        <w:numPr>
          <w:ilvl w:val="0"/>
          <w:numId w:val="1057"/>
        </w:numPr>
        <w:pStyle w:val="Compact"/>
      </w:pPr>
      <w:r>
        <w:t xml:space="preserve">副腎の構造と分泌されるホルモンの作用と分泌調節機構を説明できる。</w:t>
      </w:r>
    </w:p>
    <w:p>
      <w:pPr>
        <w:numPr>
          <w:ilvl w:val="0"/>
          <w:numId w:val="1057"/>
        </w:numPr>
        <w:pStyle w:val="Compact"/>
      </w:pPr>
      <w:r>
        <w:t xml:space="preserve">膵島から分泌されるホルモンの作用を説明できる。</w:t>
      </w:r>
    </w:p>
    <w:p>
      <w:pPr>
        <w:numPr>
          <w:ilvl w:val="0"/>
          <w:numId w:val="1057"/>
        </w:numPr>
        <w:pStyle w:val="Compact"/>
      </w:pPr>
      <w:r>
        <w:t xml:space="preserve">男性ホルモン・女性ホルモンの合成・代謝経路と作用を説明できる。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血中ホルモン濃度に影響を与える因子を列挙できる。</w:t>
      </w:r>
    </w:p>
    <w:p>
      <w:pPr>
        <w:numPr>
          <w:ilvl w:val="0"/>
          <w:numId w:val="1057"/>
        </w:numPr>
        <w:pStyle w:val="Compact"/>
      </w:pPr>
      <w:r>
        <w:t xml:space="preserve">ホルモンの日内変動の例を挙げて説明できる。</w:t>
      </w:r>
    </w:p>
    <w:p>
      <w:pPr>
        <w:numPr>
          <w:ilvl w:val="0"/>
          <w:numId w:val="1057"/>
        </w:numPr>
        <w:pStyle w:val="Compact"/>
      </w:pPr>
      <w:r>
        <w:t xml:space="preserve">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低身長をきたす疾患を列挙し、その病態生理を説明できる。</w:t>
      </w:r>
    </w:p>
    <w:p>
      <w:pPr>
        <w:numPr>
          <w:ilvl w:val="0"/>
          <w:numId w:val="1057"/>
        </w:numPr>
        <w:pStyle w:val="Compact"/>
      </w:pPr>
      <w:r>
        <w:t xml:space="preserve">甲状腺腫を分類し、疾患を列挙できる。</w:t>
      </w:r>
    </w:p>
    <w:p>
      <w:pPr>
        <w:numPr>
          <w:ilvl w:val="0"/>
          <w:numId w:val="1057"/>
        </w:numPr>
        <w:pStyle w:val="Compact"/>
      </w:pPr>
      <w:r>
        <w:t xml:space="preserve">甲状腺の触診ができる。</w:t>
      </w:r>
    </w:p>
    <w:p>
      <w:pPr>
        <w:numPr>
          <w:ilvl w:val="0"/>
          <w:numId w:val="1057"/>
        </w:numPr>
        <w:pStyle w:val="Compact"/>
      </w:pPr>
      <w:r>
        <w:t xml:space="preserve">肥満・やせ</w:t>
      </w:r>
    </w:p>
    <w:p>
      <w:pPr>
        <w:numPr>
          <w:ilvl w:val="0"/>
          <w:numId w:val="1057"/>
        </w:numPr>
        <w:pStyle w:val="Compact"/>
      </w:pPr>
      <w:r>
        <w:t xml:space="preserve">月経異常</w:t>
      </w:r>
    </w:p>
    <w:p>
      <w:pPr>
        <w:numPr>
          <w:ilvl w:val="0"/>
          <w:numId w:val="1057"/>
        </w:numPr>
        <w:pStyle w:val="Compact"/>
      </w:pPr>
      <w:r>
        <w:t xml:space="preserve">Cushing病の病態と診断を説明できる。</w:t>
      </w:r>
    </w:p>
    <w:p>
      <w:pPr>
        <w:numPr>
          <w:ilvl w:val="0"/>
          <w:numId w:val="1057"/>
        </w:numPr>
        <w:pStyle w:val="Compact"/>
      </w:pPr>
      <w:r>
        <w:t xml:space="preserve">先端巨大症を概説できる。</w:t>
      </w:r>
    </w:p>
    <w:p>
      <w:pPr>
        <w:numPr>
          <w:ilvl w:val="0"/>
          <w:numId w:val="1057"/>
        </w:numPr>
        <w:pStyle w:val="Compact"/>
      </w:pPr>
      <w:r>
        <w:t xml:space="preserve">汎下垂体機能低下症を概説できる。</w:t>
      </w:r>
    </w:p>
    <w:p>
      <w:pPr>
        <w:numPr>
          <w:ilvl w:val="0"/>
          <w:numId w:val="1057"/>
        </w:numPr>
        <w:pStyle w:val="Compact"/>
      </w:pPr>
      <w:r>
        <w:t xml:space="preserve">尿崩症を概説できる。</w:t>
      </w:r>
    </w:p>
    <w:p>
      <w:pPr>
        <w:numPr>
          <w:ilvl w:val="0"/>
          <w:numId w:val="1057"/>
        </w:numPr>
        <w:pStyle w:val="Compact"/>
      </w:pPr>
      <w:r>
        <w:t xml:space="preserve">成長ホルモン分泌不全性低身長症を概説できる。</w:t>
      </w:r>
    </w:p>
    <w:p>
      <w:pPr>
        <w:numPr>
          <w:ilvl w:val="0"/>
          <w:numId w:val="1057"/>
        </w:numPr>
        <w:pStyle w:val="Compact"/>
      </w:pPr>
      <w:r>
        <w:t xml:space="preserve">高プロラクチン血症を概説できる。</w:t>
      </w:r>
    </w:p>
    <w:p>
      <w:pPr>
        <w:numPr>
          <w:ilvl w:val="0"/>
          <w:numId w:val="105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57"/>
        </w:numPr>
        <w:pStyle w:val="Compact"/>
      </w:pPr>
      <w:r>
        <w:t xml:space="preserve">Basedow病の病態、症候、診断と治療を説明できる。</w:t>
      </w:r>
    </w:p>
    <w:p>
      <w:pPr>
        <w:numPr>
          <w:ilvl w:val="0"/>
          <w:numId w:val="1057"/>
        </w:numPr>
        <w:pStyle w:val="Compact"/>
      </w:pPr>
      <w:r>
        <w:t xml:space="preserve">甲状腺炎（慢性・亜急性）を概説できる。</w:t>
      </w:r>
    </w:p>
    <w:p>
      <w:pPr>
        <w:numPr>
          <w:ilvl w:val="0"/>
          <w:numId w:val="1057"/>
        </w:numPr>
        <w:pStyle w:val="Compact"/>
      </w:pPr>
      <w:r>
        <w:t xml:space="preserve">甲状腺機能低下症の症候、診断と治療を説明できる。</w:t>
      </w:r>
    </w:p>
    <w:p>
      <w:pPr>
        <w:numPr>
          <w:ilvl w:val="0"/>
          <w:numId w:val="1057"/>
        </w:numPr>
        <w:pStyle w:val="Compact"/>
      </w:pPr>
      <w:r>
        <w:t xml:space="preserve">カルシウム代謝の異常を疾患と関連付けて説明できる。</w:t>
      </w:r>
    </w:p>
    <w:p>
      <w:pPr>
        <w:numPr>
          <w:ilvl w:val="0"/>
          <w:numId w:val="1057"/>
        </w:numPr>
        <w:pStyle w:val="Compact"/>
      </w:pPr>
      <w:r>
        <w:t xml:space="preserve">副甲状腺機能亢進症と副甲状腺機能低下症の病因、病態、症候と診断を説明できる。</w:t>
      </w:r>
    </w:p>
    <w:p>
      <w:pPr>
        <w:numPr>
          <w:ilvl w:val="0"/>
          <w:numId w:val="1057"/>
        </w:numPr>
        <w:pStyle w:val="Compact"/>
      </w:pPr>
      <w:r>
        <w:t xml:space="preserve">悪性腫瘍に伴う高Ca血症を概説できる。</w:t>
      </w:r>
    </w:p>
    <w:p>
      <w:pPr>
        <w:numPr>
          <w:ilvl w:val="0"/>
          <w:numId w:val="1057"/>
        </w:numPr>
        <w:pStyle w:val="Compact"/>
      </w:pPr>
      <w:r>
        <w:t xml:space="preserve">偽性副甲状腺機能低下症を概説できる。</w:t>
      </w:r>
    </w:p>
    <w:p>
      <w:pPr>
        <w:numPr>
          <w:ilvl w:val="0"/>
          <w:numId w:val="1057"/>
        </w:numPr>
        <w:pStyle w:val="Compact"/>
      </w:pPr>
      <w:r>
        <w:t xml:space="preserve">Cushing症候群の病態、症候と診断を説明できる。</w:t>
      </w:r>
    </w:p>
    <w:p>
      <w:pPr>
        <w:numPr>
          <w:ilvl w:val="0"/>
          <w:numId w:val="1057"/>
        </w:numPr>
        <w:pStyle w:val="Compact"/>
      </w:pPr>
      <w:r>
        <w:t xml:space="preserve">アルドステロン過剰症、原発性アルドステロン症を概説できる。</w:t>
      </w:r>
    </w:p>
    <w:p>
      <w:pPr>
        <w:numPr>
          <w:ilvl w:val="0"/>
          <w:numId w:val="1057"/>
        </w:numPr>
        <w:pStyle w:val="Compact"/>
      </w:pPr>
      <w:r>
        <w:t xml:space="preserve">副腎不全（急性・慢性（Addison病））の病因、病態生理、症候、診断と治療を説明できる。</w:t>
      </w:r>
    </w:p>
    <w:p>
      <w:pPr>
        <w:numPr>
          <w:ilvl w:val="0"/>
          <w:numId w:val="1057"/>
        </w:numPr>
        <w:pStyle w:val="Compact"/>
      </w:pPr>
      <w:r>
        <w:t xml:space="preserve">先天性副腎（皮質）過形成を概説できる。</w:t>
      </w:r>
    </w:p>
    <w:p>
      <w:pPr>
        <w:numPr>
          <w:ilvl w:val="0"/>
          <w:numId w:val="1057"/>
        </w:numPr>
        <w:pStyle w:val="Compact"/>
      </w:pPr>
      <w:r>
        <w:t xml:space="preserve">糖尿病の病因、病態生理、分類、症候と診断を説明できる。</w:t>
      </w:r>
    </w:p>
    <w:p>
      <w:pPr>
        <w:numPr>
          <w:ilvl w:val="0"/>
          <w:numId w:val="1057"/>
        </w:numPr>
        <w:pStyle w:val="Compact"/>
      </w:pPr>
      <w:r>
        <w:t xml:space="preserve">糖尿病の急性合併症を説明できる。</w:t>
      </w:r>
    </w:p>
    <w:p>
      <w:pPr>
        <w:numPr>
          <w:ilvl w:val="0"/>
          <w:numId w:val="1057"/>
        </w:numPr>
        <w:pStyle w:val="Compact"/>
      </w:pPr>
      <w:r>
        <w:t xml:space="preserve">糖尿病の慢性合併症を列挙し、概説できる。</w:t>
      </w:r>
    </w:p>
    <w:p>
      <w:pPr>
        <w:numPr>
          <w:ilvl w:val="0"/>
          <w:numId w:val="1057"/>
        </w:numPr>
        <w:pStyle w:val="Compact"/>
      </w:pPr>
      <w:r>
        <w:t xml:space="preserve">糖尿病の治療（食事療法、運動療法、薬物治療）を概説できる。</w:t>
      </w:r>
    </w:p>
    <w:p>
      <w:pPr>
        <w:numPr>
          <w:ilvl w:val="0"/>
          <w:numId w:val="1057"/>
        </w:numPr>
        <w:pStyle w:val="Compact"/>
      </w:pPr>
      <w:r>
        <w:t xml:space="preserve">低血糖症を概説できる。</w:t>
      </w:r>
    </w:p>
    <w:p>
      <w:pPr>
        <w:numPr>
          <w:ilvl w:val="0"/>
          <w:numId w:val="1057"/>
        </w:numPr>
        <w:pStyle w:val="Compact"/>
      </w:pPr>
      <w:r>
        <w:t xml:space="preserve">脂質異常症（高脂血症）の分類、病因と病態を説明できる。</w:t>
      </w:r>
    </w:p>
    <w:p>
      <w:pPr>
        <w:numPr>
          <w:ilvl w:val="0"/>
          <w:numId w:val="1057"/>
        </w:numPr>
        <w:pStyle w:val="Compact"/>
      </w:pPr>
      <w:r>
        <w:t xml:space="preserve">脂質異常症（高脂血症）の予防と治療を説明できる。</w:t>
      </w:r>
    </w:p>
    <w:p>
      <w:pPr>
        <w:numPr>
          <w:ilvl w:val="0"/>
          <w:numId w:val="1057"/>
        </w:numPr>
        <w:pStyle w:val="Compact"/>
      </w:pPr>
      <w:r>
        <w:t xml:space="preserve">血清タンパク質の異常を概説できる。</w:t>
      </w:r>
    </w:p>
    <w:p>
      <w:pPr>
        <w:numPr>
          <w:ilvl w:val="0"/>
          <w:numId w:val="1057"/>
        </w:numPr>
        <w:pStyle w:val="Compact"/>
      </w:pPr>
      <w:r>
        <w:t xml:space="preserve">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ヘモクロマトーシスを概説できる。</w:t>
      </w:r>
    </w:p>
    <w:p>
      <w:pPr>
        <w:numPr>
          <w:ilvl w:val="0"/>
          <w:numId w:val="1057"/>
        </w:numPr>
        <w:pStyle w:val="Compact"/>
      </w:pPr>
      <w:r>
        <w:t xml:space="preserve">ポルフィリアを概説できる。</w:t>
      </w:r>
    </w:p>
    <w:p>
      <w:pPr>
        <w:numPr>
          <w:ilvl w:val="0"/>
          <w:numId w:val="1057"/>
        </w:numPr>
        <w:pStyle w:val="Compact"/>
      </w:pPr>
      <w:r>
        <w:t xml:space="preserve">Wilson病を概説できる。</w:t>
      </w:r>
    </w:p>
    <w:p>
      <w:pPr>
        <w:numPr>
          <w:ilvl w:val="0"/>
          <w:numId w:val="1057"/>
        </w:numPr>
        <w:pStyle w:val="Compact"/>
      </w:pPr>
      <w:r>
        <w:t xml:space="preserve">甲状腺腫瘍を分類し、症候、病理所見、治療法を説明できる。</w:t>
      </w:r>
    </w:p>
    <w:p>
      <w:pPr>
        <w:numPr>
          <w:ilvl w:val="0"/>
          <w:numId w:val="1057"/>
        </w:numPr>
        <w:pStyle w:val="Compact"/>
      </w:pPr>
      <w:r>
        <w:t xml:space="preserve">褐色細胞腫の病態、症候、画像所見、病理所見、診断、治療法を説明できる。</w:t>
      </w:r>
    </w:p>
    <w:p>
      <w:pPr>
        <w:numPr>
          <w:ilvl w:val="0"/>
          <w:numId w:val="1057"/>
        </w:numPr>
        <w:pStyle w:val="Compact"/>
      </w:pPr>
      <w:r>
        <w:t xml:space="preserve">神経芽腫を概説し、小児腹部固形腫瘍（腎芽腫、胚芽腫、奇形腫）との鑑別点を説明できる。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眼球運動のしくみを説明できる。</w:t>
      </w:r>
    </w:p>
    <w:p>
      <w:pPr>
        <w:numPr>
          <w:ilvl w:val="0"/>
          <w:numId w:val="1058"/>
        </w:numPr>
        <w:pStyle w:val="Compact"/>
      </w:pPr>
      <w:r>
        <w:t xml:space="preserve">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感染性角結膜疾患の症候、診断と治療を説明できる。</w:t>
      </w:r>
    </w:p>
    <w:p>
      <w:pPr>
        <w:numPr>
          <w:ilvl w:val="0"/>
          <w:numId w:val="1058"/>
        </w:numPr>
        <w:pStyle w:val="Compact"/>
      </w:pPr>
      <w:r>
        <w:t xml:space="preserve">白内障の病因、症候、診断と治療を説明できる。</w:t>
      </w:r>
    </w:p>
    <w:p>
      <w:pPr>
        <w:numPr>
          <w:ilvl w:val="0"/>
          <w:numId w:val="1058"/>
        </w:numPr>
        <w:pStyle w:val="Compact"/>
      </w:pPr>
      <w:r>
        <w:t xml:space="preserve">緑内障の病因を列挙し、それらの発症機序、症候と治療を説明できる。</w:t>
      </w:r>
    </w:p>
    <w:p>
      <w:pPr>
        <w:numPr>
          <w:ilvl w:val="0"/>
          <w:numId w:val="1058"/>
        </w:numPr>
        <w:pStyle w:val="Compact"/>
      </w:pPr>
      <w:r>
        <w:t xml:space="preserve">裂孔原性網膜剥離の症候、診断と治療を説明できる。</w:t>
      </w:r>
    </w:p>
    <w:p>
      <w:pPr>
        <w:numPr>
          <w:ilvl w:val="0"/>
          <w:numId w:val="1058"/>
        </w:numPr>
        <w:pStyle w:val="Compact"/>
      </w:pPr>
      <w:r>
        <w:t xml:space="preserve">糖尿病、高血圧・動脈硬化による眼底変化を説明できる。</w:t>
      </w:r>
    </w:p>
    <w:p>
      <w:pPr>
        <w:numPr>
          <w:ilvl w:val="0"/>
          <w:numId w:val="1058"/>
        </w:numPr>
        <w:pStyle w:val="Compact"/>
      </w:pPr>
      <w:r>
        <w:t xml:space="preserve">ぶどう膜炎の病因、症候、診断と治療を説明できる。</w:t>
      </w:r>
    </w:p>
    <w:p>
      <w:pPr>
        <w:numPr>
          <w:ilvl w:val="0"/>
          <w:numId w:val="1058"/>
        </w:numPr>
        <w:pStyle w:val="Compact"/>
      </w:pPr>
      <w:r>
        <w:t xml:space="preserve">視神経炎(症)・うっ血乳頭の病因、症候と診断を説明できる。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外耳・中耳・内耳の構造を図示できる。</w:t>
      </w:r>
    </w:p>
    <w:p>
      <w:pPr>
        <w:numPr>
          <w:ilvl w:val="0"/>
          <w:numId w:val="1059"/>
        </w:numPr>
        <w:pStyle w:val="Compact"/>
      </w:pPr>
      <w:r>
        <w:t xml:space="preserve">聴覚・平衡覚の受容のしくみと伝導路を説明できる。</w:t>
      </w:r>
    </w:p>
    <w:p>
      <w:pPr>
        <w:numPr>
          <w:ilvl w:val="0"/>
          <w:numId w:val="1059"/>
        </w:numPr>
        <w:pStyle w:val="Compact"/>
      </w:pPr>
      <w:r>
        <w:t xml:space="preserve">口腔・鼻腔・咽頭・喉頭の構造を図示できる。</w:t>
      </w:r>
    </w:p>
    <w:p>
      <w:pPr>
        <w:numPr>
          <w:ilvl w:val="0"/>
          <w:numId w:val="1059"/>
        </w:numPr>
        <w:pStyle w:val="Compact"/>
      </w:pPr>
      <w:r>
        <w:t xml:space="preserve">喉頭の機能と神経支配を説明できる。</w:t>
      </w:r>
    </w:p>
    <w:p>
      <w:pPr>
        <w:numPr>
          <w:ilvl w:val="0"/>
          <w:numId w:val="1059"/>
        </w:numPr>
        <w:pStyle w:val="Compact"/>
      </w:pPr>
      <w:r>
        <w:t xml:space="preserve">平衡感覚機構を眼球運動、姿勢制御と関連させて説明できる。</w:t>
      </w:r>
    </w:p>
    <w:p>
      <w:pPr>
        <w:numPr>
          <w:ilvl w:val="0"/>
          <w:numId w:val="1059"/>
        </w:numPr>
        <w:pStyle w:val="Compact"/>
      </w:pPr>
      <w:r>
        <w:t xml:space="preserve">味覚と嗅覚の受容のしくみと伝導路を説明できる。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気道狭窄、難聴、鼻出血、咽頭痛、開口障害と反回神経麻痺（嗄声）をきたす疾患を列挙し、その病態を説明できる。</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滲出性中耳炎、急性中耳炎と慢性中耳炎の病因、診断と治療を説明できる。</w:t>
      </w:r>
    </w:p>
    <w:p>
      <w:pPr>
        <w:numPr>
          <w:ilvl w:val="0"/>
          <w:numId w:val="1059"/>
        </w:numPr>
        <w:pStyle w:val="Compact"/>
      </w:pPr>
      <w:r>
        <w:t xml:space="preserve">伝音難聴と感音難聴、迷路性と中枢性難聴を病態から鑑別し、治療を説明できる。</w:t>
      </w:r>
    </w:p>
    <w:p>
      <w:pPr>
        <w:numPr>
          <w:ilvl w:val="0"/>
          <w:numId w:val="1059"/>
        </w:numPr>
        <w:pStyle w:val="Compact"/>
      </w:pPr>
      <w:r>
        <w:t xml:space="preserve">末梢性めまいと中枢性めまいを鑑別し、治療を説明できる。</w:t>
      </w:r>
    </w:p>
    <w:p>
      <w:pPr>
        <w:numPr>
          <w:ilvl w:val="0"/>
          <w:numId w:val="1059"/>
        </w:numPr>
        <w:pStyle w:val="Compact"/>
      </w:pPr>
      <w:r>
        <w:t xml:space="preserve">良性発作性頭位眩暈症の症候、診断と治療を説明できる。</w:t>
      </w:r>
    </w:p>
    <w:p>
      <w:pPr>
        <w:numPr>
          <w:ilvl w:val="0"/>
          <w:numId w:val="1059"/>
        </w:numPr>
        <w:pStyle w:val="Compact"/>
      </w:pPr>
      <w:r>
        <w:t xml:space="preserve">鼻出血の好発部位と止血法を説明できる。</w:t>
      </w:r>
    </w:p>
    <w:p>
      <w:pPr>
        <w:numPr>
          <w:ilvl w:val="0"/>
          <w:numId w:val="1059"/>
        </w:numPr>
        <w:pStyle w:val="Compact"/>
      </w:pPr>
      <w:r>
        <w:t xml:space="preserve">副鼻腔炎（急性、慢性）の病態と治療を説明できる。</w:t>
      </w:r>
    </w:p>
    <w:p>
      <w:pPr>
        <w:numPr>
          <w:ilvl w:val="0"/>
          <w:numId w:val="1059"/>
        </w:numPr>
        <w:pStyle w:val="Compact"/>
      </w:pPr>
      <w:r>
        <w:t xml:space="preserve">アレルギー性鼻炎の発症機構を説明できる。</w:t>
      </w:r>
    </w:p>
    <w:p>
      <w:pPr>
        <w:numPr>
          <w:ilvl w:val="0"/>
          <w:numId w:val="1059"/>
        </w:numPr>
        <w:pStyle w:val="Compact"/>
      </w:pPr>
      <w:r>
        <w:t xml:space="preserve">扁桃の炎症性疾患の病態と治療を説明できる。</w:t>
      </w:r>
    </w:p>
    <w:p>
      <w:pPr>
        <w:numPr>
          <w:ilvl w:val="0"/>
          <w:numId w:val="1059"/>
        </w:numPr>
        <w:pStyle w:val="Compact"/>
      </w:pPr>
      <w:r>
        <w:t xml:space="preserve">歯科疾患（う蝕、歯周病等）とその全身への影響や口腔機能管理を概説できる。</w:t>
      </w:r>
    </w:p>
    <w:p>
      <w:pPr>
        <w:numPr>
          <w:ilvl w:val="0"/>
          <w:numId w:val="1059"/>
        </w:numPr>
        <w:pStyle w:val="Compact"/>
      </w:pPr>
      <w:r>
        <w:t xml:space="preserve">気管切開の適応を説明できる。</w:t>
      </w:r>
    </w:p>
    <w:p>
      <w:pPr>
        <w:numPr>
          <w:ilvl w:val="0"/>
          <w:numId w:val="1059"/>
        </w:numPr>
        <w:pStyle w:val="Compact"/>
      </w:pPr>
      <w:r>
        <w:t xml:space="preserve">外耳道・鼻腔・咽頭・喉頭・食道の代表的な異物を説明し、除去法を説明できる。</w:t>
      </w:r>
    </w:p>
    <w:p>
      <w:pPr>
        <w:numPr>
          <w:ilvl w:val="0"/>
          <w:numId w:val="1059"/>
        </w:numPr>
        <w:pStyle w:val="Compact"/>
      </w:pPr>
      <w:r>
        <w:t xml:space="preserve">唾液腺疾患を列挙できる。</w:t>
      </w:r>
    </w:p>
    <w:p>
      <w:pPr>
        <w:numPr>
          <w:ilvl w:val="0"/>
          <w:numId w:val="1059"/>
        </w:numPr>
        <w:pStyle w:val="Compact"/>
      </w:pPr>
      <w:r>
        <w:t xml:space="preserve">口腔・咽頭癌について、病因、病期分類、検査所見、画像所見、病理所見、治療法を説明できる。</w:t>
      </w:r>
    </w:p>
    <w:p>
      <w:pPr>
        <w:numPr>
          <w:ilvl w:val="0"/>
          <w:numId w:val="1059"/>
        </w:numPr>
        <w:pStyle w:val="Compact"/>
      </w:pPr>
      <w:r>
        <w:t xml:space="preserve">喉頭癌について、病因、病期分類、検査所見、画像所見、病理所見、治療法を説明できる。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不安・躁うつをきたす精神障害を列挙し、その鑑別診断を説明できる。</w:t>
      </w:r>
    </w:p>
    <w:p>
      <w:pPr>
        <w:numPr>
          <w:ilvl w:val="0"/>
          <w:numId w:val="1060"/>
        </w:numPr>
        <w:pStyle w:val="Compact"/>
      </w:pPr>
      <w:r>
        <w:t xml:space="preserve">意識障害、不眠、幻覚・妄想をきたす精神障害を列挙し、その鑑別診断を説明できる。</w:t>
      </w:r>
    </w:p>
    <w:p>
      <w:pPr>
        <w:numPr>
          <w:ilvl w:val="0"/>
          <w:numId w:val="106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60"/>
        </w:numPr>
        <w:pStyle w:val="Compact"/>
      </w:pPr>
      <w:r>
        <w:t xml:space="preserve">症状精神病の概念と診断を概説できる。</w:t>
      </w:r>
    </w:p>
    <w:p>
      <w:pPr>
        <w:numPr>
          <w:ilvl w:val="0"/>
          <w:numId w:val="1060"/>
        </w:numPr>
        <w:pStyle w:val="Compact"/>
      </w:pPr>
      <w:r>
        <w:t xml:space="preserve">認知症の診断と治療を説明できる。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うつ病の症候と診断を説明できる。</w:t>
      </w:r>
    </w:p>
    <w:p>
      <w:pPr>
        <w:numPr>
          <w:ilvl w:val="0"/>
          <w:numId w:val="1060"/>
        </w:numPr>
        <w:pStyle w:val="Compact"/>
      </w:pPr>
      <w:r>
        <w:t xml:space="preserve">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身体症状症及び関連症群、食行動障害及び摂食障害群の症候と診断を説明できる。</w:t>
      </w:r>
    </w:p>
    <w:p>
      <w:pPr>
        <w:numPr>
          <w:ilvl w:val="0"/>
          <w:numId w:val="1060"/>
        </w:numPr>
        <w:pStyle w:val="Compact"/>
      </w:pPr>
      <w:r>
        <w:t xml:space="preserve">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)を概説できる。</w:t>
      </w:r>
    </w:p>
    <w:p>
      <w:pPr>
        <w:numPr>
          <w:ilvl w:val="0"/>
          <w:numId w:val="1060"/>
        </w:numPr>
        <w:pStyle w:val="Compact"/>
      </w:pPr>
      <w:r>
        <w:t xml:space="preserve">注意欠如・多動障害(attention deficit / hyperactivity disorder</w:t>
      </w:r>
      <w:r>
        <w:t xml:space="preserve"> </w:t>
      </w:r>
      <w:r>
        <w:t xml:space="preserve">)と運動障害群を概説できる。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敗血症の症候と診断と治療を説明できる。</w:t>
      </w:r>
    </w:p>
    <w:p>
      <w:pPr>
        <w:numPr>
          <w:ilvl w:val="0"/>
          <w:numId w:val="1062"/>
        </w:numPr>
        <w:pStyle w:val="Compact"/>
      </w:pPr>
      <w:r>
        <w:t xml:space="preserve">市中感染症と院内（病院）感染症を説明できる。</w:t>
      </w:r>
    </w:p>
    <w:p>
      <w:pPr>
        <w:numPr>
          <w:ilvl w:val="0"/>
          <w:numId w:val="1062"/>
        </w:numPr>
        <w:pStyle w:val="Compact"/>
      </w:pPr>
      <w:r>
        <w:t xml:space="preserve">医療器具関連感染症（血管留置カテーテル、尿道カテーテル、人工呼吸器）、術後感染症、手術部位感染症、を説明できる。</w:t>
      </w:r>
    </w:p>
    <w:p>
      <w:pPr>
        <w:numPr>
          <w:ilvl w:val="0"/>
          <w:numId w:val="106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62"/>
        </w:numPr>
        <w:pStyle w:val="Compact"/>
      </w:pPr>
      <w:r>
        <w:t xml:space="preserve">コロナイゼーションと感染症発症の違いを説明できる。</w:t>
      </w:r>
    </w:p>
    <w:p>
      <w:pPr>
        <w:numPr>
          <w:ilvl w:val="0"/>
          <w:numId w:val="1062"/>
        </w:numPr>
        <w:pStyle w:val="Compact"/>
      </w:pPr>
      <w:r>
        <w:t xml:space="preserve">コンプロマイズドホストと日和見感染症を説明できる。</w:t>
      </w:r>
    </w:p>
    <w:p>
      <w:pPr>
        <w:numPr>
          <w:ilvl w:val="0"/>
          <w:numId w:val="106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62"/>
        </w:numPr>
        <w:pStyle w:val="Compact"/>
      </w:pPr>
      <w:r>
        <w:t xml:space="preserve">各病原微生物、各感染臓器の診断の手がかりとなる病歴と身体所見を説明できる。</w:t>
      </w:r>
    </w:p>
    <w:p>
      <w:pPr>
        <w:numPr>
          <w:ilvl w:val="0"/>
          <w:numId w:val="1062"/>
        </w:numPr>
        <w:pStyle w:val="Compact"/>
      </w:pPr>
      <w:r>
        <w:t xml:space="preserve">ウイルス感染症診断における抗原検査、核酸増幅検査、血清抗体検査を説明できる。</w:t>
      </w:r>
    </w:p>
    <w:p>
      <w:pPr>
        <w:numPr>
          <w:ilvl w:val="0"/>
          <w:numId w:val="1062"/>
        </w:numPr>
        <w:pStyle w:val="Compact"/>
      </w:pPr>
      <w:r>
        <w:t xml:space="preserve">細菌感染症診断における直接塗抹、Gram染色、培養検査、抗原検査、核酸増幅検査、毒素検出検査、血清抗体検査を説明できる</w:t>
      </w:r>
    </w:p>
    <w:p>
      <w:pPr>
        <w:numPr>
          <w:ilvl w:val="0"/>
          <w:numId w:val="1062"/>
        </w:numPr>
        <w:pStyle w:val="Compact"/>
      </w:pPr>
      <w:r>
        <w:t xml:space="preserve">真菌感染症診断における直接塗抹、培養検査、抗原検査、核酸増幅検査を説明できる。</w:t>
      </w:r>
    </w:p>
    <w:p>
      <w:pPr>
        <w:numPr>
          <w:ilvl w:val="0"/>
          <w:numId w:val="1062"/>
        </w:numPr>
        <w:pStyle w:val="Compact"/>
      </w:pPr>
      <w:r>
        <w:t xml:space="preserve">病原微生物及び感染臓器ごとの適切な抗微生物薬を説明できる。</w:t>
      </w:r>
    </w:p>
    <w:p>
      <w:pPr>
        <w:numPr>
          <w:ilvl w:val="0"/>
          <w:numId w:val="1062"/>
        </w:numPr>
        <w:pStyle w:val="Compact"/>
      </w:pPr>
      <w:r>
        <w:t xml:space="preserve">抗菌薬適正使用(antimicrobial stewardship</w:t>
      </w:r>
      <w:r>
        <w:t xml:space="preserve"> </w:t>
      </w:r>
      <w:r>
        <w:t xml:space="preserve">)を説明できる。</w:t>
      </w:r>
    </w:p>
    <w:p>
      <w:pPr>
        <w:numPr>
          <w:ilvl w:val="0"/>
          <w:numId w:val="1062"/>
        </w:numPr>
        <w:pStyle w:val="Compact"/>
      </w:pPr>
      <w:r>
        <w:t xml:space="preserve">予防接種について、適応と意義、種類とそれぞれの投与方法を説明できる。</w:t>
      </w:r>
    </w:p>
    <w:p>
      <w:pPr>
        <w:numPr>
          <w:ilvl w:val="0"/>
          <w:numId w:val="1062"/>
        </w:numPr>
        <w:pStyle w:val="Compact"/>
      </w:pPr>
      <w:r>
        <w:t xml:space="preserve">感染症法を概説できる。</w:t>
      </w:r>
    </w:p>
    <w:p>
      <w:pPr>
        <w:numPr>
          <w:ilvl w:val="0"/>
          <w:numId w:val="1062"/>
        </w:numPr>
        <w:pStyle w:val="Compact"/>
      </w:pPr>
      <w:r>
        <w:t xml:space="preserve">ショック</w:t>
      </w:r>
    </w:p>
    <w:p>
      <w:pPr>
        <w:numPr>
          <w:ilvl w:val="0"/>
          <w:numId w:val="1062"/>
        </w:numPr>
        <w:pStyle w:val="Compact"/>
      </w:pPr>
      <w:r>
        <w:t xml:space="preserve">発熱</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㉒関節痛、関節腫脹</w:t>
      </w:r>
    </w:p>
    <w:p>
      <w:pPr>
        <w:numPr>
          <w:ilvl w:val="0"/>
          <w:numId w:val="1062"/>
        </w:numPr>
        <w:pStyle w:val="Compact"/>
      </w:pPr>
      <w:r>
        <w:t xml:space="preserve">㉓腰背部痛</w:t>
      </w:r>
    </w:p>
    <w:p>
      <w:pPr>
        <w:numPr>
          <w:ilvl w:val="0"/>
          <w:numId w:val="1062"/>
        </w:numPr>
        <w:pStyle w:val="Compact"/>
      </w:pPr>
      <w:r>
        <w:t xml:space="preserve">インフルエンザの症候と診断と治療を説明できる。</w:t>
      </w:r>
    </w:p>
    <w:p>
      <w:pPr>
        <w:numPr>
          <w:ilvl w:val="0"/>
          <w:numId w:val="1062"/>
        </w:numPr>
        <w:pStyle w:val="Compact"/>
      </w:pPr>
      <w:r>
        <w:t xml:space="preserve">麻疹の症候と診断と合併症及び予防法を説明できる。</w:t>
      </w:r>
    </w:p>
    <w:p>
      <w:pPr>
        <w:numPr>
          <w:ilvl w:val="0"/>
          <w:numId w:val="1062"/>
        </w:numPr>
        <w:pStyle w:val="Compact"/>
      </w:pPr>
      <w:r>
        <w:t xml:space="preserve">風疹の症候と診断と合併症及び予防法を説明できる。</w:t>
      </w:r>
    </w:p>
    <w:p>
      <w:pPr>
        <w:numPr>
          <w:ilvl w:val="0"/>
          <w:numId w:val="1062"/>
        </w:numPr>
        <w:pStyle w:val="Compact"/>
      </w:pPr>
      <w:r>
        <w:t xml:space="preserve">水痘・帯状疱疹の症候と診断と治療及び予防法を説明できる。</w:t>
      </w:r>
    </w:p>
    <w:p>
      <w:pPr>
        <w:numPr>
          <w:ilvl w:val="0"/>
          <w:numId w:val="1062"/>
        </w:numPr>
        <w:pStyle w:val="Compact"/>
      </w:pPr>
      <w:r>
        <w:t xml:space="preserve">流行性耳下腺炎（ムンプス）の症候と診断と合併症及び予防法を説明できる。</w:t>
      </w:r>
    </w:p>
    <w:p>
      <w:pPr>
        <w:numPr>
          <w:ilvl w:val="0"/>
          <w:numId w:val="1062"/>
        </w:numPr>
        <w:pStyle w:val="Compact"/>
      </w:pPr>
      <w:r>
        <w:t xml:space="preserve">ヒト免疫不全ウイルス</w:t>
      </w:r>
      <w:r>
        <w:t xml:space="preserve">感染症の症候と診断と治療及び感染対策を説明できる。</w:t>
      </w:r>
    </w:p>
    <w:p>
      <w:pPr>
        <w:numPr>
          <w:ilvl w:val="0"/>
          <w:numId w:val="1062"/>
        </w:numPr>
        <w:pStyle w:val="Compact"/>
      </w:pPr>
      <w:r>
        <w:t xml:space="preserve">単純ヘルペスウイルス感染症、伝染性紅斑、手足口病、突発性発疹、咽頭結膜熱、伝染性単核(球)症を説明できる。</w:t>
      </w:r>
    </w:p>
    <w:p>
      <w:pPr>
        <w:numPr>
          <w:ilvl w:val="0"/>
          <w:numId w:val="1062"/>
        </w:numPr>
        <w:pStyle w:val="Compact"/>
      </w:pPr>
      <w:r>
        <w:t xml:space="preserve">サイトメガロウイルス</w:t>
      </w:r>
      <w:r>
        <w:t xml:space="preserve">感染症を説明できる。</w:t>
      </w:r>
    </w:p>
    <w:p>
      <w:pPr>
        <w:numPr>
          <w:ilvl w:val="0"/>
          <w:numId w:val="1062"/>
        </w:numPr>
        <w:pStyle w:val="Compact"/>
      </w:pPr>
      <w:r>
        <w:t xml:space="preserve">ヒトT細胞白血病ウイルス(human T-cell leukemia virus type 1</w:t>
      </w:r>
      <w:r>
        <w:t xml:space="preserve"> </w:t>
      </w:r>
      <w:r>
        <w:t xml:space="preserve">)感染症を説明できる。</w:t>
      </w:r>
    </w:p>
    <w:p>
      <w:pPr>
        <w:numPr>
          <w:ilvl w:val="0"/>
          <w:numId w:val="1062"/>
        </w:numPr>
        <w:pStyle w:val="Compact"/>
      </w:pPr>
      <w:r>
        <w:t xml:space="preserve">プリオン病を説明できる。</w:t>
      </w:r>
    </w:p>
    <w:p>
      <w:pPr>
        <w:numPr>
          <w:ilvl w:val="0"/>
          <w:numId w:val="1062"/>
        </w:numPr>
        <w:pStyle w:val="Compact"/>
      </w:pPr>
      <w:r>
        <w:t xml:space="preserve">黄色ブドウ球菌感染症の症候と診断と治療を説明できる。</w:t>
      </w:r>
    </w:p>
    <w:p>
      <w:pPr>
        <w:numPr>
          <w:ilvl w:val="0"/>
          <w:numId w:val="1062"/>
        </w:numPr>
        <w:pStyle w:val="Compact"/>
      </w:pPr>
      <w:r>
        <w:t xml:space="preserve">A群β溶血性レンサ球菌感染症の症候と診断と治療を説明できる。</w:t>
      </w:r>
    </w:p>
    <w:p>
      <w:pPr>
        <w:numPr>
          <w:ilvl w:val="0"/>
          <w:numId w:val="1062"/>
        </w:numPr>
        <w:pStyle w:val="Compact"/>
      </w:pPr>
      <w:r>
        <w:t xml:space="preserve">肺炎球菌感染症の症候と診断と治療と予防法を説明できる。</w:t>
      </w:r>
    </w:p>
    <w:p>
      <w:pPr>
        <w:numPr>
          <w:ilvl w:val="0"/>
          <w:numId w:val="1062"/>
        </w:numPr>
        <w:pStyle w:val="Compact"/>
      </w:pPr>
      <w:r>
        <w:t xml:space="preserve">インフルエンザ(桿)菌感染症とMoraxella catarrhalis感染症を説明できる。</w:t>
      </w:r>
    </w:p>
    <w:p>
      <w:pPr>
        <w:numPr>
          <w:ilvl w:val="0"/>
          <w:numId w:val="1062"/>
        </w:numPr>
        <w:pStyle w:val="Compact"/>
      </w:pPr>
      <w:r>
        <w:t xml:space="preserve">緑膿菌感染症の症候と診断と治療を説明できる。</w:t>
      </w:r>
    </w:p>
    <w:p>
      <w:pPr>
        <w:numPr>
          <w:ilvl w:val="0"/>
          <w:numId w:val="1062"/>
        </w:numPr>
        <w:pStyle w:val="Compact"/>
      </w:pPr>
      <w:r>
        <w:t xml:space="preserve">大腸菌感染症の症候と診断と治療を説明できる。</w:t>
      </w:r>
    </w:p>
    <w:p>
      <w:pPr>
        <w:numPr>
          <w:ilvl w:val="0"/>
          <w:numId w:val="1062"/>
        </w:numPr>
        <w:pStyle w:val="Compact"/>
      </w:pPr>
      <w:r>
        <w:t xml:space="preserve">Clostridium difficile感染症の症候と診断と治療を説明できる。</w:t>
      </w:r>
    </w:p>
    <w:p>
      <w:pPr>
        <w:numPr>
          <w:ilvl w:val="0"/>
          <w:numId w:val="1062"/>
        </w:numPr>
        <w:pStyle w:val="Compact"/>
      </w:pPr>
      <w:r>
        <w:t xml:space="preserve">結核症、非結核性（非定型）抗酸菌症の症候と診断と治療及び予防法を説明できる。</w:t>
      </w:r>
    </w:p>
    <w:p>
      <w:pPr>
        <w:numPr>
          <w:ilvl w:val="0"/>
          <w:numId w:val="1062"/>
        </w:numPr>
        <w:pStyle w:val="Compact"/>
      </w:pPr>
      <w:r>
        <w:t xml:space="preserve">マイコプラズマ感染症を説明できる。</w:t>
      </w:r>
    </w:p>
    <w:p>
      <w:pPr>
        <w:numPr>
          <w:ilvl w:val="0"/>
          <w:numId w:val="1062"/>
        </w:numPr>
        <w:pStyle w:val="Compact"/>
      </w:pPr>
      <w:r>
        <w:t xml:space="preserve">クラミジア感染症を説明できる。</w:t>
      </w:r>
    </w:p>
    <w:p>
      <w:pPr>
        <w:numPr>
          <w:ilvl w:val="0"/>
          <w:numId w:val="1062"/>
        </w:numPr>
        <w:pStyle w:val="Compact"/>
      </w:pPr>
      <w:r>
        <w:t xml:space="preserve">レジオネラ感染症を説明できる。</w:t>
      </w:r>
    </w:p>
    <w:p>
      <w:pPr>
        <w:numPr>
          <w:ilvl w:val="0"/>
          <w:numId w:val="1062"/>
        </w:numPr>
        <w:pStyle w:val="Compact"/>
      </w:pPr>
      <w:r>
        <w:t xml:space="preserve">リケッチア感染症を説明できる。</w:t>
      </w:r>
    </w:p>
    <w:p>
      <w:pPr>
        <w:numPr>
          <w:ilvl w:val="0"/>
          <w:numId w:val="1062"/>
        </w:numPr>
        <w:pStyle w:val="Compact"/>
      </w:pPr>
      <w:r>
        <w:t xml:space="preserve">カンピロバクター、サルモネラ、リステリア感染症を説明できる。</w:t>
      </w:r>
    </w:p>
    <w:p>
      <w:pPr>
        <w:numPr>
          <w:ilvl w:val="0"/>
          <w:numId w:val="1062"/>
        </w:numPr>
        <w:pStyle w:val="Compact"/>
      </w:pPr>
      <w:r>
        <w:t xml:space="preserve">カンジダ症、クリプトコックス症、アスペルギルス症の症候と診断と治療を説明できる。</w:t>
      </w:r>
    </w:p>
    <w:p>
      <w:pPr>
        <w:numPr>
          <w:ilvl w:val="0"/>
          <w:numId w:val="1062"/>
        </w:numPr>
        <w:pStyle w:val="Compact"/>
      </w:pPr>
      <w:r>
        <w:t xml:space="preserve">ニューモシスチス肺炎の症候と診断と治療を説明できる。</w:t>
      </w:r>
    </w:p>
    <w:p>
      <w:pPr>
        <w:numPr>
          <w:ilvl w:val="0"/>
          <w:numId w:val="1062"/>
        </w:numPr>
        <w:pStyle w:val="Compact"/>
      </w:pPr>
      <w:r>
        <w:t xml:space="preserve">主な寄生虫感染症（回虫症、アニサキス症、吸虫症）を説明できる。</w:t>
      </w:r>
    </w:p>
    <w:p>
      <w:pPr>
        <w:numPr>
          <w:ilvl w:val="0"/>
          <w:numId w:val="1062"/>
        </w:numPr>
        <w:pStyle w:val="Compact"/>
      </w:pPr>
      <w:r>
        <w:t xml:space="preserve">主な原虫感染症（マラリア、トキソプラズマ症、アメーバ赤痢）を説明できる。</w:t>
      </w:r>
    </w:p>
    <w:p>
      <w:pPr>
        <w:numPr>
          <w:ilvl w:val="0"/>
          <w:numId w:val="1062"/>
        </w:numPr>
        <w:pStyle w:val="Compact"/>
      </w:pPr>
      <w:r>
        <w:t xml:space="preserve">性感染症の原因微生物を説明できる</w:t>
      </w:r>
    </w:p>
    <w:p>
      <w:pPr>
        <w:numPr>
          <w:ilvl w:val="0"/>
          <w:numId w:val="1062"/>
        </w:numPr>
        <w:pStyle w:val="Compact"/>
      </w:pPr>
      <w:r>
        <w:t xml:space="preserve">梅毒の症候と診断と治療を説明できる。</w:t>
      </w:r>
    </w:p>
    <w:p>
      <w:pPr>
        <w:numPr>
          <w:ilvl w:val="0"/>
          <w:numId w:val="1062"/>
        </w:numPr>
        <w:pStyle w:val="Compact"/>
      </w:pPr>
      <w:r>
        <w:t xml:space="preserve">淋菌感染症の診断と治療を説明できる。</w:t>
      </w:r>
    </w:p>
    <w:p>
      <w:pPr>
        <w:numPr>
          <w:ilvl w:val="0"/>
          <w:numId w:val="1062"/>
        </w:numPr>
        <w:pStyle w:val="Compact"/>
      </w:pPr>
      <w:r>
        <w:t xml:space="preserve">性器クラミジア、性器ヘルペス、尖圭コンジローマの診断と治療を説明できる。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62"/>
        </w:numPr>
        <w:pStyle w:val="Compact"/>
      </w:pPr>
      <w:r>
        <w:t xml:space="preserve">患者から医療従事者への病原微生物曝露を防ぐための個人防護具、予防接種等を概説できる。</w:t>
      </w:r>
    </w:p>
    <w:p>
      <w:pPr>
        <w:numPr>
          <w:ilvl w:val="0"/>
          <w:numId w:val="1062"/>
        </w:numPr>
        <w:pStyle w:val="Compact"/>
      </w:pPr>
      <w:r>
        <w:t xml:space="preserve">医療従事者の体液曝露後の感染予防策を概説できる。</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腫瘍の症候を説明できる</w:t>
      </w:r>
    </w:p>
    <w:p>
      <w:pPr>
        <w:numPr>
          <w:ilvl w:val="0"/>
          <w:numId w:val="1063"/>
        </w:numPr>
        <w:pStyle w:val="Compact"/>
      </w:pPr>
      <w:r>
        <w:t xml:space="preserve">腫瘍のグレード、ステージを概説できる</w:t>
      </w:r>
    </w:p>
    <w:p>
      <w:pPr>
        <w:numPr>
          <w:ilvl w:val="0"/>
          <w:numId w:val="1063"/>
        </w:numPr>
        <w:pStyle w:val="Compact"/>
      </w:pPr>
      <w:r>
        <w:t xml:space="preserve">腫瘍の検査所見を説明できる。</w:t>
      </w:r>
    </w:p>
    <w:p>
      <w:pPr>
        <w:numPr>
          <w:ilvl w:val="0"/>
          <w:numId w:val="1063"/>
        </w:numPr>
        <w:pStyle w:val="Compact"/>
      </w:pPr>
      <w:r>
        <w:t xml:space="preserve">腫瘍の画像所見や診断を説明できる。</w:t>
      </w:r>
    </w:p>
    <w:p>
      <w:pPr>
        <w:numPr>
          <w:ilvl w:val="0"/>
          <w:numId w:val="1063"/>
        </w:numPr>
        <w:pStyle w:val="Compact"/>
      </w:pPr>
      <w:r>
        <w:t xml:space="preserve">腫瘍の病理所見や診断を説明できる。</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w:t>
      </w:r>
    </w:p>
    <w:p>
      <w:pPr>
        <w:numPr>
          <w:ilvl w:val="0"/>
          <w:numId w:val="1063"/>
        </w:numPr>
        <w:pStyle w:val="Compact"/>
      </w:pPr>
      <w:r>
        <w:t xml:space="preserve">腫瘍の放射線療法を概説できる。</w:t>
      </w:r>
    </w:p>
    <w:p>
      <w:pPr>
        <w:numPr>
          <w:ilvl w:val="0"/>
          <w:numId w:val="1063"/>
        </w:numPr>
        <w:pStyle w:val="Compact"/>
      </w:pPr>
      <w:r>
        <w:t xml:space="preserve">腫瘍の薬物療法（殺細胞性抗癌薬、分子標的薬、免疫チェックポイント阻害薬）を概説できる。</w:t>
      </w:r>
    </w:p>
    <w:p>
      <w:pPr>
        <w:numPr>
          <w:ilvl w:val="0"/>
          <w:numId w:val="1063"/>
        </w:numPr>
        <w:pStyle w:val="Compact"/>
      </w:pPr>
      <w:r>
        <w:t xml:space="preserve">腫瘍の生物学的療法を概説できる。</w:t>
      </w:r>
    </w:p>
    <w:p>
      <w:pPr>
        <w:numPr>
          <w:ilvl w:val="0"/>
          <w:numId w:val="1063"/>
        </w:numPr>
        <w:pStyle w:val="Compact"/>
      </w:pPr>
      <w:r>
        <w:t xml:space="preserve">腫瘍における支持療法を概説できる。</w:t>
      </w:r>
    </w:p>
    <w:p>
      <w:pPr>
        <w:numPr>
          <w:ilvl w:val="0"/>
          <w:numId w:val="1063"/>
        </w:numPr>
        <w:pStyle w:val="Compact"/>
      </w:pPr>
      <w:r>
        <w:t xml:space="preserve">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w:t>
      </w:r>
    </w:p>
    <w:p>
      <w:pPr>
        <w:numPr>
          <w:ilvl w:val="0"/>
          <w:numId w:val="1064"/>
        </w:numPr>
        <w:pStyle w:val="Compact"/>
      </w:pPr>
      <w:r>
        <w:t xml:space="preserve">関節炎をきたす疾患を列挙できる。</w:t>
      </w:r>
    </w:p>
    <w:p>
      <w:pPr>
        <w:numPr>
          <w:ilvl w:val="0"/>
          <w:numId w:val="1064"/>
        </w:numPr>
        <w:pStyle w:val="Compact"/>
      </w:pPr>
      <w:r>
        <w:t xml:space="preserve">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関節リウマチの病態生理、症候、診断、治療とリハビリテーションを説明できる。</w:t>
      </w:r>
    </w:p>
    <w:p>
      <w:pPr>
        <w:numPr>
          <w:ilvl w:val="0"/>
          <w:numId w:val="1064"/>
        </w:numPr>
        <w:pStyle w:val="Compact"/>
      </w:pPr>
      <w:r>
        <w:t xml:space="preserve">関節リウマチの関節外症状を説明できる。</w:t>
      </w:r>
    </w:p>
    <w:p>
      <w:pPr>
        <w:numPr>
          <w:ilvl w:val="0"/>
          <w:numId w:val="1064"/>
        </w:numPr>
        <w:pStyle w:val="Compact"/>
      </w:pPr>
      <w:r>
        <w:t xml:space="preserve">成人Still病の症候、診断と治療を説明できる。</w:t>
      </w:r>
    </w:p>
    <w:p>
      <w:pPr>
        <w:numPr>
          <w:ilvl w:val="0"/>
          <w:numId w:val="1064"/>
        </w:numPr>
        <w:pStyle w:val="Compact"/>
      </w:pPr>
      <w:r>
        <w:t xml:space="preserve">若年性特発性関節炎(juvenile idiopathic arthritis</w:t>
      </w:r>
      <w:r>
        <w:t xml:space="preserve"> </w:t>
      </w:r>
      <w:r>
        <w:t xml:space="preserve">)の特徴を説明できる。</w:t>
      </w:r>
    </w:p>
    <w:p>
      <w:pPr>
        <w:numPr>
          <w:ilvl w:val="0"/>
          <w:numId w:val="1064"/>
        </w:numPr>
        <w:pStyle w:val="Compact"/>
      </w:pPr>
      <w:r>
        <w:t xml:space="preserve">全身性エリテマトーデス</w:t>
      </w:r>
      <w:r>
        <w:t xml:space="preserve">の病態生理、症候、診断と治療を説明できる。</w:t>
      </w:r>
    </w:p>
    <w:p>
      <w:pPr>
        <w:numPr>
          <w:ilvl w:val="0"/>
          <w:numId w:val="1064"/>
        </w:numPr>
        <w:pStyle w:val="Compact"/>
      </w:pPr>
      <w:r>
        <w:t xml:space="preserve">全身性エリテマトーデス</w:t>
      </w:r>
      <w:r>
        <w:t xml:space="preserve">の合併症（神経精神全身性エリテマトーデス、ループス腎炎）を説明できる。</w:t>
      </w:r>
    </w:p>
    <w:p>
      <w:pPr>
        <w:numPr>
          <w:ilvl w:val="0"/>
          <w:numId w:val="1064"/>
        </w:numPr>
        <w:pStyle w:val="Compact"/>
      </w:pPr>
      <w:r>
        <w:t xml:space="preserve">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アナフィラキシーの症候、診断と治療を説明できる。</w:t>
      </w:r>
    </w:p>
    <w:p>
      <w:pPr>
        <w:numPr>
          <w:ilvl w:val="0"/>
          <w:numId w:val="1064"/>
        </w:numPr>
        <w:pStyle w:val="Compact"/>
      </w:pPr>
      <w:r>
        <w:t xml:space="preserve">食物アレルギーの種類、診断と治療を概説できる。</w:t>
      </w:r>
    </w:p>
    <w:p>
      <w:pPr>
        <w:numPr>
          <w:ilvl w:val="0"/>
          <w:numId w:val="1064"/>
        </w:numPr>
        <w:pStyle w:val="Compact"/>
      </w:pPr>
      <w:r>
        <w:t xml:space="preserve">原発性免疫不全症の病態、診断と治療を概説できる。</w:t>
      </w:r>
    </w:p>
    <w:bookmarkEnd w:id="104"/>
    <w:bookmarkStart w:id="105" w:name="物理化学的因子による疾患第3層"/>
    <w:p>
      <w:pPr>
        <w:pStyle w:val="Heading3"/>
      </w:pPr>
      <w:r>
        <w:t xml:space="preserve">物理・化学的因子による疾患(第3層)</w:t>
      </w:r>
    </w:p>
    <w:p>
      <w:pPr>
        <w:numPr>
          <w:ilvl w:val="0"/>
          <w:numId w:val="1065"/>
        </w:numPr>
        <w:pStyle w:val="Compact"/>
      </w:pPr>
      <w:r>
        <w:t xml:space="preserve">中毒患者の検査と起因物質の分析を概説できる。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意識障害・失神</w:t>
      </w:r>
    </w:p>
    <w:p>
      <w:pPr>
        <w:numPr>
          <w:ilvl w:val="0"/>
          <w:numId w:val="1065"/>
        </w:numPr>
        <w:pStyle w:val="Compact"/>
      </w:pPr>
      <w:r>
        <w:t xml:space="preserve">脱水</w:t>
      </w:r>
    </w:p>
    <w:p>
      <w:pPr>
        <w:numPr>
          <w:ilvl w:val="0"/>
          <w:numId w:val="1065"/>
        </w:numPr>
        <w:pStyle w:val="Compact"/>
      </w:pPr>
      <w:r>
        <w:t xml:space="preserve">黄疸</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呼吸困難・息切れ</w:t>
      </w:r>
    </w:p>
    <w:p>
      <w:pPr>
        <w:numPr>
          <w:ilvl w:val="0"/>
          <w:numId w:val="1065"/>
        </w:numPr>
        <w:pStyle w:val="Compact"/>
      </w:pPr>
      <w:r>
        <w:t xml:space="preserve">運動麻痺・筋力低下</w:t>
      </w:r>
    </w:p>
    <w:p>
      <w:pPr>
        <w:numPr>
          <w:ilvl w:val="0"/>
          <w:numId w:val="1065"/>
        </w:numPr>
        <w:pStyle w:val="Compact"/>
      </w:pPr>
      <w:r>
        <w:t xml:space="preserve">腹痛</w:t>
      </w:r>
    </w:p>
    <w:p>
      <w:pPr>
        <w:numPr>
          <w:ilvl w:val="0"/>
          <w:numId w:val="1065"/>
        </w:numPr>
        <w:pStyle w:val="Compact"/>
      </w:pPr>
      <w:r>
        <w:t xml:space="preserve">悪心・嘔吐</w:t>
      </w:r>
    </w:p>
    <w:p>
      <w:pPr>
        <w:numPr>
          <w:ilvl w:val="0"/>
          <w:numId w:val="1065"/>
        </w:numPr>
        <w:pStyle w:val="Compact"/>
      </w:pPr>
      <w:r>
        <w:t xml:space="preserve">便秘・下痢・血便</w:t>
      </w:r>
    </w:p>
    <w:p>
      <w:pPr>
        <w:numPr>
          <w:ilvl w:val="0"/>
          <w:numId w:val="1065"/>
        </w:numPr>
        <w:pStyle w:val="Compact"/>
      </w:pPr>
      <w:r>
        <w:t xml:space="preserve">吐血・下血</w:t>
      </w:r>
    </w:p>
    <w:p>
      <w:pPr>
        <w:numPr>
          <w:ilvl w:val="0"/>
          <w:numId w:val="1065"/>
        </w:numPr>
        <w:pStyle w:val="Compact"/>
      </w:pPr>
      <w:r>
        <w:t xml:space="preserve">尿量・排尿の異常</w:t>
      </w:r>
    </w:p>
    <w:p>
      <w:pPr>
        <w:numPr>
          <w:ilvl w:val="0"/>
          <w:numId w:val="1065"/>
        </w:numPr>
        <w:pStyle w:val="Compact"/>
      </w:pPr>
      <w:r>
        <w:t xml:space="preserve">食中毒の病因、症候と予防法を説明できる。</w:t>
      </w:r>
    </w:p>
    <w:p>
      <w:pPr>
        <w:numPr>
          <w:ilvl w:val="0"/>
          <w:numId w:val="1065"/>
        </w:numPr>
        <w:pStyle w:val="Compact"/>
      </w:pPr>
      <w:r>
        <w:t xml:space="preserve">一酸化炭素中毒の発生機序、症候、診断と治療法を説明できる。</w:t>
      </w:r>
    </w:p>
    <w:p>
      <w:pPr>
        <w:numPr>
          <w:ilvl w:val="0"/>
          <w:numId w:val="1065"/>
        </w:numPr>
        <w:pStyle w:val="Compact"/>
      </w:pPr>
      <w:r>
        <w:t xml:space="preserve">有機リン剤、有機塩素剤と有機溶剤による中毒の機序、診断と治療を説明できる。</w:t>
      </w:r>
    </w:p>
    <w:p>
      <w:pPr>
        <w:numPr>
          <w:ilvl w:val="0"/>
          <w:numId w:val="1065"/>
        </w:numPr>
        <w:pStyle w:val="Compact"/>
      </w:pPr>
      <w:r>
        <w:t xml:space="preserve">重金属、青酸、ヒ素、パラコート、自然毒による中毒を概説できる。</w:t>
      </w:r>
    </w:p>
    <w:p>
      <w:pPr>
        <w:numPr>
          <w:ilvl w:val="0"/>
          <w:numId w:val="1065"/>
        </w:numPr>
        <w:pStyle w:val="Compact"/>
      </w:pPr>
      <w:r>
        <w:t xml:space="preserve">アルコール、覚醒剤・麻薬・大麻などの乱用薬物による中毒を説明できる。</w:t>
      </w:r>
    </w:p>
    <w:p>
      <w:pPr>
        <w:numPr>
          <w:ilvl w:val="0"/>
          <w:numId w:val="1065"/>
        </w:numPr>
        <w:pStyle w:val="Compact"/>
      </w:pPr>
      <w:r>
        <w:t xml:space="preserve">医薬品による中毒を説明できる。</w:t>
      </w:r>
    </w:p>
    <w:p>
      <w:pPr>
        <w:numPr>
          <w:ilvl w:val="0"/>
          <w:numId w:val="1065"/>
        </w:numPr>
        <w:pStyle w:val="Compact"/>
      </w:pPr>
      <w:r>
        <w:t xml:space="preserve">高温による障害（熱中症）を説明できる。</w:t>
      </w:r>
    </w:p>
    <w:p>
      <w:pPr>
        <w:numPr>
          <w:ilvl w:val="0"/>
          <w:numId w:val="1065"/>
        </w:numPr>
        <w:pStyle w:val="Compact"/>
      </w:pPr>
      <w:r>
        <w:t xml:space="preserve">寒冷による障害を説明できる。</w:t>
      </w:r>
    </w:p>
    <w:p>
      <w:pPr>
        <w:numPr>
          <w:ilvl w:val="0"/>
          <w:numId w:val="1065"/>
        </w:numPr>
        <w:pStyle w:val="Compact"/>
      </w:pPr>
      <w:r>
        <w:t xml:space="preserve">振動障害と騒音障害を説明できる。</w:t>
      </w:r>
    </w:p>
    <w:p>
      <w:pPr>
        <w:numPr>
          <w:ilvl w:val="0"/>
          <w:numId w:val="1065"/>
        </w:numPr>
        <w:pStyle w:val="Compact"/>
      </w:pPr>
      <w:r>
        <w:t xml:space="preserve">気圧による障害の原因や対処を説明できる。</w:t>
      </w:r>
    </w:p>
    <w:p>
      <w:pPr>
        <w:numPr>
          <w:ilvl w:val="0"/>
          <w:numId w:val="1065"/>
        </w:numPr>
        <w:pStyle w:val="Compact"/>
      </w:pPr>
      <w:r>
        <w:t xml:space="preserve">熱傷面積（９の法則）と深(達)度から熱傷の重症度を説明できる。</w:t>
      </w:r>
    </w:p>
    <w:p>
      <w:pPr>
        <w:numPr>
          <w:ilvl w:val="0"/>
          <w:numId w:val="1065"/>
        </w:numPr>
        <w:pStyle w:val="Compact"/>
      </w:pPr>
      <w:r>
        <w:t xml:space="preserve">熱傷の治療方針を概説できる。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新生児の生理的特徴を説明できる。</w:t>
      </w:r>
    </w:p>
    <w:p>
      <w:pPr>
        <w:numPr>
          <w:ilvl w:val="0"/>
          <w:numId w:val="1067"/>
        </w:numPr>
        <w:pStyle w:val="Compact"/>
      </w:pPr>
      <w:r>
        <w:t xml:space="preserve">胎児機能不全(non-reassuring fetal status</w:t>
      </w:r>
      <w:r>
        <w:t xml:space="preserve"> </w:t>
      </w:r>
      <w:r>
        <w:t xml:space="preserve">)を説明できる。</w:t>
      </w:r>
    </w:p>
    <w:p>
      <w:pPr>
        <w:numPr>
          <w:ilvl w:val="0"/>
          <w:numId w:val="1067"/>
        </w:numPr>
        <w:pStyle w:val="Compact"/>
      </w:pPr>
      <w:r>
        <w:t xml:space="preserve">新生児仮死の病態を説明できる。</w:t>
      </w:r>
    </w:p>
    <w:p>
      <w:pPr>
        <w:numPr>
          <w:ilvl w:val="0"/>
          <w:numId w:val="1067"/>
        </w:numPr>
        <w:pStyle w:val="Compact"/>
      </w:pPr>
      <w:r>
        <w:t xml:space="preserve">新生児マススクリーニングを説明できる。</w:t>
      </w:r>
    </w:p>
    <w:p>
      <w:pPr>
        <w:numPr>
          <w:ilvl w:val="0"/>
          <w:numId w:val="1067"/>
        </w:numPr>
        <w:pStyle w:val="Compact"/>
      </w:pPr>
      <w:r>
        <w:t xml:space="preserve">新生児黄疸の鑑別と治療を説明できる。</w:t>
      </w:r>
    </w:p>
    <w:p>
      <w:pPr>
        <w:numPr>
          <w:ilvl w:val="0"/>
          <w:numId w:val="1067"/>
        </w:numPr>
        <w:pStyle w:val="Compact"/>
      </w:pPr>
      <w:r>
        <w:t xml:space="preserve">新生児期の呼吸障害の病因を列挙できる。</w:t>
      </w:r>
    </w:p>
    <w:p>
      <w:pPr>
        <w:numPr>
          <w:ilvl w:val="0"/>
          <w:numId w:val="1067"/>
        </w:numPr>
        <w:pStyle w:val="Compact"/>
      </w:pPr>
      <w:r>
        <w:t xml:space="preserve">正常児・低出生体重児・病児の管理の基本を説明できる。</w:t>
      </w:r>
    </w:p>
    <w:p>
      <w:pPr>
        <w:numPr>
          <w:ilvl w:val="0"/>
          <w:numId w:val="1067"/>
        </w:numPr>
        <w:pStyle w:val="Compact"/>
      </w:pPr>
      <w:r>
        <w:t xml:space="preserve">低出生体重児固有の疾患を概説できる。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乳幼児の正常な精神運動発達を説明できる。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小児の精神運動発達及び心身相関を説明できる。</w:t>
      </w:r>
    </w:p>
    <w:p>
      <w:pPr>
        <w:numPr>
          <w:ilvl w:val="0"/>
          <w:numId w:val="1067"/>
        </w:numPr>
        <w:pStyle w:val="Compact"/>
      </w:pPr>
      <w:r>
        <w:t xml:space="preserve">小児の栄養上の問題点を列挙できる。</w:t>
      </w:r>
    </w:p>
    <w:p>
      <w:pPr>
        <w:numPr>
          <w:ilvl w:val="0"/>
          <w:numId w:val="1067"/>
        </w:numPr>
        <w:pStyle w:val="Compact"/>
      </w:pPr>
      <w:r>
        <w:t xml:space="preserve">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老年症候群（歩行障害・転倒、認知機能障害、排泄障害、栄養障害、摂食・嚥下障害等）の概念を説明できる。</w:t>
      </w:r>
    </w:p>
    <w:p>
      <w:pPr>
        <w:numPr>
          <w:ilvl w:val="0"/>
          <w:numId w:val="1068"/>
        </w:numPr>
        <w:pStyle w:val="Compact"/>
      </w:pPr>
      <w:r>
        <w:t xml:space="preserve">フレイル、サルコペニア、ロコモティブ・シンドロームの概念、その対処法、予防が説明できる。</w:t>
      </w:r>
    </w:p>
    <w:p>
      <w:pPr>
        <w:numPr>
          <w:ilvl w:val="0"/>
          <w:numId w:val="1068"/>
        </w:numPr>
        <w:pStyle w:val="Compact"/>
      </w:pPr>
      <w:r>
        <w:t xml:space="preserve">認知症、うつ、せん妄の違いを説明し、それぞれの鑑別、初期対応を実施できる。</w:t>
      </w:r>
    </w:p>
    <w:p>
      <w:pPr>
        <w:numPr>
          <w:ilvl w:val="0"/>
          <w:numId w:val="1068"/>
        </w:numPr>
        <w:pStyle w:val="Compact"/>
      </w:pPr>
      <w:r>
        <w:t xml:space="preserve">歩行障害・転倒の評価、鑑別診断を行い、原因に応じた転倒予防・リハビリテーションを説明できる。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口腔機能低下、摂食・嚥下障害の評価、鑑別診断を行い、原因に応じた治療・リハビリテーション、予防を実施できる。</w:t>
      </w:r>
    </w:p>
    <w:p>
      <w:pPr>
        <w:numPr>
          <w:ilvl w:val="0"/>
          <w:numId w:val="1068"/>
        </w:numPr>
        <w:pStyle w:val="Compact"/>
      </w:pPr>
      <w:r>
        <w:t xml:space="preserve">高齢者の栄養マネジメントを説明できる。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植物状態と脳死の違いを説明できる。</w:t>
      </w:r>
    </w:p>
    <w:p>
      <w:pPr>
        <w:numPr>
          <w:ilvl w:val="0"/>
          <w:numId w:val="1069"/>
        </w:numPr>
        <w:pStyle w:val="Compact"/>
      </w:pPr>
      <w:r>
        <w:t xml:space="preserve">内因死と外因死について違いと内容を説明できる。</w:t>
      </w:r>
    </w:p>
    <w:p>
      <w:pPr>
        <w:numPr>
          <w:ilvl w:val="0"/>
          <w:numId w:val="1069"/>
        </w:numPr>
        <w:pStyle w:val="Compact"/>
      </w:pPr>
      <w:r>
        <w:t xml:space="preserve">突然死の定義を説明でき、突然死を来しうる疾患（乳幼児突然死症候群</w:t>
      </w:r>
      <w:r>
        <w:t xml:space="preserve">を含む）を列挙できる。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死に至る身体と心の過程を説明できる。その個別性にも共感配慮できる。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bookmarkEnd w:id="122"/>
    <w:bookmarkStart w:id="123" w:name="身体所見第3層"/>
    <w:p>
      <w:pPr>
        <w:pStyle w:val="Heading3"/>
      </w:pPr>
      <w:r>
        <w:t xml:space="preserve">身体所見(第3層)</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bookmarkEnd w:id="127"/>
    <w:bookmarkStart w:id="128" w:name="臨床推論第3層"/>
    <w:p>
      <w:pPr>
        <w:pStyle w:val="Heading3"/>
      </w:pPr>
      <w:r>
        <w:t xml:space="preserve">臨床推論(第3層)</w:t>
      </w:r>
    </w:p>
    <w:bookmarkEnd w:id="128"/>
    <w:bookmarkStart w:id="129" w:name="検査計画第3層"/>
    <w:p>
      <w:pPr>
        <w:pStyle w:val="Heading3"/>
      </w:pPr>
      <w:r>
        <w:t xml:space="preserve">検査計画(第3層)</w:t>
      </w:r>
    </w:p>
    <w:bookmarkEnd w:id="129"/>
    <w:bookmarkStart w:id="130" w:name="検査結果分析評価第3層"/>
    <w:p>
      <w:pPr>
        <w:pStyle w:val="Heading3"/>
      </w:pPr>
      <w:r>
        <w:t xml:space="preserve">検査結果分析評価(第3層)</w:t>
      </w:r>
    </w:p>
    <w:bookmarkEnd w:id="130"/>
    <w:bookmarkStart w:id="131" w:name="治療計画第3層"/>
    <w:p>
      <w:pPr>
        <w:pStyle w:val="Heading3"/>
      </w:pPr>
      <w:r>
        <w:t xml:space="preserve">治療計画(第3層)</w:t>
      </w:r>
    </w:p>
    <w:bookmarkEnd w:id="131"/>
    <w:bookmarkStart w:id="132" w:name="治療経過分析評価第3層"/>
    <w:p>
      <w:pPr>
        <w:pStyle w:val="Heading3"/>
      </w:pPr>
      <w:r>
        <w:t xml:space="preserve">治療経過分析評価(第3層)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bookmarkEnd w:id="135"/>
    <w:bookmarkStart w:id="136" w:name="初期対応第3層"/>
    <w:p>
      <w:pPr>
        <w:pStyle w:val="Heading3"/>
      </w:pPr>
      <w:r>
        <w:t xml:space="preserve">初期対応(第3層)</w:t>
      </w:r>
    </w:p>
    <w:bookmarkEnd w:id="136"/>
    <w:bookmarkStart w:id="137" w:name="治療手技第3層"/>
    <w:p>
      <w:pPr>
        <w:pStyle w:val="Heading3"/>
      </w:pPr>
      <w:r>
        <w:t xml:space="preserve">治療手技(第3層)</w:t>
      </w:r>
    </w:p>
    <w:bookmarkEnd w:id="137"/>
    <w:bookmarkStart w:id="138" w:name="救命処置第3層"/>
    <w:p>
      <w:pPr>
        <w:pStyle w:val="Heading3"/>
      </w:pPr>
      <w:r>
        <w:t xml:space="preserve">救命処置(第3層)</w:t>
      </w:r>
    </w:p>
    <w:bookmarkEnd w:id="138"/>
    <w:bookmarkStart w:id="139" w:name="書類の作成第3層"/>
    <w:p>
      <w:pPr>
        <w:pStyle w:val="Heading3"/>
      </w:pPr>
      <w:r>
        <w:t xml:space="preserve">書類の作成(第3層)</w:t>
      </w:r>
    </w:p>
    <w:bookmarkEnd w:id="139"/>
    <w:bookmarkStart w:id="140" w:name="患者ケアに必要な連携第3層"/>
    <w:p>
      <w:pPr>
        <w:pStyle w:val="Heading3"/>
      </w:pPr>
      <w:r>
        <w:t xml:space="preserve">患者ケアに必要な連携(第3層)</w:t>
      </w:r>
    </w:p>
    <w:bookmarkEnd w:id="140"/>
    <w:bookmarkStart w:id="141" w:name="医師カンファレンス第3層"/>
    <w:p>
      <w:pPr>
        <w:pStyle w:val="Heading3"/>
      </w:pPr>
      <w:r>
        <w:t xml:space="preserve">医師カンファレンス(第3層)</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bookmarkEnd w:id="143"/>
    <w:bookmarkStart w:id="144" w:name="mm第3層"/>
    <w:p>
      <w:pPr>
        <w:pStyle w:val="Heading3"/>
      </w:pPr>
      <w:r>
        <w:t xml:space="preserve">M&amp;M(第3層)</w:t>
      </w:r>
    </w:p>
    <w:bookmarkEnd w:id="144"/>
    <w:bookmarkStart w:id="145" w:name="cpc第3層"/>
    <w:p>
      <w:pPr>
        <w:pStyle w:val="Heading3"/>
      </w:pPr>
      <w:r>
        <w:t xml:space="preserve">CPC(第3層)</w:t>
      </w:r>
    </w:p>
    <w:bookmarkEnd w:id="145"/>
    <w:bookmarkStart w:id="146" w:name="自己省察とメタ認知第3層"/>
    <w:p>
      <w:pPr>
        <w:pStyle w:val="Heading3"/>
      </w:pPr>
      <w:r>
        <w:t xml:space="preserve">自己省察とメタ認知(第3層)</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2022-01-20T05:26:58Z</dcterms:created>
  <dcterms:modified xsi:type="dcterms:W3CDTF">2022-01-20T05:26:58Z</dcterms:modified>
</cp:coreProperties>
</file>

<file path=docProps/custom.xml><?xml version="1.0" encoding="utf-8"?>
<Properties xmlns="http://schemas.openxmlformats.org/officeDocument/2006/custom-properties" xmlns:vt="http://schemas.openxmlformats.org/officeDocument/2006/docPropsVTypes"/>
</file>