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CE" w:rsidRDefault="00BE25CE" w:rsidP="00BE25CE">
      <w:pPr>
        <w:pStyle w:val="Heading1"/>
      </w:pPr>
      <w:r>
        <w:t>Phần HRM</w:t>
      </w:r>
    </w:p>
    <w:p w:rsidR="00BE25CE" w:rsidRPr="006E2797" w:rsidRDefault="00BE25CE" w:rsidP="00BE25CE">
      <w:pPr>
        <w:pStyle w:val="Heading2"/>
      </w:pPr>
      <w:r>
        <w:t>Quyền HRM</w:t>
      </w:r>
    </w:p>
    <w:p w:rsidR="00BE25CE" w:rsidRDefault="00BE25CE" w:rsidP="00BE25CE">
      <w:pPr>
        <w:pStyle w:val="ListParagraph"/>
        <w:numPr>
          <w:ilvl w:val="0"/>
          <w:numId w:val="1"/>
        </w:numPr>
      </w:pPr>
      <w:r>
        <w:t>User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 xml:space="preserve">Thay đổi mật khẩu. </w:t>
      </w:r>
      <w:bookmarkStart w:id="0" w:name="OLE_LINK1"/>
      <w:bookmarkStart w:id="1" w:name="OLE_LINK2"/>
      <w:r>
        <w:t>(Giống User)</w:t>
      </w:r>
      <w:bookmarkEnd w:id="0"/>
      <w:bookmarkEnd w:id="1"/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Thay đổi thông tin cái nhân. (Giống User)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Đăng xuất.</w:t>
      </w:r>
      <w:r w:rsidRPr="00BE25CE">
        <w:t xml:space="preserve"> </w:t>
      </w:r>
      <w:r>
        <w:t>(Giống User)</w:t>
      </w:r>
    </w:p>
    <w:p w:rsidR="00BE25CE" w:rsidRDefault="00BE25CE" w:rsidP="00BE25CE">
      <w:pPr>
        <w:pStyle w:val="ListParagraph"/>
        <w:numPr>
          <w:ilvl w:val="0"/>
          <w:numId w:val="1"/>
        </w:numPr>
      </w:pPr>
      <w:r>
        <w:t>Application.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Đơn xin nghỉ phép.</w:t>
      </w:r>
      <w:r w:rsidRPr="00BE25CE">
        <w:t xml:space="preserve"> </w:t>
      </w:r>
      <w:r>
        <w:t>(Giống User)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Đơn xin nghỉ bù.</w:t>
      </w:r>
      <w:r w:rsidRPr="00BE25CE">
        <w:t xml:space="preserve"> </w:t>
      </w:r>
      <w:r>
        <w:t>(Giống User)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Đơn xin tăng ca.</w:t>
      </w:r>
      <w:r w:rsidRPr="00BE25CE">
        <w:t xml:space="preserve"> </w:t>
      </w:r>
      <w:r>
        <w:t>(Giống User)</w:t>
      </w:r>
    </w:p>
    <w:p w:rsidR="00BE25CE" w:rsidRDefault="00BE25CE" w:rsidP="00BE25CE">
      <w:pPr>
        <w:pStyle w:val="ListParagraph"/>
        <w:numPr>
          <w:ilvl w:val="0"/>
          <w:numId w:val="1"/>
        </w:numPr>
      </w:pPr>
      <w:r>
        <w:t>Human Resource Manager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Staffs ( Danh sách các nhân viên ), (Thêm nhân viên),(Thêm manager)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Applications (Danh sách các đơn xin)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Assignment (Gắn quyền cho nhân viên).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Date off(Danh sách ngày phép của nhân viên trong từng năm, Thêm mới…..)</w:t>
      </w:r>
    </w:p>
    <w:p w:rsidR="00BE25CE" w:rsidRDefault="00BE25CE" w:rsidP="00BE25CE">
      <w:pPr>
        <w:pStyle w:val="ListParagraph"/>
        <w:numPr>
          <w:ilvl w:val="0"/>
          <w:numId w:val="1"/>
        </w:numPr>
      </w:pPr>
      <w:r>
        <w:t>Báo cáo ( Hiển thị trên giao diện website).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Báo cáo nghỉ phép.</w:t>
      </w:r>
    </w:p>
    <w:p w:rsidR="00BE25CE" w:rsidRDefault="00BE25CE" w:rsidP="00BE25CE">
      <w:pPr>
        <w:pStyle w:val="ListParagraph"/>
        <w:numPr>
          <w:ilvl w:val="1"/>
          <w:numId w:val="1"/>
        </w:numPr>
      </w:pPr>
      <w:r>
        <w:t>Báo cáo nghỉ bù và làm thêm giờ.</w:t>
      </w:r>
    </w:p>
    <w:p w:rsidR="00BE25CE" w:rsidRDefault="00BE25CE" w:rsidP="00BE25CE">
      <w:pPr>
        <w:pStyle w:val="Heading2"/>
      </w:pPr>
      <w:r>
        <w:t>Giao diện</w:t>
      </w:r>
    </w:p>
    <w:p w:rsidR="00F92E9B" w:rsidRDefault="00F92E9B" w:rsidP="00F92E9B">
      <w:pPr>
        <w:pStyle w:val="ListParagraph"/>
        <w:numPr>
          <w:ilvl w:val="0"/>
          <w:numId w:val="2"/>
        </w:numPr>
      </w:pPr>
      <w:r>
        <w:t>Giao diện Assignment.</w:t>
      </w:r>
    </w:p>
    <w:p w:rsidR="00F92E9B" w:rsidRPr="00F92E9B" w:rsidRDefault="00F92E9B" w:rsidP="00F92E9B">
      <w:pPr>
        <w:ind w:left="360"/>
      </w:pPr>
      <w:r>
        <w:rPr>
          <w:noProof/>
        </w:rPr>
        <w:drawing>
          <wp:inline distT="0" distB="0" distL="0" distR="0">
            <wp:extent cx="100012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59" w:rsidRDefault="00BE25CE" w:rsidP="008C0F59">
      <w:pPr>
        <w:pStyle w:val="ListParagraph"/>
        <w:numPr>
          <w:ilvl w:val="0"/>
          <w:numId w:val="2"/>
        </w:numPr>
      </w:pPr>
      <w:r>
        <w:t>Giao diện báo cáo nghỉ phép.</w:t>
      </w:r>
      <w:r w:rsidR="002465BE">
        <w:t xml:space="preserve"> (từ ngày- đến ngày)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619"/>
        <w:gridCol w:w="1007"/>
        <w:gridCol w:w="1007"/>
        <w:gridCol w:w="922"/>
        <w:gridCol w:w="725"/>
        <w:gridCol w:w="853"/>
        <w:gridCol w:w="807"/>
        <w:gridCol w:w="1167"/>
        <w:gridCol w:w="1167"/>
        <w:gridCol w:w="629"/>
      </w:tblGrid>
      <w:tr w:rsidR="008C0F59" w:rsidTr="008C0F59">
        <w:tc>
          <w:tcPr>
            <w:tcW w:w="957" w:type="dxa"/>
          </w:tcPr>
          <w:p w:rsidR="008C0F59" w:rsidRDefault="008C0F59" w:rsidP="00BE25CE">
            <w:r>
              <w:t>Full Name</w:t>
            </w:r>
          </w:p>
        </w:tc>
        <w:tc>
          <w:tcPr>
            <w:tcW w:w="957" w:type="dxa"/>
          </w:tcPr>
          <w:p w:rsidR="008C0F59" w:rsidRDefault="008C0F59" w:rsidP="00BE25CE">
            <w:r>
              <w:t>Nghỉ phép (Tổng số giờ nghỉ)</w:t>
            </w:r>
          </w:p>
        </w:tc>
        <w:tc>
          <w:tcPr>
            <w:tcW w:w="1251" w:type="dxa"/>
          </w:tcPr>
          <w:p w:rsidR="008C0F59" w:rsidRDefault="008C0F59" w:rsidP="00BE25CE">
            <w:r>
              <w:t>Sick leave with documents</w:t>
            </w:r>
          </w:p>
        </w:tc>
        <w:tc>
          <w:tcPr>
            <w:tcW w:w="1251" w:type="dxa"/>
          </w:tcPr>
          <w:p w:rsidR="008C0F59" w:rsidRDefault="008C0F59" w:rsidP="00BE25CE">
            <w:r>
              <w:t>Sick leave without documents</w:t>
            </w:r>
          </w:p>
        </w:tc>
        <w:tc>
          <w:tcPr>
            <w:tcW w:w="1131" w:type="dxa"/>
          </w:tcPr>
          <w:p w:rsidR="008C0F59" w:rsidRDefault="008C0F59" w:rsidP="00BE25CE">
            <w:r>
              <w:t>Maternity leave</w:t>
            </w:r>
          </w:p>
        </w:tc>
        <w:tc>
          <w:tcPr>
            <w:tcW w:w="958" w:type="dxa"/>
          </w:tcPr>
          <w:p w:rsidR="008C0F59" w:rsidRDefault="008C0F59" w:rsidP="00BE25CE">
            <w:r>
              <w:t>Unpaid leave</w:t>
            </w:r>
          </w:p>
        </w:tc>
        <w:tc>
          <w:tcPr>
            <w:tcW w:w="1041" w:type="dxa"/>
          </w:tcPr>
          <w:p w:rsidR="008C0F59" w:rsidRDefault="008C0F59" w:rsidP="00BE25CE">
            <w:r>
              <w:t>Wedding leave</w:t>
            </w:r>
          </w:p>
        </w:tc>
        <w:tc>
          <w:tcPr>
            <w:tcW w:w="966" w:type="dxa"/>
          </w:tcPr>
          <w:p w:rsidR="008C0F59" w:rsidRDefault="008C0F59" w:rsidP="00BE25CE">
            <w:r>
              <w:t>Break contract</w:t>
            </w:r>
          </w:p>
        </w:tc>
        <w:tc>
          <w:tcPr>
            <w:tcW w:w="1476" w:type="dxa"/>
          </w:tcPr>
          <w:p w:rsidR="008C0F59" w:rsidRDefault="008C0F59" w:rsidP="00BE25CE">
            <w:r>
              <w:t>Bereavement leave (1 day)</w:t>
            </w:r>
          </w:p>
        </w:tc>
        <w:tc>
          <w:tcPr>
            <w:tcW w:w="1476" w:type="dxa"/>
          </w:tcPr>
          <w:p w:rsidR="008C0F59" w:rsidRDefault="008C0F59" w:rsidP="00BE25CE">
            <w:r>
              <w:t>Bereavement leave (3 days)</w:t>
            </w:r>
          </w:p>
        </w:tc>
        <w:tc>
          <w:tcPr>
            <w:tcW w:w="1476" w:type="dxa"/>
          </w:tcPr>
          <w:p w:rsidR="008C0F59" w:rsidRDefault="008C0F59" w:rsidP="00BE25CE">
            <w:r>
              <w:t>Other</w:t>
            </w:r>
          </w:p>
        </w:tc>
      </w:tr>
      <w:tr w:rsidR="008C0F59" w:rsidTr="008C0F59">
        <w:tc>
          <w:tcPr>
            <w:tcW w:w="957" w:type="dxa"/>
          </w:tcPr>
          <w:p w:rsidR="008C0F59" w:rsidRDefault="008C0F59" w:rsidP="00BE25CE">
            <w:r>
              <w:t>Hoàng Ngọc Nam</w:t>
            </w:r>
          </w:p>
        </w:tc>
        <w:tc>
          <w:tcPr>
            <w:tcW w:w="957" w:type="dxa"/>
          </w:tcPr>
          <w:p w:rsidR="008C0F59" w:rsidRDefault="008C0F59" w:rsidP="00BE25CE">
            <w:r>
              <w:t>100</w:t>
            </w:r>
          </w:p>
        </w:tc>
        <w:tc>
          <w:tcPr>
            <w:tcW w:w="1251" w:type="dxa"/>
          </w:tcPr>
          <w:p w:rsidR="008C0F59" w:rsidRDefault="008C0F59" w:rsidP="00BE25CE">
            <w:r>
              <w:t>30</w:t>
            </w:r>
          </w:p>
        </w:tc>
        <w:tc>
          <w:tcPr>
            <w:tcW w:w="1251" w:type="dxa"/>
          </w:tcPr>
          <w:p w:rsidR="008C0F59" w:rsidRDefault="008C0F59" w:rsidP="00BE25CE"/>
        </w:tc>
        <w:tc>
          <w:tcPr>
            <w:tcW w:w="1131" w:type="dxa"/>
          </w:tcPr>
          <w:p w:rsidR="008C0F59" w:rsidRDefault="008C0F59" w:rsidP="00BE25CE"/>
        </w:tc>
        <w:tc>
          <w:tcPr>
            <w:tcW w:w="958" w:type="dxa"/>
          </w:tcPr>
          <w:p w:rsidR="008C0F59" w:rsidRDefault="008C0F59" w:rsidP="00BE25CE">
            <w:r>
              <w:t>20</w:t>
            </w:r>
          </w:p>
        </w:tc>
        <w:tc>
          <w:tcPr>
            <w:tcW w:w="1041" w:type="dxa"/>
          </w:tcPr>
          <w:p w:rsidR="008C0F59" w:rsidRDefault="008C0F59" w:rsidP="00BE25CE">
            <w:r>
              <w:t>20</w:t>
            </w:r>
          </w:p>
        </w:tc>
        <w:tc>
          <w:tcPr>
            <w:tcW w:w="96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>
            <w:r>
              <w:t>30</w:t>
            </w:r>
          </w:p>
        </w:tc>
      </w:tr>
      <w:tr w:rsidR="008C0F59" w:rsidTr="008C0F59">
        <w:tc>
          <w:tcPr>
            <w:tcW w:w="957" w:type="dxa"/>
          </w:tcPr>
          <w:p w:rsidR="008C0F59" w:rsidRDefault="008C0F59" w:rsidP="00BE25CE">
            <w:r>
              <w:t>Kiều Thị Nữ</w:t>
            </w:r>
          </w:p>
        </w:tc>
        <w:tc>
          <w:tcPr>
            <w:tcW w:w="957" w:type="dxa"/>
          </w:tcPr>
          <w:p w:rsidR="008C0F59" w:rsidRDefault="008C0F59" w:rsidP="00BE25CE">
            <w:r>
              <w:t>30</w:t>
            </w:r>
          </w:p>
        </w:tc>
        <w:tc>
          <w:tcPr>
            <w:tcW w:w="1251" w:type="dxa"/>
          </w:tcPr>
          <w:p w:rsidR="008C0F59" w:rsidRDefault="008C0F59" w:rsidP="00BE25CE"/>
        </w:tc>
        <w:tc>
          <w:tcPr>
            <w:tcW w:w="1251" w:type="dxa"/>
          </w:tcPr>
          <w:p w:rsidR="008C0F59" w:rsidRDefault="008C0F59" w:rsidP="00BE25CE">
            <w:r>
              <w:t>10</w:t>
            </w:r>
          </w:p>
        </w:tc>
        <w:tc>
          <w:tcPr>
            <w:tcW w:w="1131" w:type="dxa"/>
          </w:tcPr>
          <w:p w:rsidR="008C0F59" w:rsidRDefault="008C0F59" w:rsidP="00BE25CE"/>
        </w:tc>
        <w:tc>
          <w:tcPr>
            <w:tcW w:w="958" w:type="dxa"/>
          </w:tcPr>
          <w:p w:rsidR="008C0F59" w:rsidRDefault="008C0F59" w:rsidP="00BE25CE"/>
        </w:tc>
        <w:tc>
          <w:tcPr>
            <w:tcW w:w="1041" w:type="dxa"/>
          </w:tcPr>
          <w:p w:rsidR="008C0F59" w:rsidRDefault="008C0F59" w:rsidP="00BE25CE"/>
        </w:tc>
        <w:tc>
          <w:tcPr>
            <w:tcW w:w="966" w:type="dxa"/>
          </w:tcPr>
          <w:p w:rsidR="008C0F59" w:rsidRDefault="008C0F59" w:rsidP="00BE25CE">
            <w:r>
              <w:t>20</w:t>
            </w:r>
          </w:p>
        </w:tc>
        <w:tc>
          <w:tcPr>
            <w:tcW w:w="147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</w:tr>
      <w:tr w:rsidR="008C0F59" w:rsidTr="008C0F59">
        <w:tc>
          <w:tcPr>
            <w:tcW w:w="957" w:type="dxa"/>
          </w:tcPr>
          <w:p w:rsidR="008C0F59" w:rsidRDefault="008C0F59" w:rsidP="00BE25CE"/>
        </w:tc>
        <w:tc>
          <w:tcPr>
            <w:tcW w:w="957" w:type="dxa"/>
          </w:tcPr>
          <w:p w:rsidR="008C0F59" w:rsidRDefault="008C0F59" w:rsidP="00BE25CE"/>
        </w:tc>
        <w:tc>
          <w:tcPr>
            <w:tcW w:w="1251" w:type="dxa"/>
          </w:tcPr>
          <w:p w:rsidR="008C0F59" w:rsidRDefault="008C0F59" w:rsidP="00BE25CE"/>
        </w:tc>
        <w:tc>
          <w:tcPr>
            <w:tcW w:w="1251" w:type="dxa"/>
          </w:tcPr>
          <w:p w:rsidR="008C0F59" w:rsidRDefault="008C0F59" w:rsidP="00BE25CE"/>
        </w:tc>
        <w:tc>
          <w:tcPr>
            <w:tcW w:w="1131" w:type="dxa"/>
          </w:tcPr>
          <w:p w:rsidR="008C0F59" w:rsidRDefault="008C0F59" w:rsidP="00BE25CE"/>
        </w:tc>
        <w:tc>
          <w:tcPr>
            <w:tcW w:w="958" w:type="dxa"/>
          </w:tcPr>
          <w:p w:rsidR="008C0F59" w:rsidRDefault="008C0F59" w:rsidP="00BE25CE"/>
        </w:tc>
        <w:tc>
          <w:tcPr>
            <w:tcW w:w="1041" w:type="dxa"/>
          </w:tcPr>
          <w:p w:rsidR="008C0F59" w:rsidRDefault="008C0F59" w:rsidP="00BE25CE"/>
        </w:tc>
        <w:tc>
          <w:tcPr>
            <w:tcW w:w="96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  <w:tc>
          <w:tcPr>
            <w:tcW w:w="1476" w:type="dxa"/>
          </w:tcPr>
          <w:p w:rsidR="008C0F59" w:rsidRDefault="008C0F59" w:rsidP="00BE25CE"/>
        </w:tc>
      </w:tr>
    </w:tbl>
    <w:p w:rsidR="00BE25CE" w:rsidRDefault="00BE25CE" w:rsidP="00BE25CE"/>
    <w:p w:rsidR="008C0F59" w:rsidRDefault="008C0F59" w:rsidP="008C0F59">
      <w:pPr>
        <w:pStyle w:val="ListParagraph"/>
        <w:numPr>
          <w:ilvl w:val="0"/>
          <w:numId w:val="2"/>
        </w:numPr>
      </w:pPr>
      <w:r>
        <w:t>Giao diện báo cáo làm thêm giờ và nghỉ bù</w:t>
      </w:r>
      <w:r w:rsidR="002465BE">
        <w:t xml:space="preserve"> ( từ ngày –đến ngày)</w:t>
      </w:r>
      <w:bookmarkStart w:id="2" w:name="_GoBack"/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8C0F59" w:rsidTr="008C0F59">
        <w:tc>
          <w:tcPr>
            <w:tcW w:w="1197" w:type="dxa"/>
          </w:tcPr>
          <w:p w:rsidR="008C0F59" w:rsidRDefault="008C0F59" w:rsidP="008C0F59">
            <w:r>
              <w:t>Full Name</w:t>
            </w:r>
          </w:p>
        </w:tc>
        <w:tc>
          <w:tcPr>
            <w:tcW w:w="1197" w:type="dxa"/>
          </w:tcPr>
          <w:p w:rsidR="008C0F59" w:rsidRDefault="008C0F59" w:rsidP="008C0F59">
            <w:r>
              <w:t>Số giờ</w:t>
            </w:r>
            <w:r w:rsidR="002465BE">
              <w:t xml:space="preserve"> làm tăng ca</w:t>
            </w:r>
          </w:p>
        </w:tc>
        <w:tc>
          <w:tcPr>
            <w:tcW w:w="1197" w:type="dxa"/>
          </w:tcPr>
          <w:p w:rsidR="008C0F59" w:rsidRDefault="008C0F59" w:rsidP="008C0F59">
            <w:r>
              <w:t>Số giờ nghỉ bù</w:t>
            </w:r>
          </w:p>
        </w:tc>
        <w:tc>
          <w:tcPr>
            <w:tcW w:w="1197" w:type="dxa"/>
          </w:tcPr>
          <w:p w:rsidR="008C0F59" w:rsidRDefault="008C0F59" w:rsidP="002465BE">
            <w:r>
              <w:t xml:space="preserve">Số giờ </w:t>
            </w:r>
            <w:r w:rsidR="002465BE">
              <w:t>kết chuyển sang lương.</w:t>
            </w:r>
          </w:p>
        </w:tc>
      </w:tr>
      <w:tr w:rsidR="008C0F59" w:rsidTr="008C0F59">
        <w:tc>
          <w:tcPr>
            <w:tcW w:w="1197" w:type="dxa"/>
          </w:tcPr>
          <w:p w:rsidR="008C0F59" w:rsidRDefault="008C0F59" w:rsidP="008C0F59">
            <w:r>
              <w:t>Hoàng Ngọc Nam</w:t>
            </w:r>
          </w:p>
        </w:tc>
        <w:tc>
          <w:tcPr>
            <w:tcW w:w="1197" w:type="dxa"/>
          </w:tcPr>
          <w:p w:rsidR="008C0F59" w:rsidRDefault="008C0F59" w:rsidP="008C0F59">
            <w:r>
              <w:t>100</w:t>
            </w:r>
          </w:p>
        </w:tc>
        <w:tc>
          <w:tcPr>
            <w:tcW w:w="1197" w:type="dxa"/>
          </w:tcPr>
          <w:p w:rsidR="008C0F59" w:rsidRDefault="008C0F59" w:rsidP="008C0F59">
            <w:r>
              <w:t>70</w:t>
            </w:r>
          </w:p>
        </w:tc>
        <w:tc>
          <w:tcPr>
            <w:tcW w:w="1197" w:type="dxa"/>
          </w:tcPr>
          <w:p w:rsidR="008C0F59" w:rsidRDefault="008C0F59" w:rsidP="008C0F59">
            <w:r>
              <w:t>30</w:t>
            </w:r>
          </w:p>
        </w:tc>
      </w:tr>
      <w:tr w:rsidR="008C0F59" w:rsidTr="008C0F59">
        <w:tc>
          <w:tcPr>
            <w:tcW w:w="1197" w:type="dxa"/>
          </w:tcPr>
          <w:p w:rsidR="008C0F59" w:rsidRDefault="008C0F59" w:rsidP="008C0F59">
            <w:r>
              <w:t>Kiều Thị Nữ</w:t>
            </w:r>
          </w:p>
        </w:tc>
        <w:tc>
          <w:tcPr>
            <w:tcW w:w="1197" w:type="dxa"/>
          </w:tcPr>
          <w:p w:rsidR="008C0F59" w:rsidRDefault="008C0F59" w:rsidP="008C0F59">
            <w:r>
              <w:t>50</w:t>
            </w:r>
          </w:p>
        </w:tc>
        <w:tc>
          <w:tcPr>
            <w:tcW w:w="1197" w:type="dxa"/>
          </w:tcPr>
          <w:p w:rsidR="008C0F59" w:rsidRDefault="008C0F59" w:rsidP="008C0F59">
            <w:r>
              <w:t>20</w:t>
            </w:r>
          </w:p>
        </w:tc>
        <w:tc>
          <w:tcPr>
            <w:tcW w:w="1197" w:type="dxa"/>
          </w:tcPr>
          <w:p w:rsidR="008C0F59" w:rsidRDefault="008C0F59" w:rsidP="008C0F59">
            <w:r>
              <w:t>30</w:t>
            </w:r>
          </w:p>
        </w:tc>
      </w:tr>
    </w:tbl>
    <w:p w:rsidR="008C0F59" w:rsidRDefault="008C0F59" w:rsidP="008C0F59">
      <w:pPr>
        <w:ind w:left="360"/>
      </w:pPr>
    </w:p>
    <w:p w:rsidR="008C0F59" w:rsidRPr="00F92E9B" w:rsidRDefault="008C0F59" w:rsidP="008C0F59">
      <w:pPr>
        <w:ind w:left="360"/>
        <w:rPr>
          <w:b/>
          <w:sz w:val="32"/>
          <w:szCs w:val="32"/>
        </w:rPr>
      </w:pPr>
      <w:r w:rsidRPr="00F92E9B">
        <w:rPr>
          <w:b/>
          <w:sz w:val="32"/>
          <w:szCs w:val="32"/>
        </w:rPr>
        <w:t>Các giao diện khác</w:t>
      </w:r>
      <w:r w:rsidR="00F92E9B" w:rsidRPr="00F92E9B">
        <w:rPr>
          <w:b/>
          <w:sz w:val="32"/>
          <w:szCs w:val="32"/>
        </w:rPr>
        <w:t xml:space="preserve"> cơ bản</w:t>
      </w:r>
      <w:r w:rsidRPr="00F92E9B">
        <w:rPr>
          <w:b/>
          <w:sz w:val="32"/>
          <w:szCs w:val="32"/>
        </w:rPr>
        <w:t xml:space="preserve"> giống phần Manager và có nâng cao hơn </w:t>
      </w:r>
      <w:r w:rsidR="00F92E9B" w:rsidRPr="00F92E9B">
        <w:rPr>
          <w:b/>
          <w:sz w:val="32"/>
          <w:szCs w:val="32"/>
        </w:rPr>
        <w:t>một vài chức năng cơ bản</w:t>
      </w:r>
    </w:p>
    <w:sectPr w:rsidR="008C0F59" w:rsidRPr="00F9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495"/>
    <w:multiLevelType w:val="hybridMultilevel"/>
    <w:tmpl w:val="CC6C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F312F"/>
    <w:multiLevelType w:val="hybridMultilevel"/>
    <w:tmpl w:val="89CE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63158"/>
    <w:multiLevelType w:val="hybridMultilevel"/>
    <w:tmpl w:val="8DC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CE"/>
    <w:rsid w:val="001A0226"/>
    <w:rsid w:val="002465BE"/>
    <w:rsid w:val="008C0F59"/>
    <w:rsid w:val="00BE25CE"/>
    <w:rsid w:val="00F9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5CE"/>
    <w:pPr>
      <w:ind w:left="720"/>
      <w:contextualSpacing/>
    </w:pPr>
  </w:style>
  <w:style w:type="table" w:styleId="TableGrid">
    <w:name w:val="Table Grid"/>
    <w:basedOn w:val="TableNormal"/>
    <w:uiPriority w:val="59"/>
    <w:rsid w:val="008C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5CE"/>
    <w:pPr>
      <w:ind w:left="720"/>
      <w:contextualSpacing/>
    </w:pPr>
  </w:style>
  <w:style w:type="table" w:styleId="TableGrid">
    <w:name w:val="Table Grid"/>
    <w:basedOn w:val="TableNormal"/>
    <w:uiPriority w:val="59"/>
    <w:rsid w:val="008C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VIETBINH</dc:creator>
  <cp:lastModifiedBy>VIETBINH</cp:lastModifiedBy>
  <cp:revision>2</cp:revision>
  <dcterms:created xsi:type="dcterms:W3CDTF">2015-02-09T03:18:00Z</dcterms:created>
  <dcterms:modified xsi:type="dcterms:W3CDTF">2015-02-10T02:58:00Z</dcterms:modified>
</cp:coreProperties>
</file>