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0687A" w:rsidRDefault="0070687A">
      <w:pPr>
        <w:spacing w:line="276" w:lineRule="auto"/>
        <w:jc w:val="center"/>
        <w:rPr>
          <w:rFonts w:ascii="Arial" w:eastAsia="Arial" w:hAnsi="Arial" w:cs="Arial"/>
          <w:sz w:val="20"/>
          <w:szCs w:val="20"/>
        </w:rPr>
      </w:pPr>
    </w:p>
    <w:p w14:paraId="00000002" w14:textId="77777777" w:rsidR="0070687A" w:rsidRDefault="0070687A">
      <w:pPr>
        <w:spacing w:line="276" w:lineRule="auto"/>
        <w:jc w:val="center"/>
        <w:rPr>
          <w:rFonts w:ascii="Arial" w:eastAsia="Arial" w:hAnsi="Arial" w:cs="Arial"/>
          <w:sz w:val="20"/>
          <w:szCs w:val="20"/>
        </w:rPr>
      </w:pPr>
    </w:p>
    <w:p w14:paraId="00000003" w14:textId="77777777" w:rsidR="0070687A" w:rsidRDefault="000103E7">
      <w:pPr>
        <w:spacing w:line="276" w:lineRule="auto"/>
        <w:jc w:val="center"/>
        <w:rPr>
          <w:rFonts w:ascii="Arial" w:eastAsia="Arial" w:hAnsi="Arial" w:cs="Arial"/>
          <w:b/>
          <w:bCs/>
          <w:sz w:val="20"/>
          <w:szCs w:val="20"/>
          <w:highlight w:val="lightGray"/>
        </w:rPr>
      </w:pPr>
      <w:r>
        <w:rPr>
          <w:rFonts w:ascii="Arial" w:eastAsia="Arial" w:hAnsi="Arial" w:cs="Arial"/>
          <w:color w:val="000000"/>
          <w:sz w:val="18"/>
          <w:szCs w:val="18"/>
        </w:rPr>
        <w:t>Enhancing Narrative Recall in Career Preparation: A Rui Robot Pilot for Behavioral Mock Interviews with Business Undergraduates</w:t>
      </w:r>
      <w:r>
        <w:rPr>
          <w:rFonts w:ascii="Arial" w:eastAsia="Arial" w:hAnsi="Arial" w:cs="Arial"/>
          <w:b/>
          <w:bCs/>
          <w:sz w:val="20"/>
          <w:szCs w:val="20"/>
          <w:highlight w:val="lightGray"/>
        </w:rPr>
        <w:t xml:space="preserve"> </w:t>
      </w:r>
    </w:p>
    <w:p w14:paraId="00000004" w14:textId="77777777" w:rsidR="0070687A" w:rsidRDefault="000103E7">
      <w:pPr>
        <w:spacing w:line="276" w:lineRule="auto"/>
        <w:jc w:val="center"/>
        <w:rPr>
          <w:rFonts w:ascii="Arial" w:eastAsia="Arial" w:hAnsi="Arial" w:cs="Arial"/>
          <w:b/>
          <w:bCs/>
          <w:sz w:val="20"/>
          <w:szCs w:val="20"/>
        </w:rPr>
      </w:pPr>
      <w:r>
        <w:rPr>
          <w:rFonts w:ascii="Arial" w:eastAsia="Arial" w:hAnsi="Arial" w:cs="Arial"/>
          <w:b/>
          <w:bCs/>
          <w:sz w:val="20"/>
          <w:szCs w:val="20"/>
        </w:rPr>
        <w:t>Ahmed Abbasi</w:t>
      </w:r>
    </w:p>
    <w:p w14:paraId="00000005" w14:textId="77777777" w:rsidR="0070687A" w:rsidRDefault="0070687A">
      <w:pPr>
        <w:spacing w:line="276" w:lineRule="auto"/>
        <w:jc w:val="center"/>
        <w:rPr>
          <w:rFonts w:ascii="Arial" w:eastAsia="Arial" w:hAnsi="Arial" w:cs="Arial"/>
          <w:b/>
          <w:bCs/>
          <w:sz w:val="20"/>
          <w:szCs w:val="20"/>
        </w:rPr>
      </w:pPr>
    </w:p>
    <w:p w14:paraId="00000006" w14:textId="77777777" w:rsidR="0070687A" w:rsidRDefault="000103E7">
      <w:pPr>
        <w:spacing w:line="276" w:lineRule="auto"/>
        <w:rPr>
          <w:rFonts w:ascii="Arial" w:eastAsia="Arial" w:hAnsi="Arial" w:cs="Arial"/>
          <w:b/>
          <w:bCs/>
          <w:sz w:val="20"/>
          <w:szCs w:val="20"/>
        </w:rPr>
      </w:pPr>
      <w:r>
        <w:rPr>
          <w:rFonts w:ascii="Arial" w:eastAsia="Arial" w:hAnsi="Arial" w:cs="Arial"/>
          <w:b/>
          <w:bCs/>
          <w:sz w:val="20"/>
          <w:szCs w:val="20"/>
        </w:rPr>
        <w:t xml:space="preserve">ABOUT THIS RESEARCH </w:t>
      </w:r>
    </w:p>
    <w:p w14:paraId="00000007" w14:textId="77777777" w:rsidR="0070687A" w:rsidRDefault="000103E7">
      <w:pPr>
        <w:spacing w:line="276" w:lineRule="auto"/>
        <w:rPr>
          <w:rFonts w:ascii="Arial" w:eastAsia="Arial" w:hAnsi="Arial" w:cs="Arial"/>
          <w:sz w:val="20"/>
          <w:szCs w:val="20"/>
        </w:rPr>
      </w:pPr>
      <w:r>
        <w:rPr>
          <w:rFonts w:ascii="Arial" w:eastAsia="Arial" w:hAnsi="Arial" w:cs="Arial"/>
          <w:sz w:val="20"/>
          <w:szCs w:val="20"/>
        </w:rPr>
        <w:t>You are being asked to participate in a research study. Scientists do research to answer que</w:t>
      </w:r>
      <w:r>
        <w:rPr>
          <w:rFonts w:ascii="Arial" w:eastAsia="Arial" w:hAnsi="Arial" w:cs="Arial"/>
          <w:sz w:val="20"/>
          <w:szCs w:val="20"/>
        </w:rPr>
        <w:t>stions and learn new information. Some research might help change or improve the way we do things in the future. This consent form will give you information about the study to help you decide whether you want to participate. Please read this form and ask a</w:t>
      </w:r>
      <w:r>
        <w:rPr>
          <w:rFonts w:ascii="Arial" w:eastAsia="Arial" w:hAnsi="Arial" w:cs="Arial"/>
          <w:sz w:val="20"/>
          <w:szCs w:val="20"/>
        </w:rPr>
        <w:t>ny questions you have before agreeing to be in the study.</w:t>
      </w:r>
    </w:p>
    <w:p w14:paraId="00000008" w14:textId="77777777" w:rsidR="0070687A" w:rsidRDefault="0070687A">
      <w:pPr>
        <w:spacing w:line="276" w:lineRule="auto"/>
        <w:rPr>
          <w:rFonts w:ascii="Arial" w:eastAsia="Arial" w:hAnsi="Arial" w:cs="Arial"/>
          <w:sz w:val="20"/>
          <w:szCs w:val="20"/>
        </w:rPr>
      </w:pPr>
    </w:p>
    <w:p w14:paraId="00000009" w14:textId="77777777" w:rsidR="0070687A" w:rsidRDefault="000103E7">
      <w:pPr>
        <w:spacing w:line="276" w:lineRule="auto"/>
        <w:rPr>
          <w:rFonts w:ascii="Arial" w:eastAsia="Arial" w:hAnsi="Arial" w:cs="Arial"/>
          <w:b/>
          <w:bCs/>
          <w:sz w:val="20"/>
          <w:szCs w:val="20"/>
        </w:rPr>
      </w:pPr>
      <w:r>
        <w:rPr>
          <w:rFonts w:ascii="Arial" w:eastAsia="Arial" w:hAnsi="Arial" w:cs="Arial"/>
          <w:b/>
          <w:bCs/>
          <w:sz w:val="20"/>
          <w:szCs w:val="20"/>
        </w:rPr>
        <w:t>TAKING PART IN THIS STUDY IS VOLUNTARY</w:t>
      </w:r>
    </w:p>
    <w:p w14:paraId="0000000A" w14:textId="77777777" w:rsidR="0070687A" w:rsidRDefault="000103E7">
      <w:pPr>
        <w:spacing w:line="276" w:lineRule="auto"/>
        <w:rPr>
          <w:rFonts w:ascii="Arial" w:eastAsia="Arial" w:hAnsi="Arial" w:cs="Arial"/>
          <w:sz w:val="20"/>
          <w:szCs w:val="20"/>
        </w:rPr>
      </w:pPr>
      <w:r>
        <w:rPr>
          <w:rFonts w:ascii="Arial" w:eastAsia="Arial" w:hAnsi="Arial" w:cs="Arial"/>
          <w:sz w:val="20"/>
          <w:szCs w:val="20"/>
        </w:rPr>
        <w:t xml:space="preserve">You may choose not to take part in the study or may choose to leave the study at any time. Deciding not to participate, or deciding to leave the study later, </w:t>
      </w:r>
      <w:r>
        <w:rPr>
          <w:rFonts w:ascii="Arial" w:eastAsia="Arial" w:hAnsi="Arial" w:cs="Arial"/>
          <w:sz w:val="20"/>
          <w:szCs w:val="20"/>
        </w:rPr>
        <w:t>will not result in any penalty or loss of benefits to which you are entitled and will not affect your relationship with The University of Notre Dame.</w:t>
      </w:r>
    </w:p>
    <w:p w14:paraId="0000000B" w14:textId="77777777" w:rsidR="0070687A" w:rsidRDefault="0070687A">
      <w:pPr>
        <w:spacing w:line="276" w:lineRule="auto"/>
        <w:rPr>
          <w:rFonts w:ascii="Arial" w:eastAsia="Arial" w:hAnsi="Arial" w:cs="Arial"/>
          <w:sz w:val="20"/>
          <w:szCs w:val="20"/>
        </w:rPr>
      </w:pPr>
    </w:p>
    <w:p w14:paraId="0000000C" w14:textId="77777777" w:rsidR="0070687A" w:rsidRDefault="000103E7">
      <w:pPr>
        <w:spacing w:line="276" w:lineRule="auto"/>
        <w:rPr>
          <w:rFonts w:ascii="Arial" w:eastAsia="Arial" w:hAnsi="Arial" w:cs="Arial"/>
          <w:sz w:val="20"/>
          <w:szCs w:val="20"/>
        </w:rPr>
      </w:pPr>
      <w:r>
        <w:rPr>
          <w:rFonts w:ascii="Arial" w:eastAsia="Arial" w:hAnsi="Arial" w:cs="Arial"/>
          <w:sz w:val="20"/>
          <w:szCs w:val="20"/>
        </w:rPr>
        <w:t>As an alternative to participating in the study, you may choose not to take part.</w:t>
      </w:r>
    </w:p>
    <w:p w14:paraId="0000000D" w14:textId="77777777" w:rsidR="0070687A" w:rsidRDefault="0070687A">
      <w:pPr>
        <w:spacing w:line="276" w:lineRule="auto"/>
        <w:rPr>
          <w:rFonts w:ascii="Arial" w:eastAsia="Arial" w:hAnsi="Arial" w:cs="Arial"/>
          <w:sz w:val="20"/>
          <w:szCs w:val="20"/>
        </w:rPr>
      </w:pPr>
    </w:p>
    <w:p w14:paraId="0000000E" w14:textId="77777777" w:rsidR="0070687A" w:rsidRDefault="000103E7">
      <w:pPr>
        <w:spacing w:line="276" w:lineRule="auto"/>
        <w:rPr>
          <w:rFonts w:ascii="Arial" w:eastAsia="Arial" w:hAnsi="Arial" w:cs="Arial"/>
          <w:sz w:val="20"/>
          <w:szCs w:val="20"/>
        </w:rPr>
      </w:pPr>
      <w:r>
        <w:rPr>
          <w:rFonts w:ascii="Arial" w:eastAsia="Arial" w:hAnsi="Arial" w:cs="Arial"/>
          <w:b/>
          <w:bCs/>
          <w:sz w:val="20"/>
          <w:szCs w:val="20"/>
        </w:rPr>
        <w:t>WHY IS THIS STUDY BEIN</w:t>
      </w:r>
      <w:r>
        <w:rPr>
          <w:rFonts w:ascii="Arial" w:eastAsia="Arial" w:hAnsi="Arial" w:cs="Arial"/>
          <w:b/>
          <w:bCs/>
          <w:sz w:val="20"/>
          <w:szCs w:val="20"/>
        </w:rPr>
        <w:t>G DONE?</w:t>
      </w:r>
    </w:p>
    <w:p w14:paraId="0000000F" w14:textId="77777777" w:rsidR="0070687A" w:rsidRDefault="000103E7">
      <w:pPr>
        <w:spacing w:line="276" w:lineRule="auto"/>
        <w:rPr>
          <w:rFonts w:ascii="Arial" w:eastAsia="Arial" w:hAnsi="Arial" w:cs="Arial"/>
          <w:sz w:val="20"/>
          <w:szCs w:val="20"/>
        </w:rPr>
      </w:pPr>
      <w:r>
        <w:rPr>
          <w:rFonts w:ascii="Arial" w:eastAsia="Arial" w:hAnsi="Arial" w:cs="Arial"/>
          <w:sz w:val="20"/>
          <w:szCs w:val="20"/>
        </w:rPr>
        <w:t>The purpose of this study  is to investigate how an LLM-powered social robot supports behavioral interview preparation. The study aims to advance interactive AI technologies that optimize human-robot communication and deliver personalized support a</w:t>
      </w:r>
      <w:r>
        <w:rPr>
          <w:rFonts w:ascii="Arial" w:eastAsia="Arial" w:hAnsi="Arial" w:cs="Arial"/>
          <w:sz w:val="20"/>
          <w:szCs w:val="20"/>
        </w:rPr>
        <w:t xml:space="preserve">cross professional and assistive care environments. </w:t>
      </w:r>
    </w:p>
    <w:p w14:paraId="00000010" w14:textId="77777777" w:rsidR="0070687A" w:rsidRDefault="0070687A">
      <w:pPr>
        <w:spacing w:line="276" w:lineRule="auto"/>
        <w:rPr>
          <w:rFonts w:ascii="Arial" w:eastAsia="Arial" w:hAnsi="Arial" w:cs="Arial"/>
          <w:sz w:val="20"/>
          <w:szCs w:val="20"/>
        </w:rPr>
      </w:pPr>
    </w:p>
    <w:p w14:paraId="00000011" w14:textId="77777777" w:rsidR="0070687A" w:rsidRDefault="000103E7">
      <w:pPr>
        <w:spacing w:line="276" w:lineRule="auto"/>
        <w:rPr>
          <w:rFonts w:ascii="Arial" w:eastAsia="Arial" w:hAnsi="Arial" w:cs="Arial"/>
          <w:sz w:val="20"/>
          <w:szCs w:val="20"/>
        </w:rPr>
      </w:pPr>
      <w:r>
        <w:rPr>
          <w:rFonts w:ascii="Arial" w:eastAsia="Arial" w:hAnsi="Arial" w:cs="Arial"/>
          <w:sz w:val="20"/>
          <w:szCs w:val="20"/>
        </w:rPr>
        <w:t>You were selected as a possible participant because you have work experience in Human Resources</w:t>
      </w:r>
      <w:r>
        <w:rPr>
          <w:rFonts w:ascii="Arial" w:eastAsia="Arial" w:hAnsi="Arial" w:cs="Arial"/>
          <w:i/>
          <w:iCs/>
          <w:sz w:val="20"/>
          <w:szCs w:val="20"/>
        </w:rPr>
        <w:t>.</w:t>
      </w:r>
      <w:r>
        <w:rPr>
          <w:rFonts w:ascii="Arial" w:eastAsia="Arial" w:hAnsi="Arial" w:cs="Arial"/>
          <w:sz w:val="20"/>
          <w:szCs w:val="20"/>
        </w:rPr>
        <w:t xml:space="preserve">  </w:t>
      </w:r>
    </w:p>
    <w:p w14:paraId="00000012" w14:textId="77777777" w:rsidR="0070687A" w:rsidRDefault="0070687A">
      <w:pPr>
        <w:spacing w:line="276" w:lineRule="auto"/>
        <w:rPr>
          <w:rFonts w:ascii="Arial" w:eastAsia="Arial" w:hAnsi="Arial" w:cs="Arial"/>
          <w:sz w:val="20"/>
          <w:szCs w:val="20"/>
        </w:rPr>
      </w:pPr>
    </w:p>
    <w:p w14:paraId="00000013" w14:textId="77777777" w:rsidR="0070687A" w:rsidRDefault="000103E7">
      <w:pPr>
        <w:spacing w:line="276" w:lineRule="auto"/>
        <w:rPr>
          <w:rFonts w:ascii="Arial" w:eastAsia="Arial" w:hAnsi="Arial" w:cs="Arial"/>
          <w:sz w:val="20"/>
          <w:szCs w:val="20"/>
        </w:rPr>
      </w:pPr>
      <w:r>
        <w:rPr>
          <w:rFonts w:ascii="Arial" w:eastAsia="Arial" w:hAnsi="Arial" w:cs="Arial"/>
          <w:sz w:val="20"/>
          <w:szCs w:val="20"/>
        </w:rPr>
        <w:t>The study is being conducted by Ahmed Abbasi, Professor in the Department of IT, Analytics, and Operat</w:t>
      </w:r>
      <w:r>
        <w:rPr>
          <w:rFonts w:ascii="Arial" w:eastAsia="Arial" w:hAnsi="Arial" w:cs="Arial"/>
          <w:sz w:val="20"/>
          <w:szCs w:val="20"/>
        </w:rPr>
        <w:t xml:space="preserve">ions at the University of Notre Dame. </w:t>
      </w:r>
    </w:p>
    <w:p w14:paraId="00000014" w14:textId="77777777" w:rsidR="0070687A" w:rsidRDefault="0070687A">
      <w:pPr>
        <w:spacing w:line="276" w:lineRule="auto"/>
        <w:rPr>
          <w:rFonts w:ascii="Arial" w:eastAsia="Arial" w:hAnsi="Arial" w:cs="Arial"/>
          <w:sz w:val="20"/>
          <w:szCs w:val="20"/>
        </w:rPr>
      </w:pPr>
    </w:p>
    <w:p w14:paraId="00000015" w14:textId="77777777" w:rsidR="0070687A" w:rsidRDefault="000103E7">
      <w:pPr>
        <w:spacing w:line="276" w:lineRule="auto"/>
        <w:rPr>
          <w:rFonts w:ascii="Arial" w:eastAsia="Arial" w:hAnsi="Arial" w:cs="Arial"/>
          <w:b/>
          <w:bCs/>
          <w:sz w:val="20"/>
          <w:szCs w:val="20"/>
        </w:rPr>
      </w:pPr>
      <w:r>
        <w:rPr>
          <w:rFonts w:ascii="Arial" w:eastAsia="Arial" w:hAnsi="Arial" w:cs="Arial"/>
          <w:b/>
          <w:bCs/>
          <w:sz w:val="20"/>
          <w:szCs w:val="20"/>
        </w:rPr>
        <w:t>HOW MANY PEOPLE WILL TAKE PART?</w:t>
      </w:r>
    </w:p>
    <w:p w14:paraId="00000016" w14:textId="77777777" w:rsidR="0070687A" w:rsidRDefault="000103E7">
      <w:pPr>
        <w:spacing w:line="276" w:lineRule="auto"/>
        <w:rPr>
          <w:rFonts w:ascii="Arial" w:eastAsia="Arial" w:hAnsi="Arial" w:cs="Arial"/>
          <w:sz w:val="20"/>
          <w:szCs w:val="20"/>
        </w:rPr>
      </w:pPr>
      <w:r>
        <w:rPr>
          <w:rFonts w:ascii="Arial" w:eastAsia="Arial" w:hAnsi="Arial" w:cs="Arial"/>
          <w:sz w:val="20"/>
          <w:szCs w:val="20"/>
        </w:rPr>
        <w:t>If you agree to participate, you will be one of 20 participants taking part in this study.</w:t>
      </w:r>
    </w:p>
    <w:p w14:paraId="00000017" w14:textId="77777777" w:rsidR="0070687A" w:rsidRDefault="0070687A">
      <w:pPr>
        <w:spacing w:line="276" w:lineRule="auto"/>
        <w:rPr>
          <w:rFonts w:ascii="Arial" w:eastAsia="Arial" w:hAnsi="Arial" w:cs="Arial"/>
          <w:b/>
          <w:bCs/>
          <w:sz w:val="20"/>
          <w:szCs w:val="20"/>
        </w:rPr>
      </w:pPr>
    </w:p>
    <w:p w14:paraId="00000018" w14:textId="77777777" w:rsidR="0070687A" w:rsidRDefault="000103E7">
      <w:pPr>
        <w:spacing w:line="276" w:lineRule="auto"/>
        <w:rPr>
          <w:rFonts w:ascii="Arial" w:eastAsia="Arial" w:hAnsi="Arial" w:cs="Arial"/>
          <w:b/>
          <w:bCs/>
          <w:sz w:val="20"/>
          <w:szCs w:val="20"/>
        </w:rPr>
      </w:pPr>
      <w:r>
        <w:rPr>
          <w:rFonts w:ascii="Arial" w:eastAsia="Arial" w:hAnsi="Arial" w:cs="Arial"/>
          <w:b/>
          <w:bCs/>
          <w:sz w:val="20"/>
          <w:szCs w:val="20"/>
        </w:rPr>
        <w:t>WHAT WILL HAPPEN DURING THE STUDY?</w:t>
      </w:r>
    </w:p>
    <w:p w14:paraId="00000019" w14:textId="77777777" w:rsidR="0070687A" w:rsidRDefault="000103E7">
      <w:pPr>
        <w:spacing w:line="276" w:lineRule="auto"/>
        <w:rPr>
          <w:rFonts w:ascii="Arial" w:eastAsia="Arial" w:hAnsi="Arial" w:cs="Arial"/>
          <w:sz w:val="20"/>
          <w:szCs w:val="20"/>
        </w:rPr>
      </w:pPr>
      <w:r>
        <w:rPr>
          <w:rFonts w:ascii="Arial" w:eastAsia="Arial" w:hAnsi="Arial" w:cs="Arial"/>
          <w:sz w:val="20"/>
          <w:szCs w:val="20"/>
        </w:rPr>
        <w:t xml:space="preserve">If you agree to be in the study, you will be asked to do </w:t>
      </w:r>
      <w:r>
        <w:rPr>
          <w:rFonts w:ascii="Arial" w:eastAsia="Arial" w:hAnsi="Arial" w:cs="Arial"/>
          <w:sz w:val="20"/>
          <w:szCs w:val="20"/>
        </w:rPr>
        <w:t>the following things:</w:t>
      </w:r>
    </w:p>
    <w:p w14:paraId="0000001A" w14:textId="77777777" w:rsidR="0070687A" w:rsidRDefault="0070687A">
      <w:pPr>
        <w:spacing w:line="276" w:lineRule="auto"/>
        <w:rPr>
          <w:rFonts w:ascii="Arial" w:eastAsia="Arial" w:hAnsi="Arial" w:cs="Arial"/>
          <w:b/>
          <w:bCs/>
          <w:sz w:val="20"/>
          <w:szCs w:val="20"/>
        </w:rPr>
      </w:pPr>
    </w:p>
    <w:p w14:paraId="0000001B" w14:textId="77777777" w:rsidR="0070687A" w:rsidRDefault="000103E7">
      <w:pPr>
        <w:numPr>
          <w:ilvl w:val="0"/>
          <w:numId w:val="1"/>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You will complete a one-time online data-annotation task on Prolific, where you will review short, processed media clips and complete a standardized scoring sheet based on your professional HR experience. </w:t>
      </w:r>
    </w:p>
    <w:p w14:paraId="0000001C" w14:textId="77777777" w:rsidR="0070687A" w:rsidRDefault="000103E7">
      <w:pPr>
        <w:numPr>
          <w:ilvl w:val="0"/>
          <w:numId w:val="1"/>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The task will be performed remotely on your own co</w:t>
      </w:r>
      <w:r>
        <w:rPr>
          <w:rFonts w:ascii="Arial" w:eastAsia="Arial" w:hAnsi="Arial" w:cs="Arial"/>
          <w:color w:val="000000"/>
          <w:sz w:val="20"/>
          <w:szCs w:val="20"/>
        </w:rPr>
        <w:t xml:space="preserve">mputer in a single session and is expected to take approximately </w:t>
      </w:r>
      <w:r>
        <w:rPr>
          <w:rFonts w:ascii="Arial" w:eastAsia="Arial" w:hAnsi="Arial" w:cs="Arial"/>
          <w:sz w:val="20"/>
          <w:szCs w:val="20"/>
        </w:rPr>
        <w:t>20</w:t>
      </w:r>
      <w:r>
        <w:rPr>
          <w:rFonts w:ascii="Arial" w:eastAsia="Arial" w:hAnsi="Arial" w:cs="Arial"/>
          <w:color w:val="000000"/>
          <w:sz w:val="20"/>
          <w:szCs w:val="20"/>
        </w:rPr>
        <w:t xml:space="preserve"> minutes (total participation is limited to this one session). </w:t>
      </w:r>
    </w:p>
    <w:p w14:paraId="0000001D" w14:textId="77777777" w:rsidR="0070687A" w:rsidRDefault="000103E7">
      <w:pPr>
        <w:numPr>
          <w:ilvl w:val="0"/>
          <w:numId w:val="1"/>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The only study activities involve viewing the processed clips and providing ratings/comments; no in-person visits, follow-up </w:t>
      </w:r>
      <w:r>
        <w:rPr>
          <w:rFonts w:ascii="Arial" w:eastAsia="Arial" w:hAnsi="Arial" w:cs="Arial"/>
          <w:color w:val="000000"/>
          <w:sz w:val="20"/>
          <w:szCs w:val="20"/>
        </w:rPr>
        <w:t xml:space="preserve">sessions, or experimental interventions will occur for you as an annotator. </w:t>
      </w:r>
    </w:p>
    <w:p w14:paraId="0000001E" w14:textId="77777777" w:rsidR="0070687A" w:rsidRDefault="000103E7">
      <w:pPr>
        <w:numPr>
          <w:ilvl w:val="0"/>
          <w:numId w:val="1"/>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Your participation consists solely of this professional evaluation task.</w:t>
      </w:r>
    </w:p>
    <w:p w14:paraId="0000001F" w14:textId="77777777" w:rsidR="0070687A" w:rsidRDefault="0070687A">
      <w:pPr>
        <w:spacing w:line="276" w:lineRule="auto"/>
        <w:rPr>
          <w:rFonts w:ascii="Arial" w:eastAsia="Arial" w:hAnsi="Arial" w:cs="Arial"/>
          <w:b/>
          <w:bCs/>
          <w:sz w:val="20"/>
          <w:szCs w:val="20"/>
        </w:rPr>
      </w:pPr>
    </w:p>
    <w:p w14:paraId="00000020" w14:textId="77777777" w:rsidR="0070687A" w:rsidRDefault="000103E7">
      <w:pPr>
        <w:spacing w:line="276" w:lineRule="auto"/>
        <w:rPr>
          <w:rFonts w:ascii="Arial" w:eastAsia="Arial" w:hAnsi="Arial" w:cs="Arial"/>
          <w:b/>
          <w:bCs/>
          <w:sz w:val="20"/>
          <w:szCs w:val="20"/>
        </w:rPr>
      </w:pPr>
      <w:r>
        <w:rPr>
          <w:rFonts w:ascii="Arial" w:eastAsia="Arial" w:hAnsi="Arial" w:cs="Arial"/>
          <w:b/>
          <w:bCs/>
          <w:sz w:val="20"/>
          <w:szCs w:val="20"/>
        </w:rPr>
        <w:t>WHAT ARE THE RISKS OF TAKING PART IN THE STUDY?</w:t>
      </w:r>
    </w:p>
    <w:p w14:paraId="00000021" w14:textId="77777777" w:rsidR="0070687A" w:rsidRDefault="000103E7">
      <w:pPr>
        <w:pBdr>
          <w:top w:val="nil"/>
          <w:left w:val="nil"/>
          <w:bottom w:val="nil"/>
          <w:right w:val="nil"/>
          <w:between w:val="nil"/>
        </w:pBdr>
        <w:tabs>
          <w:tab w:val="left" w:pos="576"/>
          <w:tab w:val="left" w:pos="1152"/>
          <w:tab w:val="right" w:pos="10080"/>
        </w:tabs>
        <w:spacing w:line="276" w:lineRule="auto"/>
        <w:rPr>
          <w:rFonts w:ascii="Arial" w:eastAsia="Arial" w:hAnsi="Arial" w:cs="Arial"/>
          <w:color w:val="000000"/>
          <w:sz w:val="20"/>
          <w:szCs w:val="20"/>
        </w:rPr>
      </w:pPr>
      <w:r>
        <w:rPr>
          <w:rFonts w:ascii="Arial" w:eastAsia="Arial" w:hAnsi="Arial" w:cs="Arial"/>
          <w:color w:val="000000"/>
          <w:sz w:val="20"/>
          <w:szCs w:val="20"/>
        </w:rPr>
        <w:t xml:space="preserve">While participating in the study, the potential risks of </w:t>
      </w:r>
      <w:r>
        <w:rPr>
          <w:rFonts w:ascii="Arial" w:eastAsia="Arial" w:hAnsi="Arial" w:cs="Arial"/>
          <w:color w:val="000000"/>
          <w:sz w:val="20"/>
          <w:szCs w:val="20"/>
        </w:rPr>
        <w:t>participating in this study are minimal and are not expected to be greater than those you would encounter in everyday life or routine computer work. The potential risks include:</w:t>
      </w:r>
    </w:p>
    <w:p w14:paraId="00000022" w14:textId="77777777" w:rsidR="0070687A" w:rsidRDefault="000103E7">
      <w:pPr>
        <w:numPr>
          <w:ilvl w:val="0"/>
          <w:numId w:val="2"/>
        </w:numPr>
        <w:spacing w:line="276" w:lineRule="auto"/>
        <w:rPr>
          <w:rFonts w:ascii="Arial" w:eastAsia="Arial" w:hAnsi="Arial" w:cs="Arial"/>
          <w:sz w:val="20"/>
          <w:szCs w:val="20"/>
        </w:rPr>
      </w:pPr>
      <w:r>
        <w:rPr>
          <w:rFonts w:ascii="Arial" w:eastAsia="Arial" w:hAnsi="Arial" w:cs="Arial"/>
          <w:b/>
          <w:bCs/>
          <w:sz w:val="20"/>
          <w:szCs w:val="20"/>
        </w:rPr>
        <w:t>Breach of Confidentiality:</w:t>
      </w:r>
      <w:r>
        <w:rPr>
          <w:rFonts w:ascii="Arial" w:eastAsia="Arial" w:hAnsi="Arial" w:cs="Arial"/>
          <w:sz w:val="20"/>
          <w:szCs w:val="20"/>
        </w:rPr>
        <w:t> As with any online research, there is a slight risk</w:t>
      </w:r>
      <w:r>
        <w:rPr>
          <w:rFonts w:ascii="Arial" w:eastAsia="Arial" w:hAnsi="Arial" w:cs="Arial"/>
          <w:sz w:val="20"/>
          <w:szCs w:val="20"/>
        </w:rPr>
        <w:t xml:space="preserve"> of a breach of confidentiality regarding your Prolific ID and the evaluation scores you provide. However, we use secure, encrypted University systems to store all data to minimize this risk, and we do not collect your name or direct contact information.</w:t>
      </w:r>
    </w:p>
    <w:p w14:paraId="00000023" w14:textId="77777777" w:rsidR="0070687A" w:rsidRDefault="000103E7">
      <w:pPr>
        <w:numPr>
          <w:ilvl w:val="0"/>
          <w:numId w:val="2"/>
        </w:numPr>
        <w:spacing w:line="276" w:lineRule="auto"/>
        <w:rPr>
          <w:rFonts w:ascii="Arial" w:eastAsia="Arial" w:hAnsi="Arial" w:cs="Arial"/>
          <w:sz w:val="20"/>
          <w:szCs w:val="20"/>
        </w:rPr>
      </w:pPr>
      <w:r>
        <w:rPr>
          <w:rFonts w:ascii="Arial" w:eastAsia="Arial" w:hAnsi="Arial" w:cs="Arial"/>
          <w:b/>
          <w:bCs/>
          <w:sz w:val="20"/>
          <w:szCs w:val="20"/>
        </w:rPr>
        <w:lastRenderedPageBreak/>
        <w:t>M</w:t>
      </w:r>
      <w:r>
        <w:rPr>
          <w:rFonts w:ascii="Arial" w:eastAsia="Arial" w:hAnsi="Arial" w:cs="Arial"/>
          <w:b/>
          <w:bCs/>
          <w:sz w:val="20"/>
          <w:szCs w:val="20"/>
        </w:rPr>
        <w:t>ild Fatigue:</w:t>
      </w:r>
      <w:r>
        <w:rPr>
          <w:rFonts w:ascii="Arial" w:eastAsia="Arial" w:hAnsi="Arial" w:cs="Arial"/>
          <w:sz w:val="20"/>
          <w:szCs w:val="20"/>
        </w:rPr>
        <w:t> You may experience mild fatigue or eye strain from viewing the media clips and completing the online scoring sheet. You are free to take short breaks away from the screen as needed.</w:t>
      </w:r>
    </w:p>
    <w:p w14:paraId="00000024" w14:textId="77777777" w:rsidR="0070687A" w:rsidRDefault="000103E7">
      <w:pPr>
        <w:spacing w:line="276" w:lineRule="auto"/>
        <w:rPr>
          <w:rFonts w:ascii="Arial" w:eastAsia="Arial" w:hAnsi="Arial" w:cs="Arial"/>
          <w:sz w:val="20"/>
          <w:szCs w:val="20"/>
        </w:rPr>
      </w:pPr>
      <w:r>
        <w:rPr>
          <w:rFonts w:ascii="Arial" w:eastAsia="Arial" w:hAnsi="Arial" w:cs="Arial"/>
          <w:sz w:val="20"/>
          <w:szCs w:val="20"/>
        </w:rPr>
        <w:t>If you feel uncomfortable at any point, you may stop the task</w:t>
      </w:r>
      <w:r>
        <w:rPr>
          <w:rFonts w:ascii="Arial" w:eastAsia="Arial" w:hAnsi="Arial" w:cs="Arial"/>
          <w:sz w:val="20"/>
          <w:szCs w:val="20"/>
        </w:rPr>
        <w:t xml:space="preserve"> and exit the study without penalty.</w:t>
      </w:r>
    </w:p>
    <w:p w14:paraId="00000025" w14:textId="77777777" w:rsidR="0070687A" w:rsidRDefault="0070687A">
      <w:pPr>
        <w:spacing w:line="276" w:lineRule="auto"/>
        <w:rPr>
          <w:rFonts w:ascii="Arial" w:eastAsia="Arial" w:hAnsi="Arial" w:cs="Arial"/>
          <w:sz w:val="20"/>
          <w:szCs w:val="20"/>
        </w:rPr>
      </w:pPr>
    </w:p>
    <w:p w14:paraId="00000026" w14:textId="77777777" w:rsidR="0070687A" w:rsidRDefault="000103E7">
      <w:pPr>
        <w:spacing w:line="276" w:lineRule="auto"/>
        <w:rPr>
          <w:rFonts w:ascii="Arial" w:eastAsia="Arial" w:hAnsi="Arial" w:cs="Arial"/>
          <w:sz w:val="20"/>
          <w:szCs w:val="20"/>
        </w:rPr>
      </w:pPr>
      <w:r>
        <w:rPr>
          <w:rFonts w:ascii="Arial" w:eastAsia="Arial" w:hAnsi="Arial" w:cs="Arial"/>
          <w:sz w:val="20"/>
          <w:szCs w:val="20"/>
        </w:rPr>
        <w:t>To minimize the risks described above, you may take breaks as needed, skip any item you do not wish to complete, and you may stop participation at any time by exiting the task without penalty. To minimize confidentiali</w:t>
      </w:r>
      <w:r>
        <w:rPr>
          <w:rFonts w:ascii="Arial" w:eastAsia="Arial" w:hAnsi="Arial" w:cs="Arial"/>
          <w:sz w:val="20"/>
          <w:szCs w:val="20"/>
        </w:rPr>
        <w:t>ty risk, you will only be shown processed, de-identified media (with video blurred and audio distorted), and you will not be provided any identifying information about the individuals in the recordings. Your responses will be linked only to your Prolific p</w:t>
      </w:r>
      <w:r>
        <w:rPr>
          <w:rFonts w:ascii="Arial" w:eastAsia="Arial" w:hAnsi="Arial" w:cs="Arial"/>
          <w:sz w:val="20"/>
          <w:szCs w:val="20"/>
        </w:rPr>
        <w:t xml:space="preserve">articipant ID (not your name), stored on secure, encrypted Notre Dame systems, and accessible only to authorized research personnel for research purposes. Because participation is minimal risk, no psychological, social, or medical services are anticipated </w:t>
      </w:r>
      <w:r>
        <w:rPr>
          <w:rFonts w:ascii="Arial" w:eastAsia="Arial" w:hAnsi="Arial" w:cs="Arial"/>
          <w:sz w:val="20"/>
          <w:szCs w:val="20"/>
        </w:rPr>
        <w:t>or required as a result of participation; however, if you report discomfort or appear distressed, the researcher may terminate your participation and instruct you to stop the task</w:t>
      </w:r>
    </w:p>
    <w:p w14:paraId="00000027" w14:textId="77777777" w:rsidR="0070687A" w:rsidRDefault="0070687A">
      <w:pPr>
        <w:spacing w:line="276" w:lineRule="auto"/>
        <w:rPr>
          <w:rFonts w:ascii="Arial" w:eastAsia="Arial" w:hAnsi="Arial" w:cs="Arial"/>
          <w:sz w:val="20"/>
          <w:szCs w:val="20"/>
        </w:rPr>
      </w:pPr>
    </w:p>
    <w:p w14:paraId="00000028" w14:textId="77777777" w:rsidR="0070687A" w:rsidRDefault="000103E7">
      <w:pPr>
        <w:spacing w:line="276" w:lineRule="auto"/>
        <w:rPr>
          <w:rFonts w:ascii="Arial" w:eastAsia="Arial" w:hAnsi="Arial" w:cs="Arial"/>
          <w:b/>
          <w:bCs/>
          <w:sz w:val="20"/>
          <w:szCs w:val="20"/>
        </w:rPr>
      </w:pPr>
      <w:r>
        <w:rPr>
          <w:rFonts w:ascii="Arial" w:eastAsia="Arial" w:hAnsi="Arial" w:cs="Arial"/>
          <w:b/>
          <w:bCs/>
          <w:sz w:val="20"/>
          <w:szCs w:val="20"/>
        </w:rPr>
        <w:t>WHAT ARE THE POTENTIAL BENEFITS OF TAKING PART IN THE STUDY?</w:t>
      </w:r>
    </w:p>
    <w:p w14:paraId="00000029" w14:textId="77777777" w:rsidR="0070687A" w:rsidRDefault="000103E7">
      <w:pPr>
        <w:pBdr>
          <w:top w:val="nil"/>
          <w:left w:val="nil"/>
          <w:bottom w:val="nil"/>
          <w:right w:val="nil"/>
          <w:between w:val="nil"/>
        </w:pBdr>
        <w:tabs>
          <w:tab w:val="left" w:pos="4320"/>
        </w:tabs>
        <w:spacing w:line="276" w:lineRule="auto"/>
        <w:rPr>
          <w:rFonts w:ascii="Arial" w:eastAsia="Arial" w:hAnsi="Arial" w:cs="Arial"/>
          <w:color w:val="000000"/>
          <w:sz w:val="20"/>
          <w:szCs w:val="20"/>
        </w:rPr>
      </w:pPr>
      <w:r>
        <w:rPr>
          <w:rFonts w:ascii="Arial" w:eastAsia="Arial" w:hAnsi="Arial" w:cs="Arial"/>
          <w:color w:val="000000"/>
          <w:sz w:val="20"/>
          <w:szCs w:val="20"/>
        </w:rPr>
        <w:t>We don’t expect you to receive any benefit from taking part in this study, but we hope to learn things that will help scientists in the future.</w:t>
      </w:r>
    </w:p>
    <w:p w14:paraId="0000002A" w14:textId="77777777" w:rsidR="0070687A" w:rsidRDefault="0070687A">
      <w:pPr>
        <w:spacing w:line="276" w:lineRule="auto"/>
        <w:rPr>
          <w:rFonts w:ascii="Arial" w:eastAsia="Arial" w:hAnsi="Arial" w:cs="Arial"/>
          <w:b/>
          <w:bCs/>
          <w:sz w:val="20"/>
          <w:szCs w:val="20"/>
        </w:rPr>
      </w:pPr>
    </w:p>
    <w:p w14:paraId="0000002B" w14:textId="77777777" w:rsidR="0070687A" w:rsidRDefault="000103E7">
      <w:pPr>
        <w:spacing w:line="276" w:lineRule="auto"/>
        <w:rPr>
          <w:rFonts w:ascii="Arial" w:eastAsia="Arial" w:hAnsi="Arial" w:cs="Arial"/>
          <w:b/>
          <w:bCs/>
          <w:sz w:val="20"/>
          <w:szCs w:val="20"/>
        </w:rPr>
      </w:pPr>
      <w:r>
        <w:rPr>
          <w:rFonts w:ascii="Arial" w:eastAsia="Arial" w:hAnsi="Arial" w:cs="Arial"/>
          <w:b/>
          <w:bCs/>
          <w:sz w:val="20"/>
          <w:szCs w:val="20"/>
        </w:rPr>
        <w:t>HOW WILL MY INFORMATION BE PROTECTED?</w:t>
      </w:r>
    </w:p>
    <w:p w14:paraId="0000002C" w14:textId="77777777" w:rsidR="0070687A" w:rsidRDefault="000103E7">
      <w:pPr>
        <w:spacing w:line="276" w:lineRule="auto"/>
        <w:rPr>
          <w:rFonts w:ascii="Arial" w:eastAsia="Arial" w:hAnsi="Arial" w:cs="Arial"/>
          <w:sz w:val="20"/>
          <w:szCs w:val="20"/>
        </w:rPr>
      </w:pPr>
      <w:r>
        <w:rPr>
          <w:rFonts w:ascii="Arial" w:eastAsia="Arial" w:hAnsi="Arial" w:cs="Arial"/>
          <w:sz w:val="20"/>
          <w:szCs w:val="20"/>
        </w:rPr>
        <w:t>Efforts will be made to keep your personal information confidential. We c</w:t>
      </w:r>
      <w:r>
        <w:rPr>
          <w:rFonts w:ascii="Arial" w:eastAsia="Arial" w:hAnsi="Arial" w:cs="Arial"/>
          <w:sz w:val="20"/>
          <w:szCs w:val="20"/>
        </w:rPr>
        <w:t xml:space="preserve">annot guarantee absolute confidentiality.  Your personal information may be disclosed if required by law. No information which could identify you will be shared in publications about this study and databases in which results may be stored. </w:t>
      </w:r>
    </w:p>
    <w:p w14:paraId="0000002D" w14:textId="77777777" w:rsidR="0070687A" w:rsidRDefault="0070687A">
      <w:pPr>
        <w:spacing w:line="276" w:lineRule="auto"/>
        <w:rPr>
          <w:rFonts w:ascii="Arial" w:eastAsia="Arial" w:hAnsi="Arial" w:cs="Arial"/>
          <w:sz w:val="20"/>
          <w:szCs w:val="20"/>
        </w:rPr>
      </w:pPr>
    </w:p>
    <w:p w14:paraId="0000002E" w14:textId="77777777" w:rsidR="0070687A" w:rsidRDefault="000103E7">
      <w:pPr>
        <w:spacing w:line="276" w:lineRule="auto"/>
        <w:rPr>
          <w:rFonts w:ascii="Arial" w:eastAsia="Arial" w:hAnsi="Arial" w:cs="Arial"/>
          <w:sz w:val="20"/>
          <w:szCs w:val="20"/>
        </w:rPr>
      </w:pPr>
      <w:r>
        <w:rPr>
          <w:rFonts w:ascii="Arial" w:eastAsia="Arial" w:hAnsi="Arial" w:cs="Arial"/>
          <w:sz w:val="20"/>
          <w:szCs w:val="20"/>
        </w:rPr>
        <w:t xml:space="preserve">Organizations </w:t>
      </w:r>
      <w:r>
        <w:rPr>
          <w:rFonts w:ascii="Arial" w:eastAsia="Arial" w:hAnsi="Arial" w:cs="Arial"/>
          <w:sz w:val="20"/>
          <w:szCs w:val="20"/>
        </w:rPr>
        <w:t>that may inspect and/or copy your research records for quality assurance and data analysis include groups such as the study investigator and his/her research associates, the University of Notre Dame Institutional Review Board or its designees, and (as allo</w:t>
      </w:r>
      <w:r>
        <w:rPr>
          <w:rFonts w:ascii="Arial" w:eastAsia="Arial" w:hAnsi="Arial" w:cs="Arial"/>
          <w:sz w:val="20"/>
          <w:szCs w:val="20"/>
        </w:rPr>
        <w:t>wed by law) state or federal agencies, especially the Office for Human Research Protections (OHRP), who may need to access the research records.</w:t>
      </w:r>
    </w:p>
    <w:p w14:paraId="0000002F" w14:textId="77777777" w:rsidR="0070687A" w:rsidRDefault="0070687A">
      <w:pPr>
        <w:pBdr>
          <w:top w:val="nil"/>
          <w:left w:val="nil"/>
          <w:bottom w:val="nil"/>
          <w:right w:val="nil"/>
          <w:between w:val="nil"/>
        </w:pBdr>
        <w:spacing w:line="276" w:lineRule="auto"/>
        <w:ind w:right="75"/>
        <w:rPr>
          <w:rFonts w:ascii="Arial" w:eastAsia="Arial" w:hAnsi="Arial" w:cs="Arial"/>
          <w:color w:val="000000"/>
          <w:sz w:val="20"/>
          <w:szCs w:val="20"/>
        </w:rPr>
      </w:pPr>
    </w:p>
    <w:p w14:paraId="00000030" w14:textId="77777777" w:rsidR="0070687A" w:rsidRDefault="000103E7">
      <w:pPr>
        <w:spacing w:line="276" w:lineRule="auto"/>
        <w:rPr>
          <w:rFonts w:ascii="Arial" w:eastAsia="Arial" w:hAnsi="Arial" w:cs="Arial"/>
          <w:b/>
          <w:bCs/>
          <w:sz w:val="20"/>
          <w:szCs w:val="20"/>
        </w:rPr>
      </w:pPr>
      <w:r>
        <w:rPr>
          <w:rFonts w:ascii="Arial" w:eastAsia="Arial" w:hAnsi="Arial" w:cs="Arial"/>
          <w:b/>
          <w:bCs/>
          <w:sz w:val="20"/>
          <w:szCs w:val="20"/>
        </w:rPr>
        <w:t xml:space="preserve">WILL I BE PAID FOR PARTICIPATION? </w:t>
      </w:r>
    </w:p>
    <w:p w14:paraId="00000031" w14:textId="77777777" w:rsidR="0070687A" w:rsidRDefault="000103E7">
      <w:pPr>
        <w:spacing w:line="276" w:lineRule="auto"/>
        <w:rPr>
          <w:rFonts w:ascii="Arial" w:eastAsia="Arial" w:hAnsi="Arial" w:cs="Arial"/>
          <w:sz w:val="20"/>
          <w:szCs w:val="20"/>
        </w:rPr>
      </w:pPr>
      <w:r>
        <w:rPr>
          <w:rFonts w:ascii="Arial" w:eastAsia="Arial" w:hAnsi="Arial" w:cs="Arial"/>
          <w:sz w:val="20"/>
          <w:szCs w:val="20"/>
        </w:rPr>
        <w:t>You will receive </w:t>
      </w:r>
      <w:r>
        <w:rPr>
          <w:rFonts w:ascii="Arial" w:eastAsia="Arial" w:hAnsi="Arial" w:cs="Arial"/>
          <w:b/>
          <w:bCs/>
          <w:sz w:val="20"/>
          <w:szCs w:val="20"/>
        </w:rPr>
        <w:t xml:space="preserve">$12 </w:t>
      </w:r>
      <w:r>
        <w:rPr>
          <w:rFonts w:ascii="Arial" w:eastAsia="Arial" w:hAnsi="Arial" w:cs="Arial"/>
          <w:sz w:val="20"/>
          <w:szCs w:val="20"/>
        </w:rPr>
        <w:t>prorated in compensation through the Prolific platform</w:t>
      </w:r>
      <w:r>
        <w:rPr>
          <w:rFonts w:ascii="Arial" w:eastAsia="Arial" w:hAnsi="Arial" w:cs="Arial"/>
          <w:sz w:val="20"/>
          <w:szCs w:val="20"/>
        </w:rPr>
        <w:t xml:space="preserve"> for completing this one-time annotation task (estimated </w:t>
      </w:r>
      <w:r>
        <w:rPr>
          <w:rFonts w:ascii="Arial" w:eastAsia="Arial" w:hAnsi="Arial" w:cs="Arial"/>
          <w:b/>
          <w:bCs/>
          <w:sz w:val="20"/>
          <w:szCs w:val="20"/>
        </w:rPr>
        <w:t>20 minutes</w:t>
      </w:r>
      <w:r>
        <w:rPr>
          <w:rFonts w:ascii="Arial" w:eastAsia="Arial" w:hAnsi="Arial" w:cs="Arial"/>
          <w:sz w:val="20"/>
          <w:szCs w:val="20"/>
        </w:rPr>
        <w:t>). If you choose to stop before finishing, you will receive </w:t>
      </w:r>
      <w:r>
        <w:rPr>
          <w:rFonts w:ascii="Arial" w:eastAsia="Arial" w:hAnsi="Arial" w:cs="Arial"/>
          <w:b/>
          <w:bCs/>
          <w:sz w:val="20"/>
          <w:szCs w:val="20"/>
        </w:rPr>
        <w:t>partial payment on a prorated basis</w:t>
      </w:r>
      <w:r>
        <w:rPr>
          <w:rFonts w:ascii="Arial" w:eastAsia="Arial" w:hAnsi="Arial" w:cs="Arial"/>
          <w:sz w:val="20"/>
          <w:szCs w:val="20"/>
        </w:rPr>
        <w:t> for the portion completed </w:t>
      </w:r>
      <w:r>
        <w:rPr>
          <w:rFonts w:ascii="Arial" w:eastAsia="Arial" w:hAnsi="Arial" w:cs="Arial"/>
          <w:b/>
          <w:bCs/>
          <w:sz w:val="20"/>
          <w:szCs w:val="20"/>
        </w:rPr>
        <w:t>only if you submit the task with usable completed work</w:t>
      </w:r>
      <w:r>
        <w:rPr>
          <w:rFonts w:ascii="Arial" w:eastAsia="Arial" w:hAnsi="Arial" w:cs="Arial"/>
          <w:sz w:val="20"/>
          <w:szCs w:val="20"/>
        </w:rPr>
        <w:t>; if you exit</w:t>
      </w:r>
      <w:r>
        <w:rPr>
          <w:rFonts w:ascii="Arial" w:eastAsia="Arial" w:hAnsi="Arial" w:cs="Arial"/>
          <w:sz w:val="20"/>
          <w:szCs w:val="20"/>
        </w:rPr>
        <w:t xml:space="preserve"> without submitting, payment may not be issued. Compensation will be provided through Prolific after your submission is reviewed/approved in accordance with </w:t>
      </w:r>
      <w:proofErr w:type="spellStart"/>
      <w:r>
        <w:rPr>
          <w:rFonts w:ascii="Arial" w:eastAsia="Arial" w:hAnsi="Arial" w:cs="Arial"/>
          <w:sz w:val="20"/>
          <w:szCs w:val="20"/>
        </w:rPr>
        <w:t>Prolific’s</w:t>
      </w:r>
      <w:proofErr w:type="spellEnd"/>
      <w:r>
        <w:rPr>
          <w:rFonts w:ascii="Arial" w:eastAsia="Arial" w:hAnsi="Arial" w:cs="Arial"/>
          <w:sz w:val="20"/>
          <w:szCs w:val="20"/>
        </w:rPr>
        <w:t xml:space="preserve"> standard payment procedures, and there are no additional costs to you for participating.</w:t>
      </w:r>
    </w:p>
    <w:p w14:paraId="00000032" w14:textId="77777777" w:rsidR="0070687A" w:rsidRDefault="0070687A">
      <w:pPr>
        <w:spacing w:line="276" w:lineRule="auto"/>
        <w:rPr>
          <w:rFonts w:ascii="Arial" w:eastAsia="Arial" w:hAnsi="Arial" w:cs="Arial"/>
          <w:b/>
          <w:bCs/>
          <w:sz w:val="20"/>
          <w:szCs w:val="20"/>
        </w:rPr>
      </w:pPr>
    </w:p>
    <w:p w14:paraId="00000033" w14:textId="77777777" w:rsidR="0070687A" w:rsidRDefault="000103E7">
      <w:pPr>
        <w:spacing w:line="276" w:lineRule="auto"/>
        <w:rPr>
          <w:rFonts w:ascii="Arial" w:eastAsia="Arial" w:hAnsi="Arial" w:cs="Arial"/>
          <w:sz w:val="20"/>
          <w:szCs w:val="20"/>
        </w:rPr>
      </w:pPr>
      <w:r>
        <w:rPr>
          <w:rFonts w:ascii="Arial" w:eastAsia="Arial" w:hAnsi="Arial" w:cs="Arial"/>
          <w:b/>
          <w:bCs/>
          <w:sz w:val="20"/>
          <w:szCs w:val="20"/>
        </w:rPr>
        <w:t>WHO SHOULD I CALL WITH QUESTIONS OR PROBLEMS?</w:t>
      </w:r>
    </w:p>
    <w:p w14:paraId="00000034" w14:textId="77777777" w:rsidR="0070687A" w:rsidRDefault="000103E7">
      <w:pPr>
        <w:spacing w:line="276" w:lineRule="auto"/>
        <w:rPr>
          <w:rFonts w:ascii="Arial" w:eastAsia="Arial" w:hAnsi="Arial" w:cs="Arial"/>
          <w:sz w:val="20"/>
          <w:szCs w:val="20"/>
        </w:rPr>
      </w:pPr>
      <w:r>
        <w:rPr>
          <w:rFonts w:ascii="Arial" w:eastAsia="Arial" w:hAnsi="Arial" w:cs="Arial"/>
          <w:sz w:val="20"/>
          <w:szCs w:val="20"/>
        </w:rPr>
        <w:t xml:space="preserve">For questions about the study, contact the researcher, Sofia Calderon at (574) 631-6183.  </w:t>
      </w:r>
    </w:p>
    <w:p w14:paraId="00000035" w14:textId="77777777" w:rsidR="0070687A" w:rsidRDefault="0070687A">
      <w:pPr>
        <w:spacing w:line="276" w:lineRule="auto"/>
        <w:rPr>
          <w:rFonts w:ascii="Arial" w:eastAsia="Arial" w:hAnsi="Arial" w:cs="Arial"/>
          <w:sz w:val="20"/>
          <w:szCs w:val="20"/>
        </w:rPr>
      </w:pPr>
    </w:p>
    <w:p w14:paraId="00000036" w14:textId="77777777" w:rsidR="0070687A" w:rsidRDefault="000103E7">
      <w:pPr>
        <w:spacing w:line="276" w:lineRule="auto"/>
        <w:rPr>
          <w:rFonts w:ascii="Arial" w:eastAsia="Arial" w:hAnsi="Arial" w:cs="Arial"/>
          <w:sz w:val="20"/>
          <w:szCs w:val="20"/>
        </w:rPr>
      </w:pPr>
      <w:r>
        <w:rPr>
          <w:rFonts w:ascii="Arial" w:eastAsia="Arial" w:hAnsi="Arial" w:cs="Arial"/>
          <w:sz w:val="20"/>
          <w:szCs w:val="20"/>
        </w:rPr>
        <w:t>For questions about your rights as a research participant, to discuss problems, complaints, or concerns about a rese</w:t>
      </w:r>
      <w:r>
        <w:rPr>
          <w:rFonts w:ascii="Arial" w:eastAsia="Arial" w:hAnsi="Arial" w:cs="Arial"/>
          <w:sz w:val="20"/>
          <w:szCs w:val="20"/>
        </w:rPr>
        <w:t>arch study, please contact Notre Dame Research Compliance at 574-631-1461 or at compliance@nd.edu.</w:t>
      </w:r>
    </w:p>
    <w:p w14:paraId="00000037" w14:textId="77777777" w:rsidR="0070687A" w:rsidRDefault="000103E7">
      <w:pPr>
        <w:spacing w:line="276" w:lineRule="auto"/>
        <w:rPr>
          <w:rFonts w:ascii="Arial" w:eastAsia="Arial" w:hAnsi="Arial" w:cs="Arial"/>
          <w:b/>
          <w:bCs/>
          <w:sz w:val="20"/>
          <w:szCs w:val="20"/>
        </w:rPr>
      </w:pPr>
      <w:r>
        <w:rPr>
          <w:rFonts w:ascii="Arial" w:eastAsia="Arial" w:hAnsi="Arial" w:cs="Arial"/>
          <w:b/>
          <w:bCs/>
          <w:sz w:val="20"/>
          <w:szCs w:val="20"/>
        </w:rPr>
        <w:t>PARTICIPANT’S CONSENT</w:t>
      </w:r>
    </w:p>
    <w:p w14:paraId="00000038" w14:textId="77777777" w:rsidR="0070687A" w:rsidRDefault="000103E7">
      <w:pPr>
        <w:spacing w:line="276" w:lineRule="auto"/>
        <w:rPr>
          <w:rFonts w:ascii="Arial" w:eastAsia="Arial" w:hAnsi="Arial" w:cs="Arial"/>
          <w:sz w:val="20"/>
          <w:szCs w:val="20"/>
        </w:rPr>
      </w:pPr>
      <w:r>
        <w:rPr>
          <w:rFonts w:ascii="Arial" w:eastAsia="Arial" w:hAnsi="Arial" w:cs="Arial"/>
          <w:sz w:val="20"/>
          <w:szCs w:val="20"/>
        </w:rPr>
        <w:t>In consideration of all of the above, I give my consent to participate in this research study. I will be given a copy of this informed consent document to keep for my records. I agree to take part in this study.</w:t>
      </w:r>
    </w:p>
    <w:p w14:paraId="00000040" w14:textId="77777777" w:rsidR="0070687A" w:rsidRDefault="0070687A">
      <w:pPr>
        <w:spacing w:line="276" w:lineRule="auto"/>
        <w:rPr>
          <w:rFonts w:ascii="Arial" w:eastAsia="Arial" w:hAnsi="Arial" w:cs="Arial"/>
          <w:sz w:val="20"/>
          <w:szCs w:val="20"/>
        </w:rPr>
      </w:pPr>
    </w:p>
    <w:p w14:paraId="00000041" w14:textId="77777777" w:rsidR="0070687A" w:rsidRDefault="0070687A">
      <w:pPr>
        <w:spacing w:line="276" w:lineRule="auto"/>
        <w:rPr>
          <w:rFonts w:ascii="Arial" w:eastAsia="Arial" w:hAnsi="Arial" w:cs="Arial"/>
          <w:sz w:val="20"/>
          <w:szCs w:val="20"/>
        </w:rPr>
      </w:pPr>
    </w:p>
    <w:sectPr w:rsidR="0070687A">
      <w:headerReference w:type="default" r:id="rId8"/>
      <w:footerReference w:type="default" r:id="rId9"/>
      <w:footerReference w:type="first" r:id="rId10"/>
      <w:pgSz w:w="12240" w:h="15840"/>
      <w:pgMar w:top="1080" w:right="1080" w:bottom="1080" w:left="1080" w:header="720"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97B19" w14:textId="77777777" w:rsidR="000103E7" w:rsidRDefault="000103E7">
      <w:r>
        <w:separator/>
      </w:r>
    </w:p>
  </w:endnote>
  <w:endnote w:type="continuationSeparator" w:id="0">
    <w:p w14:paraId="1AF3D52A" w14:textId="77777777" w:rsidR="000103E7" w:rsidRDefault="00010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2E09C66F-24D2-42FD-9C16-0DC0D2CDE2C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roman"/>
    <w:notTrueType/>
    <w:pitch w:val="default"/>
    <w:embedRegular r:id="rId2" w:fontKey="{CC54E27E-0683-4DB4-AF54-F2B3A40020A5}"/>
  </w:font>
  <w:font w:name="Georgia">
    <w:panose1 w:val="02040502050405020303"/>
    <w:charset w:val="00"/>
    <w:family w:val="auto"/>
    <w:pitch w:val="default"/>
    <w:embedItalic r:id="rId3" w:fontKey="{D74B61D4-78EF-4FD6-BF10-F5933E9C01A0}"/>
  </w:font>
  <w:font w:name="Calibri">
    <w:panose1 w:val="020F0502020204030204"/>
    <w:charset w:val="00"/>
    <w:family w:val="swiss"/>
    <w:pitch w:val="variable"/>
    <w:sig w:usb0="E4002EFF" w:usb1="C200247B" w:usb2="00000009" w:usb3="00000000" w:csb0="000001FF" w:csb1="00000000"/>
    <w:embedRegular r:id="rId4" w:fontKey="{D83A8AE1-1F33-4ADA-99DE-9C9FB9A88025}"/>
    <w:embedBold r:id="rId5" w:fontKey="{D6497D3B-2FA9-4312-949F-36CC08BDF227}"/>
  </w:font>
  <w:font w:name="Calibri Light">
    <w:panose1 w:val="020F0302020204030204"/>
    <w:charset w:val="00"/>
    <w:family w:val="swiss"/>
    <w:pitch w:val="variable"/>
    <w:sig w:usb0="E4002EFF" w:usb1="C200247B" w:usb2="00000009" w:usb3="00000000" w:csb0="000001FF" w:csb1="00000000"/>
    <w:embedRegular r:id="rId6" w:fontKey="{1EEFA5DF-A9A7-4A24-A586-020832012B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3" w14:textId="07D11D2A" w:rsidR="0070687A" w:rsidRDefault="000103E7">
    <w:pPr>
      <w:pBdr>
        <w:top w:val="nil"/>
        <w:left w:val="nil"/>
        <w:bottom w:val="nil"/>
        <w:right w:val="nil"/>
        <w:between w:val="nil"/>
      </w:pBdr>
      <w:tabs>
        <w:tab w:val="center" w:pos="4320"/>
        <w:tab w:val="right" w:pos="8640"/>
        <w:tab w:val="left" w:pos="0"/>
        <w:tab w:val="left" w:pos="720"/>
        <w:tab w:val="center" w:pos="5040"/>
      </w:tabs>
      <w:rPr>
        <w:rFonts w:ascii="Calibri" w:eastAsia="Calibri" w:hAnsi="Calibri" w:cs="Calibri"/>
        <w:color w:val="000000"/>
        <w:sz w:val="20"/>
        <w:szCs w:val="20"/>
      </w:rPr>
    </w:pPr>
    <w:r>
      <w:rPr>
        <w:rFonts w:ascii="Calibri" w:eastAsia="Calibri" w:hAnsi="Calibri" w:cs="Calibri"/>
        <w:color w:val="000000"/>
        <w:sz w:val="18"/>
        <w:szCs w:val="18"/>
      </w:rPr>
      <w:t>ND IRB ICF – v1.21.2019</w:t>
    </w:r>
    <w:r>
      <w:rPr>
        <w:rFonts w:ascii="Calibri" w:eastAsia="Calibri" w:hAnsi="Calibri" w:cs="Calibri"/>
        <w:b/>
        <w:bCs/>
        <w:color w:val="000000"/>
        <w:sz w:val="18"/>
        <w:szCs w:val="18"/>
      </w:rPr>
      <w:tab/>
    </w:r>
    <w:r>
      <w:rPr>
        <w:rFonts w:ascii="Calibri" w:eastAsia="Calibri" w:hAnsi="Calibri" w:cs="Calibri"/>
        <w:b/>
        <w:bCs/>
        <w:color w:val="000000"/>
        <w:sz w:val="18"/>
        <w:szCs w:val="18"/>
      </w:rPr>
      <w:tab/>
    </w:r>
    <w:r>
      <w:rPr>
        <w:rFonts w:ascii="Calibri" w:eastAsia="Calibri" w:hAnsi="Calibri" w:cs="Calibri"/>
        <w:b/>
        <w:bCs/>
        <w:color w:val="000000"/>
        <w:sz w:val="18"/>
        <w:szCs w:val="18"/>
      </w:rPr>
      <w:tab/>
    </w:r>
    <w:r>
      <w:rPr>
        <w:rFonts w:ascii="Calibri" w:eastAsia="Calibri" w:hAnsi="Calibri" w:cs="Calibri"/>
        <w:b/>
        <w:bCs/>
        <w:color w:val="000000"/>
        <w:sz w:val="18"/>
        <w:szCs w:val="18"/>
      </w:rPr>
      <w:tab/>
    </w:r>
    <w:r>
      <w:rPr>
        <w:rFonts w:ascii="Calibri" w:eastAsia="Calibri" w:hAnsi="Calibri" w:cs="Calibri"/>
        <w:b/>
        <w:bCs/>
        <w:color w:val="000000"/>
        <w:sz w:val="18"/>
        <w:szCs w:val="18"/>
      </w:rPr>
      <w:tab/>
    </w:r>
    <w:r>
      <w:rPr>
        <w:rFonts w:ascii="Calibri" w:eastAsia="Calibri" w:hAnsi="Calibri" w:cs="Calibri"/>
        <w:b/>
        <w:bCs/>
        <w:color w:val="000000"/>
        <w:sz w:val="18"/>
        <w:szCs w:val="18"/>
      </w:rPr>
      <w:tab/>
      <w:t xml:space="preserve">              </w:t>
    </w:r>
    <w:r>
      <w:rPr>
        <w:rFonts w:ascii="Calibri" w:eastAsia="Calibri" w:hAnsi="Calibri" w:cs="Calibri"/>
        <w:color w:val="000000"/>
        <w:sz w:val="18"/>
        <w:szCs w:val="18"/>
      </w:rPr>
      <w:t xml:space="preserve">Page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PAGE</w:instrText>
    </w:r>
    <w:r>
      <w:rPr>
        <w:rFonts w:ascii="Calibri" w:eastAsia="Calibri" w:hAnsi="Calibri" w:cs="Calibri"/>
        <w:color w:val="000000"/>
        <w:sz w:val="18"/>
        <w:szCs w:val="18"/>
      </w:rPr>
      <w:fldChar w:fldCharType="separate"/>
    </w:r>
    <w:r w:rsidR="00522577">
      <w:rPr>
        <w:rFonts w:ascii="Calibri" w:eastAsia="Calibri" w:hAnsi="Calibri" w:cs="Calibri"/>
        <w:noProof/>
        <w:color w:val="000000"/>
        <w:sz w:val="18"/>
        <w:szCs w:val="18"/>
      </w:rPr>
      <w:t>1</w:t>
    </w:r>
    <w:r>
      <w:rPr>
        <w:rFonts w:ascii="Calibri" w:eastAsia="Calibri" w:hAnsi="Calibri" w:cs="Calibri"/>
        <w:color w:val="000000"/>
        <w:sz w:val="18"/>
        <w:szCs w:val="18"/>
      </w:rPr>
      <w:fldChar w:fldCharType="end"/>
    </w:r>
    <w:r>
      <w:rPr>
        <w:rFonts w:ascii="Calibri" w:eastAsia="Calibri" w:hAnsi="Calibri" w:cs="Calibri"/>
        <w:color w:val="000000"/>
        <w:sz w:val="18"/>
        <w:szCs w:val="18"/>
      </w:rPr>
      <w:t xml:space="preserve"> of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NUMPAGES</w:instrText>
    </w:r>
    <w:r>
      <w:rPr>
        <w:rFonts w:ascii="Calibri" w:eastAsia="Calibri" w:hAnsi="Calibri" w:cs="Calibri"/>
        <w:color w:val="000000"/>
        <w:sz w:val="18"/>
        <w:szCs w:val="18"/>
      </w:rPr>
      <w:fldChar w:fldCharType="separate"/>
    </w:r>
    <w:r w:rsidR="00522577">
      <w:rPr>
        <w:rFonts w:ascii="Calibri" w:eastAsia="Calibri" w:hAnsi="Calibri" w:cs="Calibri"/>
        <w:noProof/>
        <w:color w:val="000000"/>
        <w:sz w:val="18"/>
        <w:szCs w:val="18"/>
      </w:rPr>
      <w:t>2</w:t>
    </w:r>
    <w:r>
      <w:rPr>
        <w:rFonts w:ascii="Calibri" w:eastAsia="Calibri" w:hAnsi="Calibri" w:cs="Calibri"/>
        <w:color w:val="00000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4" w14:textId="77777777" w:rsidR="0070687A" w:rsidRDefault="000103E7">
    <w:pPr>
      <w:pBdr>
        <w:top w:val="nil"/>
        <w:left w:val="nil"/>
        <w:bottom w:val="nil"/>
        <w:right w:val="nil"/>
        <w:between w:val="nil"/>
      </w:pBdr>
      <w:tabs>
        <w:tab w:val="center" w:pos="4320"/>
        <w:tab w:val="right" w:pos="8640"/>
        <w:tab w:val="left" w:pos="5040"/>
      </w:tabs>
      <w:spacing w:before="360" w:line="360" w:lineRule="auto"/>
      <w:jc w:val="center"/>
      <w:rPr>
        <w:color w:val="000000"/>
        <w:sz w:val="18"/>
        <w:szCs w:val="18"/>
      </w:rPr>
    </w:pPr>
    <w:r>
      <w:rPr>
        <w:rFonts w:ascii="Calibri" w:eastAsia="Calibri" w:hAnsi="Calibri" w:cs="Calibri"/>
        <w:color w:val="000000"/>
        <w:sz w:val="18"/>
        <w:szCs w:val="18"/>
        <w:highlight w:val="lightGray"/>
      </w:rPr>
      <w:t>[Insert Protocol-specific version number]</w:t>
    </w:r>
  </w:p>
  <w:p w14:paraId="00000045" w14:textId="77777777" w:rsidR="0070687A" w:rsidRDefault="000103E7">
    <w:pPr>
      <w:pBdr>
        <w:top w:val="nil"/>
        <w:left w:val="nil"/>
        <w:bottom w:val="nil"/>
        <w:right w:val="nil"/>
        <w:between w:val="nil"/>
      </w:pBdr>
      <w:tabs>
        <w:tab w:val="center" w:pos="4320"/>
        <w:tab w:val="right" w:pos="8640"/>
        <w:tab w:val="left" w:pos="0"/>
        <w:tab w:val="left" w:pos="720"/>
        <w:tab w:val="center" w:pos="5040"/>
      </w:tabs>
      <w:rPr>
        <w:rFonts w:ascii="Calibri" w:eastAsia="Calibri" w:hAnsi="Calibri" w:cs="Calibri"/>
        <w:color w:val="000000"/>
        <w:sz w:val="20"/>
        <w:szCs w:val="20"/>
      </w:rPr>
    </w:pPr>
    <w:r>
      <w:rPr>
        <w:rFonts w:ascii="Calibri" w:eastAsia="Calibri" w:hAnsi="Calibri" w:cs="Calibri"/>
        <w:color w:val="000000"/>
        <w:sz w:val="18"/>
        <w:szCs w:val="18"/>
      </w:rPr>
      <w:t>IU IRB ICS Template v01.19.2018</w:t>
    </w:r>
    <w:r>
      <w:rPr>
        <w:rFonts w:ascii="Calibri" w:eastAsia="Calibri" w:hAnsi="Calibri" w:cs="Calibri"/>
        <w:color w:val="000000"/>
        <w:sz w:val="18"/>
        <w:szCs w:val="18"/>
      </w:rPr>
      <w:tab/>
    </w:r>
    <w:r>
      <w:rPr>
        <w:rFonts w:ascii="Calibri" w:eastAsia="Calibri" w:hAnsi="Calibri" w:cs="Calibri"/>
        <w:b/>
        <w:bCs/>
        <w:color w:val="000000"/>
        <w:sz w:val="18"/>
        <w:szCs w:val="18"/>
      </w:rPr>
      <w:t xml:space="preserve">       </w:t>
    </w:r>
    <w:r>
      <w:rPr>
        <w:rFonts w:ascii="Calibri" w:eastAsia="Calibri" w:hAnsi="Calibri" w:cs="Calibri"/>
        <w:b/>
        <w:bCs/>
        <w:color w:val="000000"/>
        <w:sz w:val="18"/>
        <w:szCs w:val="18"/>
      </w:rPr>
      <w:tab/>
    </w:r>
    <w:r>
      <w:rPr>
        <w:rFonts w:ascii="Calibri" w:eastAsia="Calibri" w:hAnsi="Calibri" w:cs="Calibri"/>
        <w:b/>
        <w:bCs/>
        <w:color w:val="000000"/>
        <w:sz w:val="18"/>
        <w:szCs w:val="18"/>
      </w:rPr>
      <w:tab/>
    </w:r>
    <w:r>
      <w:rPr>
        <w:rFonts w:ascii="Calibri" w:eastAsia="Calibri" w:hAnsi="Calibri" w:cs="Calibri"/>
        <w:b/>
        <w:bCs/>
        <w:color w:val="000000"/>
        <w:sz w:val="18"/>
        <w:szCs w:val="18"/>
      </w:rPr>
      <w:tab/>
    </w:r>
    <w:r>
      <w:rPr>
        <w:rFonts w:ascii="Calibri" w:eastAsia="Calibri" w:hAnsi="Calibri" w:cs="Calibri"/>
        <w:b/>
        <w:bCs/>
        <w:color w:val="000000"/>
        <w:sz w:val="18"/>
        <w:szCs w:val="18"/>
      </w:rPr>
      <w:tab/>
    </w:r>
    <w:r>
      <w:rPr>
        <w:rFonts w:ascii="Calibri" w:eastAsia="Calibri" w:hAnsi="Calibri" w:cs="Calibri"/>
        <w:b/>
        <w:bCs/>
        <w:color w:val="000000"/>
        <w:sz w:val="18"/>
        <w:szCs w:val="18"/>
      </w:rPr>
      <w:tab/>
      <w:t xml:space="preserve">             </w:t>
    </w:r>
    <w:r>
      <w:rPr>
        <w:rFonts w:ascii="Calibri" w:eastAsia="Calibri" w:hAnsi="Calibri" w:cs="Calibri"/>
        <w:color w:val="000000"/>
        <w:sz w:val="18"/>
        <w:szCs w:val="18"/>
      </w:rPr>
      <w:t xml:space="preserve">Page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PAGE</w:instrText>
    </w:r>
    <w:r>
      <w:rPr>
        <w:rFonts w:ascii="Calibri" w:eastAsia="Calibri" w:hAnsi="Calibri" w:cs="Calibri"/>
        <w:color w:val="000000"/>
        <w:sz w:val="18"/>
        <w:szCs w:val="18"/>
      </w:rPr>
      <w:fldChar w:fldCharType="separate"/>
    </w:r>
    <w:r>
      <w:rPr>
        <w:rFonts w:ascii="Calibri" w:eastAsia="Calibri" w:hAnsi="Calibri" w:cs="Calibri"/>
        <w:color w:val="000000"/>
        <w:sz w:val="18"/>
        <w:szCs w:val="18"/>
      </w:rPr>
      <w:fldChar w:fldCharType="end"/>
    </w:r>
    <w:r>
      <w:rPr>
        <w:rFonts w:ascii="Calibri" w:eastAsia="Calibri" w:hAnsi="Calibri" w:cs="Calibri"/>
        <w:color w:val="000000"/>
        <w:sz w:val="18"/>
        <w:szCs w:val="18"/>
      </w:rPr>
      <w:t xml:space="preserve"> of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NUMPAGES</w:instrText>
    </w:r>
    <w:r>
      <w:rPr>
        <w:rFonts w:ascii="Calibri" w:eastAsia="Calibri" w:hAnsi="Calibri" w:cs="Calibri"/>
        <w:color w:val="000000"/>
        <w:sz w:val="18"/>
        <w:szCs w:val="18"/>
      </w:rPr>
      <w:fldChar w:fldCharType="separate"/>
    </w:r>
    <w:r>
      <w:rPr>
        <w:rFonts w:ascii="Calibri" w:eastAsia="Calibri" w:hAnsi="Calibri" w:cs="Calibri"/>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7C891" w14:textId="77777777" w:rsidR="000103E7" w:rsidRDefault="000103E7">
      <w:r>
        <w:separator/>
      </w:r>
    </w:p>
  </w:footnote>
  <w:footnote w:type="continuationSeparator" w:id="0">
    <w:p w14:paraId="6960F08B" w14:textId="77777777" w:rsidR="000103E7" w:rsidRDefault="000103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2" w14:textId="77777777" w:rsidR="0070687A" w:rsidRDefault="000103E7">
    <w:pPr>
      <w:spacing w:line="276" w:lineRule="auto"/>
      <w:jc w:val="center"/>
      <w:rPr>
        <w:rFonts w:ascii="Calibri" w:eastAsia="Calibri" w:hAnsi="Calibri" w:cs="Calibri"/>
      </w:rPr>
    </w:pPr>
    <w:r>
      <w:rPr>
        <w:rFonts w:ascii="Calibri" w:eastAsia="Calibri" w:hAnsi="Calibri" w:cs="Calibri"/>
        <w:b/>
        <w:bCs/>
      </w:rPr>
      <w:t>UNIVERSITY OF NOTRE DAME INFORMED CONSENT STATEMENT FOR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364A7"/>
    <w:multiLevelType w:val="multilevel"/>
    <w:tmpl w:val="3B8493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C124B7D"/>
    <w:multiLevelType w:val="multilevel"/>
    <w:tmpl w:val="7A742F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87A"/>
    <w:rsid w:val="000103E7"/>
    <w:rsid w:val="00522577"/>
    <w:rsid w:val="00706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77D48"/>
  <w15:docId w15:val="{38952B7C-E941-4FCE-8DFF-C090D849E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rsid w:val="00011783"/>
    <w:pPr>
      <w:tabs>
        <w:tab w:val="center" w:pos="4320"/>
        <w:tab w:val="right" w:pos="8640"/>
      </w:tabs>
    </w:pPr>
  </w:style>
  <w:style w:type="character" w:customStyle="1" w:styleId="HeaderChar">
    <w:name w:val="Header Char"/>
    <w:basedOn w:val="DefaultParagraphFont"/>
    <w:link w:val="Header"/>
    <w:rsid w:val="00011783"/>
    <w:rPr>
      <w:rFonts w:ascii="Times New Roman" w:eastAsia="Times New Roman" w:hAnsi="Times New Roman" w:cs="Times New Roman"/>
      <w:sz w:val="24"/>
      <w:szCs w:val="24"/>
    </w:rPr>
  </w:style>
  <w:style w:type="paragraph" w:styleId="Footer">
    <w:name w:val="footer"/>
    <w:basedOn w:val="Normal"/>
    <w:link w:val="FooterChar"/>
    <w:uiPriority w:val="99"/>
    <w:rsid w:val="00011783"/>
    <w:pPr>
      <w:tabs>
        <w:tab w:val="center" w:pos="4320"/>
        <w:tab w:val="right" w:pos="8640"/>
      </w:tabs>
    </w:pPr>
  </w:style>
  <w:style w:type="character" w:customStyle="1" w:styleId="FooterChar">
    <w:name w:val="Footer Char"/>
    <w:basedOn w:val="DefaultParagraphFont"/>
    <w:link w:val="Footer"/>
    <w:uiPriority w:val="99"/>
    <w:rsid w:val="00011783"/>
    <w:rPr>
      <w:rFonts w:ascii="Times New Roman" w:eastAsia="Times New Roman" w:hAnsi="Times New Roman" w:cs="Times New Roman"/>
      <w:sz w:val="24"/>
      <w:szCs w:val="24"/>
    </w:rPr>
  </w:style>
  <w:style w:type="paragraph" w:styleId="BodyTextIndent2">
    <w:name w:val="Body Text Indent 2"/>
    <w:basedOn w:val="Normal"/>
    <w:link w:val="BodyTextIndent2Char"/>
    <w:rsid w:val="00011783"/>
    <w:pPr>
      <w:tabs>
        <w:tab w:val="left" w:pos="4320"/>
      </w:tabs>
      <w:ind w:left="4320" w:hanging="5040"/>
      <w:jc w:val="both"/>
    </w:pPr>
    <w:rPr>
      <w:rFonts w:ascii="Arial" w:hAnsi="Arial" w:cs="Arial"/>
      <w:sz w:val="20"/>
      <w:szCs w:val="20"/>
    </w:rPr>
  </w:style>
  <w:style w:type="character" w:customStyle="1" w:styleId="BodyTextIndent2Char">
    <w:name w:val="Body Text Indent 2 Char"/>
    <w:basedOn w:val="DefaultParagraphFont"/>
    <w:link w:val="BodyTextIndent2"/>
    <w:rsid w:val="00011783"/>
    <w:rPr>
      <w:rFonts w:ascii="Arial" w:eastAsia="Times New Roman" w:hAnsi="Arial" w:cs="Arial"/>
      <w:sz w:val="20"/>
      <w:szCs w:val="20"/>
    </w:rPr>
  </w:style>
  <w:style w:type="paragraph" w:styleId="BodyText3">
    <w:name w:val="Body Text 3"/>
    <w:basedOn w:val="Normal"/>
    <w:link w:val="BodyText3Char"/>
    <w:rsid w:val="00011783"/>
    <w:pPr>
      <w:tabs>
        <w:tab w:val="left" w:pos="576"/>
        <w:tab w:val="left" w:pos="1152"/>
      </w:tabs>
    </w:pPr>
    <w:rPr>
      <w:rFonts w:ascii="Arial" w:hAnsi="Arial" w:cs="Arial"/>
      <w:sz w:val="22"/>
      <w:szCs w:val="22"/>
    </w:rPr>
  </w:style>
  <w:style w:type="character" w:customStyle="1" w:styleId="BodyText3Char">
    <w:name w:val="Body Text 3 Char"/>
    <w:basedOn w:val="DefaultParagraphFont"/>
    <w:link w:val="BodyText3"/>
    <w:rsid w:val="00011783"/>
    <w:rPr>
      <w:rFonts w:ascii="Arial" w:eastAsia="Times New Roman" w:hAnsi="Arial" w:cs="Arial"/>
    </w:rPr>
  </w:style>
  <w:style w:type="character" w:styleId="Hyperlink">
    <w:name w:val="Hyperlink"/>
    <w:basedOn w:val="DefaultParagraphFont"/>
    <w:uiPriority w:val="99"/>
    <w:unhideWhenUsed/>
    <w:rsid w:val="00011783"/>
    <w:rPr>
      <w:color w:val="0000FF"/>
      <w:u w:val="single"/>
    </w:rPr>
  </w:style>
  <w:style w:type="paragraph" w:styleId="NormalWeb">
    <w:name w:val="Normal (Web)"/>
    <w:basedOn w:val="Normal"/>
    <w:unhideWhenUsed/>
    <w:rsid w:val="00011783"/>
    <w:pPr>
      <w:spacing w:after="180"/>
      <w:ind w:right="75"/>
    </w:pPr>
  </w:style>
  <w:style w:type="character" w:styleId="Emphasis">
    <w:name w:val="Emphasis"/>
    <w:basedOn w:val="DefaultParagraphFont"/>
    <w:uiPriority w:val="20"/>
    <w:qFormat/>
    <w:rsid w:val="00011783"/>
    <w:rPr>
      <w:i/>
      <w:iCs/>
    </w:rPr>
  </w:style>
  <w:style w:type="paragraph" w:styleId="ListParagraph">
    <w:name w:val="List Paragraph"/>
    <w:basedOn w:val="Normal"/>
    <w:uiPriority w:val="34"/>
    <w:qFormat/>
    <w:rsid w:val="00011783"/>
    <w:pPr>
      <w:ind w:left="720"/>
      <w:contextualSpacing/>
    </w:pPr>
  </w:style>
  <w:style w:type="paragraph" w:styleId="BalloonText">
    <w:name w:val="Balloon Text"/>
    <w:basedOn w:val="Normal"/>
    <w:link w:val="BalloonTextChar"/>
    <w:uiPriority w:val="99"/>
    <w:semiHidden/>
    <w:unhideWhenUsed/>
    <w:rsid w:val="00E61CD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CD7"/>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1A3652"/>
    <w:rPr>
      <w:sz w:val="16"/>
      <w:szCs w:val="16"/>
    </w:rPr>
  </w:style>
  <w:style w:type="paragraph" w:styleId="CommentText">
    <w:name w:val="annotation text"/>
    <w:basedOn w:val="Normal"/>
    <w:link w:val="CommentTextChar"/>
    <w:uiPriority w:val="99"/>
    <w:semiHidden/>
    <w:unhideWhenUsed/>
    <w:rsid w:val="001A3652"/>
    <w:rPr>
      <w:sz w:val="20"/>
      <w:szCs w:val="20"/>
    </w:rPr>
  </w:style>
  <w:style w:type="character" w:customStyle="1" w:styleId="CommentTextChar">
    <w:name w:val="Comment Text Char"/>
    <w:basedOn w:val="DefaultParagraphFont"/>
    <w:link w:val="CommentText"/>
    <w:uiPriority w:val="99"/>
    <w:semiHidden/>
    <w:rsid w:val="001A36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A3652"/>
    <w:rPr>
      <w:b/>
      <w:bCs/>
    </w:rPr>
  </w:style>
  <w:style w:type="character" w:customStyle="1" w:styleId="CommentSubjectChar">
    <w:name w:val="Comment Subject Char"/>
    <w:basedOn w:val="CommentTextChar"/>
    <w:link w:val="CommentSubject"/>
    <w:uiPriority w:val="99"/>
    <w:semiHidden/>
    <w:rsid w:val="001A3652"/>
    <w:rPr>
      <w:rFonts w:ascii="Times New Roman" w:eastAsia="Times New Roman" w:hAnsi="Times New Roman" w:cs="Times New Roman"/>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guaH9ro6J0/Fuh0Zea8koIbtoA==">CgMxLjA4AHIhMVdCNk9CUjg1S3ZlQ3Yza1MwNFRTTkp3NWtKa0VlbnJ0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968</Words>
  <Characters>5522</Characters>
  <Application>Microsoft Office Word</Application>
  <DocSecurity>0</DocSecurity>
  <Lines>46</Lines>
  <Paragraphs>12</Paragraphs>
  <ScaleCrop>false</ScaleCrop>
  <Company>University of Notre Dame</Company>
  <LinksUpToDate>false</LinksUpToDate>
  <CharactersWithSpaces>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Felde</dc:creator>
  <cp:lastModifiedBy>Ray Alavo</cp:lastModifiedBy>
  <cp:revision>2</cp:revision>
  <dcterms:created xsi:type="dcterms:W3CDTF">2019-01-21T20:29:00Z</dcterms:created>
  <dcterms:modified xsi:type="dcterms:W3CDTF">2026-06-09T19:24:00Z</dcterms:modified>
</cp:coreProperties>
</file>