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岗位轮换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1.添加/总经办意见页面样式：</w:t>
      </w:r>
    </w:p>
    <w:p>
      <w:pPr>
        <w:jc w:val="left"/>
      </w:pPr>
      <w:r>
        <w:drawing>
          <wp:inline distT="0" distB="0" distL="114300" distR="114300">
            <wp:extent cx="5266055" cy="11188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删除样式：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23641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  <w:b/>
          <w:bCs/>
          <w:sz w:val="28"/>
          <w:szCs w:val="28"/>
          <w:lang w:val="en-US" w:eastAsia="zh-CN"/>
        </w:rPr>
        <w:t>岗位轮换推荐和岗位轮换自检的列表样式是一样。（请参照后台的字段录用）</w:t>
      </w:r>
      <w:r>
        <w:drawing>
          <wp:inline distT="0" distB="0" distL="114300" distR="114300">
            <wp:extent cx="5270500" cy="14471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岗位补贴标准和岗位轮换条件的列表样式是一样的。</w:t>
      </w:r>
      <w:r>
        <w:drawing>
          <wp:inline distT="0" distB="0" distL="114300" distR="114300">
            <wp:extent cx="5271135" cy="23507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5B2E"/>
    <w:multiLevelType w:val="singleLevel"/>
    <w:tmpl w:val="5A065B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64136"/>
    <w:rsid w:val="12464136"/>
    <w:rsid w:val="374B2725"/>
    <w:rsid w:val="49AB72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2017-11-11T01:56:00Z</dcterms:created>
  <dc:creator>Administrator</dc:creator>
  <cp:lastModifiedBy>Administrator</cp:lastModifiedBy>
  <dcterms:modified xsi:type="dcterms:W3CDTF">2017-11-11T08:52:43Z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