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505F5" w:rsidRDefault="00F505F5" w:rsidP="008F608B">
      <w:pPr>
        <w:snapToGrid w:val="0"/>
        <w:ind w:left="720" w:hanging="720"/>
      </w:pPr>
    </w:p>
    <w:p w:rsidR="008F608B" w:rsidRDefault="008F608B" w:rsidP="008F608B">
      <w:pPr>
        <w:pStyle w:val="HTML"/>
        <w:numPr>
          <w:ilvl w:val="0"/>
          <w:numId w:val="1"/>
        </w:numPr>
        <w:snapToGrid w:val="0"/>
        <w:rPr>
          <w:rFonts w:ascii="微軟正黑體" w:eastAsia="微軟正黑體" w:hAnsi="微軟正黑體"/>
        </w:rPr>
      </w:pPr>
      <w:r w:rsidRPr="008F608B">
        <w:rPr>
          <w:rFonts w:ascii="微軟正黑體" w:eastAsia="微軟正黑體" w:hAnsi="微軟正黑體" w:hint="eastAsia"/>
          <w:b/>
          <w:bCs/>
        </w:rPr>
        <w:t>目</w:t>
      </w:r>
      <w:r w:rsidRPr="008F608B">
        <w:rPr>
          <w:rFonts w:ascii="微軟正黑體" w:eastAsia="微軟正黑體" w:hAnsi="微軟正黑體" w:cs="新細明體" w:hint="eastAsia"/>
          <w:b/>
          <w:bCs/>
        </w:rPr>
        <w:t>標</w:t>
      </w:r>
      <w:r w:rsidR="006F6211" w:rsidRPr="008F608B">
        <w:rPr>
          <w:rFonts w:ascii="微軟正黑體" w:eastAsia="微軟正黑體" w:hAnsi="微軟正黑體" w:cs="新細明體" w:hint="eastAsia"/>
          <w:b/>
          <w:bCs/>
        </w:rPr>
        <w:t>：</w:t>
      </w:r>
      <w:r w:rsidRPr="008F608B">
        <w:rPr>
          <w:rFonts w:ascii="微軟正黑體" w:eastAsia="微軟正黑體" w:hAnsi="微軟正黑體" w:cs="新細明體"/>
        </w:rPr>
        <w:t>透過每首歌曲的特徵資料，將歌曲資料進行分群。</w:t>
      </w:r>
      <w:r>
        <w:rPr>
          <w:rFonts w:ascii="微軟正黑體" w:eastAsia="微軟正黑體" w:hAnsi="微軟正黑體" w:hint="eastAsia"/>
        </w:rPr>
        <w:t>透過</w:t>
      </w:r>
      <w:r>
        <w:rPr>
          <w:rFonts w:ascii="微軟正黑體" w:eastAsia="微軟正黑體" w:hAnsi="微軟正黑體"/>
        </w:rPr>
        <w:t>K-means</w:t>
      </w:r>
      <w:r>
        <w:rPr>
          <w:rFonts w:ascii="微軟正黑體" w:eastAsia="微軟正黑體" w:hAnsi="微軟正黑體" w:hint="eastAsia"/>
        </w:rPr>
        <w:t>演算法</w:t>
      </w:r>
      <w:r w:rsidR="003D04A4" w:rsidRPr="003D04A4">
        <w:rPr>
          <w:rFonts w:ascii="微軟正黑體" w:eastAsia="微軟正黑體" w:hAnsi="微軟正黑體" w:hint="eastAsia"/>
        </w:rPr>
        <w:t>對測試資料進行</w:t>
      </w:r>
      <w:r>
        <w:rPr>
          <w:rFonts w:ascii="微軟正黑體" w:eastAsia="微軟正黑體" w:hAnsi="微軟正黑體" w:hint="eastAsia"/>
        </w:rPr>
        <w:t>分群</w:t>
      </w:r>
      <w:r w:rsidR="003D04A4">
        <w:rPr>
          <w:rFonts w:ascii="微軟正黑體" w:eastAsia="微軟正黑體" w:hAnsi="微軟正黑體" w:hint="eastAsia"/>
        </w:rPr>
        <w:t>，</w:t>
      </w:r>
      <w:r>
        <w:rPr>
          <w:rFonts w:ascii="微軟正黑體" w:eastAsia="微軟正黑體" w:hAnsi="微軟正黑體" w:hint="eastAsia"/>
        </w:rPr>
        <w:t>判斷是否為同一群</w:t>
      </w:r>
      <w:r w:rsidR="003D04A4">
        <w:rPr>
          <w:rFonts w:ascii="微軟正黑體" w:eastAsia="微軟正黑體" w:hAnsi="微軟正黑體" w:hint="eastAsia"/>
        </w:rPr>
        <w:t>（0</w:t>
      </w:r>
      <w:r w:rsidR="003D04A4">
        <w:rPr>
          <w:rFonts w:ascii="微軟正黑體" w:eastAsia="微軟正黑體" w:hAnsi="微軟正黑體"/>
        </w:rPr>
        <w:t>/1</w:t>
      </w:r>
      <w:r w:rsidR="003D04A4">
        <w:rPr>
          <w:rFonts w:ascii="微軟正黑體" w:eastAsia="微軟正黑體" w:hAnsi="微軟正黑體" w:hint="eastAsia"/>
        </w:rPr>
        <w:t>），準確率為</w:t>
      </w:r>
      <w:r>
        <w:rPr>
          <w:rFonts w:ascii="微軟正黑體" w:eastAsia="微軟正黑體" w:hAnsi="微軟正黑體"/>
        </w:rPr>
        <w:t>6</w:t>
      </w:r>
      <w:r w:rsidR="003D04A4">
        <w:rPr>
          <w:rFonts w:ascii="微軟正黑體" w:eastAsia="微軟正黑體" w:hAnsi="微軟正黑體"/>
        </w:rPr>
        <w:t>8.</w:t>
      </w:r>
      <w:r>
        <w:rPr>
          <w:rFonts w:ascii="微軟正黑體" w:eastAsia="微軟正黑體" w:hAnsi="微軟正黑體"/>
        </w:rPr>
        <w:t>166</w:t>
      </w:r>
      <w:r w:rsidR="003D04A4">
        <w:rPr>
          <w:rFonts w:ascii="微軟正黑體" w:eastAsia="微軟正黑體" w:hAnsi="微軟正黑體"/>
        </w:rPr>
        <w:t>%</w:t>
      </w:r>
      <w:r w:rsidR="003D04A4" w:rsidRPr="003D04A4">
        <w:rPr>
          <w:rFonts w:ascii="微軟正黑體" w:eastAsia="微軟正黑體" w:hAnsi="微軟正黑體" w:hint="eastAsia"/>
        </w:rPr>
        <w:t xml:space="preserve">。 </w:t>
      </w:r>
    </w:p>
    <w:p w:rsidR="008F608B" w:rsidRDefault="008F608B" w:rsidP="008F608B">
      <w:pPr>
        <w:pStyle w:val="HTML"/>
        <w:numPr>
          <w:ilvl w:val="0"/>
          <w:numId w:val="1"/>
        </w:numPr>
        <w:snapToGrid w:val="0"/>
        <w:rPr>
          <w:rFonts w:ascii="微軟正黑體" w:eastAsia="微軟正黑體" w:hAnsi="微軟正黑體" w:cs="新細明體"/>
        </w:rPr>
      </w:pPr>
      <w:r w:rsidRPr="008F608B">
        <w:rPr>
          <w:rFonts w:ascii="微軟正黑體" w:eastAsia="微軟正黑體" w:hAnsi="微軟正黑體"/>
          <w:b/>
          <w:bCs/>
        </w:rPr>
        <w:t>K-means</w:t>
      </w:r>
      <w:r w:rsidRPr="00CC66DF">
        <w:rPr>
          <w:rFonts w:ascii="微軟正黑體" w:eastAsia="微軟正黑體" w:hAnsi="微軟正黑體" w:hint="eastAsia"/>
          <w:b/>
          <w:bCs/>
        </w:rPr>
        <w:t>模型介紹：</w:t>
      </w:r>
      <w:r w:rsidR="003D04A4" w:rsidRPr="008F608B">
        <w:rPr>
          <w:rFonts w:ascii="微軟正黑體" w:eastAsia="微軟正黑體" w:hAnsi="微軟正黑體" w:cs="新細明體" w:hint="eastAsia"/>
        </w:rPr>
        <w:t>由於資料是</w:t>
      </w:r>
      <w:r w:rsidRPr="008F608B">
        <w:rPr>
          <w:rFonts w:ascii="微軟正黑體" w:eastAsia="微軟正黑體" w:hAnsi="微軟正黑體" w:cs="新細明體" w:hint="eastAsia"/>
        </w:rPr>
        <w:t>非</w:t>
      </w:r>
      <w:r w:rsidR="00CC66DF" w:rsidRPr="008F608B">
        <w:rPr>
          <w:rFonts w:ascii="微軟正黑體" w:eastAsia="微軟正黑體" w:hAnsi="微軟正黑體" w:cs="新細明體" w:hint="eastAsia"/>
        </w:rPr>
        <w:t>監督式</w:t>
      </w:r>
      <w:r w:rsidR="003D04A4" w:rsidRPr="008F608B">
        <w:rPr>
          <w:rFonts w:ascii="微軟正黑體" w:eastAsia="微軟正黑體" w:hAnsi="微軟正黑體" w:cs="新細明體" w:hint="eastAsia"/>
        </w:rPr>
        <w:t>特型，</w:t>
      </w:r>
      <w:r>
        <w:rPr>
          <w:rFonts w:ascii="微軟正黑體" w:eastAsia="微軟正黑體" w:hAnsi="微軟正黑體" w:cs="新細明體" w:hint="eastAsia"/>
        </w:rPr>
        <w:t>透過</w:t>
      </w:r>
      <w:r w:rsidRPr="008F608B">
        <w:rPr>
          <w:rFonts w:ascii="微軟正黑體" w:eastAsia="微軟正黑體" w:hAnsi="微軟正黑體" w:cs="新細明體"/>
        </w:rPr>
        <w:t>指定群聚的數目，反覆疊代運算，</w:t>
      </w:r>
      <w:r>
        <w:rPr>
          <w:rFonts w:ascii="微軟正黑體" w:eastAsia="微軟正黑體" w:hAnsi="微軟正黑體" w:cs="新細明體" w:hint="eastAsia"/>
        </w:rPr>
        <w:t>計算組內各點之間最小的距離，組間最大的距離，</w:t>
      </w:r>
      <w:r w:rsidRPr="008F608B">
        <w:rPr>
          <w:rFonts w:ascii="微軟正黑體" w:eastAsia="微軟正黑體" w:hAnsi="微軟正黑體" w:cs="新細明體"/>
        </w:rPr>
        <w:t>逐次降低一個誤差目標函數的值，直到目標函數不再變化，就達到分群的最後結果。</w:t>
      </w:r>
    </w:p>
    <w:p w:rsidR="000427F8" w:rsidRPr="00E90174" w:rsidRDefault="008F608B" w:rsidP="008F608B">
      <w:pPr>
        <w:pStyle w:val="HTML"/>
        <w:numPr>
          <w:ilvl w:val="0"/>
          <w:numId w:val="1"/>
        </w:numPr>
        <w:snapToGrid w:val="0"/>
        <w:rPr>
          <w:rFonts w:ascii="微軟正黑體" w:eastAsia="微軟正黑體" w:hAnsi="微軟正黑體" w:cs="新細明體"/>
        </w:rPr>
      </w:pPr>
      <w:r>
        <w:rPr>
          <w:rFonts w:ascii="微軟正黑體" w:eastAsia="微軟正黑體" w:hAnsi="微軟正黑體" w:hint="eastAsia"/>
          <w:b/>
          <w:bCs/>
        </w:rPr>
        <w:t>程式</w:t>
      </w:r>
      <w:r w:rsidR="00E90174">
        <w:rPr>
          <w:rFonts w:ascii="微軟正黑體" w:eastAsia="微軟正黑體" w:hAnsi="微軟正黑體" w:hint="eastAsia"/>
          <w:b/>
          <w:bCs/>
        </w:rPr>
        <w:t>流程</w:t>
      </w:r>
      <w:r>
        <w:rPr>
          <w:rFonts w:ascii="微軟正黑體" w:eastAsia="微軟正黑體" w:hAnsi="微軟正黑體" w:hint="eastAsia"/>
          <w:b/>
          <w:bCs/>
        </w:rPr>
        <w:t>：</w:t>
      </w:r>
    </w:p>
    <w:p w:rsidR="00E90174" w:rsidRPr="00E90174" w:rsidRDefault="00E90174" w:rsidP="00E90174">
      <w:pPr>
        <w:pStyle w:val="HTML"/>
        <w:snapToGrid w:val="0"/>
        <w:ind w:left="720"/>
        <w:rPr>
          <w:rFonts w:ascii="微軟正黑體" w:eastAsia="微軟正黑體" w:hAnsi="微軟正黑體" w:cs="新細明體"/>
        </w:rPr>
      </w:pPr>
      <w:r>
        <w:rPr>
          <w:rFonts w:ascii="微軟正黑體" w:eastAsia="微軟正黑體" w:hAnsi="微軟正黑體"/>
        </w:rPr>
        <w:t>Step 1</w:t>
      </w:r>
      <w:r>
        <w:rPr>
          <w:rFonts w:ascii="微軟正黑體" w:eastAsia="微軟正黑體" w:hAnsi="微軟正黑體"/>
        </w:rPr>
        <w:t xml:space="preserve"> </w:t>
      </w:r>
      <w:r w:rsidRPr="00E90174">
        <w:rPr>
          <w:rFonts w:ascii="微軟正黑體" w:eastAsia="微軟正黑體" w:hAnsi="微軟正黑體" w:cs="新細明體"/>
        </w:rPr>
        <w:t>讀取檔案</w:t>
      </w:r>
    </w:p>
    <w:p w:rsidR="00E90174" w:rsidRPr="00E90174" w:rsidRDefault="00E90174" w:rsidP="00E90174">
      <w:pPr>
        <w:pStyle w:val="HTML"/>
        <w:snapToGrid w:val="0"/>
        <w:ind w:left="720"/>
        <w:rPr>
          <w:rFonts w:ascii="微軟正黑體" w:eastAsia="微軟正黑體" w:hAnsi="微軟正黑體" w:cs="新細明體"/>
        </w:rPr>
      </w:pPr>
      <w:r>
        <w:rPr>
          <w:rFonts w:ascii="微軟正黑體" w:eastAsia="微軟正黑體" w:hAnsi="微軟正黑體"/>
        </w:rPr>
        <w:t xml:space="preserve">Step </w:t>
      </w:r>
      <w:r>
        <w:rPr>
          <w:rFonts w:ascii="微軟正黑體" w:eastAsia="微軟正黑體" w:hAnsi="微軟正黑體"/>
        </w:rPr>
        <w:t>2</w:t>
      </w:r>
      <w:r w:rsidRPr="00E90174">
        <w:rPr>
          <w:rFonts w:ascii="微軟正黑體" w:eastAsia="微軟正黑體" w:hAnsi="微軟正黑體" w:cs="新細明體" w:hint="eastAsia"/>
        </w:rPr>
        <w:t>.</w:t>
      </w:r>
      <w:r>
        <w:rPr>
          <w:rFonts w:ascii="微軟正黑體" w:eastAsia="微軟正黑體" w:hAnsi="微軟正黑體" w:cs="新細明體"/>
        </w:rPr>
        <w:t xml:space="preserve"> </w:t>
      </w:r>
      <w:r w:rsidRPr="00E90174">
        <w:rPr>
          <w:rFonts w:ascii="微軟正黑體" w:eastAsia="微軟正黑體" w:hAnsi="微軟正黑體" w:cs="新細明體"/>
        </w:rPr>
        <w:t>標準化資料</w:t>
      </w:r>
    </w:p>
    <w:p w:rsidR="00E90174" w:rsidRPr="00E90174" w:rsidRDefault="00E90174" w:rsidP="00E90174">
      <w:pPr>
        <w:pStyle w:val="HTML"/>
        <w:snapToGrid w:val="0"/>
        <w:ind w:left="720"/>
        <w:rPr>
          <w:rFonts w:ascii="微軟正黑體" w:eastAsia="微軟正黑體" w:hAnsi="微軟正黑體" w:cs="新細明體"/>
        </w:rPr>
      </w:pPr>
      <w:r>
        <w:rPr>
          <w:rFonts w:ascii="微軟正黑體" w:eastAsia="微軟正黑體" w:hAnsi="微軟正黑體"/>
        </w:rPr>
        <w:t>Step</w:t>
      </w:r>
      <w:r w:rsidRPr="00E90174">
        <w:rPr>
          <w:rFonts w:ascii="微軟正黑體" w:eastAsia="微軟正黑體" w:hAnsi="微軟正黑體" w:cs="新細明體"/>
        </w:rPr>
        <w:t xml:space="preserve"> </w:t>
      </w:r>
      <w:r w:rsidRPr="00E90174">
        <w:rPr>
          <w:rFonts w:ascii="微軟正黑體" w:eastAsia="微軟正黑體" w:hAnsi="微軟正黑體" w:cs="新細明體"/>
        </w:rPr>
        <w:t>3.</w:t>
      </w:r>
      <w:r>
        <w:rPr>
          <w:rFonts w:ascii="微軟正黑體" w:eastAsia="微軟正黑體" w:hAnsi="微軟正黑體" w:cs="新細明體"/>
        </w:rPr>
        <w:t xml:space="preserve"> </w:t>
      </w:r>
      <w:r>
        <w:rPr>
          <w:rFonts w:ascii="微軟正黑體" w:eastAsia="微軟正黑體" w:hAnsi="微軟正黑體" w:cs="新細明體" w:hint="eastAsia"/>
        </w:rPr>
        <w:t>選擇欄位變因</w:t>
      </w:r>
    </w:p>
    <w:p w:rsidR="00E90174" w:rsidRPr="00E90174" w:rsidRDefault="00E90174" w:rsidP="00E90174">
      <w:pPr>
        <w:pStyle w:val="HTML"/>
        <w:snapToGrid w:val="0"/>
        <w:ind w:left="720"/>
        <w:rPr>
          <w:rFonts w:ascii="微軟正黑體" w:eastAsia="微軟正黑體" w:hAnsi="微軟正黑體" w:cs="新細明體"/>
        </w:rPr>
      </w:pPr>
      <w:r>
        <w:rPr>
          <w:rFonts w:ascii="微軟正黑體" w:eastAsia="微軟正黑體" w:hAnsi="微軟正黑體"/>
        </w:rPr>
        <w:t>Step</w:t>
      </w:r>
      <w:r w:rsidRPr="00E90174">
        <w:rPr>
          <w:rFonts w:ascii="微軟正黑體" w:eastAsia="微軟正黑體" w:hAnsi="微軟正黑體" w:cs="新細明體"/>
        </w:rPr>
        <w:t xml:space="preserve"> </w:t>
      </w:r>
      <w:r w:rsidRPr="00E90174">
        <w:rPr>
          <w:rFonts w:ascii="微軟正黑體" w:eastAsia="微軟正黑體" w:hAnsi="微軟正黑體" w:cs="新細明體"/>
        </w:rPr>
        <w:t>4.</w:t>
      </w:r>
      <w:r>
        <w:rPr>
          <w:rFonts w:ascii="微軟正黑體" w:eastAsia="微軟正黑體" w:hAnsi="微軟正黑體" w:cs="新細明體"/>
        </w:rPr>
        <w:t xml:space="preserve"> </w:t>
      </w:r>
      <w:r>
        <w:rPr>
          <w:rFonts w:ascii="微軟正黑體" w:eastAsia="微軟正黑體" w:hAnsi="微軟正黑體"/>
        </w:rPr>
        <w:t>K-means</w:t>
      </w:r>
      <w:r>
        <w:rPr>
          <w:rFonts w:ascii="微軟正黑體" w:eastAsia="微軟正黑體" w:hAnsi="微軟正黑體" w:hint="eastAsia"/>
        </w:rPr>
        <w:t>演算法</w:t>
      </w:r>
      <w:r w:rsidRPr="00E90174">
        <w:rPr>
          <w:rFonts w:ascii="微軟正黑體" w:eastAsia="微軟正黑體" w:hAnsi="微軟正黑體" w:cs="新細明體"/>
        </w:rPr>
        <w:t xml:space="preserve"> </w:t>
      </w:r>
    </w:p>
    <w:p w:rsidR="00E90174" w:rsidRDefault="00E90174" w:rsidP="00E90174">
      <w:pPr>
        <w:pStyle w:val="HTML"/>
        <w:snapToGrid w:val="0"/>
        <w:ind w:left="720"/>
        <w:rPr>
          <w:rFonts w:ascii="微軟正黑體" w:eastAsia="微軟正黑體" w:hAnsi="微軟正黑體" w:cs="新細明體"/>
        </w:rPr>
      </w:pPr>
      <w:r>
        <w:rPr>
          <w:rFonts w:ascii="微軟正黑體" w:eastAsia="微軟正黑體" w:hAnsi="微軟正黑體"/>
        </w:rPr>
        <w:t>Step</w:t>
      </w:r>
      <w:r w:rsidRPr="00E90174">
        <w:rPr>
          <w:rFonts w:ascii="微軟正黑體" w:eastAsia="微軟正黑體" w:hAnsi="微軟正黑體" w:cs="新細明體"/>
        </w:rPr>
        <w:t xml:space="preserve"> </w:t>
      </w:r>
      <w:r w:rsidRPr="00E90174">
        <w:rPr>
          <w:rFonts w:ascii="微軟正黑體" w:eastAsia="微軟正黑體" w:hAnsi="微軟正黑體" w:cs="新細明體"/>
        </w:rPr>
        <w:t>5.</w:t>
      </w:r>
      <w:r>
        <w:rPr>
          <w:rFonts w:ascii="微軟正黑體" w:eastAsia="微軟正黑體" w:hAnsi="微軟正黑體" w:cs="新細明體" w:hint="eastAsia"/>
        </w:rPr>
        <w:t>輸出</w:t>
      </w:r>
      <w:r w:rsidRPr="00E90174">
        <w:rPr>
          <w:rFonts w:ascii="微軟正黑體" w:eastAsia="微軟正黑體" w:hAnsi="微軟正黑體" w:cs="新細明體"/>
        </w:rPr>
        <w:t>結果</w:t>
      </w:r>
    </w:p>
    <w:p w:rsidR="00F505F5" w:rsidRDefault="00F505F5" w:rsidP="00E90174">
      <w:pPr>
        <w:pStyle w:val="HTML"/>
        <w:snapToGrid w:val="0"/>
        <w:ind w:left="720"/>
        <w:rPr>
          <w:rFonts w:ascii="微軟正黑體" w:eastAsia="微軟正黑體" w:hAnsi="微軟正黑體" w:cs="新細明體" w:hint="eastAsia"/>
        </w:rPr>
      </w:pPr>
    </w:p>
    <w:p w:rsidR="00624505" w:rsidRPr="008F608B" w:rsidRDefault="00624505" w:rsidP="00624505">
      <w:pPr>
        <w:pStyle w:val="HTML"/>
        <w:snapToGrid w:val="0"/>
        <w:rPr>
          <w:rFonts w:ascii="微軟正黑體" w:eastAsia="微軟正黑體" w:hAnsi="微軟正黑體" w:cs="新細明體" w:hint="eastAsia"/>
        </w:rPr>
      </w:pPr>
      <w:r>
        <w:rPr>
          <w:rFonts w:ascii="微軟正黑體" w:eastAsia="微軟正黑體" w:hAnsi="微軟正黑體" w:cs="新細明體" w:hint="eastAsia"/>
        </w:rPr>
        <w:t>資料預處理：</w:t>
      </w:r>
    </w:p>
    <w:p w:rsidR="00175EA4" w:rsidRDefault="00624505" w:rsidP="00624505">
      <w:pPr>
        <w:snapToGrid w:val="0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5304703" cy="4610735"/>
            <wp:effectExtent l="0" t="0" r="444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992" cy="462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A4" w:rsidRDefault="00624505" w:rsidP="00624505">
      <w:pPr>
        <w:snapToGrid w:val="0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lastRenderedPageBreak/>
        <w:drawing>
          <wp:inline distT="0" distB="0" distL="0" distR="0">
            <wp:extent cx="5274310" cy="5775960"/>
            <wp:effectExtent l="0" t="0" r="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505" w:rsidRDefault="00624505" w:rsidP="00624505">
      <w:pPr>
        <w:snapToGrid w:val="0"/>
        <w:jc w:val="center"/>
        <w:rPr>
          <w:rFonts w:ascii="微軟正黑體" w:eastAsia="微軟正黑體" w:hAnsi="微軟正黑體"/>
        </w:rPr>
      </w:pPr>
    </w:p>
    <w:p w:rsidR="00624505" w:rsidRDefault="00624505" w:rsidP="00624505">
      <w:pPr>
        <w:snapToGrid w:val="0"/>
        <w:jc w:val="center"/>
        <w:rPr>
          <w:rFonts w:ascii="微軟正黑體" w:eastAsia="微軟正黑體" w:hAnsi="微軟正黑體"/>
        </w:rPr>
      </w:pPr>
    </w:p>
    <w:p w:rsidR="00624505" w:rsidRDefault="00624505" w:rsidP="00624505">
      <w:pPr>
        <w:snapToGrid w:val="0"/>
        <w:jc w:val="center"/>
        <w:rPr>
          <w:rFonts w:ascii="微軟正黑體" w:eastAsia="微軟正黑體" w:hAnsi="微軟正黑體"/>
        </w:rPr>
      </w:pPr>
    </w:p>
    <w:p w:rsidR="00624505" w:rsidRDefault="00624505" w:rsidP="00624505">
      <w:pPr>
        <w:snapToGrid w:val="0"/>
        <w:jc w:val="center"/>
        <w:rPr>
          <w:rFonts w:ascii="微軟正黑體" w:eastAsia="微軟正黑體" w:hAnsi="微軟正黑體"/>
        </w:rPr>
      </w:pPr>
    </w:p>
    <w:p w:rsidR="00624505" w:rsidRDefault="00624505" w:rsidP="00624505">
      <w:pPr>
        <w:snapToGrid w:val="0"/>
        <w:jc w:val="center"/>
        <w:rPr>
          <w:rFonts w:ascii="微軟正黑體" w:eastAsia="微軟正黑體" w:hAnsi="微軟正黑體"/>
        </w:rPr>
      </w:pPr>
    </w:p>
    <w:p w:rsidR="00624505" w:rsidRDefault="00624505" w:rsidP="00624505">
      <w:pPr>
        <w:snapToGrid w:val="0"/>
        <w:jc w:val="center"/>
        <w:rPr>
          <w:rFonts w:ascii="微軟正黑體" w:eastAsia="微軟正黑體" w:hAnsi="微軟正黑體"/>
        </w:rPr>
      </w:pPr>
    </w:p>
    <w:p w:rsidR="00624505" w:rsidRDefault="00624505" w:rsidP="00624505">
      <w:pPr>
        <w:snapToGrid w:val="0"/>
        <w:jc w:val="center"/>
        <w:rPr>
          <w:rFonts w:ascii="微軟正黑體" w:eastAsia="微軟正黑體" w:hAnsi="微軟正黑體"/>
        </w:rPr>
      </w:pPr>
    </w:p>
    <w:p w:rsidR="00624505" w:rsidRDefault="00624505" w:rsidP="00624505">
      <w:pPr>
        <w:snapToGrid w:val="0"/>
        <w:jc w:val="center"/>
        <w:rPr>
          <w:rFonts w:ascii="微軟正黑體" w:eastAsia="微軟正黑體" w:hAnsi="微軟正黑體"/>
        </w:rPr>
      </w:pPr>
    </w:p>
    <w:p w:rsidR="00624505" w:rsidRDefault="00624505" w:rsidP="00624505">
      <w:pPr>
        <w:snapToGrid w:val="0"/>
        <w:jc w:val="center"/>
        <w:rPr>
          <w:rFonts w:ascii="微軟正黑體" w:eastAsia="微軟正黑體" w:hAnsi="微軟正黑體"/>
        </w:rPr>
      </w:pPr>
    </w:p>
    <w:p w:rsidR="00624505" w:rsidRDefault="00624505" w:rsidP="00624505">
      <w:pPr>
        <w:snapToGrid w:val="0"/>
        <w:jc w:val="center"/>
        <w:rPr>
          <w:rFonts w:ascii="微軟正黑體" w:eastAsia="微軟正黑體" w:hAnsi="微軟正黑體"/>
        </w:rPr>
      </w:pPr>
    </w:p>
    <w:p w:rsidR="00624505" w:rsidRDefault="00624505" w:rsidP="00624505">
      <w:pPr>
        <w:snapToGrid w:val="0"/>
        <w:jc w:val="center"/>
        <w:rPr>
          <w:rFonts w:ascii="微軟正黑體" w:eastAsia="微軟正黑體" w:hAnsi="微軟正黑體"/>
        </w:rPr>
      </w:pPr>
    </w:p>
    <w:p w:rsidR="00624505" w:rsidRDefault="00624505" w:rsidP="00624505">
      <w:pPr>
        <w:snapToGrid w:val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/>
        </w:rPr>
        <w:lastRenderedPageBreak/>
        <w:t>K-means</w:t>
      </w:r>
      <w:r>
        <w:rPr>
          <w:rFonts w:ascii="微軟正黑體" w:eastAsia="微軟正黑體" w:hAnsi="微軟正黑體" w:hint="eastAsia"/>
        </w:rPr>
        <w:t>演算法</w:t>
      </w:r>
      <w:r>
        <w:rPr>
          <w:rFonts w:ascii="微軟正黑體" w:eastAsia="微軟正黑體" w:hAnsi="微軟正黑體" w:hint="eastAsia"/>
        </w:rPr>
        <w:t>：</w:t>
      </w:r>
    </w:p>
    <w:p w:rsidR="00624505" w:rsidRDefault="00624505" w:rsidP="00624505">
      <w:pPr>
        <w:snapToGrid w:val="0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b/>
          <w:bCs/>
          <w:noProof/>
        </w:rPr>
        <w:drawing>
          <wp:inline distT="0" distB="0" distL="0" distR="0" wp14:anchorId="41A317A0" wp14:editId="28CE33C3">
            <wp:extent cx="5274310" cy="3366135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505" w:rsidRDefault="00624505" w:rsidP="00624505">
      <w:pPr>
        <w:snapToGrid w:val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輸出結果：</w:t>
      </w:r>
    </w:p>
    <w:p w:rsidR="00D066BE" w:rsidRPr="00D066BE" w:rsidRDefault="00624505" w:rsidP="00CC66DF">
      <w:pPr>
        <w:snapToGrid w:val="0"/>
        <w:rPr>
          <w:rFonts w:ascii="微軟正黑體" w:eastAsia="微軟正黑體" w:hAnsi="微軟正黑體"/>
          <w:b/>
          <w:bCs/>
        </w:rPr>
      </w:pPr>
      <w:r>
        <w:rPr>
          <w:rFonts w:ascii="微軟正黑體" w:eastAsia="微軟正黑體" w:hAnsi="微軟正黑體"/>
          <w:b/>
          <w:bCs/>
          <w:noProof/>
        </w:rPr>
        <w:drawing>
          <wp:inline distT="0" distB="0" distL="0" distR="0">
            <wp:extent cx="5274310" cy="386651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66BE" w:rsidRPr="00D066BE">
      <w:headerReference w:type="default" r:id="rId12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1075F" w:rsidRDefault="0051075F" w:rsidP="00F0264A">
      <w:r>
        <w:separator/>
      </w:r>
    </w:p>
  </w:endnote>
  <w:endnote w:type="continuationSeparator" w:id="0">
    <w:p w:rsidR="0051075F" w:rsidRDefault="0051075F" w:rsidP="00F026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1075F" w:rsidRDefault="0051075F" w:rsidP="00F0264A">
      <w:r>
        <w:separator/>
      </w:r>
    </w:p>
  </w:footnote>
  <w:footnote w:type="continuationSeparator" w:id="0">
    <w:p w:rsidR="0051075F" w:rsidRDefault="0051075F" w:rsidP="00F026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0264A" w:rsidRPr="00F0264A" w:rsidRDefault="00F0264A" w:rsidP="00F0264A">
    <w:pPr>
      <w:pStyle w:val="a3"/>
      <w:jc w:val="right"/>
      <w:rPr>
        <w:rFonts w:ascii="微軟正黑體" w:eastAsia="微軟正黑體" w:hAnsi="微軟正黑體"/>
      </w:rPr>
    </w:pPr>
    <w:r w:rsidRPr="00F0264A">
      <w:rPr>
        <w:rFonts w:ascii="微軟正黑體" w:eastAsia="微軟正黑體" w:hAnsi="微軟正黑體"/>
      </w:rPr>
      <w:t xml:space="preserve">Data </w:t>
    </w:r>
    <w:r>
      <w:rPr>
        <w:rFonts w:ascii="微軟正黑體" w:eastAsia="微軟正黑體" w:hAnsi="微軟正黑體"/>
      </w:rPr>
      <w:t>S</w:t>
    </w:r>
    <w:r w:rsidRPr="00F0264A">
      <w:rPr>
        <w:rFonts w:ascii="微軟正黑體" w:eastAsia="微軟正黑體" w:hAnsi="微軟正黑體" w:hint="eastAsia"/>
      </w:rPr>
      <w:t>c</w:t>
    </w:r>
    <w:r w:rsidRPr="00F0264A">
      <w:rPr>
        <w:rFonts w:ascii="微軟正黑體" w:eastAsia="微軟正黑體" w:hAnsi="微軟正黑體"/>
      </w:rPr>
      <w:t xml:space="preserve">ience </w:t>
    </w:r>
    <w:r w:rsidR="00D04643">
      <w:rPr>
        <w:rFonts w:ascii="微軟正黑體" w:eastAsia="微軟正黑體" w:hAnsi="微軟正黑體"/>
      </w:rPr>
      <w:t>hw</w:t>
    </w:r>
    <w:r w:rsidR="00624505">
      <w:rPr>
        <w:rFonts w:ascii="微軟正黑體" w:eastAsia="微軟正黑體" w:hAnsi="微軟正黑體"/>
      </w:rPr>
      <w:t>2</w:t>
    </w:r>
  </w:p>
  <w:p w:rsidR="00F0264A" w:rsidRPr="00F0264A" w:rsidRDefault="00F0264A" w:rsidP="00F0264A">
    <w:pPr>
      <w:pStyle w:val="a3"/>
      <w:jc w:val="right"/>
      <w:rPr>
        <w:rFonts w:ascii="微軟正黑體" w:eastAsia="微軟正黑體" w:hAnsi="微軟正黑體"/>
      </w:rPr>
    </w:pPr>
    <w:r w:rsidRPr="00F0264A">
      <w:rPr>
        <w:rFonts w:ascii="微軟正黑體" w:eastAsia="微軟正黑體" w:hAnsi="微軟正黑體"/>
      </w:rPr>
      <w:t>B10801020</w:t>
    </w:r>
    <w:r w:rsidR="00D04643">
      <w:rPr>
        <w:rFonts w:ascii="微軟正黑體" w:eastAsia="微軟正黑體" w:hAnsi="微軟正黑體"/>
      </w:rPr>
      <w:t xml:space="preserve"> </w:t>
    </w:r>
    <w:r w:rsidRPr="00F0264A">
      <w:rPr>
        <w:rFonts w:ascii="微軟正黑體" w:eastAsia="微軟正黑體" w:hAnsi="微軟正黑體" w:hint="eastAsia"/>
      </w:rPr>
      <w:t>李諾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2596D"/>
    <w:multiLevelType w:val="hybridMultilevel"/>
    <w:tmpl w:val="97623150"/>
    <w:lvl w:ilvl="0" w:tplc="7E6A4A02">
      <w:start w:val="1"/>
      <w:numFmt w:val="decimal"/>
      <w:lvlText w:val="%1、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84B0598"/>
    <w:multiLevelType w:val="multilevel"/>
    <w:tmpl w:val="88E2A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15890724">
    <w:abstractNumId w:val="0"/>
  </w:num>
  <w:num w:numId="2" w16cid:durableId="5807240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64A"/>
    <w:rsid w:val="000427F8"/>
    <w:rsid w:val="00166154"/>
    <w:rsid w:val="00175EA4"/>
    <w:rsid w:val="00326D13"/>
    <w:rsid w:val="00395FD4"/>
    <w:rsid w:val="003D04A4"/>
    <w:rsid w:val="00447C0D"/>
    <w:rsid w:val="0051075F"/>
    <w:rsid w:val="00527B96"/>
    <w:rsid w:val="00624505"/>
    <w:rsid w:val="006F6211"/>
    <w:rsid w:val="0081493A"/>
    <w:rsid w:val="008F608B"/>
    <w:rsid w:val="00971510"/>
    <w:rsid w:val="00981B12"/>
    <w:rsid w:val="00A13282"/>
    <w:rsid w:val="00C564CA"/>
    <w:rsid w:val="00CA658F"/>
    <w:rsid w:val="00CC66DF"/>
    <w:rsid w:val="00D04643"/>
    <w:rsid w:val="00D066BE"/>
    <w:rsid w:val="00E90174"/>
    <w:rsid w:val="00F0264A"/>
    <w:rsid w:val="00F50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ABD23"/>
  <w15:chartTrackingRefBased/>
  <w15:docId w15:val="{D8949E70-3744-3C43-9065-B867E5C63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608B"/>
    <w:rPr>
      <w:rFonts w:ascii="新細明體" w:eastAsia="新細明體" w:hAnsi="新細明體" w:cs="新細明體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0264A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0264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0264A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0264A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3D04A4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unhideWhenUsed/>
    <w:rsid w:val="008F60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</w:rPr>
  </w:style>
  <w:style w:type="character" w:customStyle="1" w:styleId="HTML0">
    <w:name w:val="HTML 預設格式 字元"/>
    <w:basedOn w:val="a0"/>
    <w:link w:val="HTML"/>
    <w:uiPriority w:val="99"/>
    <w:rsid w:val="008F608B"/>
    <w:rPr>
      <w:rFonts w:ascii="細明體" w:eastAsia="細明體" w:hAnsi="細明體" w:cs="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4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8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8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6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971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37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58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6C7E6CA-42CF-EA48-BAAB-5969EE7D03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44</Words>
  <Characters>257</Characters>
  <Application>Microsoft Office Word</Application>
  <DocSecurity>0</DocSecurity>
  <Lines>2</Lines>
  <Paragraphs>1</Paragraphs>
  <ScaleCrop>false</ScaleCrop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cp:lastPrinted>2022-11-24T14:39:00Z</cp:lastPrinted>
  <dcterms:created xsi:type="dcterms:W3CDTF">2022-12-29T13:50:00Z</dcterms:created>
  <dcterms:modified xsi:type="dcterms:W3CDTF">2022-12-29T14:11:00Z</dcterms:modified>
</cp:coreProperties>
</file>