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C3" w:rsidRDefault="00B96FC3" w:rsidP="00B96FC3">
      <w:pPr>
        <w:pStyle w:val="Standard"/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Lecouflet / Colbert / Danel</w:t>
      </w:r>
    </w:p>
    <w:p w:rsidR="00B96FC3" w:rsidRDefault="00B96FC3">
      <w:pPr>
        <w:pStyle w:val="Standard"/>
        <w:jc w:val="center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>
      <w:pPr>
        <w:pStyle w:val="Standard"/>
        <w:jc w:val="center"/>
        <w:rPr>
          <w:b/>
          <w:bCs/>
          <w:i/>
          <w:iCs/>
          <w:sz w:val="48"/>
          <w:szCs w:val="48"/>
          <w:u w:val="single"/>
          <w:lang w:val="fr-FR"/>
        </w:rPr>
      </w:pPr>
      <w:r w:rsidRPr="00B96FC3">
        <w:rPr>
          <w:b/>
          <w:bCs/>
          <w:i/>
          <w:iCs/>
          <w:sz w:val="48"/>
          <w:szCs w:val="48"/>
          <w:u w:val="single"/>
          <w:lang w:val="fr-FR"/>
        </w:rPr>
        <w:t>Sommaire</w:t>
      </w:r>
    </w:p>
    <w:p w:rsidR="00B96FC3" w:rsidRDefault="00B96FC3">
      <w:pPr>
        <w:pStyle w:val="Standard"/>
        <w:jc w:val="center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Default="00B96FC3">
      <w:pPr>
        <w:pStyle w:val="Standard"/>
        <w:jc w:val="center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>
      <w:pPr>
        <w:pStyle w:val="Standard"/>
        <w:jc w:val="center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numPr>
          <w:ilvl w:val="0"/>
          <w:numId w:val="1"/>
        </w:numPr>
        <w:rPr>
          <w:b/>
          <w:bCs/>
          <w:i/>
          <w:iCs/>
          <w:sz w:val="48"/>
          <w:szCs w:val="48"/>
          <w:u w:val="single"/>
          <w:lang w:val="fr-FR"/>
        </w:rPr>
      </w:pPr>
      <w:r>
        <w:rPr>
          <w:b/>
          <w:bCs/>
          <w:i/>
          <w:iCs/>
          <w:sz w:val="48"/>
          <w:szCs w:val="48"/>
          <w:u w:val="single"/>
          <w:lang w:val="fr-FR"/>
        </w:rPr>
        <w:t>But</w:t>
      </w: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numPr>
          <w:ilvl w:val="0"/>
          <w:numId w:val="1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B96FC3">
        <w:rPr>
          <w:b/>
          <w:bCs/>
          <w:i/>
          <w:iCs/>
          <w:sz w:val="48"/>
          <w:szCs w:val="48"/>
          <w:u w:val="single"/>
          <w:lang w:val="fr-FR"/>
        </w:rPr>
        <w:t>Questions Préliminaires</w:t>
      </w: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numPr>
          <w:ilvl w:val="0"/>
          <w:numId w:val="1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B96FC3">
        <w:rPr>
          <w:b/>
          <w:bCs/>
          <w:i/>
          <w:iCs/>
          <w:sz w:val="48"/>
          <w:szCs w:val="48"/>
          <w:u w:val="single"/>
          <w:lang w:val="fr-FR"/>
        </w:rPr>
        <w:t>Code</w:t>
      </w: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ind w:left="720"/>
        <w:rPr>
          <w:b/>
          <w:bCs/>
          <w:i/>
          <w:iCs/>
          <w:sz w:val="48"/>
          <w:szCs w:val="48"/>
          <w:u w:val="single"/>
          <w:lang w:val="fr-FR"/>
        </w:rPr>
      </w:pPr>
    </w:p>
    <w:p w:rsidR="00B96FC3" w:rsidRPr="00B96FC3" w:rsidRDefault="00B96FC3" w:rsidP="00B96FC3">
      <w:pPr>
        <w:pStyle w:val="Standard"/>
        <w:numPr>
          <w:ilvl w:val="0"/>
          <w:numId w:val="1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B96FC3">
        <w:rPr>
          <w:b/>
          <w:bCs/>
          <w:i/>
          <w:iCs/>
          <w:sz w:val="48"/>
          <w:szCs w:val="48"/>
          <w:u w:val="single"/>
          <w:lang w:val="fr-FR"/>
        </w:rPr>
        <w:t>Conclusion</w:t>
      </w: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Pr="00205B42" w:rsidRDefault="00B96FC3" w:rsidP="00B96FC3">
      <w:pPr>
        <w:pStyle w:val="Standard"/>
        <w:numPr>
          <w:ilvl w:val="0"/>
          <w:numId w:val="6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205B42">
        <w:rPr>
          <w:b/>
          <w:bCs/>
          <w:i/>
          <w:iCs/>
          <w:sz w:val="48"/>
          <w:szCs w:val="48"/>
          <w:u w:val="single"/>
          <w:lang w:val="fr-FR"/>
        </w:rPr>
        <w:lastRenderedPageBreak/>
        <w:t>But du Tp</w:t>
      </w: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Pr="00B96FC3" w:rsidRDefault="00B96FC3" w:rsidP="00B96FC3">
      <w:pPr>
        <w:pStyle w:val="Standard"/>
        <w:rPr>
          <w:bCs/>
          <w:iCs/>
          <w:szCs w:val="32"/>
          <w:lang w:val="fr-FR"/>
        </w:rPr>
      </w:pPr>
      <w:r w:rsidRPr="00B96FC3">
        <w:rPr>
          <w:bCs/>
          <w:iCs/>
          <w:szCs w:val="32"/>
          <w:lang w:val="fr-FR"/>
        </w:rPr>
        <w:t>Se connecter à la carte 9111 ADLINK pour pouvoir allumer le four et récupérer la température à l’aide d’une IHM en c++</w:t>
      </w: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C23D64" w:rsidRDefault="00B74456" w:rsidP="00205B42">
      <w:pPr>
        <w:pStyle w:val="Standard"/>
        <w:numPr>
          <w:ilvl w:val="0"/>
          <w:numId w:val="6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205B42">
        <w:rPr>
          <w:b/>
          <w:bCs/>
          <w:i/>
          <w:iCs/>
          <w:sz w:val="48"/>
          <w:szCs w:val="48"/>
          <w:u w:val="single"/>
          <w:lang w:val="fr-FR"/>
        </w:rPr>
        <w:t>Questions préliminaires</w:t>
      </w:r>
    </w:p>
    <w:p w:rsidR="00205B42" w:rsidRPr="00205B42" w:rsidRDefault="00205B42" w:rsidP="00205B42">
      <w:pPr>
        <w:pStyle w:val="Standard"/>
        <w:rPr>
          <w:b/>
          <w:bCs/>
          <w:i/>
          <w:iCs/>
          <w:sz w:val="48"/>
          <w:szCs w:val="48"/>
          <w:u w:val="single"/>
          <w:lang w:val="fr-FR"/>
        </w:rPr>
      </w:pPr>
      <w:bookmarkStart w:id="0" w:name="_GoBack"/>
      <w:bookmarkEnd w:id="0"/>
    </w:p>
    <w:p w:rsidR="00C23D64" w:rsidRDefault="00C23D64">
      <w:pPr>
        <w:pStyle w:val="Standard"/>
        <w:jc w:val="center"/>
        <w:rPr>
          <w:sz w:val="28"/>
          <w:szCs w:val="28"/>
          <w:lang w:val="fr-FR"/>
        </w:rPr>
      </w:pPr>
    </w:p>
    <w:p w:rsidR="00C23D64" w:rsidRPr="00205B42" w:rsidRDefault="00B74456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205B42">
        <w:rPr>
          <w:b/>
          <w:bCs/>
          <w:sz w:val="28"/>
          <w:szCs w:val="28"/>
          <w:u w:val="single"/>
          <w:lang w:val="fr-FR"/>
        </w:rPr>
        <w:t>1- Quelles sont les caractéristiques de la carte 9111 d’ADLINK ?</w:t>
      </w:r>
    </w:p>
    <w:p w:rsidR="00C23D64" w:rsidRDefault="00C23D64">
      <w:pPr>
        <w:pStyle w:val="Standard"/>
        <w:rPr>
          <w:lang w:val="fr-FR"/>
        </w:rPr>
      </w:pP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 xml:space="preserve">Voici les différentes caractéristiques de la carte 9111DG </w:t>
      </w:r>
      <w:r>
        <w:rPr>
          <w:lang w:val="fr-FR"/>
        </w:rPr>
        <w:t>d’ADLINK :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Prise en charge d’un bus PCI de 32 bits 5 V ;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- 16 entrées analogiques simple fils ;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Fréquence d’échantillonnage jusqu’à 100 kS/s ;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Mémoire FIFO A/D à 1 k-échantillon ;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 xml:space="preserve">- Gains programmables de x1, x2, x4, x8, x16 et 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Entrées analogiques</w:t>
      </w:r>
      <w:r>
        <w:rPr>
          <w:lang w:val="fr-FR"/>
        </w:rPr>
        <w:t xml:space="preserve"> bipolaires.</w:t>
      </w:r>
    </w:p>
    <w:p w:rsidR="00C23D64" w:rsidRDefault="00C23D64">
      <w:pPr>
        <w:pStyle w:val="Standard"/>
        <w:rPr>
          <w:lang w:val="fr-FR"/>
        </w:rPr>
      </w:pPr>
    </w:p>
    <w:p w:rsidR="00C23D64" w:rsidRPr="00205B42" w:rsidRDefault="00B74456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205B42">
        <w:rPr>
          <w:b/>
          <w:bCs/>
          <w:sz w:val="28"/>
          <w:szCs w:val="28"/>
          <w:u w:val="single"/>
          <w:lang w:val="fr-FR"/>
        </w:rPr>
        <w:t>2- Pourquoi correspond-elle aux besoins de ce TP ?</w:t>
      </w:r>
    </w:p>
    <w:p w:rsidR="00C23D64" w:rsidRDefault="00C23D64">
      <w:pPr>
        <w:pStyle w:val="Standard"/>
        <w:rPr>
          <w:lang w:val="fr-FR"/>
        </w:rPr>
      </w:pPr>
    </w:p>
    <w:p w:rsidR="00C23D64" w:rsidRDefault="00B74456">
      <w:pPr>
        <w:pStyle w:val="Standard"/>
        <w:jc w:val="both"/>
        <w:rPr>
          <w:color w:val="000000"/>
          <w:lang w:val="fr-FR"/>
        </w:rPr>
      </w:pPr>
      <w:r>
        <w:rPr>
          <w:color w:val="000000"/>
          <w:lang w:val="fr-FR"/>
        </w:rPr>
        <w:t>La carte ADK 9111 correspond aux besoins du TP puisque possède les caractéristiques suivantes :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une protection contre les surtensions de 35 V ;</w:t>
      </w:r>
    </w:p>
    <w:p w:rsidR="00C23D64" w:rsidRDefault="00B74456">
      <w:pPr>
        <w:pStyle w:val="Standard"/>
        <w:jc w:val="both"/>
        <w:rPr>
          <w:lang w:val="fr-FR"/>
        </w:rPr>
      </w:pPr>
      <w:r>
        <w:rPr>
          <w:lang w:val="fr-FR"/>
        </w:rPr>
        <w:t>- température de fonctionnement de 0°C à 60°</w:t>
      </w:r>
      <w:r>
        <w:rPr>
          <w:lang w:val="fr-FR"/>
        </w:rPr>
        <w:t>C.</w:t>
      </w:r>
    </w:p>
    <w:p w:rsidR="00C23D64" w:rsidRDefault="00C23D64">
      <w:pPr>
        <w:pStyle w:val="Standard"/>
        <w:rPr>
          <w:lang w:val="fr-FR"/>
        </w:rPr>
      </w:pPr>
    </w:p>
    <w:p w:rsidR="00C23D64" w:rsidRPr="00205B42" w:rsidRDefault="00B74456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205B42">
        <w:rPr>
          <w:b/>
          <w:bCs/>
          <w:sz w:val="28"/>
          <w:szCs w:val="28"/>
          <w:u w:val="single"/>
          <w:lang w:val="fr-FR"/>
        </w:rPr>
        <w:t>3- Comment allez-vous intégrer la bibliothèque du constructeur à votre programme ?</w:t>
      </w:r>
    </w:p>
    <w:p w:rsidR="00C23D64" w:rsidRDefault="00C23D64">
      <w:pPr>
        <w:pStyle w:val="Standard"/>
        <w:rPr>
          <w:lang w:val="fr-FR"/>
        </w:rPr>
      </w:pPr>
    </w:p>
    <w:p w:rsidR="00C23D64" w:rsidRDefault="00B74456">
      <w:pPr>
        <w:pStyle w:val="Standard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Afin d’intégrer la bibliothèque du constructeur au programme, il faut ajouter la bibliothèque dans le fichier et par la suite l’intégrer au .h.</w:t>
      </w:r>
    </w:p>
    <w:p w:rsidR="00C23D64" w:rsidRDefault="00C23D64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C23D64" w:rsidRPr="00205B42" w:rsidRDefault="00B74456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205B42">
        <w:rPr>
          <w:b/>
          <w:bCs/>
          <w:sz w:val="28"/>
          <w:szCs w:val="28"/>
          <w:u w:val="single"/>
          <w:lang w:val="fr-FR"/>
        </w:rPr>
        <w:lastRenderedPageBreak/>
        <w:t xml:space="preserve">4- Comment sont reliés </w:t>
      </w:r>
      <w:r w:rsidRPr="00205B42">
        <w:rPr>
          <w:b/>
          <w:bCs/>
          <w:sz w:val="28"/>
          <w:szCs w:val="28"/>
          <w:u w:val="single"/>
          <w:lang w:val="fr-FR"/>
        </w:rPr>
        <w:t>la sonde et l’halogène sur votre carte (proposez un schéma explicatif).</w:t>
      </w:r>
    </w:p>
    <w:p w:rsidR="00C23D64" w:rsidRDefault="00C23D64">
      <w:pPr>
        <w:pStyle w:val="Standard"/>
        <w:rPr>
          <w:lang w:val="fr-FR"/>
        </w:rPr>
      </w:pPr>
    </w:p>
    <w:p w:rsidR="00C23D64" w:rsidRDefault="00B74456">
      <w:pPr>
        <w:pStyle w:val="Standard"/>
      </w:pPr>
      <w:r>
        <w:rPr>
          <w:noProof/>
          <w:lang w:val="fr-FR" w:eastAsia="fr-FR" w:bidi="ar-SA"/>
        </w:rPr>
        <w:drawing>
          <wp:inline distT="0" distB="0" distL="0" distR="0">
            <wp:extent cx="4968904" cy="2513118"/>
            <wp:effectExtent l="0" t="0" r="3146" b="1482"/>
            <wp:docPr id="1" name="Image 1" descr="C:\Users\Administrateur\Desktop\Screenshot_20201112-1138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904" cy="2513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3D64" w:rsidRDefault="00C23D64">
      <w:pPr>
        <w:pStyle w:val="Standard"/>
        <w:rPr>
          <w:lang w:val="fr-FR"/>
        </w:rPr>
      </w:pPr>
    </w:p>
    <w:p w:rsidR="00C23D64" w:rsidRPr="00205B42" w:rsidRDefault="00B74456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205B42">
        <w:rPr>
          <w:b/>
          <w:bCs/>
          <w:sz w:val="28"/>
          <w:szCs w:val="28"/>
          <w:u w:val="single"/>
          <w:lang w:val="fr-FR"/>
        </w:rPr>
        <w:t>5- Quelles fonctions de la librairie allez-vous utiliser et pourquoi ?</w:t>
      </w:r>
    </w:p>
    <w:p w:rsidR="00C23D64" w:rsidRDefault="00B74456">
      <w:pPr>
        <w:pStyle w:val="Standard"/>
        <w:rPr>
          <w:lang w:val="fr-FR"/>
        </w:rPr>
      </w:pPr>
      <w:r>
        <w:rPr>
          <w:lang w:val="fr-FR"/>
        </w:rPr>
        <w:t>Register_Card() ;</w:t>
      </w:r>
      <w:r>
        <w:rPr>
          <w:lang w:val="fr-FR"/>
        </w:rPr>
        <w:tab/>
        <w:t>initialisation de la carte</w:t>
      </w:r>
    </w:p>
    <w:p w:rsidR="00C23D64" w:rsidRDefault="00B74456">
      <w:pPr>
        <w:pStyle w:val="Standard"/>
        <w:rPr>
          <w:lang w:val="fr-FR"/>
        </w:rPr>
      </w:pPr>
      <w:r>
        <w:rPr>
          <w:lang w:val="fr-FR"/>
        </w:rPr>
        <w:t>WriteChannel() ;</w:t>
      </w:r>
      <w:r>
        <w:rPr>
          <w:lang w:val="fr-FR"/>
        </w:rPr>
        <w:tab/>
        <w:t xml:space="preserve">Ecriture sur le port </w:t>
      </w:r>
    </w:p>
    <w:p w:rsidR="00C23D64" w:rsidRDefault="00B74456">
      <w:pPr>
        <w:pStyle w:val="Standard"/>
        <w:rPr>
          <w:lang w:val="fr-FR"/>
        </w:rPr>
      </w:pPr>
      <w:r>
        <w:rPr>
          <w:lang w:val="fr-FR"/>
        </w:rPr>
        <w:t xml:space="preserve">ReadChannel() ; </w:t>
      </w:r>
      <w:r>
        <w:rPr>
          <w:lang w:val="fr-FR"/>
        </w:rPr>
        <w:tab/>
        <w:t xml:space="preserve">Lecture </w:t>
      </w:r>
      <w:r>
        <w:rPr>
          <w:lang w:val="fr-FR"/>
        </w:rPr>
        <w:t xml:space="preserve">sur le port </w:t>
      </w:r>
    </w:p>
    <w:p w:rsidR="00C23D64" w:rsidRDefault="00B74456">
      <w:pPr>
        <w:pStyle w:val="Standard"/>
        <w:rPr>
          <w:lang w:val="fr-FR"/>
        </w:rPr>
      </w:pPr>
      <w:r>
        <w:rPr>
          <w:lang w:val="fr-FR"/>
        </w:rPr>
        <w:t xml:space="preserve">Release_Card() ; </w:t>
      </w:r>
      <w:r>
        <w:rPr>
          <w:lang w:val="fr-FR"/>
        </w:rPr>
        <w:tab/>
        <w:t>Ejecter la carte (comme les clés USB)</w:t>
      </w: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Default="00B96FC3">
      <w:pPr>
        <w:pStyle w:val="Standard"/>
        <w:rPr>
          <w:lang w:val="fr-FR"/>
        </w:rPr>
      </w:pPr>
    </w:p>
    <w:p w:rsidR="00B96FC3" w:rsidRPr="00205B42" w:rsidRDefault="00B96FC3" w:rsidP="00B96FC3">
      <w:pPr>
        <w:pStyle w:val="Standard"/>
        <w:numPr>
          <w:ilvl w:val="0"/>
          <w:numId w:val="6"/>
        </w:numPr>
        <w:rPr>
          <w:b/>
          <w:bCs/>
          <w:i/>
          <w:iCs/>
          <w:sz w:val="48"/>
          <w:szCs w:val="48"/>
          <w:u w:val="single"/>
          <w:lang w:val="fr-FR"/>
        </w:rPr>
      </w:pPr>
      <w:r w:rsidRPr="00205B42">
        <w:rPr>
          <w:b/>
          <w:bCs/>
          <w:i/>
          <w:iCs/>
          <w:sz w:val="48"/>
          <w:szCs w:val="48"/>
          <w:u w:val="single"/>
          <w:lang w:val="fr-FR"/>
        </w:rPr>
        <w:t>Code</w:t>
      </w: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B96FC3" w:rsidRDefault="00B96FC3" w:rsidP="00B96FC3">
      <w:pPr>
        <w:pStyle w:val="Standard"/>
        <w:ind w:left="720"/>
        <w:rPr>
          <w:b/>
          <w:bCs/>
          <w:i/>
          <w:iCs/>
          <w:sz w:val="32"/>
          <w:szCs w:val="32"/>
          <w:u w:val="single"/>
          <w:lang w:val="fr-FR"/>
        </w:rPr>
      </w:pPr>
    </w:p>
    <w:p w:rsidR="00C23D64" w:rsidRDefault="00B74456">
      <w:pPr>
        <w:pStyle w:val="Standard"/>
      </w:pPr>
      <w:r>
        <w:t>four.h</w:t>
      </w:r>
    </w:p>
    <w:p w:rsidR="00C23D64" w:rsidRDefault="00B74456">
      <w:pPr>
        <w:pStyle w:val="Standard"/>
      </w:pPr>
      <w:r>
        <w:rPr>
          <w:noProof/>
          <w:lang w:val="fr-FR" w:eastAsia="fr-FR" w:bidi="ar-SA"/>
        </w:rPr>
        <w:drawing>
          <wp:inline distT="0" distB="0" distL="0" distR="0">
            <wp:extent cx="6118863" cy="3360420"/>
            <wp:effectExtent l="0" t="0" r="0" b="0"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3" cy="3360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3D64" w:rsidRDefault="00C23D64">
      <w:pPr>
        <w:pStyle w:val="Standard"/>
      </w:pPr>
    </w:p>
    <w:p w:rsidR="00C23D64" w:rsidRDefault="00B74456">
      <w:pPr>
        <w:pStyle w:val="Standard"/>
      </w:pPr>
      <w:r>
        <w:t>four.cpp</w:t>
      </w:r>
      <w:r>
        <w:rPr>
          <w:noProof/>
          <w:lang w:val="fr-FR" w:eastAsia="fr-FR" w:bidi="ar-SA"/>
        </w:rPr>
        <w:drawing>
          <wp:inline distT="0" distB="0" distL="0" distR="0">
            <wp:extent cx="6111236" cy="3558543"/>
            <wp:effectExtent l="0" t="0" r="3814" b="3807"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236" cy="35585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B74456">
      <w:pPr>
        <w:pStyle w:val="Standard"/>
      </w:pPr>
      <w:r>
        <w:t>Unit1.cpp</w:t>
      </w:r>
    </w:p>
    <w:p w:rsidR="00C23D64" w:rsidRDefault="00B74456">
      <w:pPr>
        <w:pStyle w:val="Standard"/>
      </w:pPr>
      <w:r>
        <w:rPr>
          <w:noProof/>
          <w:lang w:val="fr-FR" w:eastAsia="fr-FR" w:bidi="ar-SA"/>
        </w:rPr>
        <w:drawing>
          <wp:inline distT="0" distB="0" distL="0" distR="0">
            <wp:extent cx="6057899" cy="5905496"/>
            <wp:effectExtent l="0" t="0" r="1" b="4"/>
            <wp:docPr id="4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899" cy="5905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 w:bidi="ar-SA"/>
        </w:rPr>
        <w:drawing>
          <wp:inline distT="0" distB="0" distL="0" distR="0">
            <wp:extent cx="6103620" cy="1623060"/>
            <wp:effectExtent l="0" t="0" r="0" b="0"/>
            <wp:docPr id="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623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C23D64">
      <w:pPr>
        <w:pStyle w:val="Standard"/>
      </w:pPr>
    </w:p>
    <w:p w:rsidR="00C23D64" w:rsidRDefault="00B74456">
      <w:pPr>
        <w:pStyle w:val="Standard"/>
      </w:pPr>
      <w:r>
        <w:t>Unit1.h</w:t>
      </w:r>
    </w:p>
    <w:p w:rsidR="00B96FC3" w:rsidRDefault="00B96FC3">
      <w:pPr>
        <w:pStyle w:val="Standard"/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5480685</wp:posOffset>
            </wp:positionV>
            <wp:extent cx="4945376" cy="2369823"/>
            <wp:effectExtent l="0" t="0" r="8255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76" cy="23698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 w:bidi="ar-SA"/>
        </w:rPr>
        <w:drawing>
          <wp:inline distT="0" distB="0" distL="0" distR="0" wp14:anchorId="4C07FFDE" wp14:editId="69EFCE13">
            <wp:extent cx="6027423" cy="6286500"/>
            <wp:effectExtent l="0" t="0" r="0" b="0"/>
            <wp:docPr id="7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3" cy="6286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B96FC3" w:rsidRDefault="00B96FC3">
      <w:pPr>
        <w:pStyle w:val="Standard"/>
      </w:pPr>
    </w:p>
    <w:p w:rsidR="00C23D64" w:rsidRPr="00205B42" w:rsidRDefault="00205B42" w:rsidP="00205B42">
      <w:pPr>
        <w:pStyle w:val="Standard"/>
        <w:numPr>
          <w:ilvl w:val="0"/>
          <w:numId w:val="6"/>
        </w:numPr>
        <w:rPr>
          <w:b/>
          <w:i/>
          <w:sz w:val="48"/>
          <w:szCs w:val="48"/>
          <w:u w:val="single"/>
        </w:rPr>
      </w:pPr>
      <w:r w:rsidRPr="00205B42">
        <w:rPr>
          <w:b/>
          <w:i/>
          <w:sz w:val="48"/>
          <w:szCs w:val="48"/>
          <w:u w:val="single"/>
        </w:rPr>
        <w:t>Conclusion</w:t>
      </w:r>
    </w:p>
    <w:p w:rsidR="00205B42" w:rsidRDefault="00205B42" w:rsidP="00205B42">
      <w:pPr>
        <w:pStyle w:val="Standard"/>
      </w:pPr>
    </w:p>
    <w:p w:rsidR="00205B42" w:rsidRDefault="00205B42" w:rsidP="00205B42">
      <w:pPr>
        <w:pStyle w:val="Standard"/>
      </w:pPr>
      <w:r>
        <w:t xml:space="preserve">Nous n’avons pas réussi à allumer le four, nous avons sûrement mal utiliser les fonctions de la carte 9111 ADLINK. </w:t>
      </w:r>
    </w:p>
    <w:p w:rsidR="00205B42" w:rsidRDefault="00205B42" w:rsidP="00205B42">
      <w:pPr>
        <w:pStyle w:val="Standard"/>
      </w:pPr>
      <w:r>
        <w:t>Nous devons approfondir ce point.</w:t>
      </w:r>
    </w:p>
    <w:sectPr w:rsidR="00205B4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456" w:rsidRDefault="00B74456">
      <w:r>
        <w:separator/>
      </w:r>
    </w:p>
  </w:endnote>
  <w:endnote w:type="continuationSeparator" w:id="0">
    <w:p w:rsidR="00B74456" w:rsidRDefault="00B7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456" w:rsidRDefault="00B74456">
      <w:r>
        <w:rPr>
          <w:color w:val="000000"/>
        </w:rPr>
        <w:separator/>
      </w:r>
    </w:p>
  </w:footnote>
  <w:footnote w:type="continuationSeparator" w:id="0">
    <w:p w:rsidR="00B74456" w:rsidRDefault="00B74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28"/>
    <w:multiLevelType w:val="hybridMultilevel"/>
    <w:tmpl w:val="7FA090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2B3"/>
    <w:multiLevelType w:val="hybridMultilevel"/>
    <w:tmpl w:val="A644E7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012D2"/>
    <w:multiLevelType w:val="hybridMultilevel"/>
    <w:tmpl w:val="523E646A"/>
    <w:lvl w:ilvl="0" w:tplc="002ABF0A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225D97"/>
    <w:multiLevelType w:val="hybridMultilevel"/>
    <w:tmpl w:val="023E52E8"/>
    <w:lvl w:ilvl="0" w:tplc="241CA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8C0B0D"/>
    <w:multiLevelType w:val="hybridMultilevel"/>
    <w:tmpl w:val="0148960C"/>
    <w:lvl w:ilvl="0" w:tplc="66AEBE3E">
      <w:start w:val="3"/>
      <w:numFmt w:val="decimal"/>
      <w:lvlText w:val="%1)"/>
      <w:lvlJc w:val="left"/>
      <w:pPr>
        <w:ind w:left="1440" w:hanging="360"/>
      </w:pPr>
      <w:rPr>
        <w:rFonts w:hint="default"/>
        <w:b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176568"/>
    <w:multiLevelType w:val="hybridMultilevel"/>
    <w:tmpl w:val="023E52E8"/>
    <w:lvl w:ilvl="0" w:tplc="241CA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3D64"/>
    <w:rsid w:val="00205B42"/>
    <w:rsid w:val="00B74456"/>
    <w:rsid w:val="00B96FC3"/>
    <w:rsid w:val="00C2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EF9"/>
  <w15:docId w15:val="{2BE1E0FF-85A7-4FD6-8B60-5307778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Apoline</dc:creator>
  <cp:lastModifiedBy>Apoline</cp:lastModifiedBy>
  <cp:revision>2</cp:revision>
  <dcterms:created xsi:type="dcterms:W3CDTF">2020-11-19T07:19:00Z</dcterms:created>
  <dcterms:modified xsi:type="dcterms:W3CDTF">2020-11-19T07:19:00Z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