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60DF" w14:textId="77777777" w:rsidR="00B65DF3" w:rsidRDefault="00B65DF3" w:rsidP="00B65DF3">
      <w:pPr>
        <w:pStyle w:val="Title"/>
      </w:pPr>
      <w:r>
        <w:t>Proposal for Research of Music Datasets and Objectives</w:t>
      </w:r>
    </w:p>
    <w:p w14:paraId="6227CEF0" w14:textId="77777777" w:rsidR="00B65DF3" w:rsidRDefault="00B65DF3" w:rsidP="00B65DF3">
      <w:pPr>
        <w:pStyle w:val="Subtitle"/>
      </w:pPr>
      <w:r>
        <w:t>Introduction</w:t>
      </w:r>
    </w:p>
    <w:p w14:paraId="2BB07EED" w14:textId="400F8D7B" w:rsidR="00B65DF3" w:rsidRDefault="006468E6" w:rsidP="00B65DF3">
      <w:r>
        <w:t xml:space="preserve">We will be </w:t>
      </w:r>
      <w:r w:rsidR="00B65DF3" w:rsidRPr="00B65DF3">
        <w:t>focus</w:t>
      </w:r>
      <w:r>
        <w:t>ing</w:t>
      </w:r>
      <w:r w:rsidR="00B65DF3" w:rsidRPr="00B65DF3">
        <w:t xml:space="preserve"> on the study of music datasets. This emerging field holds immense potential for uncovering valuable insights into music theory, composition, and listener preferences. Our comprehensive research strategy aims to analyze various music datasets and achieve specific objectives that will drive innovation and growth</w:t>
      </w:r>
      <w:r>
        <w:t>.</w:t>
      </w:r>
    </w:p>
    <w:p w14:paraId="78E4E0CB" w14:textId="77777777" w:rsidR="00B65DF3" w:rsidRDefault="00B65DF3" w:rsidP="00B65DF3">
      <w:pPr>
        <w:pStyle w:val="Heading1"/>
      </w:pPr>
      <w:r>
        <w:t>Research Objectives</w:t>
      </w:r>
    </w:p>
    <w:p w14:paraId="4B06559B" w14:textId="77777777" w:rsidR="00B65DF3" w:rsidRDefault="00B65DF3" w:rsidP="00B65DF3">
      <w:r w:rsidRPr="00B65DF3">
        <w:t>Our primary objectives for this research are:</w:t>
      </w:r>
    </w:p>
    <w:p w14:paraId="5447310B" w14:textId="682F1A04" w:rsidR="00B65DF3" w:rsidRDefault="00B65DF3" w:rsidP="00B65DF3">
      <w:pPr>
        <w:pStyle w:val="Heading2"/>
      </w:pPr>
      <w:r>
        <w:t xml:space="preserve">1. </w:t>
      </w:r>
      <w:r w:rsidR="006D33ED">
        <w:t>Genre Popularity Over Time</w:t>
      </w:r>
    </w:p>
    <w:p w14:paraId="79F2D8E5" w14:textId="77777777" w:rsidR="00B65DF3" w:rsidRDefault="00B65DF3" w:rsidP="00B65DF3">
      <w:r w:rsidRPr="00B65DF3">
        <w:t>We aim to identify patterns and trends in music over time by analyzing datasets that include information on genres, artists, and songs. This will help us understand how music styles and preferences have evolved.</w:t>
      </w:r>
    </w:p>
    <w:p w14:paraId="638B7C31" w14:textId="0A733CEC" w:rsidR="00B65DF3" w:rsidRDefault="00B65DF3" w:rsidP="00B65DF3">
      <w:pPr>
        <w:pStyle w:val="Heading2"/>
      </w:pPr>
      <w:r>
        <w:t xml:space="preserve">2. </w:t>
      </w:r>
      <w:r w:rsidR="00556380">
        <w:t xml:space="preserve">Hit Song Characteristics </w:t>
      </w:r>
    </w:p>
    <w:p w14:paraId="13D4C035" w14:textId="7231BB38" w:rsidR="00B65DF3" w:rsidRDefault="00B65DF3" w:rsidP="00B65DF3">
      <w:r w:rsidRPr="00B65DF3">
        <w:t>Studying the factors that influence listener preferences is crucial. By examining datasets that include listener demographics, behavior, and feedback, we can gain insights into what makes certain music more appealing to different audience segments.</w:t>
      </w:r>
    </w:p>
    <w:p w14:paraId="31D86CDB" w14:textId="5ABD591B" w:rsidR="00B65DF3" w:rsidRPr="00B65DF3" w:rsidRDefault="00B65DF3" w:rsidP="006468E6">
      <w:pPr>
        <w:pStyle w:val="Heading2"/>
      </w:pPr>
      <w:r w:rsidRPr="00B65DF3">
        <w:t xml:space="preserve">3. </w:t>
      </w:r>
      <w:r w:rsidR="00556380">
        <w:t>Correlation Between Song Characteristics and Popularity</w:t>
      </w:r>
    </w:p>
    <w:p w14:paraId="67823122" w14:textId="5EA317E4" w:rsidR="00B65DF3" w:rsidRPr="00B65DF3" w:rsidRDefault="00B65DF3" w:rsidP="00B65DF3">
      <w:r w:rsidRPr="00B65DF3">
        <w:t>We aim to study the correlation between music and podcasts. By analyzing listener data and streaming patterns for both mediums, we can uncover relationships and influences that exist between them.</w:t>
      </w:r>
    </w:p>
    <w:p w14:paraId="72678040" w14:textId="56049913" w:rsidR="00B65DF3" w:rsidRDefault="00B65DF3" w:rsidP="00B65DF3">
      <w:pPr>
        <w:pStyle w:val="Heading2"/>
      </w:pPr>
      <w:r>
        <w:t xml:space="preserve">4. </w:t>
      </w:r>
      <w:r w:rsidR="00556380">
        <w:t>Do Popular Artists Make Popular Songs, or Do Popular Songs Make Artists Popular?</w:t>
      </w:r>
    </w:p>
    <w:p w14:paraId="3D6C31E1" w14:textId="01FEE6A0" w:rsidR="00B65DF3" w:rsidRDefault="00B65DF3" w:rsidP="00B65DF3">
      <w:r w:rsidRPr="00B65DF3">
        <w:t xml:space="preserve">We will evaluate the effectiveness of existing music recommendation systems by analyzing user interaction datasets. </w:t>
      </w:r>
    </w:p>
    <w:p w14:paraId="386C2D40" w14:textId="3F6DF9BE" w:rsidR="00B65DF3" w:rsidRDefault="00B65DF3" w:rsidP="00B65DF3"/>
    <w:p w14:paraId="6C7FD203" w14:textId="23D9F9FE" w:rsidR="00C02DE3" w:rsidRPr="00B65DF3" w:rsidRDefault="00C02DE3" w:rsidP="00B65DF3"/>
    <w:sectPr w:rsidR="00C02DE3" w:rsidRPr="00B6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F3"/>
    <w:rsid w:val="000A3721"/>
    <w:rsid w:val="00556380"/>
    <w:rsid w:val="006468E6"/>
    <w:rsid w:val="006D33ED"/>
    <w:rsid w:val="00963F1E"/>
    <w:rsid w:val="00A65B65"/>
    <w:rsid w:val="00B65DF3"/>
    <w:rsid w:val="00C0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CCD"/>
  <w15:chartTrackingRefBased/>
  <w15:docId w15:val="{F808FFC6-0190-4E4B-A38F-BDD921D3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F3"/>
    <w:rPr>
      <w:rFonts w:eastAsiaTheme="majorEastAsia" w:cstheme="majorBidi"/>
      <w:color w:val="272727" w:themeColor="text1" w:themeTint="D8"/>
    </w:rPr>
  </w:style>
  <w:style w:type="paragraph" w:styleId="Title">
    <w:name w:val="Title"/>
    <w:basedOn w:val="Normal"/>
    <w:next w:val="Normal"/>
    <w:link w:val="TitleChar"/>
    <w:uiPriority w:val="10"/>
    <w:qFormat/>
    <w:rsid w:val="00B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DF3"/>
    <w:rPr>
      <w:i/>
      <w:iCs/>
      <w:color w:val="404040" w:themeColor="text1" w:themeTint="BF"/>
    </w:rPr>
  </w:style>
  <w:style w:type="paragraph" w:styleId="ListParagraph">
    <w:name w:val="List Paragraph"/>
    <w:basedOn w:val="Normal"/>
    <w:uiPriority w:val="34"/>
    <w:qFormat/>
    <w:rsid w:val="00B65DF3"/>
    <w:pPr>
      <w:ind w:left="720"/>
      <w:contextualSpacing/>
    </w:pPr>
  </w:style>
  <w:style w:type="character" w:styleId="IntenseEmphasis">
    <w:name w:val="Intense Emphasis"/>
    <w:basedOn w:val="DefaultParagraphFont"/>
    <w:uiPriority w:val="21"/>
    <w:qFormat/>
    <w:rsid w:val="00B65DF3"/>
    <w:rPr>
      <w:i/>
      <w:iCs/>
      <w:color w:val="0F4761" w:themeColor="accent1" w:themeShade="BF"/>
    </w:rPr>
  </w:style>
  <w:style w:type="paragraph" w:styleId="IntenseQuote">
    <w:name w:val="Intense Quote"/>
    <w:basedOn w:val="Normal"/>
    <w:next w:val="Normal"/>
    <w:link w:val="IntenseQuoteChar"/>
    <w:uiPriority w:val="30"/>
    <w:qFormat/>
    <w:rsid w:val="00B6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F3"/>
    <w:rPr>
      <w:i/>
      <w:iCs/>
      <w:color w:val="0F4761" w:themeColor="accent1" w:themeShade="BF"/>
    </w:rPr>
  </w:style>
  <w:style w:type="character" w:styleId="IntenseReference">
    <w:name w:val="Intense Reference"/>
    <w:basedOn w:val="DefaultParagraphFont"/>
    <w:uiPriority w:val="32"/>
    <w:qFormat/>
    <w:rsid w:val="00B6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Daugherty</dc:creator>
  <cp:keywords/>
  <dc:description/>
  <cp:lastModifiedBy>Lauralee Callahan</cp:lastModifiedBy>
  <cp:revision>2</cp:revision>
  <dcterms:created xsi:type="dcterms:W3CDTF">2025-03-18T00:49:00Z</dcterms:created>
  <dcterms:modified xsi:type="dcterms:W3CDTF">2025-03-18T00:49:00Z</dcterms:modified>
</cp:coreProperties>
</file>