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B2E47" w14:textId="77777777" w:rsidR="0087170A" w:rsidRDefault="0087170A" w:rsidP="0087170A">
      <w:pPr>
        <w:spacing w:after="0"/>
        <w:jc w:val="center"/>
        <w:rPr>
          <w:rFonts w:ascii="Times New Roman" w:hAnsi="Times New Roman" w:cs="Times New Roman"/>
          <w:sz w:val="24"/>
          <w:szCs w:val="24"/>
        </w:rPr>
      </w:pPr>
    </w:p>
    <w:p w14:paraId="5EAB1662" w14:textId="77777777" w:rsidR="0087170A" w:rsidRDefault="0087170A" w:rsidP="0087170A">
      <w:pPr>
        <w:spacing w:after="0"/>
        <w:jc w:val="center"/>
        <w:rPr>
          <w:rFonts w:ascii="Times New Roman" w:hAnsi="Times New Roman" w:cs="Times New Roman"/>
          <w:sz w:val="24"/>
          <w:szCs w:val="24"/>
        </w:rPr>
      </w:pPr>
    </w:p>
    <w:p w14:paraId="4EEA2939" w14:textId="77777777" w:rsidR="0087170A" w:rsidRDefault="0087170A" w:rsidP="0087170A">
      <w:pPr>
        <w:spacing w:after="0"/>
        <w:jc w:val="center"/>
        <w:rPr>
          <w:rFonts w:ascii="Times New Roman" w:hAnsi="Times New Roman" w:cs="Times New Roman"/>
          <w:sz w:val="24"/>
          <w:szCs w:val="24"/>
        </w:rPr>
      </w:pPr>
    </w:p>
    <w:p w14:paraId="35423ACA" w14:textId="77777777" w:rsidR="0087170A" w:rsidRDefault="0087170A" w:rsidP="0087170A">
      <w:pPr>
        <w:spacing w:after="0"/>
        <w:jc w:val="center"/>
        <w:rPr>
          <w:rFonts w:ascii="Times New Roman" w:hAnsi="Times New Roman" w:cs="Times New Roman"/>
          <w:sz w:val="24"/>
          <w:szCs w:val="24"/>
        </w:rPr>
      </w:pPr>
    </w:p>
    <w:p w14:paraId="6A7D2170" w14:textId="77777777" w:rsidR="0087170A" w:rsidRDefault="0087170A" w:rsidP="0087170A">
      <w:pPr>
        <w:spacing w:after="0"/>
        <w:jc w:val="center"/>
        <w:rPr>
          <w:rFonts w:ascii="Times New Roman" w:hAnsi="Times New Roman" w:cs="Times New Roman"/>
          <w:sz w:val="24"/>
          <w:szCs w:val="24"/>
        </w:rPr>
      </w:pPr>
    </w:p>
    <w:p w14:paraId="7D58CDBC" w14:textId="77777777" w:rsidR="0087170A" w:rsidRDefault="0087170A" w:rsidP="0087170A">
      <w:pPr>
        <w:spacing w:after="0"/>
        <w:jc w:val="center"/>
        <w:rPr>
          <w:rFonts w:ascii="Times New Roman" w:hAnsi="Times New Roman" w:cs="Times New Roman"/>
          <w:sz w:val="24"/>
          <w:szCs w:val="24"/>
        </w:rPr>
      </w:pPr>
    </w:p>
    <w:p w14:paraId="14BEDA93" w14:textId="77777777" w:rsidR="0087170A" w:rsidRDefault="0087170A" w:rsidP="0087170A">
      <w:pPr>
        <w:spacing w:after="0"/>
        <w:jc w:val="center"/>
        <w:rPr>
          <w:rFonts w:ascii="Times New Roman" w:hAnsi="Times New Roman" w:cs="Times New Roman"/>
          <w:sz w:val="24"/>
          <w:szCs w:val="24"/>
        </w:rPr>
      </w:pPr>
    </w:p>
    <w:p w14:paraId="5E512D03" w14:textId="77777777" w:rsidR="0087170A" w:rsidRDefault="0087170A" w:rsidP="0087170A">
      <w:pPr>
        <w:spacing w:after="0"/>
        <w:jc w:val="center"/>
        <w:rPr>
          <w:rFonts w:ascii="Times New Roman" w:hAnsi="Times New Roman" w:cs="Times New Roman"/>
          <w:sz w:val="24"/>
          <w:szCs w:val="24"/>
        </w:rPr>
      </w:pPr>
    </w:p>
    <w:p w14:paraId="598194DC" w14:textId="77777777" w:rsidR="0087170A" w:rsidRDefault="0087170A" w:rsidP="0087170A">
      <w:pPr>
        <w:spacing w:after="0"/>
        <w:jc w:val="center"/>
        <w:rPr>
          <w:rFonts w:ascii="Times New Roman" w:hAnsi="Times New Roman" w:cs="Times New Roman"/>
          <w:sz w:val="24"/>
          <w:szCs w:val="24"/>
        </w:rPr>
      </w:pPr>
    </w:p>
    <w:p w14:paraId="1F1C8B73" w14:textId="77777777" w:rsidR="0087170A" w:rsidRDefault="0087170A" w:rsidP="0087170A">
      <w:pPr>
        <w:spacing w:after="0"/>
        <w:jc w:val="center"/>
        <w:rPr>
          <w:rFonts w:ascii="Times New Roman" w:hAnsi="Times New Roman" w:cs="Times New Roman"/>
          <w:sz w:val="24"/>
          <w:szCs w:val="24"/>
        </w:rPr>
      </w:pPr>
      <w:r>
        <w:rPr>
          <w:rFonts w:ascii="Times New Roman" w:hAnsi="Times New Roman" w:cs="Times New Roman"/>
          <w:sz w:val="24"/>
          <w:szCs w:val="24"/>
        </w:rPr>
        <w:t>Investigating the Urban Heat Island Effect and Risk of Heat-Related Mortality in Liver and Kidney Transplant Patients</w:t>
      </w:r>
    </w:p>
    <w:p w14:paraId="523E8C54" w14:textId="77777777" w:rsidR="0087170A" w:rsidRDefault="0087170A" w:rsidP="0087170A">
      <w:pPr>
        <w:spacing w:after="0"/>
        <w:jc w:val="center"/>
        <w:rPr>
          <w:rFonts w:ascii="Times New Roman" w:hAnsi="Times New Roman" w:cs="Times New Roman"/>
          <w:sz w:val="24"/>
          <w:szCs w:val="24"/>
        </w:rPr>
      </w:pPr>
    </w:p>
    <w:p w14:paraId="0AF667FF" w14:textId="77777777" w:rsidR="0087170A" w:rsidRDefault="0087170A" w:rsidP="0087170A">
      <w:pPr>
        <w:spacing w:after="0"/>
        <w:jc w:val="center"/>
        <w:rPr>
          <w:rFonts w:ascii="Times New Roman" w:hAnsi="Times New Roman" w:cs="Times New Roman"/>
          <w:sz w:val="24"/>
          <w:szCs w:val="24"/>
        </w:rPr>
      </w:pPr>
    </w:p>
    <w:p w14:paraId="6A89D438" w14:textId="77777777" w:rsidR="0087170A" w:rsidRDefault="0087170A" w:rsidP="0087170A">
      <w:pPr>
        <w:spacing w:after="0"/>
        <w:jc w:val="center"/>
        <w:rPr>
          <w:rFonts w:ascii="Times New Roman" w:hAnsi="Times New Roman" w:cs="Times New Roman"/>
          <w:sz w:val="24"/>
          <w:szCs w:val="24"/>
        </w:rPr>
      </w:pPr>
    </w:p>
    <w:p w14:paraId="4D4CA590" w14:textId="77777777" w:rsidR="0087170A" w:rsidRDefault="0087170A" w:rsidP="0087170A">
      <w:pPr>
        <w:spacing w:after="0"/>
        <w:jc w:val="center"/>
        <w:rPr>
          <w:rFonts w:ascii="Times New Roman" w:hAnsi="Times New Roman" w:cs="Times New Roman"/>
          <w:sz w:val="24"/>
          <w:szCs w:val="24"/>
        </w:rPr>
      </w:pPr>
    </w:p>
    <w:p w14:paraId="1C78423B" w14:textId="77777777" w:rsidR="0087170A" w:rsidRDefault="0087170A" w:rsidP="0087170A">
      <w:pPr>
        <w:spacing w:after="0"/>
        <w:jc w:val="center"/>
        <w:rPr>
          <w:rFonts w:ascii="Times New Roman" w:hAnsi="Times New Roman" w:cs="Times New Roman"/>
          <w:sz w:val="24"/>
          <w:szCs w:val="24"/>
        </w:rPr>
      </w:pPr>
    </w:p>
    <w:p w14:paraId="387A077F" w14:textId="77777777" w:rsidR="0087170A" w:rsidRDefault="0087170A" w:rsidP="0087170A">
      <w:pPr>
        <w:spacing w:after="0"/>
        <w:jc w:val="center"/>
        <w:rPr>
          <w:rFonts w:ascii="Times New Roman" w:hAnsi="Times New Roman" w:cs="Times New Roman"/>
          <w:sz w:val="24"/>
          <w:szCs w:val="24"/>
        </w:rPr>
      </w:pPr>
    </w:p>
    <w:p w14:paraId="0D043FB5" w14:textId="77777777" w:rsidR="0087170A" w:rsidRDefault="0087170A" w:rsidP="0087170A">
      <w:pPr>
        <w:spacing w:after="0"/>
        <w:jc w:val="center"/>
        <w:rPr>
          <w:rFonts w:ascii="Times New Roman" w:hAnsi="Times New Roman" w:cs="Times New Roman"/>
          <w:sz w:val="24"/>
          <w:szCs w:val="24"/>
        </w:rPr>
      </w:pPr>
    </w:p>
    <w:p w14:paraId="71EC22B4" w14:textId="77777777" w:rsidR="0087170A" w:rsidRDefault="0087170A" w:rsidP="0087170A">
      <w:pPr>
        <w:spacing w:after="0"/>
        <w:jc w:val="center"/>
        <w:rPr>
          <w:rFonts w:ascii="Times New Roman" w:hAnsi="Times New Roman" w:cs="Times New Roman"/>
          <w:sz w:val="24"/>
          <w:szCs w:val="24"/>
        </w:rPr>
      </w:pPr>
    </w:p>
    <w:p w14:paraId="3C231D22" w14:textId="77777777" w:rsidR="0087170A" w:rsidRDefault="0087170A" w:rsidP="0087170A">
      <w:pPr>
        <w:spacing w:after="0"/>
        <w:jc w:val="center"/>
        <w:rPr>
          <w:rFonts w:ascii="Times New Roman" w:hAnsi="Times New Roman" w:cs="Times New Roman"/>
          <w:sz w:val="24"/>
          <w:szCs w:val="24"/>
        </w:rPr>
      </w:pPr>
    </w:p>
    <w:p w14:paraId="6A65D79C" w14:textId="05A8C45C" w:rsidR="0087170A" w:rsidRDefault="0087170A" w:rsidP="0087170A">
      <w:pPr>
        <w:spacing w:after="0"/>
        <w:jc w:val="center"/>
        <w:rPr>
          <w:rFonts w:ascii="Times New Roman" w:hAnsi="Times New Roman" w:cs="Times New Roman"/>
          <w:sz w:val="24"/>
          <w:szCs w:val="24"/>
        </w:rPr>
      </w:pPr>
      <w:r>
        <w:rPr>
          <w:rFonts w:ascii="Times New Roman" w:hAnsi="Times New Roman" w:cs="Times New Roman"/>
          <w:sz w:val="24"/>
          <w:szCs w:val="24"/>
        </w:rPr>
        <w:t>by</w:t>
      </w:r>
    </w:p>
    <w:p w14:paraId="13A06C91" w14:textId="77777777" w:rsidR="0087170A" w:rsidRDefault="0087170A" w:rsidP="0087170A">
      <w:pPr>
        <w:spacing w:after="0"/>
        <w:jc w:val="center"/>
        <w:rPr>
          <w:rFonts w:ascii="Times New Roman" w:hAnsi="Times New Roman" w:cs="Times New Roman"/>
          <w:sz w:val="24"/>
          <w:szCs w:val="24"/>
        </w:rPr>
      </w:pPr>
      <w:r>
        <w:rPr>
          <w:rFonts w:ascii="Times New Roman" w:hAnsi="Times New Roman" w:cs="Times New Roman"/>
          <w:sz w:val="24"/>
          <w:szCs w:val="24"/>
        </w:rPr>
        <w:t>Nathan Davis</w:t>
      </w:r>
    </w:p>
    <w:p w14:paraId="157A13EA" w14:textId="77777777" w:rsidR="0087170A" w:rsidRDefault="0087170A" w:rsidP="0087170A">
      <w:pPr>
        <w:spacing w:after="0"/>
        <w:jc w:val="center"/>
        <w:rPr>
          <w:rFonts w:ascii="Times New Roman" w:hAnsi="Times New Roman" w:cs="Times New Roman"/>
          <w:sz w:val="24"/>
          <w:szCs w:val="24"/>
        </w:rPr>
      </w:pPr>
    </w:p>
    <w:p w14:paraId="18687E21" w14:textId="77777777" w:rsidR="0087170A" w:rsidRDefault="0087170A" w:rsidP="0087170A">
      <w:pPr>
        <w:spacing w:after="0"/>
        <w:jc w:val="center"/>
        <w:rPr>
          <w:rFonts w:ascii="Times New Roman" w:hAnsi="Times New Roman" w:cs="Times New Roman"/>
          <w:sz w:val="24"/>
          <w:szCs w:val="24"/>
        </w:rPr>
      </w:pPr>
    </w:p>
    <w:p w14:paraId="3E3E0B5B" w14:textId="77777777" w:rsidR="0087170A" w:rsidRDefault="0087170A" w:rsidP="0087170A">
      <w:pPr>
        <w:spacing w:after="0"/>
        <w:jc w:val="center"/>
        <w:rPr>
          <w:rFonts w:ascii="Times New Roman" w:hAnsi="Times New Roman" w:cs="Times New Roman"/>
          <w:sz w:val="24"/>
          <w:szCs w:val="24"/>
        </w:rPr>
      </w:pPr>
    </w:p>
    <w:p w14:paraId="2109B450" w14:textId="77777777" w:rsidR="0087170A" w:rsidRDefault="0087170A" w:rsidP="0087170A">
      <w:pPr>
        <w:spacing w:after="0"/>
        <w:jc w:val="center"/>
        <w:rPr>
          <w:rFonts w:ascii="Times New Roman" w:hAnsi="Times New Roman" w:cs="Times New Roman"/>
          <w:sz w:val="24"/>
          <w:szCs w:val="24"/>
        </w:rPr>
      </w:pPr>
    </w:p>
    <w:p w14:paraId="5D3ADBB1" w14:textId="77777777" w:rsidR="0087170A" w:rsidRDefault="0087170A" w:rsidP="0087170A">
      <w:pPr>
        <w:spacing w:after="0"/>
        <w:jc w:val="center"/>
        <w:rPr>
          <w:rFonts w:ascii="Times New Roman" w:hAnsi="Times New Roman" w:cs="Times New Roman"/>
          <w:sz w:val="24"/>
          <w:szCs w:val="24"/>
        </w:rPr>
      </w:pPr>
    </w:p>
    <w:p w14:paraId="2F7491CE" w14:textId="77777777" w:rsidR="0087170A" w:rsidRDefault="0087170A" w:rsidP="0087170A">
      <w:pPr>
        <w:spacing w:after="0"/>
        <w:jc w:val="center"/>
        <w:rPr>
          <w:rFonts w:ascii="Times New Roman" w:hAnsi="Times New Roman" w:cs="Times New Roman"/>
          <w:sz w:val="24"/>
          <w:szCs w:val="24"/>
        </w:rPr>
      </w:pPr>
    </w:p>
    <w:p w14:paraId="1D126F0A" w14:textId="77777777" w:rsidR="0087170A" w:rsidRDefault="0087170A" w:rsidP="0087170A">
      <w:pPr>
        <w:spacing w:after="0"/>
        <w:jc w:val="center"/>
        <w:rPr>
          <w:rFonts w:ascii="Times New Roman" w:hAnsi="Times New Roman" w:cs="Times New Roman"/>
          <w:sz w:val="24"/>
          <w:szCs w:val="24"/>
        </w:rPr>
      </w:pPr>
    </w:p>
    <w:p w14:paraId="08924F62" w14:textId="77777777" w:rsidR="0087170A" w:rsidRDefault="0087170A" w:rsidP="0087170A">
      <w:pPr>
        <w:spacing w:after="0"/>
        <w:jc w:val="center"/>
        <w:rPr>
          <w:rFonts w:ascii="Times New Roman" w:hAnsi="Times New Roman" w:cs="Times New Roman"/>
          <w:sz w:val="24"/>
          <w:szCs w:val="24"/>
        </w:rPr>
      </w:pPr>
    </w:p>
    <w:p w14:paraId="59C34ED7" w14:textId="77777777" w:rsidR="0087170A" w:rsidRDefault="0087170A" w:rsidP="0087170A">
      <w:pPr>
        <w:spacing w:after="0"/>
        <w:jc w:val="center"/>
        <w:rPr>
          <w:rFonts w:ascii="Times New Roman" w:hAnsi="Times New Roman" w:cs="Times New Roman"/>
          <w:sz w:val="24"/>
          <w:szCs w:val="24"/>
        </w:rPr>
      </w:pPr>
    </w:p>
    <w:p w14:paraId="61C32F2C" w14:textId="77777777" w:rsidR="0087170A" w:rsidRDefault="0087170A" w:rsidP="0087170A">
      <w:pPr>
        <w:spacing w:after="0"/>
        <w:jc w:val="center"/>
        <w:rPr>
          <w:rFonts w:ascii="Times New Roman" w:hAnsi="Times New Roman" w:cs="Times New Roman"/>
          <w:sz w:val="24"/>
          <w:szCs w:val="24"/>
        </w:rPr>
      </w:pPr>
    </w:p>
    <w:p w14:paraId="211431B8" w14:textId="77777777" w:rsidR="0087170A" w:rsidRDefault="0087170A" w:rsidP="0087170A">
      <w:pPr>
        <w:spacing w:after="0"/>
        <w:jc w:val="center"/>
        <w:rPr>
          <w:rFonts w:ascii="Times New Roman" w:hAnsi="Times New Roman" w:cs="Times New Roman"/>
          <w:sz w:val="24"/>
          <w:szCs w:val="24"/>
        </w:rPr>
      </w:pPr>
    </w:p>
    <w:p w14:paraId="222810F7" w14:textId="77777777" w:rsidR="0087170A" w:rsidRDefault="0087170A" w:rsidP="0087170A">
      <w:pPr>
        <w:spacing w:after="0"/>
        <w:jc w:val="center"/>
        <w:rPr>
          <w:rFonts w:ascii="Times New Roman" w:hAnsi="Times New Roman" w:cs="Times New Roman"/>
          <w:sz w:val="24"/>
          <w:szCs w:val="24"/>
        </w:rPr>
      </w:pPr>
    </w:p>
    <w:p w14:paraId="274954A4" w14:textId="79E8F81F" w:rsidR="0087170A" w:rsidRDefault="0087170A" w:rsidP="0087170A">
      <w:pPr>
        <w:spacing w:after="0"/>
        <w:rPr>
          <w:rFonts w:ascii="Times New Roman" w:hAnsi="Times New Roman" w:cs="Times New Roman"/>
          <w:sz w:val="24"/>
          <w:szCs w:val="24"/>
        </w:rPr>
      </w:pPr>
    </w:p>
    <w:p w14:paraId="63EC2E6E" w14:textId="0691E4DE" w:rsidR="0087170A" w:rsidRDefault="0087170A" w:rsidP="0087170A">
      <w:pPr>
        <w:spacing w:after="0"/>
        <w:jc w:val="center"/>
        <w:rPr>
          <w:rFonts w:ascii="Times New Roman" w:hAnsi="Times New Roman" w:cs="Times New Roman"/>
          <w:sz w:val="24"/>
          <w:szCs w:val="24"/>
        </w:rPr>
      </w:pPr>
      <w:r>
        <w:rPr>
          <w:rFonts w:ascii="Times New Roman" w:hAnsi="Times New Roman" w:cs="Times New Roman"/>
          <w:sz w:val="24"/>
          <w:szCs w:val="24"/>
        </w:rPr>
        <w:t>A Senior Thesis Submitted to the Department of Earth and Environmental Science, University of Pennsylvania</w:t>
      </w:r>
    </w:p>
    <w:p w14:paraId="543E3CAD" w14:textId="77777777" w:rsidR="0087170A" w:rsidRDefault="0087170A" w:rsidP="0087170A">
      <w:pPr>
        <w:spacing w:after="0"/>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 Degree of Bachelor of Arts</w:t>
      </w:r>
    </w:p>
    <w:p w14:paraId="28B83C1A" w14:textId="77777777" w:rsidR="0087170A" w:rsidRDefault="0087170A" w:rsidP="0087170A">
      <w:pPr>
        <w:spacing w:after="0"/>
        <w:jc w:val="center"/>
        <w:rPr>
          <w:rFonts w:ascii="Times New Roman" w:hAnsi="Times New Roman" w:cs="Times New Roman"/>
          <w:sz w:val="24"/>
          <w:szCs w:val="24"/>
        </w:rPr>
      </w:pPr>
      <w:r>
        <w:rPr>
          <w:rFonts w:ascii="Times New Roman" w:hAnsi="Times New Roman" w:cs="Times New Roman"/>
          <w:sz w:val="24"/>
          <w:szCs w:val="24"/>
        </w:rPr>
        <w:t>University of Pennsylvania, Philadelphia</w:t>
      </w:r>
    </w:p>
    <w:p w14:paraId="3ACA1A05" w14:textId="77777777" w:rsidR="0087170A" w:rsidRDefault="0087170A" w:rsidP="0087170A">
      <w:pPr>
        <w:spacing w:after="0"/>
        <w:jc w:val="center"/>
        <w:rPr>
          <w:rFonts w:ascii="Times New Roman" w:hAnsi="Times New Roman" w:cs="Times New Roman"/>
          <w:sz w:val="24"/>
          <w:szCs w:val="24"/>
        </w:rPr>
      </w:pPr>
    </w:p>
    <w:p w14:paraId="40ED0F23" w14:textId="77777777" w:rsidR="0087170A" w:rsidRDefault="0087170A" w:rsidP="0087170A">
      <w:pPr>
        <w:spacing w:after="0"/>
        <w:jc w:val="center"/>
        <w:rPr>
          <w:rFonts w:ascii="Times New Roman" w:hAnsi="Times New Roman" w:cs="Times New Roman"/>
          <w:sz w:val="24"/>
          <w:szCs w:val="24"/>
        </w:rPr>
      </w:pPr>
      <w:r>
        <w:rPr>
          <w:rFonts w:ascii="Times New Roman" w:hAnsi="Times New Roman" w:cs="Times New Roman"/>
          <w:sz w:val="24"/>
          <w:szCs w:val="24"/>
        </w:rPr>
        <w:t>Advisor: Irina Marinov</w:t>
      </w:r>
    </w:p>
    <w:p w14:paraId="02A58BDB" w14:textId="77777777" w:rsidR="0087170A" w:rsidRDefault="0087170A" w:rsidP="0087170A">
      <w:pPr>
        <w:spacing w:after="0"/>
        <w:jc w:val="center"/>
        <w:rPr>
          <w:rFonts w:ascii="Times New Roman" w:hAnsi="Times New Roman" w:cs="Times New Roman"/>
          <w:sz w:val="24"/>
          <w:szCs w:val="24"/>
        </w:rPr>
      </w:pPr>
    </w:p>
    <w:p w14:paraId="6A620474" w14:textId="29F992E2" w:rsidR="0087170A" w:rsidRPr="0087170A" w:rsidRDefault="0087170A" w:rsidP="0087170A">
      <w:pPr>
        <w:spacing w:after="0"/>
        <w:jc w:val="center"/>
        <w:rPr>
          <w:rFonts w:ascii="Times New Roman" w:hAnsi="Times New Roman" w:cs="Times New Roman"/>
          <w:sz w:val="24"/>
          <w:szCs w:val="24"/>
        </w:rPr>
      </w:pPr>
      <w:r>
        <w:rPr>
          <w:rFonts w:ascii="Times New Roman" w:hAnsi="Times New Roman" w:cs="Times New Roman"/>
          <w:sz w:val="24"/>
          <w:szCs w:val="24"/>
        </w:rPr>
        <w:t>May 2023</w:t>
      </w:r>
      <w:r>
        <w:rPr>
          <w:rFonts w:ascii="Times New Roman" w:hAnsi="Times New Roman" w:cs="Times New Roman"/>
          <w:b/>
          <w:bCs/>
          <w:sz w:val="24"/>
          <w:szCs w:val="24"/>
        </w:rPr>
        <w:br w:type="page"/>
      </w:r>
    </w:p>
    <w:p w14:paraId="4C91B3A2" w14:textId="48D9E639" w:rsidR="00217CE6" w:rsidRDefault="00217CE6" w:rsidP="001F7D38">
      <w:pPr>
        <w:jc w:val="both"/>
        <w:rPr>
          <w:rFonts w:ascii="Times New Roman" w:hAnsi="Times New Roman" w:cs="Times New Roman"/>
          <w:b/>
          <w:bCs/>
          <w:sz w:val="24"/>
          <w:szCs w:val="24"/>
        </w:rPr>
      </w:pPr>
      <w:r>
        <w:rPr>
          <w:rFonts w:ascii="Times New Roman" w:hAnsi="Times New Roman" w:cs="Times New Roman"/>
          <w:b/>
          <w:bCs/>
          <w:sz w:val="24"/>
          <w:szCs w:val="24"/>
        </w:rPr>
        <w:lastRenderedPageBreak/>
        <w:t>Acknowledgements</w:t>
      </w:r>
    </w:p>
    <w:p w14:paraId="6066D857" w14:textId="71741B80" w:rsidR="00217CE6" w:rsidRDefault="00217CE6" w:rsidP="001F7D38">
      <w:pPr>
        <w:jc w:val="both"/>
        <w:rPr>
          <w:rFonts w:ascii="Times New Roman" w:hAnsi="Times New Roman" w:cs="Times New Roman"/>
          <w:sz w:val="24"/>
          <w:szCs w:val="24"/>
        </w:rPr>
      </w:pPr>
      <w:r>
        <w:rPr>
          <w:rFonts w:ascii="Times New Roman" w:hAnsi="Times New Roman" w:cs="Times New Roman"/>
          <w:sz w:val="24"/>
          <w:szCs w:val="24"/>
        </w:rPr>
        <w:t xml:space="preserve">I would like to thank the following people for offering their time and guidance to support me in completing this project. </w:t>
      </w:r>
    </w:p>
    <w:p w14:paraId="16D012F7" w14:textId="5D23528E" w:rsidR="00702324" w:rsidRDefault="00217CE6" w:rsidP="001F7D38">
      <w:pPr>
        <w:jc w:val="both"/>
        <w:rPr>
          <w:rFonts w:ascii="Times New Roman" w:hAnsi="Times New Roman" w:cs="Times New Roman"/>
          <w:sz w:val="24"/>
          <w:szCs w:val="24"/>
        </w:rPr>
      </w:pPr>
      <w:r>
        <w:rPr>
          <w:rFonts w:ascii="Times New Roman" w:hAnsi="Times New Roman" w:cs="Times New Roman"/>
          <w:sz w:val="24"/>
          <w:szCs w:val="24"/>
        </w:rPr>
        <w:t xml:space="preserve">Dr. Irina Marinov </w:t>
      </w:r>
      <w:r w:rsidR="00702324">
        <w:rPr>
          <w:rFonts w:ascii="Times New Roman" w:hAnsi="Times New Roman" w:cs="Times New Roman"/>
          <w:sz w:val="24"/>
          <w:szCs w:val="24"/>
        </w:rPr>
        <w:t>–</w:t>
      </w:r>
      <w:r>
        <w:rPr>
          <w:rFonts w:ascii="Times New Roman" w:hAnsi="Times New Roman" w:cs="Times New Roman"/>
          <w:sz w:val="24"/>
          <w:szCs w:val="24"/>
        </w:rPr>
        <w:t xml:space="preserve"> </w:t>
      </w:r>
      <w:r w:rsidR="00702324">
        <w:rPr>
          <w:rFonts w:ascii="Times New Roman" w:hAnsi="Times New Roman" w:cs="Times New Roman"/>
          <w:sz w:val="24"/>
          <w:szCs w:val="24"/>
        </w:rPr>
        <w:t xml:space="preserve">For guidance in background research, model creation, </w:t>
      </w:r>
      <w:r w:rsidR="00766C02">
        <w:rPr>
          <w:rFonts w:ascii="Times New Roman" w:hAnsi="Times New Roman" w:cs="Times New Roman"/>
          <w:sz w:val="24"/>
          <w:szCs w:val="24"/>
        </w:rPr>
        <w:t>writing</w:t>
      </w:r>
      <w:r w:rsidR="00702324">
        <w:rPr>
          <w:rFonts w:ascii="Times New Roman" w:hAnsi="Times New Roman" w:cs="Times New Roman"/>
          <w:sz w:val="24"/>
          <w:szCs w:val="24"/>
        </w:rPr>
        <w:t xml:space="preserve"> clearly and descriptively, and connecting with other researchers.</w:t>
      </w:r>
    </w:p>
    <w:p w14:paraId="3F8CBDFB" w14:textId="2CC7DAE3" w:rsidR="00702324" w:rsidRDefault="00702324" w:rsidP="001F7D38">
      <w:pPr>
        <w:jc w:val="both"/>
        <w:rPr>
          <w:rFonts w:ascii="Times New Roman" w:hAnsi="Times New Roman" w:cs="Times New Roman"/>
          <w:sz w:val="24"/>
          <w:szCs w:val="24"/>
        </w:rPr>
      </w:pPr>
      <w:r>
        <w:rPr>
          <w:rFonts w:ascii="Times New Roman" w:hAnsi="Times New Roman" w:cs="Times New Roman"/>
          <w:sz w:val="24"/>
          <w:szCs w:val="24"/>
        </w:rPr>
        <w:t>Dr. Therese Bittermann, MD – For assistance in identifying potential data sources and accessing UNOS data.</w:t>
      </w:r>
    </w:p>
    <w:p w14:paraId="2C8ADD0D" w14:textId="77E3F514" w:rsidR="00702324" w:rsidRDefault="00702324" w:rsidP="001F7D38">
      <w:pPr>
        <w:jc w:val="both"/>
        <w:rPr>
          <w:rFonts w:ascii="Times New Roman" w:hAnsi="Times New Roman" w:cs="Times New Roman"/>
          <w:sz w:val="24"/>
          <w:szCs w:val="24"/>
        </w:rPr>
      </w:pPr>
      <w:r>
        <w:rPr>
          <w:rFonts w:ascii="Times New Roman" w:hAnsi="Times New Roman" w:cs="Times New Roman"/>
          <w:sz w:val="24"/>
          <w:szCs w:val="24"/>
        </w:rPr>
        <w:t>Dr. Jane Dmochowski – For feedback on all stages of the research and writing process, and for her patience and adaptability.</w:t>
      </w:r>
    </w:p>
    <w:p w14:paraId="7862A7B5" w14:textId="57146496" w:rsidR="00217CE6" w:rsidRDefault="00702324" w:rsidP="001F7D38">
      <w:pPr>
        <w:jc w:val="both"/>
        <w:rPr>
          <w:rFonts w:ascii="Times New Roman" w:hAnsi="Times New Roman" w:cs="Times New Roman"/>
          <w:b/>
          <w:bCs/>
          <w:sz w:val="24"/>
          <w:szCs w:val="24"/>
        </w:rPr>
      </w:pPr>
      <w:r>
        <w:rPr>
          <w:rFonts w:ascii="Times New Roman" w:hAnsi="Times New Roman" w:cs="Times New Roman"/>
          <w:sz w:val="24"/>
          <w:szCs w:val="24"/>
        </w:rPr>
        <w:t>Professor Maria Antonia Andrews – For guiding the formulation of a research question and preparation of a research proposal.</w:t>
      </w:r>
      <w:r w:rsidR="00217CE6">
        <w:rPr>
          <w:rFonts w:ascii="Times New Roman" w:hAnsi="Times New Roman" w:cs="Times New Roman"/>
          <w:b/>
          <w:bCs/>
          <w:sz w:val="24"/>
          <w:szCs w:val="24"/>
        </w:rPr>
        <w:br w:type="page"/>
      </w:r>
    </w:p>
    <w:p w14:paraId="5DAD0F41" w14:textId="77777777" w:rsidR="00CA1AF6" w:rsidRPr="00CA1AF6" w:rsidRDefault="0CC574C7" w:rsidP="001F7D38">
      <w:pPr>
        <w:spacing w:after="0" w:line="360" w:lineRule="auto"/>
        <w:jc w:val="both"/>
        <w:rPr>
          <w:rFonts w:ascii="Times New Roman" w:hAnsi="Times New Roman" w:cs="Times New Roman"/>
          <w:sz w:val="24"/>
          <w:szCs w:val="24"/>
        </w:rPr>
      </w:pPr>
      <w:r w:rsidRPr="0CC574C7">
        <w:rPr>
          <w:rFonts w:ascii="Times New Roman" w:hAnsi="Times New Roman" w:cs="Times New Roman"/>
          <w:b/>
          <w:bCs/>
          <w:sz w:val="24"/>
          <w:szCs w:val="24"/>
        </w:rPr>
        <w:lastRenderedPageBreak/>
        <w:t>Abstract</w:t>
      </w:r>
    </w:p>
    <w:p w14:paraId="0CCAAFF3" w14:textId="6CA8FBAF" w:rsidR="005365A4" w:rsidRDefault="00CA1AF6" w:rsidP="001F7D38">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Climate change is the “single biggest health threat facing humanity,” according to the World Health Organization.</w:t>
      </w:r>
      <w:r w:rsidR="005365A4" w:rsidRPr="00CA1AF6">
        <w:rPr>
          <w:rStyle w:val="EndnoteReference"/>
          <w:rFonts w:ascii="Times New Roman" w:hAnsi="Times New Roman" w:cs="Times New Roman"/>
          <w:sz w:val="24"/>
          <w:szCs w:val="24"/>
        </w:rPr>
        <w:endnoteReference w:id="1"/>
      </w:r>
      <w:r w:rsidR="005365A4" w:rsidRPr="00CA1AF6">
        <w:rPr>
          <w:rFonts w:ascii="Times New Roman" w:hAnsi="Times New Roman" w:cs="Times New Roman"/>
          <w:sz w:val="24"/>
          <w:szCs w:val="24"/>
        </w:rPr>
        <w:t xml:space="preserve"> Increased exposure to heat, including rising ambient temperatures and more severe and frequent heatwaves, has been observed to have profound impacts on human health. Past research has sought to quantify the mortality impacts of heat exposure and how heat exposure will increase as a result of climate change. However, few studies have specifically investigated how these effects vary from rural to urban areas. It has been hypothesized that urban areas experience greater  mortality from heat as a result of the urban heat island effect. </w:t>
      </w:r>
    </w:p>
    <w:p w14:paraId="22EF0CF1" w14:textId="192EC684" w:rsidR="005365A4" w:rsidRDefault="00F237A0" w:rsidP="00F237A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create two Poisson generalized additive models (GAMs) to examine the association of all cause-mortality </w:t>
      </w:r>
      <w:r w:rsidRPr="00CA1AF6">
        <w:rPr>
          <w:rFonts w:ascii="Times New Roman" w:hAnsi="Times New Roman" w:cs="Times New Roman"/>
          <w:sz w:val="24"/>
          <w:szCs w:val="24"/>
        </w:rPr>
        <w:t xml:space="preserve">in liver and kidney transplant </w:t>
      </w:r>
      <w:r>
        <w:rPr>
          <w:rFonts w:ascii="Times New Roman" w:hAnsi="Times New Roman" w:cs="Times New Roman"/>
          <w:sz w:val="24"/>
          <w:szCs w:val="24"/>
        </w:rPr>
        <w:t xml:space="preserve">recipients with </w:t>
      </w:r>
      <w:r w:rsidRPr="00CA1AF6">
        <w:rPr>
          <w:rFonts w:ascii="Times New Roman" w:hAnsi="Times New Roman" w:cs="Times New Roman"/>
          <w:sz w:val="24"/>
          <w:szCs w:val="24"/>
        </w:rPr>
        <w:t>temperature, population density, and greenspace</w:t>
      </w:r>
      <w:r w:rsidRPr="00F237A0">
        <w:rPr>
          <w:rFonts w:ascii="Times New Roman" w:hAnsi="Times New Roman" w:cs="Times New Roman"/>
          <w:sz w:val="24"/>
          <w:szCs w:val="24"/>
        </w:rPr>
        <w:t xml:space="preserve"> </w:t>
      </w:r>
      <w:r>
        <w:rPr>
          <w:rFonts w:ascii="Times New Roman" w:hAnsi="Times New Roman" w:cs="Times New Roman"/>
          <w:sz w:val="24"/>
          <w:szCs w:val="24"/>
        </w:rPr>
        <w:t>in</w:t>
      </w:r>
      <w:r w:rsidRPr="00CA1AF6">
        <w:rPr>
          <w:rFonts w:ascii="Times New Roman" w:hAnsi="Times New Roman" w:cs="Times New Roman"/>
          <w:sz w:val="24"/>
          <w:szCs w:val="24"/>
        </w:rPr>
        <w:t xml:space="preserve"> the United States from 2005 to January 2023</w:t>
      </w:r>
      <w:r>
        <w:rPr>
          <w:rFonts w:ascii="Times New Roman" w:hAnsi="Times New Roman" w:cs="Times New Roman"/>
          <w:sz w:val="24"/>
          <w:szCs w:val="24"/>
        </w:rPr>
        <w:t>. We</w:t>
      </w:r>
      <w:r w:rsidR="005365A4" w:rsidRPr="4A5A2EBD">
        <w:rPr>
          <w:rFonts w:ascii="Times New Roman" w:hAnsi="Times New Roman" w:cs="Times New Roman"/>
          <w:sz w:val="24"/>
          <w:szCs w:val="24"/>
        </w:rPr>
        <w:t xml:space="preserve"> </w:t>
      </w:r>
      <w:r w:rsidRPr="4A5A2EBD">
        <w:rPr>
          <w:rFonts w:ascii="Times New Roman" w:hAnsi="Times New Roman" w:cs="Times New Roman"/>
          <w:sz w:val="24"/>
          <w:szCs w:val="24"/>
        </w:rPr>
        <w:t>find</w:t>
      </w:r>
      <w:r w:rsidR="005365A4" w:rsidRPr="4A5A2EBD">
        <w:rPr>
          <w:rFonts w:ascii="Times New Roman" w:hAnsi="Times New Roman" w:cs="Times New Roman"/>
          <w:sz w:val="24"/>
          <w:szCs w:val="24"/>
        </w:rPr>
        <w:t xml:space="preserve"> that mortality is higher </w:t>
      </w:r>
      <w:r>
        <w:rPr>
          <w:rFonts w:ascii="Times New Roman" w:hAnsi="Times New Roman" w:cs="Times New Roman"/>
          <w:sz w:val="24"/>
          <w:szCs w:val="24"/>
        </w:rPr>
        <w:t>on days with</w:t>
      </w:r>
      <w:r w:rsidR="005365A4" w:rsidRPr="4A5A2EBD">
        <w:rPr>
          <w:rFonts w:ascii="Times New Roman" w:hAnsi="Times New Roman" w:cs="Times New Roman"/>
          <w:sz w:val="24"/>
          <w:szCs w:val="24"/>
        </w:rPr>
        <w:t xml:space="preserve"> higher</w:t>
      </w:r>
      <w:r w:rsidR="000C69EB">
        <w:rPr>
          <w:rFonts w:ascii="Times New Roman" w:hAnsi="Times New Roman" w:cs="Times New Roman"/>
          <w:sz w:val="24"/>
          <w:szCs w:val="24"/>
        </w:rPr>
        <w:t xml:space="preserve"> average</w:t>
      </w:r>
      <w:r w:rsidR="005365A4" w:rsidRPr="4A5A2EBD">
        <w:rPr>
          <w:rFonts w:ascii="Times New Roman" w:hAnsi="Times New Roman" w:cs="Times New Roman"/>
          <w:sz w:val="24"/>
          <w:szCs w:val="24"/>
        </w:rPr>
        <w:t xml:space="preserve"> </w:t>
      </w:r>
      <w:r>
        <w:rPr>
          <w:rFonts w:ascii="Times New Roman" w:hAnsi="Times New Roman" w:cs="Times New Roman"/>
          <w:sz w:val="24"/>
          <w:szCs w:val="24"/>
        </w:rPr>
        <w:t>heat index</w:t>
      </w:r>
      <w:r w:rsidR="005365A4" w:rsidRPr="4A5A2EBD">
        <w:rPr>
          <w:rFonts w:ascii="Times New Roman" w:hAnsi="Times New Roman" w:cs="Times New Roman"/>
          <w:sz w:val="24"/>
          <w:szCs w:val="24"/>
        </w:rPr>
        <w:t>, higher in zip codes with higher population density, and higher in zip codes with less greenspace.</w:t>
      </w:r>
      <w:r w:rsidR="0036433C">
        <w:rPr>
          <w:rFonts w:ascii="Times New Roman" w:hAnsi="Times New Roman" w:cs="Times New Roman"/>
          <w:sz w:val="24"/>
          <w:szCs w:val="24"/>
        </w:rPr>
        <w:t xml:space="preserve"> </w:t>
      </w:r>
      <w:r w:rsidR="000C69EB">
        <w:rPr>
          <w:rFonts w:ascii="Times New Roman" w:hAnsi="Times New Roman" w:cs="Times New Roman"/>
          <w:sz w:val="24"/>
          <w:szCs w:val="24"/>
        </w:rPr>
        <w:t>Additionally, we find that zip codes with low amounts of green space (&lt; 25%) are more sensitive to increasing average heat index overall.</w:t>
      </w:r>
      <w:r w:rsidR="000C69EB">
        <w:rPr>
          <w:rFonts w:ascii="Times New Roman" w:hAnsi="Times New Roman" w:cs="Times New Roman"/>
          <w:sz w:val="24"/>
          <w:szCs w:val="24"/>
        </w:rPr>
        <w:t xml:space="preserve"> </w:t>
      </w:r>
      <w:r w:rsidR="005365A4" w:rsidRPr="4A5A2EBD">
        <w:rPr>
          <w:rFonts w:ascii="Times New Roman" w:hAnsi="Times New Roman" w:cs="Times New Roman"/>
          <w:sz w:val="24"/>
          <w:szCs w:val="24"/>
        </w:rPr>
        <w:t>The relationship between mortality and greenspace was stronger than the relationship with population density, suggesting that the known risks from the urban heat island effect can potentially be mitigated by expanding greenspaces in cities. Previous work has shown that areas which most severely experience the urban heat island effect tend to have lower income and less access to healthcare; climate change is thus likely to magnify existing social inequities in urban places with low greenspace areas. Further work needs to be done to link health implications of climate-driven heat increases with social inequities.</w:t>
      </w:r>
    </w:p>
    <w:p w14:paraId="79F1D9DF" w14:textId="77777777" w:rsidR="005365A4" w:rsidRPr="00CA1AF6" w:rsidRDefault="005365A4" w:rsidP="000C69EB">
      <w:pPr>
        <w:spacing w:after="0" w:line="360" w:lineRule="auto"/>
        <w:jc w:val="both"/>
        <w:rPr>
          <w:rFonts w:ascii="Times New Roman" w:hAnsi="Times New Roman" w:cs="Times New Roman"/>
          <w:sz w:val="24"/>
          <w:szCs w:val="24"/>
        </w:rPr>
      </w:pPr>
    </w:p>
    <w:p w14:paraId="305872BE" w14:textId="3EDA1451" w:rsidR="005365A4" w:rsidRPr="00CA1AF6" w:rsidRDefault="005365A4" w:rsidP="001F7D38">
      <w:pPr>
        <w:pStyle w:val="ListParagraph"/>
        <w:numPr>
          <w:ilvl w:val="0"/>
          <w:numId w:val="3"/>
        </w:numPr>
        <w:spacing w:after="0" w:line="360" w:lineRule="auto"/>
        <w:jc w:val="both"/>
        <w:rPr>
          <w:rFonts w:ascii="Times New Roman" w:hAnsi="Times New Roman" w:cs="Times New Roman"/>
          <w:b/>
          <w:bCs/>
          <w:sz w:val="24"/>
          <w:szCs w:val="24"/>
        </w:rPr>
      </w:pPr>
      <w:r w:rsidRPr="4A5A2EBD">
        <w:rPr>
          <w:rFonts w:ascii="Times New Roman" w:hAnsi="Times New Roman" w:cs="Times New Roman"/>
          <w:b/>
          <w:bCs/>
          <w:sz w:val="24"/>
          <w:szCs w:val="24"/>
        </w:rPr>
        <w:t>Introduction and Background</w:t>
      </w:r>
    </w:p>
    <w:p w14:paraId="4C36A256" w14:textId="0056F862" w:rsidR="005365A4" w:rsidRPr="00CA1AF6" w:rsidRDefault="005365A4" w:rsidP="001F7D38">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Climate change, which includes to the long-term changes in temperature and humidity patterns, is the ‘single biggest health threat facing humanity’, according to the World Health Organization.</w:t>
      </w:r>
      <w:r w:rsidRPr="00CA1AF6">
        <w:rPr>
          <w:rStyle w:val="EndnoteReference"/>
          <w:rFonts w:ascii="Times New Roman" w:hAnsi="Times New Roman" w:cs="Times New Roman"/>
          <w:sz w:val="24"/>
          <w:szCs w:val="24"/>
        </w:rPr>
        <w:endnoteReference w:id="2"/>
      </w:r>
      <w:r w:rsidRPr="00CA1AF6">
        <w:rPr>
          <w:rFonts w:ascii="Times New Roman" w:hAnsi="Times New Roman" w:cs="Times New Roman"/>
          <w:sz w:val="24"/>
          <w:szCs w:val="24"/>
        </w:rPr>
        <w:t xml:space="preserve"> Increased exposure to heat, including rising ambient temperatures and more severe and frequent heatwaves, has been observed to have profound impacts on human health.</w:t>
      </w:r>
      <w:r w:rsidRPr="00CA1AF6">
        <w:rPr>
          <w:rStyle w:val="EndnoteReference"/>
          <w:rFonts w:ascii="Times New Roman" w:hAnsi="Times New Roman" w:cs="Times New Roman"/>
          <w:sz w:val="24"/>
          <w:szCs w:val="24"/>
        </w:rPr>
        <w:endnoteReference w:id="3"/>
      </w:r>
      <w:r w:rsidRPr="00CA1AF6">
        <w:rPr>
          <w:rFonts w:ascii="Times New Roman" w:hAnsi="Times New Roman" w:cs="Times New Roman"/>
          <w:sz w:val="24"/>
          <w:szCs w:val="24"/>
        </w:rPr>
        <w:t xml:space="preserve"> Additionally, the World Health Organization has found that increased exposure to extreme heat will be one of the most significant impacts of climate change. It is estimated that under mid-range emissions scenarios increased exposure to heat as a result of climate change could result in 94,000 annual excess deaths globally.</w:t>
      </w:r>
      <w:r w:rsidRPr="00CA1AF6">
        <w:rPr>
          <w:rStyle w:val="EndnoteReference"/>
          <w:rFonts w:ascii="Times New Roman" w:hAnsi="Times New Roman" w:cs="Times New Roman"/>
          <w:sz w:val="24"/>
          <w:szCs w:val="24"/>
        </w:rPr>
        <w:endnoteReference w:id="4"/>
      </w:r>
    </w:p>
    <w:p w14:paraId="2CA86DFC" w14:textId="173E1EDB" w:rsidR="005365A4" w:rsidRPr="00CA1AF6" w:rsidRDefault="005365A4" w:rsidP="00756ECD">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lastRenderedPageBreak/>
        <w:t>It is expected that heat risks are greater in urban areas due to the heat island effect.</w:t>
      </w:r>
      <w:r w:rsidRPr="00CA1AF6">
        <w:rPr>
          <w:rStyle w:val="EndnoteReference"/>
          <w:rFonts w:ascii="Times New Roman" w:hAnsi="Times New Roman" w:cs="Times New Roman"/>
          <w:sz w:val="24"/>
          <w:szCs w:val="24"/>
        </w:rPr>
        <w:endnoteReference w:id="5"/>
      </w:r>
      <w:r w:rsidRPr="00CA1AF6">
        <w:rPr>
          <w:rFonts w:ascii="Times New Roman" w:hAnsi="Times New Roman" w:cs="Times New Roman"/>
          <w:sz w:val="24"/>
          <w:szCs w:val="24"/>
        </w:rPr>
        <w:t xml:space="preserve"> However, it has not yet been definitively shown whether the interplay of heatwaves and the urban heat island effect results in significantly higher mortality in urban areas.</w:t>
      </w:r>
      <w:r w:rsidRPr="00CA1AF6">
        <w:rPr>
          <w:rStyle w:val="EndnoteReference"/>
          <w:rFonts w:ascii="Times New Roman" w:hAnsi="Times New Roman" w:cs="Times New Roman"/>
          <w:sz w:val="24"/>
          <w:szCs w:val="24"/>
        </w:rPr>
        <w:endnoteReference w:id="6"/>
      </w:r>
      <w:r w:rsidRPr="00CA1AF6">
        <w:rPr>
          <w:rFonts w:ascii="Times New Roman" w:hAnsi="Times New Roman" w:cs="Times New Roman"/>
          <w:sz w:val="24"/>
          <w:szCs w:val="24"/>
        </w:rPr>
        <w:t xml:space="preserve"> This thesis will investigate this question by comparing how the risk of heat varies between zip codes across the US according to population density and greenspace. This research will improve our understanding of who is most likely to be impacted by climate change and where adaptation is most critical. </w:t>
      </w:r>
    </w:p>
    <w:p w14:paraId="6D41E96B" w14:textId="74AF39B7" w:rsidR="005365A4" w:rsidRDefault="005365A4" w:rsidP="001F7D38">
      <w:pPr>
        <w:spacing w:after="0" w:line="360" w:lineRule="auto"/>
        <w:jc w:val="both"/>
        <w:rPr>
          <w:rFonts w:ascii="Times New Roman" w:hAnsi="Times New Roman" w:cs="Times New Roman"/>
          <w:b/>
          <w:bCs/>
          <w:i/>
          <w:iCs/>
          <w:sz w:val="24"/>
          <w:szCs w:val="24"/>
        </w:rPr>
      </w:pPr>
      <w:r w:rsidRPr="4A5A2EBD">
        <w:rPr>
          <w:rFonts w:ascii="Times New Roman" w:hAnsi="Times New Roman" w:cs="Times New Roman"/>
          <w:b/>
          <w:bCs/>
          <w:i/>
          <w:iCs/>
          <w:sz w:val="24"/>
          <w:szCs w:val="24"/>
        </w:rPr>
        <w:t xml:space="preserve">I.1 </w:t>
      </w:r>
      <w:r w:rsidR="00142334">
        <w:rPr>
          <w:rFonts w:ascii="Times New Roman" w:hAnsi="Times New Roman" w:cs="Times New Roman"/>
          <w:b/>
          <w:bCs/>
          <w:i/>
          <w:iCs/>
          <w:sz w:val="24"/>
          <w:szCs w:val="24"/>
        </w:rPr>
        <w:t>Quantifying</w:t>
      </w:r>
      <w:r w:rsidRPr="4A5A2EBD">
        <w:rPr>
          <w:rFonts w:ascii="Times New Roman" w:hAnsi="Times New Roman" w:cs="Times New Roman"/>
          <w:b/>
          <w:bCs/>
          <w:i/>
          <w:iCs/>
          <w:sz w:val="24"/>
          <w:szCs w:val="24"/>
        </w:rPr>
        <w:t xml:space="preserve"> exposure to heat in health-related studies</w:t>
      </w:r>
    </w:p>
    <w:p w14:paraId="4052F0AE" w14:textId="3D161B25" w:rsidR="005365A4" w:rsidRPr="00CA1AF6" w:rsidRDefault="005365A4" w:rsidP="001F7D38">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It has been well documented that extreme heat is harmful to human health. A global study examined the relationship between heat and mortality in 384 locations and consistently found an increase in mortality with higher mean daily temperatures.</w:t>
      </w:r>
      <w:r w:rsidRPr="00CA1AF6">
        <w:rPr>
          <w:rStyle w:val="EndnoteReference"/>
          <w:rFonts w:ascii="Times New Roman" w:hAnsi="Times New Roman" w:cs="Times New Roman"/>
          <w:sz w:val="24"/>
          <w:szCs w:val="24"/>
        </w:rPr>
        <w:endnoteReference w:id="7"/>
      </w:r>
      <w:r w:rsidRPr="00CA1AF6">
        <w:rPr>
          <w:rFonts w:ascii="Times New Roman" w:hAnsi="Times New Roman" w:cs="Times New Roman"/>
          <w:sz w:val="24"/>
          <w:szCs w:val="24"/>
        </w:rPr>
        <w:t xml:space="preserve"> This has been corroborated by studies other studies conducted at the global, national, or regional level and studies examining individual or collections of cities. </w:t>
      </w:r>
    </w:p>
    <w:p w14:paraId="464C1375" w14:textId="28C03A35" w:rsidR="005365A4" w:rsidRPr="00CA1AF6" w:rsidRDefault="005365A4" w:rsidP="001F7D3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partial review of existing research on the association between heat and mortality or morbidity was conducted to determine how researchers typically measure and classify exposure to heat. The results of this review are summarized in Table 1 and discussed here. </w:t>
      </w:r>
      <w:r w:rsidRPr="00CA1AF6">
        <w:rPr>
          <w:rFonts w:ascii="Times New Roman" w:hAnsi="Times New Roman" w:cs="Times New Roman"/>
          <w:sz w:val="24"/>
          <w:szCs w:val="24"/>
        </w:rPr>
        <w:t xml:space="preserve">The most common methodology in </w:t>
      </w:r>
      <w:r>
        <w:rPr>
          <w:rFonts w:ascii="Times New Roman" w:hAnsi="Times New Roman" w:cs="Times New Roman"/>
          <w:sz w:val="24"/>
          <w:szCs w:val="24"/>
        </w:rPr>
        <w:t xml:space="preserve">the studies reviewed </w:t>
      </w:r>
      <w:r w:rsidRPr="00CA1AF6">
        <w:rPr>
          <w:rFonts w:ascii="Times New Roman" w:hAnsi="Times New Roman" w:cs="Times New Roman"/>
          <w:sz w:val="24"/>
          <w:szCs w:val="24"/>
        </w:rPr>
        <w:t xml:space="preserve">for modelling the association between heat and mortality or hospital admissions </w:t>
      </w:r>
      <w:r>
        <w:rPr>
          <w:rFonts w:ascii="Times New Roman" w:hAnsi="Times New Roman" w:cs="Times New Roman"/>
          <w:sz w:val="24"/>
          <w:szCs w:val="24"/>
        </w:rPr>
        <w:t>wa</w:t>
      </w:r>
      <w:r w:rsidRPr="00CA1AF6">
        <w:rPr>
          <w:rFonts w:ascii="Times New Roman" w:hAnsi="Times New Roman" w:cs="Times New Roman"/>
          <w:sz w:val="24"/>
          <w:szCs w:val="24"/>
        </w:rPr>
        <w:t>s Poisson regression using splines to adjust for seasonal and long-term trends. Specifically, studies commonly use</w:t>
      </w:r>
      <w:r>
        <w:rPr>
          <w:rFonts w:ascii="Times New Roman" w:hAnsi="Times New Roman" w:cs="Times New Roman"/>
          <w:sz w:val="24"/>
          <w:szCs w:val="24"/>
        </w:rPr>
        <w:t>d</w:t>
      </w:r>
      <w:r w:rsidRPr="00CA1AF6">
        <w:rPr>
          <w:rFonts w:ascii="Times New Roman" w:hAnsi="Times New Roman" w:cs="Times New Roman"/>
          <w:sz w:val="24"/>
          <w:szCs w:val="24"/>
        </w:rPr>
        <w:t xml:space="preserve"> one or two splines to control </w:t>
      </w:r>
      <w:r>
        <w:rPr>
          <w:rFonts w:ascii="Times New Roman" w:hAnsi="Times New Roman" w:cs="Times New Roman"/>
          <w:sz w:val="24"/>
          <w:szCs w:val="24"/>
        </w:rPr>
        <w:t xml:space="preserve">for </w:t>
      </w:r>
      <w:r w:rsidRPr="00CA1AF6">
        <w:rPr>
          <w:rFonts w:ascii="Times New Roman" w:hAnsi="Times New Roman" w:cs="Times New Roman"/>
          <w:sz w:val="24"/>
          <w:szCs w:val="24"/>
        </w:rPr>
        <w:t xml:space="preserve">seasonality and a mixture of other unmeasured cofounders including infectious disease. It </w:t>
      </w:r>
      <w:r>
        <w:rPr>
          <w:rFonts w:ascii="Times New Roman" w:hAnsi="Times New Roman" w:cs="Times New Roman"/>
          <w:sz w:val="24"/>
          <w:szCs w:val="24"/>
        </w:rPr>
        <w:t>wa</w:t>
      </w:r>
      <w:r w:rsidRPr="00CA1AF6">
        <w:rPr>
          <w:rFonts w:ascii="Times New Roman" w:hAnsi="Times New Roman" w:cs="Times New Roman"/>
          <w:sz w:val="24"/>
          <w:szCs w:val="24"/>
        </w:rPr>
        <w:t>s common also to control for day of the week, and federal holidays (to account for the increased exposure on workdays of people who work outside). This type of regression is relatively common in environmental epidemiology and has been used in many studies evaluating the effects of air pollution.</w:t>
      </w:r>
      <w:r w:rsidRPr="00CA1AF6">
        <w:rPr>
          <w:rStyle w:val="EndnoteReference"/>
          <w:rFonts w:ascii="Times New Roman" w:hAnsi="Times New Roman" w:cs="Times New Roman"/>
          <w:sz w:val="24"/>
          <w:szCs w:val="24"/>
        </w:rPr>
        <w:t xml:space="preserve"> </w:t>
      </w:r>
      <w:r w:rsidRPr="00CA1AF6">
        <w:rPr>
          <w:rStyle w:val="EndnoteReference"/>
          <w:rFonts w:ascii="Times New Roman" w:hAnsi="Times New Roman" w:cs="Times New Roman"/>
          <w:sz w:val="24"/>
          <w:szCs w:val="24"/>
        </w:rPr>
        <w:endnoteReference w:id="8"/>
      </w:r>
      <w:r w:rsidRPr="00CA1AF6">
        <w:rPr>
          <w:rFonts w:ascii="Times New Roman" w:hAnsi="Times New Roman" w:cs="Times New Roman"/>
          <w:sz w:val="24"/>
          <w:szCs w:val="24"/>
        </w:rPr>
        <w:t xml:space="preserve"> </w:t>
      </w:r>
    </w:p>
    <w:p w14:paraId="35906E2F" w14:textId="3633BBC1" w:rsidR="005365A4" w:rsidRPr="00CA1AF6" w:rsidRDefault="005365A4" w:rsidP="001F7D38">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In order to quantify exposure to heat, the vast majority of studies either consider</w:t>
      </w:r>
      <w:r>
        <w:rPr>
          <w:rFonts w:ascii="Times New Roman" w:hAnsi="Times New Roman" w:cs="Times New Roman"/>
          <w:sz w:val="24"/>
          <w:szCs w:val="24"/>
        </w:rPr>
        <w:t>ed</w:t>
      </w:r>
      <w:r w:rsidRPr="00CA1AF6">
        <w:rPr>
          <w:rFonts w:ascii="Times New Roman" w:hAnsi="Times New Roman" w:cs="Times New Roman"/>
          <w:sz w:val="24"/>
          <w:szCs w:val="24"/>
        </w:rPr>
        <w:t xml:space="preserve"> daily maximum temperature</w:t>
      </w:r>
      <w:r w:rsidRPr="00CA1AF6">
        <w:rPr>
          <w:rStyle w:val="EndnoteReference"/>
          <w:rFonts w:ascii="Times New Roman" w:hAnsi="Times New Roman" w:cs="Times New Roman"/>
          <w:sz w:val="24"/>
          <w:szCs w:val="24"/>
        </w:rPr>
        <w:endnoteReference w:id="9"/>
      </w:r>
      <w:r w:rsidRPr="00CA1AF6">
        <w:rPr>
          <w:rFonts w:ascii="Times New Roman" w:hAnsi="Times New Roman" w:cs="Times New Roman"/>
          <w:sz w:val="24"/>
          <w:szCs w:val="24"/>
        </w:rPr>
        <w:t xml:space="preserve"> or daily mean temperature.</w:t>
      </w:r>
      <w:r w:rsidRPr="00CA1AF6">
        <w:rPr>
          <w:rStyle w:val="EndnoteReference"/>
          <w:rFonts w:ascii="Times New Roman" w:hAnsi="Times New Roman" w:cs="Times New Roman"/>
          <w:sz w:val="24"/>
          <w:szCs w:val="24"/>
        </w:rPr>
        <w:endnoteReference w:id="10"/>
      </w:r>
      <w:r w:rsidRPr="00CA1AF6">
        <w:rPr>
          <w:rFonts w:ascii="Times New Roman" w:hAnsi="Times New Roman" w:cs="Times New Roman"/>
          <w:sz w:val="24"/>
          <w:szCs w:val="24"/>
        </w:rPr>
        <w:t xml:space="preserve"> A few studies have considered daily minimum temperature in addition to one or both of these variables based on the theory that relief from extreme heat overnight can significantly reduce negative health effects.</w:t>
      </w:r>
      <w:r w:rsidRPr="00CA1AF6">
        <w:rPr>
          <w:rStyle w:val="EndnoteReference"/>
          <w:rFonts w:ascii="Times New Roman" w:hAnsi="Times New Roman" w:cs="Times New Roman"/>
          <w:sz w:val="24"/>
          <w:szCs w:val="24"/>
        </w:rPr>
        <w:endnoteReference w:id="11"/>
      </w:r>
      <w:r w:rsidRPr="00CA1AF6">
        <w:rPr>
          <w:rFonts w:ascii="Times New Roman" w:hAnsi="Times New Roman" w:cs="Times New Roman"/>
          <w:sz w:val="24"/>
          <w:szCs w:val="24"/>
        </w:rPr>
        <w:t xml:space="preserve"> Humidity </w:t>
      </w:r>
      <w:r>
        <w:rPr>
          <w:rFonts w:ascii="Times New Roman" w:hAnsi="Times New Roman" w:cs="Times New Roman"/>
          <w:sz w:val="24"/>
          <w:szCs w:val="24"/>
        </w:rPr>
        <w:t>wa</w:t>
      </w:r>
      <w:r w:rsidRPr="00CA1AF6">
        <w:rPr>
          <w:rFonts w:ascii="Times New Roman" w:hAnsi="Times New Roman" w:cs="Times New Roman"/>
          <w:sz w:val="24"/>
          <w:szCs w:val="24"/>
        </w:rPr>
        <w:t>s also considered by many of these studies, since it affects the body’s ability to regulate its temperature through perspiration. This can be done by including a variable that represents humidity directly such as dew point,</w:t>
      </w:r>
      <w:r w:rsidRPr="00CA1AF6">
        <w:rPr>
          <w:rStyle w:val="EndnoteReference"/>
          <w:rFonts w:ascii="Times New Roman" w:hAnsi="Times New Roman" w:cs="Times New Roman"/>
          <w:sz w:val="24"/>
          <w:szCs w:val="24"/>
        </w:rPr>
        <w:endnoteReference w:id="12"/>
      </w:r>
      <w:r w:rsidRPr="00CA1AF6">
        <w:rPr>
          <w:rFonts w:ascii="Times New Roman" w:hAnsi="Times New Roman" w:cs="Times New Roman"/>
          <w:sz w:val="24"/>
          <w:szCs w:val="24"/>
        </w:rPr>
        <w:t xml:space="preserve"> vapor-pressure deficit,</w:t>
      </w:r>
      <w:r w:rsidRPr="00CA1AF6">
        <w:rPr>
          <w:rStyle w:val="EndnoteReference"/>
          <w:rFonts w:ascii="Times New Roman" w:hAnsi="Times New Roman" w:cs="Times New Roman"/>
          <w:sz w:val="24"/>
          <w:szCs w:val="24"/>
        </w:rPr>
        <w:endnoteReference w:id="13"/>
      </w:r>
      <w:r w:rsidRPr="00CA1AF6">
        <w:rPr>
          <w:rFonts w:ascii="Times New Roman" w:hAnsi="Times New Roman" w:cs="Times New Roman"/>
          <w:sz w:val="24"/>
          <w:szCs w:val="24"/>
        </w:rPr>
        <w:t xml:space="preserve"> or relative humidity.</w:t>
      </w:r>
      <w:r w:rsidRPr="00CA1AF6">
        <w:rPr>
          <w:rStyle w:val="EndnoteReference"/>
          <w:rFonts w:ascii="Times New Roman" w:hAnsi="Times New Roman" w:cs="Times New Roman"/>
          <w:sz w:val="24"/>
          <w:szCs w:val="24"/>
        </w:rPr>
        <w:endnoteReference w:id="14"/>
      </w:r>
      <w:r w:rsidRPr="00CA1AF6">
        <w:rPr>
          <w:rFonts w:ascii="Times New Roman" w:hAnsi="Times New Roman" w:cs="Times New Roman"/>
          <w:sz w:val="24"/>
          <w:szCs w:val="24"/>
        </w:rPr>
        <w:t xml:space="preserve"> These </w:t>
      </w:r>
      <w:r w:rsidRPr="00CA1AF6">
        <w:rPr>
          <w:rFonts w:ascii="Times New Roman" w:hAnsi="Times New Roman" w:cs="Times New Roman"/>
          <w:sz w:val="24"/>
          <w:szCs w:val="24"/>
        </w:rPr>
        <w:lastRenderedPageBreak/>
        <w:t>variables essentially provide the same information as they can all be converted to each other when temperature is known.</w:t>
      </w:r>
      <w:r w:rsidRPr="00CA1AF6">
        <w:rPr>
          <w:rStyle w:val="EndnoteReference"/>
          <w:rFonts w:ascii="Times New Roman" w:hAnsi="Times New Roman" w:cs="Times New Roman"/>
          <w:sz w:val="24"/>
          <w:szCs w:val="24"/>
        </w:rPr>
        <w:endnoteReference w:id="15"/>
      </w:r>
      <w:r w:rsidRPr="00CA1AF6">
        <w:rPr>
          <w:rFonts w:ascii="Times New Roman" w:hAnsi="Times New Roman" w:cs="Times New Roman"/>
          <w:sz w:val="24"/>
          <w:szCs w:val="24"/>
        </w:rPr>
        <w:t xml:space="preserve"> Alternatively, some papers examine heat index, which is a function of both temperature and humidity.</w:t>
      </w:r>
      <w:r w:rsidRPr="00CA1AF6">
        <w:rPr>
          <w:rStyle w:val="EndnoteReference"/>
          <w:rFonts w:ascii="Times New Roman" w:hAnsi="Times New Roman" w:cs="Times New Roman"/>
          <w:sz w:val="24"/>
          <w:szCs w:val="24"/>
        </w:rPr>
        <w:endnoteReference w:id="16"/>
      </w:r>
      <w:r w:rsidRPr="00CA1AF6">
        <w:rPr>
          <w:rFonts w:ascii="Times New Roman" w:hAnsi="Times New Roman" w:cs="Times New Roman"/>
          <w:sz w:val="24"/>
          <w:szCs w:val="24"/>
        </w:rPr>
        <w:t xml:space="preserve"> </w:t>
      </w:r>
    </w:p>
    <w:p w14:paraId="7353380C" w14:textId="6A564857" w:rsidR="005365A4" w:rsidRDefault="005365A4" w:rsidP="001F7D38">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Occasionally papers also define</w:t>
      </w:r>
      <w:r>
        <w:rPr>
          <w:rFonts w:ascii="Times New Roman" w:hAnsi="Times New Roman" w:cs="Times New Roman"/>
          <w:sz w:val="24"/>
          <w:szCs w:val="24"/>
        </w:rPr>
        <w:t>d</w:t>
      </w:r>
      <w:r w:rsidRPr="00CA1AF6">
        <w:rPr>
          <w:rFonts w:ascii="Times New Roman" w:hAnsi="Times New Roman" w:cs="Times New Roman"/>
          <w:sz w:val="24"/>
          <w:szCs w:val="24"/>
        </w:rPr>
        <w:t xml:space="preserve"> “heat-wave days” as a categorical variable. Bobb et al. (2014), and Wang et al. (2016) both define</w:t>
      </w:r>
      <w:r>
        <w:rPr>
          <w:rFonts w:ascii="Times New Roman" w:hAnsi="Times New Roman" w:cs="Times New Roman"/>
          <w:sz w:val="24"/>
          <w:szCs w:val="24"/>
        </w:rPr>
        <w:t>d</w:t>
      </w:r>
      <w:r w:rsidRPr="00CA1AF6">
        <w:rPr>
          <w:rFonts w:ascii="Times New Roman" w:hAnsi="Times New Roman" w:cs="Times New Roman"/>
          <w:sz w:val="24"/>
          <w:szCs w:val="24"/>
        </w:rPr>
        <w:t xml:space="preserve"> heatwaves as at least 2 consecutive days with mean temperatures greater than the 97</w:t>
      </w:r>
      <w:r w:rsidRPr="00CA1AF6">
        <w:rPr>
          <w:rFonts w:ascii="Times New Roman" w:hAnsi="Times New Roman" w:cs="Times New Roman"/>
          <w:sz w:val="24"/>
          <w:szCs w:val="24"/>
          <w:vertAlign w:val="superscript"/>
        </w:rPr>
        <w:t>th</w:t>
      </w:r>
      <w:r w:rsidRPr="00CA1AF6">
        <w:rPr>
          <w:rFonts w:ascii="Times New Roman" w:hAnsi="Times New Roman" w:cs="Times New Roman"/>
          <w:sz w:val="24"/>
          <w:szCs w:val="24"/>
        </w:rPr>
        <w:t xml:space="preserve"> percentile of all daily mean temperatures for a given location. Additionally, they both examine</w:t>
      </w:r>
      <w:r>
        <w:rPr>
          <w:rFonts w:ascii="Times New Roman" w:hAnsi="Times New Roman" w:cs="Times New Roman"/>
          <w:sz w:val="24"/>
          <w:szCs w:val="24"/>
        </w:rPr>
        <w:t>d</w:t>
      </w:r>
      <w:r w:rsidRPr="00CA1AF6">
        <w:rPr>
          <w:rFonts w:ascii="Times New Roman" w:hAnsi="Times New Roman" w:cs="Times New Roman"/>
          <w:sz w:val="24"/>
          <w:szCs w:val="24"/>
        </w:rPr>
        <w:t xml:space="preserve"> models with stricter definitions (4 consecutive days instead of 2, and 98</w:t>
      </w:r>
      <w:r w:rsidRPr="00CA1AF6">
        <w:rPr>
          <w:rFonts w:ascii="Times New Roman" w:hAnsi="Times New Roman" w:cs="Times New Roman"/>
          <w:sz w:val="24"/>
          <w:szCs w:val="24"/>
          <w:vertAlign w:val="superscript"/>
        </w:rPr>
        <w:t>th</w:t>
      </w:r>
      <w:r w:rsidRPr="00CA1AF6">
        <w:rPr>
          <w:rFonts w:ascii="Times New Roman" w:hAnsi="Times New Roman" w:cs="Times New Roman"/>
          <w:sz w:val="24"/>
          <w:szCs w:val="24"/>
        </w:rPr>
        <w:t xml:space="preserve"> and 99</w:t>
      </w:r>
      <w:r w:rsidRPr="00CA1AF6">
        <w:rPr>
          <w:rFonts w:ascii="Times New Roman" w:hAnsi="Times New Roman" w:cs="Times New Roman"/>
          <w:sz w:val="24"/>
          <w:szCs w:val="24"/>
          <w:vertAlign w:val="superscript"/>
        </w:rPr>
        <w:t>th</w:t>
      </w:r>
      <w:r w:rsidRPr="00CA1AF6">
        <w:rPr>
          <w:rFonts w:ascii="Times New Roman" w:hAnsi="Times New Roman" w:cs="Times New Roman"/>
          <w:sz w:val="24"/>
          <w:szCs w:val="24"/>
        </w:rPr>
        <w:t xml:space="preserve"> percentile instead of 97</w:t>
      </w:r>
      <w:r w:rsidRPr="00CA1AF6">
        <w:rPr>
          <w:rFonts w:ascii="Times New Roman" w:hAnsi="Times New Roman" w:cs="Times New Roman"/>
          <w:sz w:val="24"/>
          <w:szCs w:val="24"/>
          <w:vertAlign w:val="superscript"/>
        </w:rPr>
        <w:t>th</w:t>
      </w:r>
      <w:r w:rsidRPr="00CA1AF6">
        <w:rPr>
          <w:rFonts w:ascii="Times New Roman" w:hAnsi="Times New Roman" w:cs="Times New Roman"/>
          <w:sz w:val="24"/>
          <w:szCs w:val="24"/>
        </w:rPr>
        <w:t>).</w:t>
      </w:r>
      <w:r w:rsidRPr="00CA1AF6">
        <w:rPr>
          <w:rStyle w:val="EndnoteReference"/>
          <w:rFonts w:ascii="Times New Roman" w:hAnsi="Times New Roman" w:cs="Times New Roman"/>
          <w:sz w:val="24"/>
          <w:szCs w:val="24"/>
        </w:rPr>
        <w:t xml:space="preserve"> </w:t>
      </w:r>
      <w:r w:rsidRPr="00CA1AF6">
        <w:rPr>
          <w:rStyle w:val="EndnoteReference"/>
          <w:rFonts w:ascii="Times New Roman" w:hAnsi="Times New Roman" w:cs="Times New Roman"/>
          <w:sz w:val="24"/>
          <w:szCs w:val="24"/>
        </w:rPr>
        <w:endnoteReference w:id="17"/>
      </w:r>
      <w:r w:rsidRPr="00CA1AF6">
        <w:rPr>
          <w:rFonts w:ascii="Times New Roman" w:hAnsi="Times New Roman" w:cs="Times New Roman"/>
          <w:sz w:val="24"/>
          <w:szCs w:val="24"/>
        </w:rPr>
        <w:t xml:space="preserve"> Gronlund et al. (2015) consider</w:t>
      </w:r>
      <w:r>
        <w:rPr>
          <w:rFonts w:ascii="Times New Roman" w:hAnsi="Times New Roman" w:cs="Times New Roman"/>
          <w:sz w:val="24"/>
          <w:szCs w:val="24"/>
        </w:rPr>
        <w:t>ed</w:t>
      </w:r>
      <w:r w:rsidRPr="00CA1AF6">
        <w:rPr>
          <w:rFonts w:ascii="Times New Roman" w:hAnsi="Times New Roman" w:cs="Times New Roman"/>
          <w:sz w:val="24"/>
          <w:szCs w:val="24"/>
        </w:rPr>
        <w:t xml:space="preserve"> all days with a maximum (instead of mean) temperature greater than the 97</w:t>
      </w:r>
      <w:r w:rsidRPr="00CA1AF6">
        <w:rPr>
          <w:rFonts w:ascii="Times New Roman" w:hAnsi="Times New Roman" w:cs="Times New Roman"/>
          <w:sz w:val="24"/>
          <w:szCs w:val="24"/>
          <w:vertAlign w:val="superscript"/>
        </w:rPr>
        <w:t>th</w:t>
      </w:r>
      <w:r w:rsidRPr="00CA1AF6">
        <w:rPr>
          <w:rFonts w:ascii="Times New Roman" w:hAnsi="Times New Roman" w:cs="Times New Roman"/>
          <w:sz w:val="24"/>
          <w:szCs w:val="24"/>
        </w:rPr>
        <w:t xml:space="preserve"> percentile of all daily maximum temperatures for a given location to be heatwave days (no requirement for consecutive days of heat).</w:t>
      </w:r>
      <w:r w:rsidRPr="00CA1AF6">
        <w:rPr>
          <w:rStyle w:val="EndnoteReference"/>
          <w:rFonts w:ascii="Times New Roman" w:hAnsi="Times New Roman" w:cs="Times New Roman"/>
          <w:sz w:val="24"/>
          <w:szCs w:val="24"/>
        </w:rPr>
        <w:endnoteReference w:id="18"/>
      </w:r>
      <w:r w:rsidRPr="00CA1AF6">
        <w:rPr>
          <w:rFonts w:ascii="Times New Roman" w:hAnsi="Times New Roman" w:cs="Times New Roman"/>
          <w:sz w:val="24"/>
          <w:szCs w:val="24"/>
        </w:rPr>
        <w:t xml:space="preserve"> Finally, Matte et al. (2016) consider</w:t>
      </w:r>
      <w:r>
        <w:rPr>
          <w:rFonts w:ascii="Times New Roman" w:hAnsi="Times New Roman" w:cs="Times New Roman"/>
          <w:sz w:val="24"/>
          <w:szCs w:val="24"/>
        </w:rPr>
        <w:t>ed</w:t>
      </w:r>
      <w:r w:rsidRPr="00CA1AF6">
        <w:rPr>
          <w:rFonts w:ascii="Times New Roman" w:hAnsi="Times New Roman" w:cs="Times New Roman"/>
          <w:sz w:val="24"/>
          <w:szCs w:val="24"/>
        </w:rPr>
        <w:t xml:space="preserve"> all days with heat index greater than 100F to be a heatwave day in addition to at least 2 consecutive days with heat index greater than 95F.</w:t>
      </w:r>
      <w:r w:rsidRPr="00CA1AF6">
        <w:rPr>
          <w:rStyle w:val="EndnoteReference"/>
          <w:rFonts w:ascii="Times New Roman" w:hAnsi="Times New Roman" w:cs="Times New Roman"/>
          <w:sz w:val="24"/>
          <w:szCs w:val="24"/>
        </w:rPr>
        <w:endnoteReference w:id="19"/>
      </w:r>
      <w:r w:rsidRPr="00CA1AF6">
        <w:rPr>
          <w:rFonts w:ascii="Times New Roman" w:hAnsi="Times New Roman" w:cs="Times New Roman"/>
          <w:sz w:val="24"/>
          <w:szCs w:val="24"/>
        </w:rPr>
        <w:t xml:space="preserve"> </w:t>
      </w:r>
    </w:p>
    <w:p w14:paraId="23829B5A" w14:textId="0D2693B2" w:rsidR="005365A4" w:rsidRPr="00CA1AF6" w:rsidRDefault="005365A4" w:rsidP="001F7D38">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Studies also occasionally consider spatial synoptic classification, which essentially defines the type of air mass (e.g. dry tropical, moist polar, etc.). This is because of the theory that some types of air masses may be more harmful than others, referred to in Hayhoe et al. (2010) as “oppressive air masses.” Hayhoe argues specifically that the impact of oppressive air masses grows on each consecutive day when that type of air mass is present.</w:t>
      </w:r>
      <w:r w:rsidRPr="00CA1AF6">
        <w:rPr>
          <w:rStyle w:val="EndnoteReference"/>
          <w:rFonts w:ascii="Times New Roman" w:hAnsi="Times New Roman" w:cs="Times New Roman"/>
          <w:sz w:val="24"/>
          <w:szCs w:val="24"/>
        </w:rPr>
        <w:endnoteReference w:id="20"/>
      </w:r>
    </w:p>
    <w:p w14:paraId="023D4266" w14:textId="78DBD700" w:rsidR="005365A4" w:rsidRDefault="005365A4" w:rsidP="001F7D38">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In studies of environmental epidemiology, it is common to consider the lagged effect of variables. In the context of exposure to heat, this means considering weather conditions on the day of an observed health outcome and on several days before. A substantial majority of studies</w:t>
      </w:r>
      <w:r>
        <w:rPr>
          <w:rFonts w:ascii="Times New Roman" w:hAnsi="Times New Roman" w:cs="Times New Roman"/>
          <w:sz w:val="24"/>
          <w:szCs w:val="24"/>
        </w:rPr>
        <w:t xml:space="preserve"> reviewed</w:t>
      </w:r>
      <w:r w:rsidRPr="00CA1AF6">
        <w:rPr>
          <w:rFonts w:ascii="Times New Roman" w:hAnsi="Times New Roman" w:cs="Times New Roman"/>
          <w:sz w:val="24"/>
          <w:szCs w:val="24"/>
        </w:rPr>
        <w:t xml:space="preserve"> consider the lagged effects of heat for 2-25 days.</w:t>
      </w:r>
      <w:r w:rsidRPr="00CA1AF6">
        <w:rPr>
          <w:rStyle w:val="EndnoteReference"/>
          <w:rFonts w:ascii="Times New Roman" w:hAnsi="Times New Roman" w:cs="Times New Roman"/>
          <w:sz w:val="24"/>
          <w:szCs w:val="24"/>
        </w:rPr>
        <w:endnoteReference w:id="21"/>
      </w:r>
      <w:r w:rsidRPr="00CA1AF6">
        <w:rPr>
          <w:rFonts w:ascii="Times New Roman" w:hAnsi="Times New Roman" w:cs="Times New Roman"/>
          <w:sz w:val="24"/>
          <w:szCs w:val="24"/>
        </w:rPr>
        <w:t xml:space="preserve"> Studies commonly find that 3-5 days of lag are significantly associated with higher risk of mortality (i.e. heat on a particular day also increases the risk of mortality several days later).</w:t>
      </w:r>
      <w:r w:rsidRPr="00CA1AF6">
        <w:rPr>
          <w:rStyle w:val="EndnoteReference"/>
          <w:rFonts w:ascii="Times New Roman" w:hAnsi="Times New Roman" w:cs="Times New Roman"/>
          <w:sz w:val="24"/>
          <w:szCs w:val="24"/>
        </w:rPr>
        <w:endnoteReference w:id="22"/>
      </w:r>
      <w:r w:rsidRPr="00CA1AF6">
        <w:rPr>
          <w:rFonts w:ascii="Times New Roman" w:hAnsi="Times New Roman" w:cs="Times New Roman"/>
          <w:sz w:val="24"/>
          <w:szCs w:val="24"/>
        </w:rPr>
        <w:t xml:space="preserve"> There is mixed evidence that lags of 7+ days can reveal a decreased risk of mortality. Studies which find this, attribute it to the “harvesting effect” where individuals who would have died a week or two after a heat event instead die sooner as a result of the heat event. Therefore, slightly lower mortality can be observed 1-2 weeks after a heat event.</w:t>
      </w:r>
      <w:r w:rsidRPr="00CA1AF6">
        <w:rPr>
          <w:rStyle w:val="EndnoteReference"/>
          <w:rFonts w:ascii="Times New Roman" w:hAnsi="Times New Roman" w:cs="Times New Roman"/>
          <w:sz w:val="24"/>
          <w:szCs w:val="24"/>
        </w:rPr>
        <w:endnoteReference w:id="23"/>
      </w:r>
      <w:r w:rsidRPr="00CA1AF6">
        <w:rPr>
          <w:rFonts w:ascii="Times New Roman" w:hAnsi="Times New Roman" w:cs="Times New Roman"/>
          <w:sz w:val="24"/>
          <w:szCs w:val="24"/>
        </w:rPr>
        <w:t xml:space="preserve"> </w:t>
      </w:r>
    </w:p>
    <w:p w14:paraId="707E3FE2" w14:textId="003F00D5" w:rsidR="005365A4" w:rsidRDefault="005365A4" w:rsidP="004E0EC0">
      <w:pPr>
        <w:spacing w:after="0" w:line="360" w:lineRule="auto"/>
        <w:rPr>
          <w:rFonts w:ascii="Times New Roman" w:hAnsi="Times New Roman" w:cs="Times New Roman"/>
          <w:sz w:val="24"/>
          <w:szCs w:val="24"/>
        </w:rPr>
      </w:pPr>
    </w:p>
    <w:p w14:paraId="2B29ECA1" w14:textId="2C382061" w:rsidR="005365A4" w:rsidRDefault="005365A4" w:rsidP="001F7D38">
      <w:pPr>
        <w:spacing w:after="0" w:line="360" w:lineRule="auto"/>
        <w:jc w:val="center"/>
        <w:rPr>
          <w:rFonts w:ascii="Times New Roman" w:hAnsi="Times New Roman" w:cs="Times New Roman"/>
          <w:sz w:val="24"/>
          <w:szCs w:val="24"/>
        </w:rPr>
      </w:pPr>
      <w:r>
        <w:rPr>
          <w:noProof/>
        </w:rPr>
        <w:lastRenderedPageBreak/>
        <w:drawing>
          <wp:inline distT="0" distB="0" distL="0" distR="0" wp14:anchorId="7D30F127" wp14:editId="72E79006">
            <wp:extent cx="5943600" cy="2665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inline>
        </w:drawing>
      </w:r>
    </w:p>
    <w:p w14:paraId="285A9349" w14:textId="75DA533F" w:rsidR="005365A4" w:rsidRDefault="005365A4" w:rsidP="001F7D38">
      <w:pPr>
        <w:spacing w:after="0" w:line="360" w:lineRule="auto"/>
        <w:jc w:val="center"/>
        <w:rPr>
          <w:rFonts w:ascii="Times New Roman" w:hAnsi="Times New Roman" w:cs="Times New Roman"/>
          <w:sz w:val="20"/>
          <w:szCs w:val="20"/>
        </w:rPr>
      </w:pPr>
      <w:r w:rsidRPr="4A5A2EBD">
        <w:rPr>
          <w:rFonts w:ascii="Times New Roman" w:hAnsi="Times New Roman" w:cs="Times New Roman"/>
          <w:b/>
          <w:bCs/>
          <w:sz w:val="20"/>
          <w:szCs w:val="20"/>
        </w:rPr>
        <w:t xml:space="preserve">Table 1: </w:t>
      </w:r>
      <w:r w:rsidRPr="4A5A2EBD">
        <w:rPr>
          <w:rFonts w:ascii="Times New Roman" w:hAnsi="Times New Roman" w:cs="Times New Roman"/>
          <w:sz w:val="20"/>
          <w:szCs w:val="20"/>
        </w:rPr>
        <w:t>Lists papers examining the association between heat and health outcomes that were reviewed and the variables each paper used to quantify exposure to heat. Daily Mean Temperature is the most common. For clarity, all variables which were used in only 1 paper were excluded. For a full, longer version of the table and associated notes, see Appendix A.</w:t>
      </w:r>
    </w:p>
    <w:p w14:paraId="4024E6ED" w14:textId="77777777" w:rsidR="005365A4" w:rsidRPr="00264C6C" w:rsidRDefault="005365A4" w:rsidP="004E0EC0">
      <w:pPr>
        <w:spacing w:after="0" w:line="360" w:lineRule="auto"/>
        <w:rPr>
          <w:rFonts w:ascii="Times New Roman" w:hAnsi="Times New Roman" w:cs="Times New Roman"/>
          <w:sz w:val="20"/>
          <w:szCs w:val="20"/>
        </w:rPr>
      </w:pPr>
    </w:p>
    <w:p w14:paraId="38ADEA45" w14:textId="71D51972" w:rsidR="005365A4" w:rsidRDefault="005365A4" w:rsidP="00756ECD">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There is disagreement about whether or not it is necessary to control for air pollution separately</w:t>
      </w:r>
      <w:r w:rsidRPr="42E6108E">
        <w:rPr>
          <w:rFonts w:ascii="Times New Roman" w:hAnsi="Times New Roman" w:cs="Times New Roman"/>
          <w:sz w:val="24"/>
          <w:szCs w:val="24"/>
        </w:rPr>
        <w:t xml:space="preserve"> in studies assessing the relationship between health outcomes and heat</w:t>
      </w:r>
      <w:r w:rsidRPr="00CA1AF6">
        <w:rPr>
          <w:rFonts w:ascii="Times New Roman" w:hAnsi="Times New Roman" w:cs="Times New Roman"/>
          <w:sz w:val="24"/>
          <w:szCs w:val="24"/>
        </w:rPr>
        <w:t xml:space="preserve">. Reid </w:t>
      </w:r>
      <w:r w:rsidRPr="42E6108E">
        <w:rPr>
          <w:rFonts w:ascii="Times New Roman" w:hAnsi="Times New Roman" w:cs="Times New Roman"/>
          <w:sz w:val="24"/>
          <w:szCs w:val="24"/>
        </w:rPr>
        <w:t>et al. (</w:t>
      </w:r>
      <w:r w:rsidRPr="00CA1AF6">
        <w:rPr>
          <w:rFonts w:ascii="Times New Roman" w:hAnsi="Times New Roman" w:cs="Times New Roman"/>
          <w:sz w:val="24"/>
          <w:szCs w:val="24"/>
        </w:rPr>
        <w:t>2012</w:t>
      </w:r>
      <w:r w:rsidRPr="42E6108E">
        <w:rPr>
          <w:rFonts w:ascii="Times New Roman" w:hAnsi="Times New Roman" w:cs="Times New Roman"/>
          <w:sz w:val="24"/>
          <w:szCs w:val="24"/>
        </w:rPr>
        <w:t>)</w:t>
      </w:r>
      <w:r w:rsidRPr="00CA1AF6">
        <w:rPr>
          <w:rFonts w:ascii="Times New Roman" w:hAnsi="Times New Roman" w:cs="Times New Roman"/>
          <w:sz w:val="24"/>
          <w:szCs w:val="24"/>
        </w:rPr>
        <w:t xml:space="preserve"> shows that air pollutants are more likely to be mediators between temperature and health </w:t>
      </w:r>
      <w:r w:rsidRPr="42E6108E">
        <w:rPr>
          <w:rFonts w:ascii="Times New Roman" w:hAnsi="Times New Roman" w:cs="Times New Roman"/>
          <w:sz w:val="24"/>
          <w:szCs w:val="24"/>
        </w:rPr>
        <w:t xml:space="preserve">rather </w:t>
      </w:r>
      <w:r w:rsidRPr="00CA1AF6">
        <w:rPr>
          <w:rFonts w:ascii="Times New Roman" w:hAnsi="Times New Roman" w:cs="Times New Roman"/>
          <w:sz w:val="24"/>
          <w:szCs w:val="24"/>
        </w:rPr>
        <w:t>than confounders.</w:t>
      </w:r>
      <w:r w:rsidRPr="00CA1AF6">
        <w:rPr>
          <w:rStyle w:val="EndnoteReference"/>
          <w:rFonts w:ascii="Times New Roman" w:hAnsi="Times New Roman" w:cs="Times New Roman"/>
          <w:sz w:val="24"/>
          <w:szCs w:val="24"/>
        </w:rPr>
        <w:endnoteReference w:id="24"/>
      </w:r>
      <w:r w:rsidRPr="00CA1AF6">
        <w:rPr>
          <w:rFonts w:ascii="Times New Roman" w:hAnsi="Times New Roman" w:cs="Times New Roman"/>
          <w:sz w:val="24"/>
          <w:szCs w:val="24"/>
        </w:rPr>
        <w:t xml:space="preserve"> Therefore, since heat can be associated with ozone and particulate matter</w:t>
      </w:r>
      <w:r w:rsidRPr="42E6108E">
        <w:rPr>
          <w:rFonts w:ascii="Times New Roman" w:hAnsi="Times New Roman" w:cs="Times New Roman"/>
          <w:sz w:val="24"/>
          <w:szCs w:val="24"/>
        </w:rPr>
        <w:t xml:space="preserve"> levels</w:t>
      </w:r>
      <w:r w:rsidRPr="00CA1AF6">
        <w:rPr>
          <w:rFonts w:ascii="Times New Roman" w:hAnsi="Times New Roman" w:cs="Times New Roman"/>
          <w:sz w:val="24"/>
          <w:szCs w:val="24"/>
        </w:rPr>
        <w:t xml:space="preserve">, not controlling for air pollution explicitly results in a calculation of the total impact of heat, including the indirect impact through air pollution. </w:t>
      </w:r>
      <w:r w:rsidRPr="42E6108E">
        <w:rPr>
          <w:rFonts w:ascii="Times New Roman" w:hAnsi="Times New Roman" w:cs="Times New Roman"/>
          <w:sz w:val="24"/>
          <w:szCs w:val="24"/>
        </w:rPr>
        <w:t>However</w:t>
      </w:r>
      <w:r w:rsidRPr="00CA1AF6">
        <w:rPr>
          <w:rFonts w:ascii="Times New Roman" w:hAnsi="Times New Roman" w:cs="Times New Roman"/>
          <w:sz w:val="24"/>
          <w:szCs w:val="24"/>
        </w:rPr>
        <w:t>, Li et al. (2013), which assessed the relationship between heat and all-cause mortality attempted to control for air pollution found that it did not make a substantial difference in the results.</w:t>
      </w:r>
      <w:r w:rsidRPr="00CA1AF6">
        <w:rPr>
          <w:rStyle w:val="EndnoteReference"/>
          <w:rFonts w:ascii="Times New Roman" w:hAnsi="Times New Roman" w:cs="Times New Roman"/>
          <w:sz w:val="24"/>
          <w:szCs w:val="24"/>
        </w:rPr>
        <w:endnoteReference w:id="25"/>
      </w:r>
      <w:r w:rsidRPr="00CA1AF6">
        <w:rPr>
          <w:rFonts w:ascii="Times New Roman" w:hAnsi="Times New Roman" w:cs="Times New Roman"/>
          <w:sz w:val="24"/>
          <w:szCs w:val="24"/>
        </w:rPr>
        <w:t xml:space="preserve"> </w:t>
      </w:r>
    </w:p>
    <w:p w14:paraId="3B433A85" w14:textId="2A7C84DC" w:rsidR="005365A4" w:rsidRPr="001F7D38" w:rsidRDefault="005365A4" w:rsidP="001F7D38">
      <w:pPr>
        <w:spacing w:after="0" w:line="360" w:lineRule="auto"/>
        <w:jc w:val="both"/>
        <w:rPr>
          <w:rFonts w:ascii="Times New Roman" w:hAnsi="Times New Roman" w:cs="Times New Roman"/>
          <w:b/>
          <w:bCs/>
          <w:i/>
          <w:iCs/>
          <w:sz w:val="24"/>
          <w:szCs w:val="24"/>
        </w:rPr>
      </w:pPr>
      <w:r w:rsidRPr="4A5A2EBD">
        <w:rPr>
          <w:rFonts w:ascii="Times New Roman" w:hAnsi="Times New Roman" w:cs="Times New Roman"/>
          <w:b/>
          <w:bCs/>
          <w:i/>
          <w:iCs/>
          <w:sz w:val="24"/>
          <w:szCs w:val="24"/>
        </w:rPr>
        <w:t xml:space="preserve">I.2. </w:t>
      </w:r>
      <w:r w:rsidRPr="001F7D38">
        <w:rPr>
          <w:rFonts w:ascii="Times New Roman" w:hAnsi="Times New Roman" w:cs="Times New Roman"/>
          <w:b/>
          <w:bCs/>
          <w:i/>
          <w:iCs/>
          <w:sz w:val="24"/>
          <w:szCs w:val="24"/>
        </w:rPr>
        <w:t xml:space="preserve">Past associations between heat </w:t>
      </w:r>
      <w:r w:rsidRPr="4A5A2EBD">
        <w:rPr>
          <w:rFonts w:ascii="Times New Roman" w:hAnsi="Times New Roman" w:cs="Times New Roman"/>
          <w:b/>
          <w:bCs/>
          <w:i/>
          <w:iCs/>
          <w:sz w:val="24"/>
          <w:szCs w:val="24"/>
        </w:rPr>
        <w:t xml:space="preserve">with </w:t>
      </w:r>
      <w:r w:rsidRPr="001F7D38">
        <w:rPr>
          <w:rFonts w:ascii="Times New Roman" w:hAnsi="Times New Roman" w:cs="Times New Roman"/>
          <w:b/>
          <w:bCs/>
          <w:i/>
          <w:iCs/>
          <w:sz w:val="24"/>
          <w:szCs w:val="24"/>
        </w:rPr>
        <w:t>mortality</w:t>
      </w:r>
      <w:r w:rsidRPr="4A5A2EBD">
        <w:rPr>
          <w:rFonts w:ascii="Times New Roman" w:hAnsi="Times New Roman" w:cs="Times New Roman"/>
          <w:b/>
          <w:bCs/>
          <w:i/>
          <w:iCs/>
          <w:sz w:val="24"/>
          <w:szCs w:val="24"/>
        </w:rPr>
        <w:t xml:space="preserve"> and morbidity</w:t>
      </w:r>
    </w:p>
    <w:p w14:paraId="6E47DE97" w14:textId="25683C57" w:rsidR="005365A4" w:rsidRPr="00CA1AF6" w:rsidRDefault="005365A4" w:rsidP="001F7D38">
      <w:pPr>
        <w:spacing w:after="0" w:line="360" w:lineRule="auto"/>
        <w:ind w:firstLine="720"/>
        <w:jc w:val="both"/>
        <w:rPr>
          <w:rFonts w:ascii="Times New Roman" w:hAnsi="Times New Roman" w:cs="Times New Roman"/>
          <w:sz w:val="24"/>
          <w:szCs w:val="24"/>
          <w:lang w:val="en"/>
        </w:rPr>
      </w:pPr>
      <w:r w:rsidRPr="00CA1AF6">
        <w:rPr>
          <w:rFonts w:ascii="Times New Roman" w:hAnsi="Times New Roman" w:cs="Times New Roman"/>
          <w:sz w:val="24"/>
          <w:szCs w:val="24"/>
          <w:lang w:val="en"/>
        </w:rPr>
        <w:t xml:space="preserve">Past research has taken various approaches to limiting their data to specific causes of mortality and examining the cause specific effects of heat. </w:t>
      </w:r>
      <w:r w:rsidRPr="00CA1AF6">
        <w:rPr>
          <w:rFonts w:ascii="Times New Roman" w:hAnsi="Times New Roman" w:cs="Times New Roman"/>
          <w:sz w:val="24"/>
          <w:szCs w:val="24"/>
        </w:rPr>
        <w:t>Some studies examine the association between heat and all-cause mortality or all-cause emergency department visits.</w:t>
      </w:r>
      <w:r w:rsidRPr="00CA1AF6">
        <w:rPr>
          <w:rStyle w:val="EndnoteReference"/>
          <w:rFonts w:ascii="Times New Roman" w:hAnsi="Times New Roman" w:cs="Times New Roman"/>
          <w:sz w:val="24"/>
          <w:szCs w:val="24"/>
        </w:rPr>
        <w:endnoteReference w:id="26"/>
      </w:r>
      <w:r w:rsidRPr="00CA1AF6">
        <w:rPr>
          <w:rFonts w:ascii="Times New Roman" w:hAnsi="Times New Roman" w:cs="Times New Roman"/>
          <w:sz w:val="24"/>
          <w:szCs w:val="24"/>
        </w:rPr>
        <w:t xml:space="preserve"> Most commonly, however, studies </w:t>
      </w:r>
      <w:r w:rsidRPr="42E6108E">
        <w:rPr>
          <w:rFonts w:ascii="Times New Roman" w:hAnsi="Times New Roman" w:cs="Times New Roman"/>
          <w:sz w:val="24"/>
          <w:szCs w:val="24"/>
        </w:rPr>
        <w:t xml:space="preserve">linking temperature and hospital admissions </w:t>
      </w:r>
      <w:r w:rsidRPr="00CA1AF6">
        <w:rPr>
          <w:rFonts w:ascii="Times New Roman" w:hAnsi="Times New Roman" w:cs="Times New Roman"/>
          <w:sz w:val="24"/>
          <w:szCs w:val="24"/>
        </w:rPr>
        <w:t xml:space="preserve">consider only all “non-external” or “non-accidental” causes, both of which </w:t>
      </w:r>
      <w:r w:rsidRPr="42E6108E" w:rsidDel="42E6108E">
        <w:rPr>
          <w:rFonts w:ascii="Times New Roman" w:hAnsi="Times New Roman" w:cs="Times New Roman"/>
          <w:sz w:val="24"/>
          <w:szCs w:val="24"/>
        </w:rPr>
        <w:t xml:space="preserve">refer to </w:t>
      </w:r>
      <w:r w:rsidRPr="00CA1AF6">
        <w:rPr>
          <w:rFonts w:ascii="Times New Roman" w:hAnsi="Times New Roman" w:cs="Times New Roman"/>
          <w:sz w:val="24"/>
          <w:szCs w:val="24"/>
        </w:rPr>
        <w:t>International Classification of Diseases (ICD) diagnosis codes ICD-9 0-799 and ICD-10 A00-R99.</w:t>
      </w:r>
      <w:r w:rsidRPr="00CA1AF6">
        <w:rPr>
          <w:rStyle w:val="EndnoteReference"/>
          <w:rFonts w:ascii="Times New Roman" w:hAnsi="Times New Roman" w:cs="Times New Roman"/>
          <w:sz w:val="24"/>
          <w:szCs w:val="24"/>
        </w:rPr>
        <w:endnoteReference w:id="27"/>
      </w:r>
      <w:r w:rsidRPr="00CA1AF6">
        <w:rPr>
          <w:rFonts w:ascii="Times New Roman" w:hAnsi="Times New Roman" w:cs="Times New Roman"/>
          <w:sz w:val="24"/>
          <w:szCs w:val="24"/>
        </w:rPr>
        <w:t xml:space="preserve"> One notable weakness of this </w:t>
      </w:r>
      <w:r w:rsidRPr="42E6108E">
        <w:rPr>
          <w:rFonts w:ascii="Times New Roman" w:hAnsi="Times New Roman" w:cs="Times New Roman"/>
          <w:sz w:val="24"/>
          <w:szCs w:val="24"/>
        </w:rPr>
        <w:t xml:space="preserve">classification </w:t>
      </w:r>
      <w:r w:rsidRPr="00CA1AF6">
        <w:rPr>
          <w:rFonts w:ascii="Times New Roman" w:hAnsi="Times New Roman" w:cs="Times New Roman"/>
          <w:sz w:val="24"/>
          <w:szCs w:val="24"/>
        </w:rPr>
        <w:t xml:space="preserve">is that it </w:t>
      </w:r>
      <w:r w:rsidRPr="00256824">
        <w:rPr>
          <w:rFonts w:ascii="Times New Roman" w:hAnsi="Times New Roman" w:cs="Times New Roman"/>
          <w:sz w:val="24"/>
          <w:szCs w:val="24"/>
        </w:rPr>
        <w:t>excludes</w:t>
      </w:r>
      <w:r w:rsidR="00256824">
        <w:rPr>
          <w:rFonts w:ascii="Times New Roman" w:hAnsi="Times New Roman" w:cs="Times New Roman"/>
          <w:sz w:val="24"/>
          <w:szCs w:val="24"/>
        </w:rPr>
        <w:t xml:space="preserve"> two highly relevant</w:t>
      </w:r>
      <w:r w:rsidRPr="00256824">
        <w:rPr>
          <w:rFonts w:ascii="Times New Roman" w:hAnsi="Times New Roman" w:cs="Times New Roman"/>
          <w:sz w:val="24"/>
          <w:szCs w:val="24"/>
        </w:rPr>
        <w:t xml:space="preserve"> diagnosis codes</w:t>
      </w:r>
      <w:r w:rsidR="00256824">
        <w:rPr>
          <w:rFonts w:ascii="Times New Roman" w:hAnsi="Times New Roman" w:cs="Times New Roman"/>
          <w:sz w:val="24"/>
          <w:szCs w:val="24"/>
        </w:rPr>
        <w:t xml:space="preserve"> because they are </w:t>
      </w:r>
      <w:r w:rsidR="00256824">
        <w:rPr>
          <w:rFonts w:ascii="Times New Roman" w:hAnsi="Times New Roman" w:cs="Times New Roman"/>
          <w:sz w:val="24"/>
          <w:szCs w:val="24"/>
        </w:rPr>
        <w:lastRenderedPageBreak/>
        <w:t>considered external causes:</w:t>
      </w:r>
      <w:r w:rsidRPr="00256824">
        <w:rPr>
          <w:rFonts w:ascii="Times New Roman" w:hAnsi="Times New Roman" w:cs="Times New Roman"/>
          <w:sz w:val="24"/>
          <w:szCs w:val="24"/>
        </w:rPr>
        <w:t xml:space="preserve"> </w:t>
      </w:r>
      <w:r w:rsidRPr="4A5A2EBD">
        <w:rPr>
          <w:rFonts w:ascii="Times New Roman" w:hAnsi="Times New Roman" w:cs="Times New Roman"/>
          <w:sz w:val="24"/>
          <w:szCs w:val="24"/>
        </w:rPr>
        <w:t>ICD-9 E900</w:t>
      </w:r>
      <w:r w:rsidR="00256824">
        <w:rPr>
          <w:rFonts w:ascii="Times New Roman" w:hAnsi="Times New Roman" w:cs="Times New Roman"/>
          <w:sz w:val="24"/>
          <w:szCs w:val="24"/>
        </w:rPr>
        <w:t xml:space="preserve"> which is an ac</w:t>
      </w:r>
      <w:r w:rsidR="00256824" w:rsidRPr="00256824">
        <w:rPr>
          <w:rFonts w:ascii="Times New Roman" w:hAnsi="Times New Roman" w:cs="Times New Roman"/>
          <w:sz w:val="24"/>
          <w:szCs w:val="24"/>
        </w:rPr>
        <w:t>cident caused by excessive heat due to weather conditions</w:t>
      </w:r>
      <w:r w:rsidRPr="4A5A2EBD">
        <w:rPr>
          <w:rFonts w:ascii="Times New Roman" w:hAnsi="Times New Roman" w:cs="Times New Roman"/>
          <w:sz w:val="24"/>
          <w:szCs w:val="24"/>
        </w:rPr>
        <w:t xml:space="preserve"> and </w:t>
      </w:r>
      <w:r w:rsidR="00256824">
        <w:rPr>
          <w:rFonts w:ascii="Times New Roman" w:hAnsi="Times New Roman" w:cs="Times New Roman"/>
          <w:sz w:val="24"/>
          <w:szCs w:val="24"/>
        </w:rPr>
        <w:t xml:space="preserve">ICD-9 </w:t>
      </w:r>
      <w:r w:rsidRPr="4A5A2EBD">
        <w:rPr>
          <w:rFonts w:ascii="Times New Roman" w:hAnsi="Times New Roman" w:cs="Times New Roman"/>
          <w:sz w:val="24"/>
          <w:szCs w:val="24"/>
        </w:rPr>
        <w:t>992</w:t>
      </w:r>
      <w:r w:rsidR="00256824">
        <w:rPr>
          <w:rFonts w:ascii="Times New Roman" w:hAnsi="Times New Roman" w:cs="Times New Roman"/>
          <w:sz w:val="24"/>
          <w:szCs w:val="24"/>
        </w:rPr>
        <w:t xml:space="preserve"> which refers to the e</w:t>
      </w:r>
      <w:r w:rsidR="00256824" w:rsidRPr="00256824">
        <w:rPr>
          <w:rFonts w:ascii="Times New Roman" w:hAnsi="Times New Roman" w:cs="Times New Roman"/>
          <w:sz w:val="24"/>
          <w:szCs w:val="24"/>
        </w:rPr>
        <w:t>ffects of heat and light</w:t>
      </w:r>
      <w:r w:rsidR="00256824">
        <w:rPr>
          <w:rFonts w:ascii="Times New Roman" w:hAnsi="Times New Roman" w:cs="Times New Roman"/>
          <w:sz w:val="24"/>
          <w:szCs w:val="24"/>
        </w:rPr>
        <w:t xml:space="preserve"> when they require medical treatment.</w:t>
      </w:r>
      <w:r w:rsidRPr="00CA1AF6">
        <w:rPr>
          <w:rFonts w:ascii="Times New Roman" w:hAnsi="Times New Roman" w:cs="Times New Roman"/>
          <w:sz w:val="24"/>
          <w:szCs w:val="24"/>
        </w:rPr>
        <w:t xml:space="preserve"> </w:t>
      </w:r>
      <w:r w:rsidRPr="4A5A2EBD">
        <w:rPr>
          <w:rFonts w:ascii="Times New Roman" w:hAnsi="Times New Roman" w:cs="Times New Roman"/>
          <w:sz w:val="24"/>
          <w:szCs w:val="24"/>
        </w:rPr>
        <w:t>Studies which examine the association of heat with all-cause hospital admissions or all admissions with non-accidental causes does not reveal the</w:t>
      </w:r>
    </w:p>
    <w:p w14:paraId="2ED05FC2" w14:textId="227FACCA" w:rsidR="005365A4" w:rsidRPr="00CA1AF6" w:rsidRDefault="005365A4" w:rsidP="001F7D38">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Studies examining cause-specific associations with heat are less common, since there is rarely a sufficient sample size within individual categories of disease. However, there are some exceptions. Kingsley et al.</w:t>
      </w:r>
      <w:r w:rsidRPr="4A5A2EBD">
        <w:rPr>
          <w:rFonts w:ascii="Times New Roman" w:hAnsi="Times New Roman" w:cs="Times New Roman"/>
          <w:sz w:val="24"/>
          <w:szCs w:val="24"/>
        </w:rPr>
        <w:t xml:space="preserve"> (</w:t>
      </w:r>
      <w:r w:rsidR="00256824">
        <w:rPr>
          <w:rFonts w:ascii="Times New Roman" w:hAnsi="Times New Roman" w:cs="Times New Roman"/>
          <w:sz w:val="24"/>
          <w:szCs w:val="24"/>
        </w:rPr>
        <w:t>2016</w:t>
      </w:r>
      <w:r w:rsidRPr="4A5A2EBD">
        <w:rPr>
          <w:rFonts w:ascii="Times New Roman" w:hAnsi="Times New Roman" w:cs="Times New Roman"/>
          <w:sz w:val="24"/>
          <w:szCs w:val="24"/>
        </w:rPr>
        <w:t>)</w:t>
      </w:r>
      <w:r w:rsidRPr="00CA1AF6">
        <w:rPr>
          <w:rFonts w:ascii="Times New Roman" w:hAnsi="Times New Roman" w:cs="Times New Roman"/>
          <w:sz w:val="24"/>
          <w:szCs w:val="24"/>
        </w:rPr>
        <w:t xml:space="preserve"> analyzes the relationship between heat and emergency department (ED) admissions including non-external as defined above plus ICD-9 codes E900 and 992 specifically. Additionally, Kingsley</w:t>
      </w:r>
      <w:r w:rsidRPr="4A5A2EBD">
        <w:rPr>
          <w:rFonts w:ascii="Times New Roman" w:hAnsi="Times New Roman" w:cs="Times New Roman"/>
          <w:sz w:val="24"/>
          <w:szCs w:val="24"/>
        </w:rPr>
        <w:t xml:space="preserve"> et al. (</w:t>
      </w:r>
      <w:r w:rsidR="00256824">
        <w:rPr>
          <w:rFonts w:ascii="Times New Roman" w:hAnsi="Times New Roman" w:cs="Times New Roman"/>
          <w:sz w:val="24"/>
          <w:szCs w:val="24"/>
        </w:rPr>
        <w:t>2016</w:t>
      </w:r>
      <w:r w:rsidRPr="4A5A2EBD">
        <w:rPr>
          <w:rFonts w:ascii="Times New Roman" w:hAnsi="Times New Roman" w:cs="Times New Roman"/>
          <w:sz w:val="24"/>
          <w:szCs w:val="24"/>
        </w:rPr>
        <w:t>)</w:t>
      </w:r>
      <w:r w:rsidRPr="00CA1AF6">
        <w:rPr>
          <w:rFonts w:ascii="Times New Roman" w:hAnsi="Times New Roman" w:cs="Times New Roman"/>
          <w:sz w:val="24"/>
          <w:szCs w:val="24"/>
        </w:rPr>
        <w:t xml:space="preserve"> flags dehydration (276.51) as a “heat-related cause,” and they examine the relationship of several other cause-specific categories of diagnoses to heat including heat stroke, dehydration, cardiovascular disease, renal disease, acute renal failure, respiratory disease, and asthma. They analyze both heat-related ED admissions, ED admissions for these other specific causes, all-cause ED admissions, and all cause death, stating that the sample size was too small to consider the association between heat and specific causes of death. They observed significant increases in all-cause ED admissions and all-cause mortality with increases in heat, and even more substantial increases in heat-related ED visits and mortality. Additionally, they found a positive association of heat with cardiovascular and respiratory diseases, but it was not statistically significant.</w:t>
      </w:r>
      <w:r w:rsidRPr="00CA1AF6">
        <w:rPr>
          <w:rStyle w:val="EndnoteReference"/>
          <w:rFonts w:ascii="Times New Roman" w:hAnsi="Times New Roman" w:cs="Times New Roman"/>
          <w:sz w:val="24"/>
          <w:szCs w:val="24"/>
        </w:rPr>
        <w:t xml:space="preserve"> </w:t>
      </w:r>
      <w:r w:rsidRPr="00CA1AF6">
        <w:rPr>
          <w:rStyle w:val="EndnoteReference"/>
          <w:rFonts w:ascii="Times New Roman" w:hAnsi="Times New Roman" w:cs="Times New Roman"/>
          <w:sz w:val="24"/>
          <w:szCs w:val="24"/>
        </w:rPr>
        <w:endnoteReference w:id="28"/>
      </w:r>
    </w:p>
    <w:p w14:paraId="0E7F74FA" w14:textId="2ADF9765" w:rsidR="005365A4" w:rsidRPr="00CA1AF6" w:rsidRDefault="005365A4" w:rsidP="001F7D38">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Weinberger et al. (2021) examines the association of extreme heat with seven specific causes of admission for Medicare patients: septicemia, diabetes mellitus with complications, fluid and electrolyte disorders, peripheral vascular disease, renal failure, urinary tract infections, and heat stroke and other external causes. Weinberger</w:t>
      </w:r>
      <w:r w:rsidRPr="4A5A2EBD">
        <w:rPr>
          <w:rFonts w:ascii="Times New Roman" w:hAnsi="Times New Roman" w:cs="Times New Roman"/>
          <w:sz w:val="24"/>
          <w:szCs w:val="24"/>
        </w:rPr>
        <w:t xml:space="preserve"> et al. (</w:t>
      </w:r>
      <w:r w:rsidR="00256824">
        <w:rPr>
          <w:rFonts w:ascii="Times New Roman" w:hAnsi="Times New Roman" w:cs="Times New Roman"/>
          <w:sz w:val="24"/>
          <w:szCs w:val="24"/>
        </w:rPr>
        <w:t>2021</w:t>
      </w:r>
      <w:r w:rsidRPr="00CA1AF6">
        <w:rPr>
          <w:rFonts w:ascii="Times New Roman" w:hAnsi="Times New Roman" w:cs="Times New Roman"/>
          <w:sz w:val="24"/>
          <w:szCs w:val="24"/>
        </w:rPr>
        <w:t xml:space="preserve">) chose these conditions specifically because Bobb et al. </w:t>
      </w:r>
      <w:r w:rsidRPr="4A5A2EBD">
        <w:rPr>
          <w:rFonts w:ascii="Times New Roman" w:hAnsi="Times New Roman" w:cs="Times New Roman"/>
          <w:sz w:val="24"/>
          <w:szCs w:val="24"/>
        </w:rPr>
        <w:t>(</w:t>
      </w:r>
      <w:r w:rsidRPr="00CA1AF6">
        <w:rPr>
          <w:rFonts w:ascii="Times New Roman" w:hAnsi="Times New Roman" w:cs="Times New Roman"/>
          <w:sz w:val="24"/>
          <w:szCs w:val="24"/>
        </w:rPr>
        <w:t>2014</w:t>
      </w:r>
      <w:r w:rsidRPr="4A5A2EBD">
        <w:rPr>
          <w:rFonts w:ascii="Times New Roman" w:hAnsi="Times New Roman" w:cs="Times New Roman"/>
          <w:sz w:val="24"/>
          <w:szCs w:val="24"/>
        </w:rPr>
        <w:t>)</w:t>
      </w:r>
      <w:r w:rsidRPr="00CA1AF6">
        <w:rPr>
          <w:rFonts w:ascii="Times New Roman" w:hAnsi="Times New Roman" w:cs="Times New Roman"/>
          <w:sz w:val="24"/>
          <w:szCs w:val="24"/>
        </w:rPr>
        <w:t>, which also analyzed the association between heat and causes of admission had shown these to be particularly affected by extreme heat (but had not attempted to quantify the resulting excess hospital admissions). They found statistically significant increased risk for five out of the seven specific causes they examined: all except diabetes and peripheral vascular disease.</w:t>
      </w:r>
      <w:r w:rsidRPr="00CA1AF6">
        <w:rPr>
          <w:rStyle w:val="EndnoteReference"/>
          <w:rFonts w:ascii="Times New Roman" w:hAnsi="Times New Roman" w:cs="Times New Roman"/>
          <w:sz w:val="24"/>
          <w:szCs w:val="24"/>
        </w:rPr>
        <w:endnoteReference w:id="29"/>
      </w:r>
    </w:p>
    <w:p w14:paraId="7FA68BB4" w14:textId="5EBFC399" w:rsidR="005365A4" w:rsidRDefault="005365A4" w:rsidP="001F7D38">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The decision to examine the relationship of heat to all-cause mortality or ED admissions rather than only those with diagnosis codes related to heat is often justified because these researchers are confident that their statistical methods sufficiently control for other factors to extract the relationship with heat specifically. Additionally, Ebi</w:t>
      </w:r>
      <w:r w:rsidRPr="5B75E0AF">
        <w:rPr>
          <w:rFonts w:ascii="Times New Roman" w:hAnsi="Times New Roman" w:cs="Times New Roman"/>
          <w:sz w:val="24"/>
          <w:szCs w:val="24"/>
        </w:rPr>
        <w:t xml:space="preserve"> et al.</w:t>
      </w:r>
      <w:r w:rsidRPr="00CA1AF6">
        <w:rPr>
          <w:rFonts w:ascii="Times New Roman" w:hAnsi="Times New Roman" w:cs="Times New Roman"/>
          <w:sz w:val="24"/>
          <w:szCs w:val="24"/>
        </w:rPr>
        <w:t xml:space="preserve"> </w:t>
      </w:r>
      <w:r w:rsidRPr="5B75E0AF">
        <w:rPr>
          <w:rFonts w:ascii="Times New Roman" w:hAnsi="Times New Roman" w:cs="Times New Roman"/>
          <w:sz w:val="24"/>
          <w:szCs w:val="24"/>
        </w:rPr>
        <w:t>(</w:t>
      </w:r>
      <w:r w:rsidRPr="00CA1AF6">
        <w:rPr>
          <w:rFonts w:ascii="Times New Roman" w:hAnsi="Times New Roman" w:cs="Times New Roman"/>
          <w:sz w:val="24"/>
          <w:szCs w:val="24"/>
        </w:rPr>
        <w:t>2004</w:t>
      </w:r>
      <w:r w:rsidRPr="5B75E0AF">
        <w:rPr>
          <w:rFonts w:ascii="Times New Roman" w:hAnsi="Times New Roman" w:cs="Times New Roman"/>
          <w:sz w:val="24"/>
          <w:szCs w:val="24"/>
        </w:rPr>
        <w:t>)</w:t>
      </w:r>
      <w:r w:rsidRPr="00CA1AF6">
        <w:rPr>
          <w:rFonts w:ascii="Times New Roman" w:hAnsi="Times New Roman" w:cs="Times New Roman"/>
          <w:sz w:val="24"/>
          <w:szCs w:val="24"/>
        </w:rPr>
        <w:t xml:space="preserve"> hypothesizes </w:t>
      </w:r>
      <w:bookmarkStart w:id="1" w:name="_Int_xeHUo7Ec"/>
      <w:r w:rsidRPr="00CA1AF6">
        <w:rPr>
          <w:rFonts w:ascii="Times New Roman" w:hAnsi="Times New Roman" w:cs="Times New Roman"/>
          <w:sz w:val="24"/>
          <w:szCs w:val="24"/>
        </w:rPr>
        <w:t xml:space="preserve">that </w:t>
      </w:r>
      <w:r w:rsidRPr="00CA1AF6">
        <w:rPr>
          <w:rFonts w:ascii="Times New Roman" w:hAnsi="Times New Roman" w:cs="Times New Roman"/>
          <w:sz w:val="24"/>
          <w:szCs w:val="24"/>
        </w:rPr>
        <w:lastRenderedPageBreak/>
        <w:t>medical examiners</w:t>
      </w:r>
      <w:bookmarkEnd w:id="1"/>
      <w:r w:rsidRPr="00CA1AF6">
        <w:rPr>
          <w:rFonts w:ascii="Times New Roman" w:hAnsi="Times New Roman" w:cs="Times New Roman"/>
          <w:sz w:val="24"/>
          <w:szCs w:val="24"/>
        </w:rPr>
        <w:t xml:space="preserve"> may not always be able to accurately determine whether extreme temperatures are an underlying cause (e.g., they may be unable to determine if a case of cardiovascular disease was caused/triggered by heat).</w:t>
      </w:r>
      <w:r w:rsidRPr="00CA1AF6">
        <w:rPr>
          <w:rStyle w:val="EndnoteReference"/>
          <w:rFonts w:ascii="Times New Roman" w:hAnsi="Times New Roman" w:cs="Times New Roman"/>
          <w:sz w:val="24"/>
          <w:szCs w:val="24"/>
        </w:rPr>
        <w:endnoteReference w:id="30"/>
      </w:r>
    </w:p>
    <w:p w14:paraId="5217870D" w14:textId="3FD75AB1" w:rsidR="00DA3A5A" w:rsidRPr="001F7D38" w:rsidRDefault="00DA3A5A" w:rsidP="001F7D38">
      <w:pPr>
        <w:spacing w:after="0" w:line="360" w:lineRule="auto"/>
        <w:jc w:val="both"/>
        <w:rPr>
          <w:rFonts w:ascii="Times New Roman" w:hAnsi="Times New Roman" w:cs="Times New Roman"/>
          <w:b/>
          <w:bCs/>
          <w:i/>
          <w:iCs/>
          <w:sz w:val="24"/>
          <w:szCs w:val="24"/>
        </w:rPr>
      </w:pPr>
      <w:r w:rsidRPr="001F7D38">
        <w:rPr>
          <w:rFonts w:ascii="Times New Roman" w:hAnsi="Times New Roman" w:cs="Times New Roman"/>
          <w:b/>
          <w:bCs/>
          <w:i/>
          <w:iCs/>
          <w:sz w:val="24"/>
          <w:szCs w:val="24"/>
        </w:rPr>
        <w:t>I.</w:t>
      </w:r>
      <w:r w:rsidR="00EE7909" w:rsidRPr="001F7D38">
        <w:rPr>
          <w:rFonts w:ascii="Times New Roman" w:hAnsi="Times New Roman" w:cs="Times New Roman"/>
          <w:b/>
          <w:bCs/>
          <w:i/>
          <w:iCs/>
          <w:sz w:val="24"/>
          <w:szCs w:val="24"/>
        </w:rPr>
        <w:t>3</w:t>
      </w:r>
      <w:r w:rsidRPr="001F7D38">
        <w:rPr>
          <w:rFonts w:ascii="Times New Roman" w:hAnsi="Times New Roman" w:cs="Times New Roman"/>
          <w:b/>
          <w:bCs/>
          <w:i/>
          <w:iCs/>
          <w:sz w:val="24"/>
          <w:szCs w:val="24"/>
        </w:rPr>
        <w:t>. The Urban Heat Island Effect</w:t>
      </w:r>
    </w:p>
    <w:p w14:paraId="2FEAA9EE" w14:textId="727A5926" w:rsidR="00DA3A5A" w:rsidRPr="00DA3A5A" w:rsidRDefault="00DA3A5A" w:rsidP="001F7D38">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urban heat island (UHI) effect refers to higher temperatures that exist within cities as a result of the built environment and human activity. This effect can amount to up to an 8.0</w:t>
      </w:r>
      <w:r w:rsidRPr="00DA3A5A">
        <w:rPr>
          <w:rFonts w:ascii="Times New Roman" w:hAnsi="Times New Roman" w:cs="Times New Roman"/>
          <w:sz w:val="24"/>
          <w:szCs w:val="24"/>
        </w:rPr>
        <w:t>°</w:t>
      </w:r>
      <w:r>
        <w:rPr>
          <w:rFonts w:ascii="Times New Roman" w:hAnsi="Times New Roman" w:cs="Times New Roman"/>
          <w:sz w:val="24"/>
          <w:szCs w:val="24"/>
        </w:rPr>
        <w:t xml:space="preserve"> C (14.4</w:t>
      </w:r>
      <w:r w:rsidRPr="00DA3A5A">
        <w:rPr>
          <w:rFonts w:ascii="Times New Roman" w:hAnsi="Times New Roman" w:cs="Times New Roman"/>
          <w:sz w:val="24"/>
          <w:szCs w:val="24"/>
        </w:rPr>
        <w:t>°</w:t>
      </w:r>
      <w:r>
        <w:rPr>
          <w:rFonts w:ascii="Times New Roman" w:hAnsi="Times New Roman" w:cs="Times New Roman"/>
          <w:sz w:val="24"/>
          <w:szCs w:val="24"/>
        </w:rPr>
        <w:t xml:space="preserve"> F) temperature difference in New York City</w:t>
      </w:r>
      <w:r w:rsidR="00EE7909">
        <w:rPr>
          <w:rFonts w:ascii="Times New Roman" w:hAnsi="Times New Roman" w:cs="Times New Roman"/>
          <w:sz w:val="24"/>
          <w:szCs w:val="24"/>
        </w:rPr>
        <w:t>.</w:t>
      </w:r>
      <w:r w:rsidR="00EE7909">
        <w:rPr>
          <w:rStyle w:val="EndnoteReference"/>
          <w:rFonts w:ascii="Times New Roman" w:hAnsi="Times New Roman" w:cs="Times New Roman"/>
          <w:sz w:val="24"/>
          <w:szCs w:val="24"/>
        </w:rPr>
        <w:endnoteReference w:id="31"/>
      </w:r>
      <w:r w:rsidR="00EE7909">
        <w:rPr>
          <w:rFonts w:ascii="Times New Roman" w:hAnsi="Times New Roman" w:cs="Times New Roman"/>
          <w:sz w:val="24"/>
          <w:szCs w:val="24"/>
        </w:rPr>
        <w:t xml:space="preserve"> The main causes of the UHI are increases in heat-absorbing surfaces and structures, increasing population density and human activity, and the removal of natural vegetation.</w:t>
      </w:r>
      <w:r w:rsidR="00844C6E">
        <w:rPr>
          <w:rFonts w:ascii="Times New Roman" w:hAnsi="Times New Roman" w:cs="Times New Roman"/>
          <w:sz w:val="24"/>
          <w:szCs w:val="24"/>
        </w:rPr>
        <w:t xml:space="preserve"> Increasing urban green space with parks, street trees, and green roofs has consistently been shown to mitigate the UHI effect.</w:t>
      </w:r>
      <w:r w:rsidR="00EE7909">
        <w:rPr>
          <w:rStyle w:val="EndnoteReference"/>
          <w:rFonts w:ascii="Times New Roman" w:hAnsi="Times New Roman" w:cs="Times New Roman"/>
          <w:sz w:val="24"/>
          <w:szCs w:val="24"/>
        </w:rPr>
        <w:endnoteReference w:id="32"/>
      </w:r>
    </w:p>
    <w:p w14:paraId="1AD0A061" w14:textId="04CAD180" w:rsidR="005365A4" w:rsidRPr="00CA1AF6" w:rsidRDefault="005365A4" w:rsidP="001F7D38">
      <w:pPr>
        <w:spacing w:after="0" w:line="360" w:lineRule="auto"/>
        <w:ind w:firstLine="720"/>
        <w:jc w:val="both"/>
        <w:rPr>
          <w:rFonts w:ascii="Times New Roman" w:hAnsi="Times New Roman" w:cs="Times New Roman"/>
          <w:sz w:val="24"/>
          <w:szCs w:val="24"/>
        </w:rPr>
      </w:pPr>
      <w:r w:rsidRPr="00CA1AF6">
        <w:rPr>
          <w:rFonts w:ascii="Times New Roman" w:hAnsi="Times New Roman" w:cs="Times New Roman"/>
          <w:sz w:val="24"/>
          <w:szCs w:val="24"/>
        </w:rPr>
        <w:t>Heat risks</w:t>
      </w:r>
      <w:r w:rsidR="00844C6E">
        <w:rPr>
          <w:rFonts w:ascii="Times New Roman" w:hAnsi="Times New Roman" w:cs="Times New Roman"/>
          <w:sz w:val="24"/>
          <w:szCs w:val="24"/>
        </w:rPr>
        <w:t xml:space="preserve"> to human health</w:t>
      </w:r>
      <w:r w:rsidRPr="00CA1AF6">
        <w:rPr>
          <w:rFonts w:ascii="Times New Roman" w:hAnsi="Times New Roman" w:cs="Times New Roman"/>
          <w:sz w:val="24"/>
          <w:szCs w:val="24"/>
        </w:rPr>
        <w:t xml:space="preserve"> are expected to be greater in urban areas due to UHI effects.</w:t>
      </w:r>
      <w:r w:rsidRPr="00CA1AF6">
        <w:rPr>
          <w:rStyle w:val="EndnoteReference"/>
          <w:rFonts w:ascii="Times New Roman" w:hAnsi="Times New Roman" w:cs="Times New Roman"/>
          <w:sz w:val="24"/>
          <w:szCs w:val="24"/>
        </w:rPr>
        <w:endnoteReference w:id="33"/>
      </w:r>
      <w:r w:rsidRPr="00CA1AF6">
        <w:rPr>
          <w:rFonts w:ascii="Times New Roman" w:hAnsi="Times New Roman" w:cs="Times New Roman"/>
          <w:sz w:val="24"/>
          <w:szCs w:val="24"/>
        </w:rPr>
        <w:t xml:space="preserve"> However, there has been little research on whether interactions between heatwaves and the UHI effect lead to significantly higher mortality rates within cities. One paper examining Helsinki and its surrounding area found that there was significantly higher mortality within the city.</w:t>
      </w:r>
      <w:r w:rsidRPr="00CA1AF6">
        <w:rPr>
          <w:rStyle w:val="EndnoteReference"/>
          <w:rFonts w:ascii="Times New Roman" w:hAnsi="Times New Roman" w:cs="Times New Roman"/>
          <w:sz w:val="24"/>
          <w:szCs w:val="24"/>
        </w:rPr>
        <w:endnoteReference w:id="34"/>
      </w:r>
      <w:r w:rsidRPr="00CA1AF6">
        <w:rPr>
          <w:rFonts w:ascii="Times New Roman" w:hAnsi="Times New Roman" w:cs="Times New Roman"/>
          <w:sz w:val="24"/>
          <w:szCs w:val="24"/>
        </w:rPr>
        <w:t xml:space="preserve"> </w:t>
      </w:r>
      <w:r w:rsidRPr="00496774">
        <w:rPr>
          <w:rFonts w:ascii="Times New Roman" w:hAnsi="Times New Roman" w:cs="Times New Roman"/>
          <w:sz w:val="24"/>
          <w:szCs w:val="24"/>
        </w:rPr>
        <w:t>However, there is still a need to explore this question in a wider array of climates and geographic areas and for specific disease and socio-economic profiles.</w:t>
      </w:r>
    </w:p>
    <w:p w14:paraId="3771D20D" w14:textId="4C146861" w:rsidR="005365A4" w:rsidRPr="001F7D38" w:rsidRDefault="005365A4" w:rsidP="001F7D38">
      <w:pPr>
        <w:spacing w:after="0" w:line="360" w:lineRule="auto"/>
        <w:jc w:val="both"/>
        <w:rPr>
          <w:rFonts w:ascii="Times New Roman" w:hAnsi="Times New Roman" w:cs="Times New Roman"/>
          <w:b/>
          <w:bCs/>
          <w:i/>
          <w:iCs/>
          <w:sz w:val="24"/>
          <w:szCs w:val="24"/>
        </w:rPr>
      </w:pPr>
      <w:r w:rsidRPr="001F7D38">
        <w:rPr>
          <w:rFonts w:ascii="Times New Roman" w:hAnsi="Times New Roman" w:cs="Times New Roman"/>
          <w:b/>
          <w:bCs/>
          <w:i/>
          <w:iCs/>
          <w:sz w:val="24"/>
          <w:szCs w:val="24"/>
        </w:rPr>
        <w:t>I.</w:t>
      </w:r>
      <w:r w:rsidR="00EE7909" w:rsidRPr="001F7D38">
        <w:rPr>
          <w:rFonts w:ascii="Times New Roman" w:hAnsi="Times New Roman" w:cs="Times New Roman"/>
          <w:b/>
          <w:bCs/>
          <w:i/>
          <w:iCs/>
          <w:sz w:val="24"/>
          <w:szCs w:val="24"/>
        </w:rPr>
        <w:t>4</w:t>
      </w:r>
      <w:r w:rsidRPr="001F7D38">
        <w:rPr>
          <w:rFonts w:ascii="Times New Roman" w:hAnsi="Times New Roman" w:cs="Times New Roman"/>
          <w:b/>
          <w:bCs/>
          <w:i/>
          <w:iCs/>
          <w:sz w:val="24"/>
          <w:szCs w:val="24"/>
        </w:rPr>
        <w:t xml:space="preserve">. Background on liver and kidney transplant </w:t>
      </w:r>
      <w:r w:rsidR="00142334" w:rsidRPr="001F7D38">
        <w:rPr>
          <w:rFonts w:ascii="Times New Roman" w:hAnsi="Times New Roman" w:cs="Times New Roman"/>
          <w:b/>
          <w:bCs/>
          <w:i/>
          <w:iCs/>
          <w:sz w:val="24"/>
          <w:szCs w:val="24"/>
        </w:rPr>
        <w:t>patients</w:t>
      </w:r>
    </w:p>
    <w:p w14:paraId="2987D77E" w14:textId="77777777" w:rsidR="00F2311F" w:rsidRDefault="00142334" w:rsidP="001F7D38">
      <w:pPr>
        <w:spacing w:after="0" w:line="360" w:lineRule="auto"/>
        <w:jc w:val="both"/>
        <w:rPr>
          <w:rFonts w:ascii="Times New Roman" w:hAnsi="Times New Roman" w:cs="Times New Roman"/>
          <w:sz w:val="24"/>
          <w:szCs w:val="24"/>
        </w:rPr>
      </w:pPr>
      <w:r w:rsidRPr="00142334">
        <w:rPr>
          <w:rFonts w:ascii="Times New Roman" w:hAnsi="Times New Roman" w:cs="Times New Roman"/>
          <w:sz w:val="24"/>
          <w:szCs w:val="24"/>
        </w:rPr>
        <w:tab/>
        <w:t xml:space="preserve">Transplant recipients of solid organs are </w:t>
      </w:r>
      <w:r>
        <w:rPr>
          <w:rFonts w:ascii="Times New Roman" w:hAnsi="Times New Roman" w:cs="Times New Roman"/>
          <w:sz w:val="24"/>
          <w:szCs w:val="24"/>
        </w:rPr>
        <w:t>at greater risk for infection because of immunosuppressive medications to prevent the rejection of a transplanted organ.</w:t>
      </w:r>
      <w:r>
        <w:rPr>
          <w:rStyle w:val="EndnoteReference"/>
          <w:rFonts w:ascii="Times New Roman" w:hAnsi="Times New Roman" w:cs="Times New Roman"/>
          <w:sz w:val="24"/>
          <w:szCs w:val="24"/>
        </w:rPr>
        <w:endnoteReference w:id="35"/>
      </w:r>
      <w:r>
        <w:rPr>
          <w:rFonts w:ascii="Times New Roman" w:hAnsi="Times New Roman" w:cs="Times New Roman"/>
          <w:sz w:val="24"/>
          <w:szCs w:val="24"/>
        </w:rPr>
        <w:t xml:space="preserve"> A study at the Third Xiangya Hospital in China found that incidences of tuberculosis were 7 times higher in kidney and liver transplant recipients than the general population.</w:t>
      </w:r>
      <w:r>
        <w:rPr>
          <w:rStyle w:val="EndnoteReference"/>
          <w:rFonts w:ascii="Times New Roman" w:hAnsi="Times New Roman" w:cs="Times New Roman"/>
          <w:sz w:val="24"/>
          <w:szCs w:val="24"/>
        </w:rPr>
        <w:endnoteReference w:id="36"/>
      </w:r>
      <w:r w:rsidR="009C54C0">
        <w:rPr>
          <w:rFonts w:ascii="Times New Roman" w:hAnsi="Times New Roman" w:cs="Times New Roman"/>
          <w:sz w:val="24"/>
          <w:szCs w:val="24"/>
        </w:rPr>
        <w:t xml:space="preserve"> Research also suggests that immunosuppressive medications also increase the risk of cancer in solid organ transplant recipients. Liver transplant recipients have been found to be at higher risk for lung, liver, and kidney cancers; kidney transplant recipients have been found to be at higher risk for lung cancer and kidney cancer.</w:t>
      </w:r>
      <w:r w:rsidR="009C54C0">
        <w:rPr>
          <w:rStyle w:val="EndnoteReference"/>
          <w:rFonts w:ascii="Times New Roman" w:hAnsi="Times New Roman" w:cs="Times New Roman"/>
          <w:sz w:val="24"/>
          <w:szCs w:val="24"/>
        </w:rPr>
        <w:endnoteReference w:id="37"/>
      </w:r>
      <w:r w:rsidR="009C54C0">
        <w:rPr>
          <w:rFonts w:ascii="Times New Roman" w:hAnsi="Times New Roman" w:cs="Times New Roman"/>
          <w:sz w:val="24"/>
          <w:szCs w:val="24"/>
        </w:rPr>
        <w:t xml:space="preserve"> </w:t>
      </w:r>
    </w:p>
    <w:p w14:paraId="1084E624" w14:textId="390C2C7D" w:rsidR="00F2311F" w:rsidRDefault="00691134" w:rsidP="00F2311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One</w:t>
      </w:r>
      <w:r w:rsidR="00F2311F">
        <w:rPr>
          <w:rFonts w:ascii="Times New Roman" w:hAnsi="Times New Roman" w:cs="Times New Roman"/>
          <w:sz w:val="24"/>
          <w:szCs w:val="24"/>
        </w:rPr>
        <w:t xml:space="preserve"> </w:t>
      </w:r>
      <w:r w:rsidR="005D5970">
        <w:rPr>
          <w:rFonts w:ascii="Times New Roman" w:hAnsi="Times New Roman" w:cs="Times New Roman"/>
          <w:sz w:val="24"/>
          <w:szCs w:val="24"/>
        </w:rPr>
        <w:t>measure of the severity of a patient’s liver disease pre-transplant is their</w:t>
      </w:r>
      <w:r>
        <w:rPr>
          <w:rFonts w:ascii="Times New Roman" w:hAnsi="Times New Roman" w:cs="Times New Roman"/>
          <w:sz w:val="24"/>
          <w:szCs w:val="24"/>
        </w:rPr>
        <w:t xml:space="preserve"> </w:t>
      </w:r>
      <w:r w:rsidR="00501C53">
        <w:rPr>
          <w:rFonts w:ascii="Times New Roman" w:hAnsi="Times New Roman" w:cs="Times New Roman"/>
          <w:sz w:val="24"/>
          <w:szCs w:val="24"/>
        </w:rPr>
        <w:t>Model of End Stage Liver Disease Sodium (MELD-Na) score.</w:t>
      </w:r>
      <w:r w:rsidR="005D5970">
        <w:rPr>
          <w:rFonts w:ascii="Times New Roman" w:hAnsi="Times New Roman" w:cs="Times New Roman"/>
          <w:sz w:val="24"/>
          <w:szCs w:val="24"/>
        </w:rPr>
        <w:t xml:space="preserve"> </w:t>
      </w:r>
      <w:r w:rsidR="00501C53">
        <w:rPr>
          <w:rFonts w:ascii="Times New Roman" w:hAnsi="Times New Roman" w:cs="Times New Roman"/>
          <w:sz w:val="24"/>
          <w:szCs w:val="24"/>
        </w:rPr>
        <w:t xml:space="preserve">The MELD-Na score is based on a patient’s </w:t>
      </w:r>
      <w:r w:rsidR="00501C53" w:rsidRPr="00501C53">
        <w:rPr>
          <w:rFonts w:ascii="Times New Roman" w:hAnsi="Times New Roman" w:cs="Times New Roman"/>
          <w:sz w:val="24"/>
          <w:szCs w:val="24"/>
        </w:rPr>
        <w:t>serum bilirubin, serum creatinine, institutional normalized ratio</w:t>
      </w:r>
      <w:r w:rsidR="00501C53">
        <w:rPr>
          <w:rFonts w:ascii="Times New Roman" w:hAnsi="Times New Roman" w:cs="Times New Roman"/>
          <w:sz w:val="24"/>
          <w:szCs w:val="24"/>
        </w:rPr>
        <w:t>, and</w:t>
      </w:r>
      <w:r w:rsidR="00CA2014">
        <w:rPr>
          <w:rFonts w:ascii="Times New Roman" w:hAnsi="Times New Roman" w:cs="Times New Roman"/>
          <w:sz w:val="24"/>
          <w:szCs w:val="24"/>
        </w:rPr>
        <w:t xml:space="preserve"> serum</w:t>
      </w:r>
      <w:r w:rsidR="00501C53">
        <w:rPr>
          <w:rFonts w:ascii="Times New Roman" w:hAnsi="Times New Roman" w:cs="Times New Roman"/>
          <w:sz w:val="24"/>
          <w:szCs w:val="24"/>
        </w:rPr>
        <w:t xml:space="preserve"> sodium</w:t>
      </w:r>
      <w:r w:rsidR="00F2311F">
        <w:rPr>
          <w:rFonts w:ascii="Times New Roman" w:hAnsi="Times New Roman" w:cs="Times New Roman"/>
          <w:sz w:val="24"/>
          <w:szCs w:val="24"/>
        </w:rPr>
        <w:t xml:space="preserve">; </w:t>
      </w:r>
      <w:r w:rsidR="005D5970">
        <w:rPr>
          <w:rFonts w:ascii="Times New Roman" w:hAnsi="Times New Roman" w:cs="Times New Roman"/>
          <w:sz w:val="24"/>
          <w:szCs w:val="24"/>
        </w:rPr>
        <w:t>before 2016 a MELD score using the same variables except serum sodium was used. There is limited evidence suggesting a higher MELD score increases the risk of post-transplant mortality. However, it has been shown that</w:t>
      </w:r>
      <w:r w:rsidR="00F2311F">
        <w:rPr>
          <w:rFonts w:ascii="Times New Roman" w:hAnsi="Times New Roman" w:cs="Times New Roman"/>
          <w:sz w:val="24"/>
          <w:szCs w:val="24"/>
        </w:rPr>
        <w:t xml:space="preserve"> a higher proportion of this score </w:t>
      </w:r>
      <w:r w:rsidR="00F2311F">
        <w:rPr>
          <w:rFonts w:ascii="Times New Roman" w:hAnsi="Times New Roman" w:cs="Times New Roman"/>
          <w:sz w:val="24"/>
          <w:szCs w:val="24"/>
        </w:rPr>
        <w:t>attributable to creatinine</w:t>
      </w:r>
      <w:r w:rsidR="00F2311F">
        <w:rPr>
          <w:rFonts w:ascii="Times New Roman" w:hAnsi="Times New Roman" w:cs="Times New Roman"/>
          <w:sz w:val="24"/>
          <w:szCs w:val="24"/>
        </w:rPr>
        <w:t xml:space="preserve"> is </w:t>
      </w:r>
      <w:r w:rsidR="00F2311F">
        <w:rPr>
          <w:rFonts w:ascii="Times New Roman" w:hAnsi="Times New Roman" w:cs="Times New Roman"/>
          <w:sz w:val="24"/>
          <w:szCs w:val="24"/>
        </w:rPr>
        <w:lastRenderedPageBreak/>
        <w:t>associated with higher all-cause mortality post-transplant.</w:t>
      </w:r>
      <w:r w:rsidR="00501C53">
        <w:rPr>
          <w:rFonts w:ascii="Times New Roman" w:hAnsi="Times New Roman" w:cs="Times New Roman"/>
          <w:sz w:val="24"/>
          <w:szCs w:val="24"/>
        </w:rPr>
        <w:t xml:space="preserve"> </w:t>
      </w:r>
      <w:r w:rsidR="00CA2014">
        <w:rPr>
          <w:rFonts w:ascii="Times New Roman" w:hAnsi="Times New Roman" w:cs="Times New Roman"/>
          <w:sz w:val="24"/>
          <w:szCs w:val="24"/>
        </w:rPr>
        <w:t>High serum creatine and consequently a high proportion of MELD-Na attributable to creatinine indicate</w:t>
      </w:r>
      <w:r w:rsidR="00F2311F">
        <w:rPr>
          <w:rFonts w:ascii="Times New Roman" w:hAnsi="Times New Roman" w:cs="Times New Roman"/>
          <w:sz w:val="24"/>
          <w:szCs w:val="24"/>
        </w:rPr>
        <w:t>s</w:t>
      </w:r>
      <w:r w:rsidR="00CA2014">
        <w:rPr>
          <w:rFonts w:ascii="Times New Roman" w:hAnsi="Times New Roman" w:cs="Times New Roman"/>
          <w:sz w:val="24"/>
          <w:szCs w:val="24"/>
        </w:rPr>
        <w:t xml:space="preserve"> poor kidney health.</w:t>
      </w:r>
      <w:r w:rsidR="00CA2014">
        <w:rPr>
          <w:rStyle w:val="EndnoteReference"/>
          <w:rFonts w:ascii="Times New Roman" w:hAnsi="Times New Roman" w:cs="Times New Roman"/>
          <w:sz w:val="24"/>
          <w:szCs w:val="24"/>
        </w:rPr>
        <w:endnoteReference w:id="38"/>
      </w:r>
      <w:r w:rsidR="005D5970">
        <w:rPr>
          <w:rFonts w:ascii="Times New Roman" w:hAnsi="Times New Roman" w:cs="Times New Roman"/>
          <w:sz w:val="24"/>
          <w:szCs w:val="24"/>
        </w:rPr>
        <w:t xml:space="preserve"> Additionally, it has been shown that </w:t>
      </w:r>
      <w:r w:rsidR="00756ECD">
        <w:rPr>
          <w:rFonts w:ascii="Times New Roman" w:hAnsi="Times New Roman" w:cs="Times New Roman"/>
          <w:sz w:val="24"/>
          <w:szCs w:val="24"/>
        </w:rPr>
        <w:t>patients in the ICU prior to their transplant have significantly higher short-term post-transplant mortality.</w:t>
      </w:r>
      <w:r w:rsidR="00756ECD">
        <w:rPr>
          <w:rStyle w:val="EndnoteReference"/>
          <w:rFonts w:ascii="Times New Roman" w:hAnsi="Times New Roman" w:cs="Times New Roman"/>
          <w:sz w:val="24"/>
          <w:szCs w:val="24"/>
        </w:rPr>
        <w:endnoteReference w:id="39"/>
      </w:r>
      <w:r w:rsidR="00501C53">
        <w:rPr>
          <w:rFonts w:ascii="Times New Roman" w:hAnsi="Times New Roman" w:cs="Times New Roman"/>
          <w:sz w:val="24"/>
          <w:szCs w:val="24"/>
        </w:rPr>
        <w:t xml:space="preserve"> </w:t>
      </w:r>
    </w:p>
    <w:p w14:paraId="7BE4388F" w14:textId="6378132F" w:rsidR="00142334" w:rsidRPr="00142334" w:rsidRDefault="009C54C0" w:rsidP="00F2311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has been limited research on the impact of specific environmental factors on the health of transplant recipients. It is not clear how their risk from exposure to environmental hazards differs from the general population or whether these may magnify the other health risks they face, largely as a result of immunosuppressive medications.</w:t>
      </w:r>
    </w:p>
    <w:p w14:paraId="14678CE3" w14:textId="557E1047" w:rsidR="005365A4" w:rsidRDefault="005365A4" w:rsidP="001F7D38">
      <w:pPr>
        <w:spacing w:after="0" w:line="360" w:lineRule="auto"/>
        <w:jc w:val="both"/>
        <w:rPr>
          <w:rFonts w:ascii="Times New Roman" w:hAnsi="Times New Roman" w:cs="Times New Roman"/>
          <w:sz w:val="24"/>
          <w:szCs w:val="24"/>
        </w:rPr>
      </w:pPr>
    </w:p>
    <w:p w14:paraId="6D904E3C" w14:textId="7D7B6918" w:rsidR="005365A4" w:rsidRDefault="005365A4" w:rsidP="001F7D38">
      <w:pPr>
        <w:pStyle w:val="ListParagraph"/>
        <w:numPr>
          <w:ilvl w:val="0"/>
          <w:numId w:val="3"/>
        </w:numPr>
        <w:spacing w:after="0" w:line="360" w:lineRule="auto"/>
        <w:jc w:val="both"/>
        <w:rPr>
          <w:rFonts w:ascii="Times New Roman" w:hAnsi="Times New Roman" w:cs="Times New Roman"/>
          <w:b/>
          <w:bCs/>
          <w:sz w:val="24"/>
          <w:szCs w:val="24"/>
        </w:rPr>
      </w:pPr>
      <w:bookmarkStart w:id="2" w:name="_Hlk131392487"/>
      <w:r w:rsidRPr="4A5A2EBD">
        <w:rPr>
          <w:rFonts w:ascii="Times New Roman" w:hAnsi="Times New Roman" w:cs="Times New Roman"/>
          <w:b/>
          <w:bCs/>
          <w:sz w:val="24"/>
          <w:szCs w:val="24"/>
        </w:rPr>
        <w:t>Methods</w:t>
      </w:r>
    </w:p>
    <w:p w14:paraId="7F561EBB" w14:textId="4C8CE01D" w:rsidR="00F21721" w:rsidRPr="001F7D38" w:rsidRDefault="00F21721" w:rsidP="001F7D38">
      <w:pPr>
        <w:spacing w:after="0" w:line="360" w:lineRule="auto"/>
        <w:jc w:val="both"/>
        <w:rPr>
          <w:rFonts w:ascii="Times New Roman" w:hAnsi="Times New Roman" w:cs="Times New Roman"/>
          <w:b/>
          <w:bCs/>
          <w:i/>
          <w:iCs/>
          <w:sz w:val="24"/>
          <w:szCs w:val="24"/>
        </w:rPr>
      </w:pPr>
      <w:r w:rsidRPr="001F7D38">
        <w:rPr>
          <w:rFonts w:ascii="Times New Roman" w:hAnsi="Times New Roman" w:cs="Times New Roman"/>
          <w:b/>
          <w:bCs/>
          <w:i/>
          <w:iCs/>
          <w:sz w:val="24"/>
          <w:szCs w:val="24"/>
        </w:rPr>
        <w:t>II.1. Data Sources</w:t>
      </w:r>
    </w:p>
    <w:p w14:paraId="44F9E1AD" w14:textId="0BC5B36B" w:rsidR="005365A4" w:rsidRPr="00CA1AF6" w:rsidRDefault="005365A4" w:rsidP="001F7D38">
      <w:pPr>
        <w:spacing w:after="0" w:line="360" w:lineRule="auto"/>
        <w:ind w:firstLine="720"/>
        <w:jc w:val="both"/>
        <w:rPr>
          <w:rFonts w:ascii="Times New Roman" w:hAnsi="Times New Roman" w:cs="Times New Roman"/>
          <w:sz w:val="24"/>
          <w:szCs w:val="24"/>
        </w:rPr>
      </w:pPr>
      <w:r w:rsidRPr="001F7D38">
        <w:rPr>
          <w:rFonts w:ascii="Times New Roman" w:hAnsi="Times New Roman" w:cs="Times New Roman"/>
          <w:b/>
          <w:bCs/>
          <w:sz w:val="24"/>
          <w:szCs w:val="24"/>
        </w:rPr>
        <w:t>Health Data</w:t>
      </w:r>
      <w:r w:rsidRPr="4A5A2EBD">
        <w:rPr>
          <w:rFonts w:ascii="Times New Roman" w:hAnsi="Times New Roman" w:cs="Times New Roman"/>
          <w:sz w:val="24"/>
          <w:szCs w:val="24"/>
        </w:rPr>
        <w:t xml:space="preserve">: Daily mortality for kidney and liver transplant recipients was obtained from the United Network for Organ Sharing (UNOS). The available dataset contained the gender, race, age, zip code, and death date for kidney and liver transplant recipients for the entire continental US between 2005-01-01 and 2023-01-31. In total, about 80,000 instances of mortality were documented in this dataset. This dataset was chosen because it was publicly available and had high spatial (zip code level) resolution and daily temporal resolution. </w:t>
      </w:r>
    </w:p>
    <w:p w14:paraId="653D10A9" w14:textId="3859A31B" w:rsidR="005365A4" w:rsidRDefault="005365A4" w:rsidP="001F7D38">
      <w:pPr>
        <w:spacing w:after="0" w:line="360" w:lineRule="auto"/>
        <w:jc w:val="both"/>
        <w:rPr>
          <w:rFonts w:ascii="Times New Roman" w:hAnsi="Times New Roman" w:cs="Times New Roman"/>
          <w:sz w:val="24"/>
          <w:szCs w:val="24"/>
        </w:rPr>
      </w:pPr>
      <w:r w:rsidRPr="00CA1AF6">
        <w:rPr>
          <w:rFonts w:ascii="Times New Roman" w:hAnsi="Times New Roman" w:cs="Times New Roman"/>
          <w:sz w:val="24"/>
          <w:szCs w:val="24"/>
        </w:rPr>
        <w:tab/>
      </w:r>
      <w:r w:rsidRPr="001F7D38">
        <w:rPr>
          <w:rFonts w:ascii="Times New Roman" w:hAnsi="Times New Roman" w:cs="Times New Roman"/>
          <w:b/>
          <w:bCs/>
          <w:sz w:val="24"/>
          <w:szCs w:val="24"/>
        </w:rPr>
        <w:t>Climatological Data</w:t>
      </w:r>
      <w:r w:rsidRPr="616F94B1">
        <w:rPr>
          <w:rFonts w:ascii="Times New Roman" w:hAnsi="Times New Roman" w:cs="Times New Roman"/>
          <w:sz w:val="24"/>
          <w:szCs w:val="24"/>
        </w:rPr>
        <w:t>: H</w:t>
      </w:r>
      <w:r w:rsidRPr="00CA1AF6">
        <w:rPr>
          <w:rFonts w:ascii="Times New Roman" w:hAnsi="Times New Roman" w:cs="Times New Roman"/>
          <w:sz w:val="24"/>
          <w:szCs w:val="24"/>
        </w:rPr>
        <w:t>ourly measurements of surface temperature</w:t>
      </w:r>
      <w:r w:rsidRPr="001F7D38">
        <w:rPr>
          <w:rFonts w:ascii="Times New Roman" w:hAnsi="Times New Roman" w:cs="Times New Roman"/>
          <w:color w:val="FF0000"/>
          <w:sz w:val="24"/>
          <w:szCs w:val="24"/>
        </w:rPr>
        <w:t xml:space="preserve"> </w:t>
      </w:r>
      <w:r w:rsidRPr="00CA1AF6">
        <w:rPr>
          <w:rFonts w:ascii="Times New Roman" w:hAnsi="Times New Roman" w:cs="Times New Roman"/>
          <w:sz w:val="24"/>
          <w:szCs w:val="24"/>
        </w:rPr>
        <w:t xml:space="preserve">and dew point from </w:t>
      </w:r>
      <w:r w:rsidRPr="616F94B1">
        <w:rPr>
          <w:rFonts w:ascii="Times New Roman" w:hAnsi="Times New Roman" w:cs="Times New Roman"/>
          <w:sz w:val="24"/>
          <w:szCs w:val="24"/>
        </w:rPr>
        <w:t>the National Weather Service (</w:t>
      </w:r>
      <w:r w:rsidRPr="00CA1AF6">
        <w:rPr>
          <w:rFonts w:ascii="Times New Roman" w:hAnsi="Times New Roman" w:cs="Times New Roman"/>
          <w:sz w:val="24"/>
          <w:szCs w:val="24"/>
        </w:rPr>
        <w:t>NWS</w:t>
      </w:r>
      <w:r w:rsidRPr="4A5A2EBD">
        <w:rPr>
          <w:rFonts w:ascii="Times New Roman" w:hAnsi="Times New Roman" w:cs="Times New Roman"/>
          <w:sz w:val="24"/>
          <w:szCs w:val="24"/>
        </w:rPr>
        <w:t>)</w:t>
      </w:r>
      <w:r w:rsidRPr="00CA1AF6">
        <w:rPr>
          <w:rFonts w:ascii="Times New Roman" w:hAnsi="Times New Roman" w:cs="Times New Roman"/>
          <w:sz w:val="24"/>
          <w:szCs w:val="24"/>
        </w:rPr>
        <w:t xml:space="preserve"> </w:t>
      </w:r>
      <w:r w:rsidRPr="616F94B1">
        <w:rPr>
          <w:rFonts w:ascii="Times New Roman" w:hAnsi="Times New Roman" w:cs="Times New Roman"/>
          <w:sz w:val="24"/>
          <w:szCs w:val="24"/>
        </w:rPr>
        <w:t xml:space="preserve">stations </w:t>
      </w:r>
      <w:r w:rsidRPr="00CA1AF6">
        <w:rPr>
          <w:rFonts w:ascii="Times New Roman" w:hAnsi="Times New Roman" w:cs="Times New Roman"/>
          <w:sz w:val="24"/>
          <w:szCs w:val="24"/>
        </w:rPr>
        <w:t xml:space="preserve">across the US were downloaded from the </w:t>
      </w:r>
      <w:r w:rsidRPr="616F94B1">
        <w:rPr>
          <w:rFonts w:ascii="Times New Roman" w:hAnsi="Times New Roman" w:cs="Times New Roman"/>
          <w:sz w:val="24"/>
          <w:szCs w:val="24"/>
        </w:rPr>
        <w:t>National Ocean Atmospheric Administration (</w:t>
      </w:r>
      <w:r w:rsidRPr="00CA1AF6">
        <w:rPr>
          <w:rFonts w:ascii="Times New Roman" w:hAnsi="Times New Roman" w:cs="Times New Roman"/>
          <w:sz w:val="24"/>
          <w:szCs w:val="24"/>
        </w:rPr>
        <w:t>NOAA</w:t>
      </w:r>
      <w:r w:rsidRPr="4A5A2EBD">
        <w:rPr>
          <w:rFonts w:ascii="Times New Roman" w:hAnsi="Times New Roman" w:cs="Times New Roman"/>
          <w:sz w:val="24"/>
          <w:szCs w:val="24"/>
        </w:rPr>
        <w:t>)</w:t>
      </w:r>
      <w:r w:rsidRPr="00CA1AF6">
        <w:rPr>
          <w:rFonts w:ascii="Times New Roman" w:hAnsi="Times New Roman" w:cs="Times New Roman"/>
          <w:sz w:val="24"/>
          <w:szCs w:val="24"/>
        </w:rPr>
        <w:t xml:space="preserve"> integrated surface database</w:t>
      </w:r>
      <w:r w:rsidR="00702324">
        <w:rPr>
          <w:rFonts w:ascii="Times New Roman" w:hAnsi="Times New Roman" w:cs="Times New Roman"/>
          <w:sz w:val="24"/>
          <w:szCs w:val="24"/>
        </w:rPr>
        <w:t>.</w:t>
      </w:r>
      <w:r w:rsidR="00702324">
        <w:rPr>
          <w:rStyle w:val="EndnoteReference"/>
          <w:rFonts w:ascii="Times New Roman" w:hAnsi="Times New Roman" w:cs="Times New Roman"/>
          <w:sz w:val="24"/>
          <w:szCs w:val="24"/>
        </w:rPr>
        <w:endnoteReference w:id="40"/>
      </w:r>
      <w:r w:rsidRPr="4A5A2EBD">
        <w:rPr>
          <w:rFonts w:ascii="Times New Roman" w:hAnsi="Times New Roman" w:cs="Times New Roman"/>
          <w:sz w:val="24"/>
          <w:szCs w:val="24"/>
        </w:rPr>
        <w:t xml:space="preserve"> </w:t>
      </w:r>
      <w:r w:rsidRPr="00CA1AF6">
        <w:rPr>
          <w:rFonts w:ascii="Times New Roman" w:hAnsi="Times New Roman" w:cs="Times New Roman"/>
          <w:sz w:val="24"/>
          <w:szCs w:val="24"/>
        </w:rPr>
        <w:t xml:space="preserve">All measurements from 2005-01-01 to 2023-01-31 were downloaded, corresponding to the date range of </w:t>
      </w:r>
      <w:r w:rsidRPr="616F94B1">
        <w:rPr>
          <w:rFonts w:ascii="Times New Roman" w:hAnsi="Times New Roman" w:cs="Times New Roman"/>
          <w:sz w:val="24"/>
          <w:szCs w:val="24"/>
        </w:rPr>
        <w:t xml:space="preserve">our UNOS health </w:t>
      </w:r>
      <w:r w:rsidRPr="00CA1AF6">
        <w:rPr>
          <w:rFonts w:ascii="Times New Roman" w:hAnsi="Times New Roman" w:cs="Times New Roman"/>
          <w:sz w:val="24"/>
          <w:szCs w:val="24"/>
        </w:rPr>
        <w:t>data. Relative humidity was calculated from temperature and dew point</w:t>
      </w:r>
      <w:r>
        <w:rPr>
          <w:rFonts w:ascii="Times New Roman" w:hAnsi="Times New Roman" w:cs="Times New Roman"/>
          <w:sz w:val="24"/>
          <w:szCs w:val="24"/>
        </w:rPr>
        <w:t xml:space="preserve">. Then, heat index was calculated using temperature and relative humidity. The formulas used for these conversions </w:t>
      </w:r>
      <w:r w:rsidRPr="616F94B1">
        <w:rPr>
          <w:rFonts w:ascii="Times New Roman" w:hAnsi="Times New Roman" w:cs="Times New Roman"/>
          <w:sz w:val="24"/>
          <w:szCs w:val="24"/>
        </w:rPr>
        <w:t>are shown</w:t>
      </w:r>
      <w:r>
        <w:rPr>
          <w:rFonts w:ascii="Times New Roman" w:hAnsi="Times New Roman" w:cs="Times New Roman"/>
          <w:sz w:val="24"/>
          <w:szCs w:val="24"/>
        </w:rPr>
        <w:t xml:space="preserve"> in appendix B.</w:t>
      </w:r>
      <w:r w:rsidRPr="25860110">
        <w:rPr>
          <w:rFonts w:ascii="Times New Roman" w:hAnsi="Times New Roman" w:cs="Times New Roman"/>
          <w:b/>
          <w:bCs/>
          <w:sz w:val="24"/>
          <w:szCs w:val="24"/>
        </w:rPr>
        <w:t xml:space="preserve"> </w:t>
      </w:r>
      <w:r w:rsidRPr="00CA1AF6">
        <w:rPr>
          <w:rFonts w:ascii="Times New Roman" w:hAnsi="Times New Roman" w:cs="Times New Roman"/>
          <w:sz w:val="24"/>
          <w:szCs w:val="24"/>
        </w:rPr>
        <w:t xml:space="preserve">The </w:t>
      </w:r>
      <w:r w:rsidRPr="616F94B1">
        <w:rPr>
          <w:rFonts w:ascii="Times New Roman" w:hAnsi="Times New Roman" w:cs="Times New Roman"/>
          <w:sz w:val="24"/>
          <w:szCs w:val="24"/>
        </w:rPr>
        <w:t xml:space="preserve">daily </w:t>
      </w:r>
      <w:r w:rsidRPr="00CA1AF6">
        <w:rPr>
          <w:rFonts w:ascii="Times New Roman" w:hAnsi="Times New Roman" w:cs="Times New Roman"/>
          <w:sz w:val="24"/>
          <w:szCs w:val="24"/>
        </w:rPr>
        <w:t>mean temperature</w:t>
      </w:r>
      <w:r>
        <w:rPr>
          <w:rFonts w:ascii="Times New Roman" w:hAnsi="Times New Roman" w:cs="Times New Roman"/>
          <w:sz w:val="24"/>
          <w:szCs w:val="24"/>
        </w:rPr>
        <w:t xml:space="preserve"> and heat index</w:t>
      </w:r>
      <w:r w:rsidRPr="00CA1AF6">
        <w:rPr>
          <w:rFonts w:ascii="Times New Roman" w:hAnsi="Times New Roman" w:cs="Times New Roman"/>
          <w:sz w:val="24"/>
          <w:szCs w:val="24"/>
        </w:rPr>
        <w:t xml:space="preserve"> at each </w:t>
      </w:r>
      <w:r w:rsidRPr="616F94B1">
        <w:rPr>
          <w:rFonts w:ascii="Times New Roman" w:hAnsi="Times New Roman" w:cs="Times New Roman"/>
          <w:sz w:val="24"/>
          <w:szCs w:val="24"/>
        </w:rPr>
        <w:t xml:space="preserve">station </w:t>
      </w:r>
      <w:r w:rsidRPr="00CA1AF6">
        <w:rPr>
          <w:rFonts w:ascii="Times New Roman" w:hAnsi="Times New Roman" w:cs="Times New Roman"/>
          <w:sz w:val="24"/>
          <w:szCs w:val="24"/>
        </w:rPr>
        <w:t xml:space="preserve">on each day </w:t>
      </w:r>
      <w:r>
        <w:rPr>
          <w:rFonts w:ascii="Times New Roman" w:hAnsi="Times New Roman" w:cs="Times New Roman"/>
          <w:sz w:val="24"/>
          <w:szCs w:val="24"/>
        </w:rPr>
        <w:t>were</w:t>
      </w:r>
      <w:r w:rsidRPr="00CA1AF6">
        <w:rPr>
          <w:rFonts w:ascii="Times New Roman" w:hAnsi="Times New Roman" w:cs="Times New Roman"/>
          <w:sz w:val="24"/>
          <w:szCs w:val="24"/>
        </w:rPr>
        <w:t xml:space="preserve"> calculated. Each </w:t>
      </w:r>
      <w:r w:rsidRPr="616F94B1">
        <w:rPr>
          <w:rFonts w:ascii="Times New Roman" w:hAnsi="Times New Roman" w:cs="Times New Roman"/>
          <w:sz w:val="24"/>
          <w:szCs w:val="24"/>
        </w:rPr>
        <w:t xml:space="preserve">station </w:t>
      </w:r>
      <w:r w:rsidRPr="00CA1AF6">
        <w:rPr>
          <w:rFonts w:ascii="Times New Roman" w:hAnsi="Times New Roman" w:cs="Times New Roman"/>
          <w:sz w:val="24"/>
          <w:szCs w:val="24"/>
        </w:rPr>
        <w:t xml:space="preserve">had latitude and longitude coordinates. </w:t>
      </w:r>
      <w:r>
        <w:rPr>
          <w:rFonts w:ascii="Times New Roman" w:hAnsi="Times New Roman" w:cs="Times New Roman"/>
          <w:sz w:val="24"/>
          <w:szCs w:val="24"/>
        </w:rPr>
        <w:t xml:space="preserve">Details about the processing of the data from NWS </w:t>
      </w:r>
      <w:r w:rsidRPr="616F94B1">
        <w:rPr>
          <w:rFonts w:ascii="Times New Roman" w:hAnsi="Times New Roman" w:cs="Times New Roman"/>
          <w:sz w:val="24"/>
          <w:szCs w:val="24"/>
        </w:rPr>
        <w:t xml:space="preserve">stations </w:t>
      </w:r>
      <w:r>
        <w:rPr>
          <w:rFonts w:ascii="Times New Roman" w:hAnsi="Times New Roman" w:cs="Times New Roman"/>
          <w:sz w:val="24"/>
          <w:szCs w:val="24"/>
        </w:rPr>
        <w:t>and associated python code are available in Appendices C and E.</w:t>
      </w:r>
    </w:p>
    <w:p w14:paraId="21A9100C" w14:textId="782686C3" w:rsidR="005365A4" w:rsidRDefault="005365A4" w:rsidP="001F7D38">
      <w:pPr>
        <w:spacing w:after="0" w:line="360" w:lineRule="auto"/>
        <w:ind w:firstLine="720"/>
        <w:jc w:val="both"/>
        <w:rPr>
          <w:rFonts w:ascii="Times New Roman" w:hAnsi="Times New Roman" w:cs="Times New Roman"/>
          <w:sz w:val="24"/>
          <w:szCs w:val="24"/>
        </w:rPr>
      </w:pPr>
      <w:r w:rsidRPr="1FAA9233">
        <w:rPr>
          <w:rFonts w:ascii="Times New Roman" w:hAnsi="Times New Roman" w:cs="Times New Roman"/>
          <w:b/>
          <w:bCs/>
          <w:sz w:val="24"/>
          <w:szCs w:val="24"/>
        </w:rPr>
        <w:t>Geographical Data</w:t>
      </w:r>
      <w:r w:rsidRPr="1FAA9233">
        <w:rPr>
          <w:rFonts w:ascii="Times New Roman" w:hAnsi="Times New Roman" w:cs="Times New Roman"/>
          <w:sz w:val="24"/>
          <w:szCs w:val="24"/>
        </w:rPr>
        <w:t xml:space="preserve">: </w:t>
      </w:r>
      <w:r>
        <w:rPr>
          <w:rFonts w:ascii="Times New Roman" w:hAnsi="Times New Roman" w:cs="Times New Roman"/>
          <w:sz w:val="24"/>
          <w:szCs w:val="24"/>
        </w:rPr>
        <w:t xml:space="preserve">Data describing the population density and land cover in zip codes were used as indicators of the urban heat island effect. </w:t>
      </w:r>
      <w:r w:rsidRPr="1FAA9233">
        <w:rPr>
          <w:rFonts w:ascii="Times New Roman" w:hAnsi="Times New Roman" w:cs="Times New Roman"/>
          <w:sz w:val="24"/>
          <w:szCs w:val="24"/>
        </w:rPr>
        <w:t>P</w:t>
      </w:r>
      <w:r w:rsidRPr="00CA1AF6">
        <w:rPr>
          <w:rFonts w:ascii="Times New Roman" w:hAnsi="Times New Roman" w:cs="Times New Roman"/>
          <w:sz w:val="24"/>
          <w:szCs w:val="24"/>
        </w:rPr>
        <w:t xml:space="preserve">opulation density by zip code </w:t>
      </w:r>
      <w:r w:rsidRPr="4A5A2EBD">
        <w:rPr>
          <w:rFonts w:ascii="Times New Roman" w:hAnsi="Times New Roman" w:cs="Times New Roman"/>
          <w:sz w:val="24"/>
          <w:szCs w:val="24"/>
        </w:rPr>
        <w:t>as calculated initially by Bitner (</w:t>
      </w:r>
      <w:r w:rsidR="005B11EE">
        <w:rPr>
          <w:rFonts w:ascii="Times New Roman" w:hAnsi="Times New Roman" w:cs="Times New Roman"/>
          <w:sz w:val="24"/>
          <w:szCs w:val="24"/>
        </w:rPr>
        <w:t>2014</w:t>
      </w:r>
      <w:r w:rsidRPr="4A5A2EBD">
        <w:rPr>
          <w:rFonts w:ascii="Times New Roman" w:hAnsi="Times New Roman" w:cs="Times New Roman"/>
          <w:sz w:val="24"/>
          <w:szCs w:val="24"/>
        </w:rPr>
        <w:t xml:space="preserve">) </w:t>
      </w:r>
      <w:r w:rsidRPr="00CA1AF6">
        <w:rPr>
          <w:rFonts w:ascii="Times New Roman" w:hAnsi="Times New Roman" w:cs="Times New Roman"/>
          <w:sz w:val="24"/>
          <w:szCs w:val="24"/>
        </w:rPr>
        <w:t xml:space="preserve">based on the 2010 </w:t>
      </w:r>
      <w:r w:rsidRPr="1FAA9233">
        <w:rPr>
          <w:rFonts w:ascii="Times New Roman" w:hAnsi="Times New Roman" w:cs="Times New Roman"/>
          <w:sz w:val="24"/>
          <w:szCs w:val="24"/>
        </w:rPr>
        <w:t xml:space="preserve">US </w:t>
      </w:r>
      <w:r w:rsidRPr="00CA1AF6">
        <w:rPr>
          <w:rFonts w:ascii="Times New Roman" w:hAnsi="Times New Roman" w:cs="Times New Roman"/>
          <w:sz w:val="24"/>
          <w:szCs w:val="24"/>
        </w:rPr>
        <w:t xml:space="preserve">census was </w:t>
      </w:r>
      <w:r w:rsidRPr="1FAA9233">
        <w:rPr>
          <w:rFonts w:ascii="Times New Roman" w:hAnsi="Times New Roman" w:cs="Times New Roman"/>
          <w:sz w:val="24"/>
          <w:szCs w:val="24"/>
        </w:rPr>
        <w:t>downloaded</w:t>
      </w:r>
      <w:r w:rsidRPr="00CA1AF6">
        <w:rPr>
          <w:rFonts w:ascii="Times New Roman" w:hAnsi="Times New Roman" w:cs="Times New Roman"/>
          <w:sz w:val="24"/>
          <w:szCs w:val="24"/>
        </w:rPr>
        <w:t>.</w:t>
      </w:r>
      <w:r w:rsidRPr="00CA1AF6">
        <w:rPr>
          <w:rStyle w:val="EndnoteReference"/>
          <w:rFonts w:ascii="Times New Roman" w:hAnsi="Times New Roman" w:cs="Times New Roman"/>
          <w:sz w:val="24"/>
          <w:szCs w:val="24"/>
        </w:rPr>
        <w:endnoteReference w:id="41"/>
      </w:r>
      <w:r w:rsidRPr="00CA1AF6">
        <w:rPr>
          <w:rFonts w:ascii="Times New Roman" w:hAnsi="Times New Roman" w:cs="Times New Roman"/>
          <w:sz w:val="24"/>
          <w:szCs w:val="24"/>
        </w:rPr>
        <w:t xml:space="preserve"> </w:t>
      </w:r>
      <w:r w:rsidR="00F21721">
        <w:rPr>
          <w:rFonts w:ascii="Times New Roman" w:hAnsi="Times New Roman" w:cs="Times New Roman"/>
          <w:sz w:val="24"/>
          <w:szCs w:val="24"/>
        </w:rPr>
        <w:t xml:space="preserve">Population density ranges from 0 in unpopulated zip codes up to 150,000 in the densest zip codes. Zip codes at this end of the distribution are often incredibly small such as zip code 20052 which is only </w:t>
      </w:r>
      <w:r w:rsidR="00F21721">
        <w:rPr>
          <w:rFonts w:ascii="Times New Roman" w:hAnsi="Times New Roman" w:cs="Times New Roman"/>
          <w:sz w:val="24"/>
          <w:szCs w:val="24"/>
        </w:rPr>
        <w:lastRenderedPageBreak/>
        <w:t xml:space="preserve">0.003 square miles but has 470 residents. </w:t>
      </w:r>
      <w:r>
        <w:rPr>
          <w:rFonts w:ascii="Times New Roman" w:hAnsi="Times New Roman" w:cs="Times New Roman"/>
          <w:sz w:val="24"/>
          <w:szCs w:val="24"/>
        </w:rPr>
        <w:t xml:space="preserve">The </w:t>
      </w:r>
      <w:r w:rsidRPr="1FAA9233">
        <w:rPr>
          <w:rFonts w:ascii="Times New Roman" w:hAnsi="Times New Roman" w:cs="Times New Roman"/>
          <w:sz w:val="24"/>
          <w:szCs w:val="24"/>
        </w:rPr>
        <w:t xml:space="preserve">2016 Land Cover dataset </w:t>
      </w:r>
      <w:r>
        <w:rPr>
          <w:rFonts w:ascii="Times New Roman" w:hAnsi="Times New Roman" w:cs="Times New Roman"/>
          <w:sz w:val="24"/>
          <w:szCs w:val="24"/>
        </w:rPr>
        <w:t xml:space="preserve">was downloaded from the </w:t>
      </w:r>
      <w:r w:rsidRPr="1FAA9233">
        <w:rPr>
          <w:rFonts w:ascii="Times New Roman" w:hAnsi="Times New Roman" w:cs="Times New Roman"/>
          <w:sz w:val="24"/>
          <w:szCs w:val="24"/>
        </w:rPr>
        <w:t xml:space="preserve">National Land Cover Database, as compiled by the </w:t>
      </w:r>
      <w:r>
        <w:rPr>
          <w:rFonts w:ascii="Times New Roman" w:hAnsi="Times New Roman" w:cs="Times New Roman"/>
          <w:sz w:val="24"/>
          <w:szCs w:val="24"/>
        </w:rPr>
        <w:t>Multi-Resolution Land Characteristics Consortium.</w:t>
      </w:r>
      <w:r>
        <w:rPr>
          <w:rStyle w:val="EndnoteReference"/>
          <w:rFonts w:ascii="Times New Roman" w:hAnsi="Times New Roman" w:cs="Times New Roman"/>
          <w:sz w:val="24"/>
          <w:szCs w:val="24"/>
        </w:rPr>
        <w:endnoteReference w:id="42"/>
      </w:r>
      <w:r>
        <w:rPr>
          <w:rFonts w:ascii="Times New Roman" w:hAnsi="Times New Roman" w:cs="Times New Roman"/>
          <w:sz w:val="24"/>
          <w:szCs w:val="24"/>
        </w:rPr>
        <w:t xml:space="preserve"> This raster specifie</w:t>
      </w:r>
      <w:r w:rsidRPr="1FAA9233" w:rsidDel="1FAA9233">
        <w:rPr>
          <w:rFonts w:ascii="Times New Roman" w:hAnsi="Times New Roman" w:cs="Times New Roman"/>
          <w:sz w:val="24"/>
          <w:szCs w:val="24"/>
        </w:rPr>
        <w:t>d</w:t>
      </w:r>
      <w:r>
        <w:rPr>
          <w:rFonts w:ascii="Times New Roman" w:hAnsi="Times New Roman" w:cs="Times New Roman"/>
          <w:sz w:val="24"/>
          <w:szCs w:val="24"/>
        </w:rPr>
        <w:t xml:space="preserve"> the type of landcover </w:t>
      </w:r>
      <w:r w:rsidRPr="4A5A2EBD">
        <w:rPr>
          <w:rFonts w:ascii="Times New Roman" w:hAnsi="Times New Roman" w:cs="Times New Roman"/>
          <w:sz w:val="24"/>
          <w:szCs w:val="24"/>
        </w:rPr>
        <w:t xml:space="preserve">(e.g. developed or green space) </w:t>
      </w:r>
      <w:r>
        <w:rPr>
          <w:rFonts w:ascii="Times New Roman" w:hAnsi="Times New Roman" w:cs="Times New Roman"/>
          <w:sz w:val="24"/>
          <w:szCs w:val="24"/>
        </w:rPr>
        <w:t xml:space="preserve">for the entirety of the continental </w:t>
      </w:r>
      <w:r w:rsidRPr="4A5A2EBD">
        <w:rPr>
          <w:rFonts w:ascii="Times New Roman" w:hAnsi="Times New Roman" w:cs="Times New Roman"/>
          <w:sz w:val="24"/>
          <w:szCs w:val="24"/>
        </w:rPr>
        <w:t>US on a 20m by 20m grid</w:t>
      </w:r>
      <w:r>
        <w:rPr>
          <w:rFonts w:ascii="Times New Roman" w:hAnsi="Times New Roman" w:cs="Times New Roman"/>
          <w:sz w:val="24"/>
          <w:szCs w:val="24"/>
        </w:rPr>
        <w:t xml:space="preserve">. </w:t>
      </w:r>
      <w:r w:rsidRPr="1FAA9233">
        <w:rPr>
          <w:rFonts w:ascii="Times New Roman" w:hAnsi="Times New Roman" w:cs="Times New Roman"/>
          <w:sz w:val="24"/>
          <w:szCs w:val="24"/>
        </w:rPr>
        <w:t>Separately, a</w:t>
      </w:r>
      <w:r>
        <w:rPr>
          <w:rFonts w:ascii="Times New Roman" w:hAnsi="Times New Roman" w:cs="Times New Roman"/>
          <w:sz w:val="24"/>
          <w:szCs w:val="24"/>
        </w:rPr>
        <w:t xml:space="preserve"> shapefile of zip codes corresponding to the 2010 Census was downloaded from the US Census Bureau</w:t>
      </w:r>
      <w:r w:rsidRPr="1FAA9233" w:rsidDel="1FAA9233">
        <w:rPr>
          <w:rFonts w:ascii="Times New Roman" w:hAnsi="Times New Roman" w:cs="Times New Roman"/>
          <w:sz w:val="24"/>
          <w:szCs w:val="24"/>
        </w:rPr>
        <w:t>.</w:t>
      </w:r>
      <w:r>
        <w:rPr>
          <w:rStyle w:val="EndnoteReference"/>
          <w:rFonts w:ascii="Times New Roman" w:hAnsi="Times New Roman" w:cs="Times New Roman"/>
          <w:sz w:val="24"/>
          <w:szCs w:val="24"/>
        </w:rPr>
        <w:endnoteReference w:id="43"/>
      </w:r>
      <w:r>
        <w:rPr>
          <w:rFonts w:ascii="Times New Roman" w:hAnsi="Times New Roman" w:cs="Times New Roman"/>
          <w:sz w:val="24"/>
          <w:szCs w:val="24"/>
        </w:rPr>
        <w:t xml:space="preserve"> The </w:t>
      </w:r>
      <w:r w:rsidRPr="1FAA9233">
        <w:rPr>
          <w:rFonts w:ascii="Times New Roman" w:hAnsi="Times New Roman" w:cs="Times New Roman"/>
          <w:sz w:val="24"/>
          <w:szCs w:val="24"/>
        </w:rPr>
        <w:t xml:space="preserve">percent </w:t>
      </w:r>
      <w:r>
        <w:rPr>
          <w:rFonts w:ascii="Times New Roman" w:hAnsi="Times New Roman" w:cs="Times New Roman"/>
          <w:sz w:val="24"/>
          <w:szCs w:val="24"/>
        </w:rPr>
        <w:t xml:space="preserve">of developed space and green space in each zip code was then calculated. Associated python code, and details </w:t>
      </w:r>
      <w:r w:rsidRPr="1FAA9233">
        <w:rPr>
          <w:rFonts w:ascii="Times New Roman" w:hAnsi="Times New Roman" w:cs="Times New Roman"/>
          <w:sz w:val="24"/>
          <w:szCs w:val="24"/>
        </w:rPr>
        <w:t xml:space="preserve">on </w:t>
      </w:r>
      <w:r>
        <w:rPr>
          <w:rFonts w:ascii="Times New Roman" w:hAnsi="Times New Roman" w:cs="Times New Roman"/>
          <w:sz w:val="24"/>
          <w:szCs w:val="24"/>
        </w:rPr>
        <w:t xml:space="preserve">the definitions </w:t>
      </w:r>
      <w:r w:rsidRPr="1FAA9233" w:rsidDel="1FAA9233">
        <w:rPr>
          <w:rFonts w:ascii="Times New Roman" w:hAnsi="Times New Roman" w:cs="Times New Roman"/>
          <w:sz w:val="24"/>
          <w:szCs w:val="24"/>
        </w:rPr>
        <w:t xml:space="preserve">used </w:t>
      </w:r>
      <w:r>
        <w:rPr>
          <w:rFonts w:ascii="Times New Roman" w:hAnsi="Times New Roman" w:cs="Times New Roman"/>
          <w:sz w:val="24"/>
          <w:szCs w:val="24"/>
        </w:rPr>
        <w:t>for developed and green space are in Appendix D.</w:t>
      </w:r>
    </w:p>
    <w:p w14:paraId="43C11A3C" w14:textId="307EF3D7" w:rsidR="00F21721" w:rsidRPr="001F7D38" w:rsidRDefault="00F21721" w:rsidP="001F7D38">
      <w:pPr>
        <w:spacing w:after="0" w:line="360" w:lineRule="auto"/>
        <w:jc w:val="both"/>
        <w:rPr>
          <w:rFonts w:ascii="Times New Roman" w:hAnsi="Times New Roman" w:cs="Times New Roman"/>
          <w:b/>
          <w:bCs/>
          <w:i/>
          <w:iCs/>
          <w:sz w:val="24"/>
          <w:szCs w:val="24"/>
        </w:rPr>
      </w:pPr>
      <w:r w:rsidRPr="001F7D38">
        <w:rPr>
          <w:rFonts w:ascii="Times New Roman" w:hAnsi="Times New Roman" w:cs="Times New Roman"/>
          <w:b/>
          <w:bCs/>
          <w:i/>
          <w:iCs/>
          <w:sz w:val="24"/>
          <w:szCs w:val="24"/>
        </w:rPr>
        <w:t>II.2. Analysis and Regression</w:t>
      </w:r>
    </w:p>
    <w:p w14:paraId="59319379" w14:textId="77DC5ED5" w:rsidR="005365A4" w:rsidRPr="00AC7827" w:rsidRDefault="005365A4" w:rsidP="001F7D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table was constructed containing one row for each zip code for each day between 2005-01-01 and 2023-01-31. This table contained </w:t>
      </w:r>
      <w:r w:rsidRPr="0CC574C7">
        <w:rPr>
          <w:rFonts w:ascii="Times New Roman" w:hAnsi="Times New Roman" w:cs="Times New Roman"/>
          <w:sz w:val="24"/>
          <w:szCs w:val="24"/>
        </w:rPr>
        <w:t xml:space="preserve">all </w:t>
      </w:r>
      <w:r>
        <w:rPr>
          <w:rFonts w:ascii="Times New Roman" w:hAnsi="Times New Roman" w:cs="Times New Roman"/>
          <w:sz w:val="24"/>
          <w:szCs w:val="24"/>
        </w:rPr>
        <w:t>zip code</w:t>
      </w:r>
      <w:r w:rsidRPr="4A5A2EBD">
        <w:rPr>
          <w:rFonts w:ascii="Times New Roman" w:hAnsi="Times New Roman" w:cs="Times New Roman"/>
          <w:sz w:val="24"/>
          <w:szCs w:val="24"/>
        </w:rPr>
        <w:t>s where  mortality was observed in the UNOS data</w:t>
      </w:r>
      <w:r w:rsidRPr="0CC574C7">
        <w:rPr>
          <w:rFonts w:ascii="Times New Roman" w:hAnsi="Times New Roman" w:cs="Times New Roman"/>
          <w:sz w:val="24"/>
          <w:szCs w:val="24"/>
        </w:rPr>
        <w:t xml:space="preserve">. For each zip code, </w:t>
      </w:r>
      <w:r w:rsidR="000C69EB">
        <w:rPr>
          <w:rFonts w:ascii="Times New Roman" w:hAnsi="Times New Roman" w:cs="Times New Roman"/>
          <w:sz w:val="24"/>
          <w:szCs w:val="24"/>
        </w:rPr>
        <w:t>we</w:t>
      </w:r>
      <w:r w:rsidRPr="0CC574C7">
        <w:rPr>
          <w:rFonts w:ascii="Times New Roman" w:hAnsi="Times New Roman" w:cs="Times New Roman"/>
          <w:sz w:val="24"/>
          <w:szCs w:val="24"/>
        </w:rPr>
        <w:t xml:space="preserve"> tabulate</w:t>
      </w:r>
      <w:r>
        <w:rPr>
          <w:rFonts w:ascii="Times New Roman" w:hAnsi="Times New Roman" w:cs="Times New Roman"/>
          <w:sz w:val="24"/>
          <w:szCs w:val="24"/>
        </w:rPr>
        <w:t xml:space="preserve"> </w:t>
      </w:r>
      <w:r w:rsidRPr="4A5A2EBD">
        <w:rPr>
          <w:rFonts w:ascii="Times New Roman" w:hAnsi="Times New Roman" w:cs="Times New Roman"/>
          <w:sz w:val="24"/>
          <w:szCs w:val="24"/>
        </w:rPr>
        <w:t>the date, the number of deaths from the UNOS dataset in that zip code on that day, the fraction of green space and fraction of developed space in that zip code (constant in time), the population density in that zip code (constant in time). Additionally, for each zip code in the</w:t>
      </w:r>
      <w:r w:rsidR="000C69EB">
        <w:rPr>
          <w:rFonts w:ascii="Times New Roman" w:hAnsi="Times New Roman" w:cs="Times New Roman"/>
          <w:sz w:val="24"/>
          <w:szCs w:val="24"/>
        </w:rPr>
        <w:t xml:space="preserve"> table we record</w:t>
      </w:r>
      <w:r w:rsidRPr="4A5A2EBD">
        <w:rPr>
          <w:rFonts w:ascii="Times New Roman" w:hAnsi="Times New Roman" w:cs="Times New Roman"/>
          <w:sz w:val="24"/>
          <w:szCs w:val="24"/>
        </w:rPr>
        <w:t xml:space="preserve"> the daily average temperature and heat index recorded at the nearest NWS station, as well as the aggregated population density, green space, and developed space in the zip codes nearest to the NWS station </w:t>
      </w:r>
      <w:r w:rsidR="000C69EB">
        <w:rPr>
          <w:rFonts w:ascii="Times New Roman" w:hAnsi="Times New Roman" w:cs="Times New Roman"/>
          <w:sz w:val="24"/>
          <w:szCs w:val="24"/>
        </w:rPr>
        <w:t>taking</w:t>
      </w:r>
      <w:r w:rsidRPr="4A5A2EBD">
        <w:rPr>
          <w:rFonts w:ascii="Times New Roman" w:hAnsi="Times New Roman" w:cs="Times New Roman"/>
          <w:sz w:val="24"/>
          <w:szCs w:val="24"/>
        </w:rPr>
        <w:t xml:space="preserve"> the measurements. Note that not all the stations are operational for the entire time period, hence the closest station to a given zip code changes in some instances over the period considered. </w:t>
      </w:r>
      <w:r>
        <w:rPr>
          <w:rFonts w:ascii="Times New Roman" w:hAnsi="Times New Roman" w:cs="Times New Roman"/>
          <w:sz w:val="24"/>
          <w:szCs w:val="24"/>
        </w:rPr>
        <w:t>The python code used to construct this table and further notes can be found in Appendix F.</w:t>
      </w:r>
    </w:p>
    <w:p w14:paraId="2D2B75F9" w14:textId="3E7CEA34" w:rsidR="005365A4" w:rsidRDefault="005365A4" w:rsidP="001F7D38">
      <w:pPr>
        <w:spacing w:after="0" w:line="360" w:lineRule="auto"/>
        <w:jc w:val="center"/>
        <w:rPr>
          <w:rFonts w:ascii="Times New Roman" w:hAnsi="Times New Roman" w:cs="Times New Roman"/>
          <w:b/>
          <w:bCs/>
          <w:iCs/>
          <w:sz w:val="24"/>
          <w:szCs w:val="24"/>
        </w:rPr>
      </w:pPr>
      <w:r>
        <w:rPr>
          <w:rFonts w:ascii="Times New Roman" w:hAnsi="Times New Roman" w:cs="Times New Roman"/>
          <w:b/>
          <w:bCs/>
          <w:iCs/>
          <w:noProof/>
          <w:sz w:val="24"/>
          <w:szCs w:val="24"/>
        </w:rPr>
        <w:drawing>
          <wp:inline distT="0" distB="0" distL="0" distR="0" wp14:anchorId="6415B33E" wp14:editId="46520934">
            <wp:extent cx="4580548"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004" r="11432"/>
                    <a:stretch/>
                  </pic:blipFill>
                  <pic:spPr bwMode="auto">
                    <a:xfrm>
                      <a:off x="0" y="0"/>
                      <a:ext cx="4588043" cy="2957582"/>
                    </a:xfrm>
                    <a:prstGeom prst="rect">
                      <a:avLst/>
                    </a:prstGeom>
                    <a:noFill/>
                    <a:ln>
                      <a:noFill/>
                    </a:ln>
                    <a:extLst>
                      <a:ext uri="{53640926-AAD7-44D8-BBD7-CCE9431645EC}">
                        <a14:shadowObscured xmlns:a14="http://schemas.microsoft.com/office/drawing/2010/main"/>
                      </a:ext>
                    </a:extLst>
                  </pic:spPr>
                </pic:pic>
              </a:graphicData>
            </a:graphic>
          </wp:inline>
        </w:drawing>
      </w:r>
    </w:p>
    <w:p w14:paraId="7458E784" w14:textId="7187FEC0" w:rsidR="005365A4" w:rsidRPr="001F7D38" w:rsidRDefault="005365A4" w:rsidP="00143ECC">
      <w:pPr>
        <w:spacing w:after="0" w:line="360" w:lineRule="auto"/>
        <w:jc w:val="center"/>
        <w:rPr>
          <w:rFonts w:ascii="Times New Roman" w:hAnsi="Times New Roman" w:cs="Times New Roman"/>
          <w:color w:val="FF0000"/>
          <w:sz w:val="20"/>
          <w:szCs w:val="20"/>
        </w:rPr>
      </w:pPr>
      <w:r w:rsidRPr="4A5A2EBD">
        <w:rPr>
          <w:rFonts w:ascii="Times New Roman" w:hAnsi="Times New Roman" w:cs="Times New Roman"/>
          <w:b/>
          <w:bCs/>
          <w:sz w:val="20"/>
          <w:szCs w:val="20"/>
        </w:rPr>
        <w:lastRenderedPageBreak/>
        <w:t xml:space="preserve">Figure 1: </w:t>
      </w:r>
      <w:r w:rsidRPr="4A5A2EBD">
        <w:rPr>
          <w:rFonts w:ascii="Times New Roman" w:hAnsi="Times New Roman" w:cs="Times New Roman"/>
          <w:sz w:val="20"/>
          <w:szCs w:val="20"/>
        </w:rPr>
        <w:t xml:space="preserve">Map of NWS </w:t>
      </w:r>
      <w:r>
        <w:rPr>
          <w:rFonts w:ascii="Times New Roman" w:hAnsi="Times New Roman" w:cs="Times New Roman"/>
          <w:sz w:val="20"/>
          <w:szCs w:val="20"/>
        </w:rPr>
        <w:t>stations</w:t>
      </w:r>
      <w:r w:rsidRPr="4A5A2EBD">
        <w:rPr>
          <w:rFonts w:ascii="Times New Roman" w:hAnsi="Times New Roman" w:cs="Times New Roman"/>
          <w:sz w:val="20"/>
          <w:szCs w:val="20"/>
        </w:rPr>
        <w:t xml:space="preserve"> in the continental U.S. from whic</w:t>
      </w:r>
      <w:r>
        <w:rPr>
          <w:rFonts w:ascii="Times New Roman" w:hAnsi="Times New Roman" w:cs="Times New Roman"/>
          <w:sz w:val="20"/>
          <w:szCs w:val="20"/>
        </w:rPr>
        <w:t>h data was downloaded for this project from the NOAA Integrated Surface Database. This consists of all NWS stations in the continental U.S. which measure both temperature and dew point and were operational at any point from 2005-01-01 to 2023-01-31.</w:t>
      </w:r>
    </w:p>
    <w:p w14:paraId="586DB26C" w14:textId="77777777" w:rsidR="005365A4" w:rsidRPr="00AA1DD1" w:rsidRDefault="005365A4" w:rsidP="001F7D38">
      <w:pPr>
        <w:spacing w:after="0" w:line="360" w:lineRule="auto"/>
        <w:rPr>
          <w:rFonts w:ascii="Times New Roman" w:hAnsi="Times New Roman" w:cs="Times New Roman"/>
          <w:iCs/>
          <w:sz w:val="20"/>
          <w:szCs w:val="20"/>
        </w:rPr>
      </w:pPr>
    </w:p>
    <w:p w14:paraId="2EB65DCE" w14:textId="134508D3" w:rsidR="005365A4" w:rsidRDefault="005365A4" w:rsidP="001F7D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This table was used to create </w:t>
      </w:r>
      <w:r w:rsidR="00766C02">
        <w:rPr>
          <w:rFonts w:ascii="Times New Roman" w:hAnsi="Times New Roman" w:cs="Times New Roman"/>
          <w:sz w:val="24"/>
          <w:szCs w:val="24"/>
        </w:rPr>
        <w:t>three</w:t>
      </w:r>
      <w:r>
        <w:rPr>
          <w:rFonts w:ascii="Times New Roman" w:hAnsi="Times New Roman" w:cs="Times New Roman"/>
          <w:sz w:val="24"/>
          <w:szCs w:val="24"/>
        </w:rPr>
        <w:t xml:space="preserve"> Poisson Generalized Additive Models (GAM). A Poisson model is appropriate since it allows only positive values for the dependent variable, in our case, the number of observed deaths. Additionally, Poisson models are suitable when the number of observations is high, and the event of interest has low probability. This reflects the high number of days for which we have temperature observations and the relatively low number of observed deaths. A Poisson model represents the natural logarithm of the response variable as a linear combination of the predictors (see Equation 1). This is useful for modeling the small amounts of variation in the number of deaths. A</w:t>
      </w:r>
      <w:r w:rsidRPr="005D3C23">
        <w:rPr>
          <w:rFonts w:ascii="Times New Roman" w:hAnsi="Times New Roman" w:cs="Times New Roman"/>
          <w:sz w:val="24"/>
          <w:szCs w:val="24"/>
        </w:rPr>
        <w:t xml:space="preserve"> GAM is a model in which the response variable depends linearly on unknown smooth functions </w:t>
      </w:r>
      <w:r>
        <w:rPr>
          <w:rFonts w:ascii="Times New Roman" w:hAnsi="Times New Roman" w:cs="Times New Roman"/>
          <w:sz w:val="24"/>
          <w:szCs w:val="24"/>
        </w:rPr>
        <w:t xml:space="preserve">called splines of predictor variables, which it infers from the data. Although this study focuses on extreme heat, extreme cold is also hazardous to human health, and so a nonlinear U-shaped relationship between temperature and mortality is expected. </w:t>
      </w:r>
    </w:p>
    <w:p w14:paraId="45B9071C" w14:textId="66ADD0D2" w:rsidR="005365A4" w:rsidRDefault="00766C02" w:rsidP="001F7D3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All</w:t>
      </w:r>
      <w:r w:rsidR="005365A4" w:rsidRPr="4A5A2EBD">
        <w:rPr>
          <w:rFonts w:ascii="Times New Roman" w:hAnsi="Times New Roman" w:cs="Times New Roman"/>
          <w:sz w:val="24"/>
          <w:szCs w:val="24"/>
        </w:rPr>
        <w:t xml:space="preserve"> model</w:t>
      </w:r>
      <w:r>
        <w:rPr>
          <w:rFonts w:ascii="Times New Roman" w:hAnsi="Times New Roman" w:cs="Times New Roman"/>
          <w:sz w:val="24"/>
          <w:szCs w:val="24"/>
        </w:rPr>
        <w:t>s</w:t>
      </w:r>
      <w:r w:rsidR="005365A4" w:rsidRPr="4A5A2EBD">
        <w:rPr>
          <w:rFonts w:ascii="Times New Roman" w:hAnsi="Times New Roman" w:cs="Times New Roman"/>
          <w:sz w:val="24"/>
          <w:szCs w:val="24"/>
        </w:rPr>
        <w:t xml:space="preserve"> used population density and green space in the zip code where death</w:t>
      </w:r>
      <w:r w:rsidR="005365A4">
        <w:rPr>
          <w:rFonts w:ascii="Times New Roman" w:hAnsi="Times New Roman" w:cs="Times New Roman"/>
          <w:sz w:val="24"/>
          <w:szCs w:val="24"/>
        </w:rPr>
        <w:t>s</w:t>
      </w:r>
      <w:r w:rsidR="005365A4" w:rsidRPr="4A5A2EBD">
        <w:rPr>
          <w:rFonts w:ascii="Times New Roman" w:hAnsi="Times New Roman" w:cs="Times New Roman"/>
          <w:sz w:val="24"/>
          <w:szCs w:val="24"/>
        </w:rPr>
        <w:t xml:space="preserve"> </w:t>
      </w:r>
      <w:r w:rsidR="005365A4">
        <w:rPr>
          <w:rFonts w:ascii="Times New Roman" w:hAnsi="Times New Roman" w:cs="Times New Roman"/>
          <w:sz w:val="24"/>
          <w:szCs w:val="24"/>
        </w:rPr>
        <w:t>were</w:t>
      </w:r>
      <w:r w:rsidR="005365A4" w:rsidRPr="4A5A2EBD">
        <w:rPr>
          <w:rFonts w:ascii="Times New Roman" w:hAnsi="Times New Roman" w:cs="Times New Roman"/>
          <w:sz w:val="24"/>
          <w:szCs w:val="24"/>
        </w:rPr>
        <w:t xml:space="preserve"> recorded</w:t>
      </w:r>
      <w:r w:rsidR="005365A4">
        <w:rPr>
          <w:rFonts w:ascii="Times New Roman" w:hAnsi="Times New Roman" w:cs="Times New Roman"/>
          <w:sz w:val="24"/>
          <w:szCs w:val="24"/>
        </w:rPr>
        <w:t xml:space="preserve"> in addition to heat index as measured at the nearest NWS station. </w:t>
      </w:r>
      <w:r w:rsidR="00E51D39">
        <w:rPr>
          <w:rFonts w:ascii="Times New Roman" w:hAnsi="Times New Roman" w:cs="Times New Roman"/>
          <w:sz w:val="24"/>
          <w:szCs w:val="24"/>
        </w:rPr>
        <w:t>They also</w:t>
      </w:r>
      <w:r w:rsidR="005365A4">
        <w:rPr>
          <w:rFonts w:ascii="Times New Roman" w:hAnsi="Times New Roman" w:cs="Times New Roman"/>
          <w:sz w:val="24"/>
          <w:szCs w:val="24"/>
        </w:rPr>
        <w:t xml:space="preserve"> included terms to model the interaction between heat index and population density and the interaction between heat index and green space.</w:t>
      </w:r>
      <w:r w:rsidR="00E51D39">
        <w:rPr>
          <w:rFonts w:ascii="Times New Roman" w:hAnsi="Times New Roman" w:cs="Times New Roman"/>
          <w:sz w:val="24"/>
          <w:szCs w:val="24"/>
        </w:rPr>
        <w:t xml:space="preserve"> Therefore, they model expected mortality according to Equation 1.</w:t>
      </w:r>
    </w:p>
    <w:p w14:paraId="72FEAC7C" w14:textId="77777777" w:rsidR="005365A4" w:rsidRDefault="005365A4" w:rsidP="007523CC">
      <w:pPr>
        <w:spacing w:after="0" w:line="360" w:lineRule="auto"/>
        <w:rPr>
          <w:rFonts w:ascii="Times New Roman" w:hAnsi="Times New Roman" w:cs="Times New Roman"/>
          <w:sz w:val="24"/>
          <w:szCs w:val="24"/>
        </w:rPr>
      </w:pPr>
    </w:p>
    <w:p w14:paraId="75912021" w14:textId="6567F15E" w:rsidR="005365A4" w:rsidRDefault="005365A4" w:rsidP="005D3C23">
      <w:pPr>
        <w:spacing w:after="0" w:line="360" w:lineRule="auto"/>
        <w:jc w:val="center"/>
        <w:rPr>
          <w:rFonts w:ascii="Times New Roman" w:hAnsi="Times New Roman" w:cs="Times New Roman"/>
          <w:sz w:val="24"/>
          <w:szCs w:val="24"/>
        </w:rPr>
      </w:pPr>
      <w:bookmarkStart w:id="4" w:name="_Hlk134196594"/>
      <w:r w:rsidRPr="007523CC">
        <w:rPr>
          <w:rFonts w:ascii="Times New Roman" w:hAnsi="Times New Roman" w:cs="Times New Roman"/>
          <w:sz w:val="24"/>
          <w:szCs w:val="24"/>
        </w:rPr>
        <w:t>ln(Expected Mortality) = f₁(Heat Index) + f₂(Population Density) + f₃(Green Space) + f₄(Heat Index, Population Density) + f₅(Heat Index, Green Space)</w:t>
      </w:r>
      <w:r w:rsidR="00677119">
        <w:rPr>
          <w:rFonts w:ascii="Times New Roman" w:hAnsi="Times New Roman" w:cs="Times New Roman"/>
          <w:sz w:val="24"/>
          <w:szCs w:val="24"/>
        </w:rPr>
        <w:t xml:space="preserve"> + c</w:t>
      </w:r>
    </w:p>
    <w:bookmarkEnd w:id="4"/>
    <w:p w14:paraId="1665D23A" w14:textId="78F5355F" w:rsidR="005365A4" w:rsidRPr="007523CC" w:rsidRDefault="005365A4" w:rsidP="005D3C23">
      <w:pPr>
        <w:spacing w:after="0" w:line="360" w:lineRule="auto"/>
        <w:jc w:val="center"/>
        <w:rPr>
          <w:rFonts w:ascii="Times New Roman" w:hAnsi="Times New Roman" w:cs="Times New Roman"/>
        </w:rPr>
      </w:pPr>
      <w:r>
        <w:rPr>
          <w:rFonts w:ascii="Times New Roman" w:hAnsi="Times New Roman" w:cs="Times New Roman"/>
          <w:b/>
          <w:bCs/>
          <w:sz w:val="20"/>
          <w:szCs w:val="20"/>
        </w:rPr>
        <w:t>Equation 1:</w:t>
      </w:r>
      <w:r>
        <w:rPr>
          <w:rFonts w:ascii="Times New Roman" w:hAnsi="Times New Roman" w:cs="Times New Roman"/>
          <w:sz w:val="20"/>
          <w:szCs w:val="20"/>
        </w:rPr>
        <w:t xml:space="preserve"> The equation used to model temperature in model 1. The model learns the functions </w:t>
      </w:r>
      <w:r w:rsidRPr="007523CC">
        <w:rPr>
          <w:rFonts w:ascii="Times New Roman" w:hAnsi="Times New Roman" w:cs="Times New Roman"/>
          <w:sz w:val="20"/>
          <w:szCs w:val="20"/>
        </w:rPr>
        <w:t>f</w:t>
      </w:r>
      <w:r w:rsidRPr="007523CC">
        <w:rPr>
          <w:rFonts w:ascii="Times New Roman" w:hAnsi="Times New Roman" w:cs="Times New Roman"/>
          <w:sz w:val="20"/>
          <w:szCs w:val="20"/>
          <w:vertAlign w:val="subscript"/>
        </w:rPr>
        <w:t>1</w:t>
      </w:r>
      <w:r w:rsidRPr="007523CC">
        <w:rPr>
          <w:rFonts w:ascii="Times New Roman" w:hAnsi="Times New Roman" w:cs="Times New Roman"/>
          <w:sz w:val="20"/>
          <w:szCs w:val="20"/>
        </w:rPr>
        <w:t xml:space="preserve"> </w:t>
      </w:r>
      <w:r>
        <w:rPr>
          <w:rFonts w:ascii="Times New Roman" w:hAnsi="Times New Roman" w:cs="Times New Roman"/>
          <w:sz w:val="20"/>
          <w:szCs w:val="20"/>
        </w:rPr>
        <w:t>through f</w:t>
      </w:r>
      <w:r>
        <w:rPr>
          <w:rFonts w:ascii="Times New Roman" w:hAnsi="Times New Roman" w:cs="Times New Roman"/>
          <w:sz w:val="20"/>
          <w:szCs w:val="20"/>
          <w:vertAlign w:val="subscript"/>
        </w:rPr>
        <w:t>5</w:t>
      </w:r>
      <w:r>
        <w:rPr>
          <w:rFonts w:ascii="Times New Roman" w:hAnsi="Times New Roman" w:cs="Times New Roman"/>
          <w:sz w:val="20"/>
          <w:szCs w:val="20"/>
        </w:rPr>
        <w:t xml:space="preserve"> from the data</w:t>
      </w:r>
      <w:r w:rsidR="00677119">
        <w:rPr>
          <w:rFonts w:ascii="Times New Roman" w:hAnsi="Times New Roman" w:cs="Times New Roman"/>
          <w:sz w:val="20"/>
          <w:szCs w:val="20"/>
        </w:rPr>
        <w:t xml:space="preserve"> and also adds a constant intercept term, c</w:t>
      </w:r>
      <w:r>
        <w:rPr>
          <w:rFonts w:ascii="Times New Roman" w:hAnsi="Times New Roman" w:cs="Times New Roman"/>
          <w:sz w:val="20"/>
          <w:szCs w:val="20"/>
        </w:rPr>
        <w:t>. As it is a Poisson model, we predict the natural logarithm of Expected Mortality.</w:t>
      </w:r>
    </w:p>
    <w:p w14:paraId="4476504C" w14:textId="77777777" w:rsidR="005365A4" w:rsidRDefault="005365A4" w:rsidP="005D3C23">
      <w:pPr>
        <w:spacing w:after="0" w:line="360" w:lineRule="auto"/>
        <w:rPr>
          <w:rFonts w:ascii="Times New Roman" w:hAnsi="Times New Roman" w:cs="Times New Roman"/>
          <w:sz w:val="24"/>
          <w:szCs w:val="24"/>
        </w:rPr>
      </w:pPr>
    </w:p>
    <w:p w14:paraId="4A8E4E29" w14:textId="13938B6C" w:rsidR="001D3903" w:rsidRDefault="001D3903" w:rsidP="001D3903">
      <w:pPr>
        <w:spacing w:after="0" w:line="360" w:lineRule="auto"/>
        <w:ind w:firstLine="720"/>
        <w:jc w:val="both"/>
        <w:rPr>
          <w:rFonts w:ascii="Times New Roman" w:hAnsi="Times New Roman" w:cs="Times New Roman"/>
          <w:sz w:val="24"/>
          <w:szCs w:val="24"/>
        </w:rPr>
      </w:pPr>
      <w:r w:rsidRPr="001D3903">
        <w:rPr>
          <w:rFonts w:ascii="Times New Roman" w:hAnsi="Times New Roman" w:cs="Times New Roman"/>
          <w:sz w:val="24"/>
          <w:szCs w:val="24"/>
        </w:rPr>
        <w:t xml:space="preserve">Model 1 encompasses data from the entire year, excluding outliers with a heat index falling outside the -10 to 120 range. Such outliers account for </w:t>
      </w:r>
      <w:r>
        <w:rPr>
          <w:rFonts w:ascii="Times New Roman" w:hAnsi="Times New Roman" w:cs="Times New Roman"/>
          <w:sz w:val="24"/>
          <w:szCs w:val="24"/>
        </w:rPr>
        <w:t xml:space="preserve">only </w:t>
      </w:r>
      <w:r w:rsidRPr="001D3903">
        <w:rPr>
          <w:rFonts w:ascii="Times New Roman" w:hAnsi="Times New Roman" w:cs="Times New Roman"/>
          <w:sz w:val="24"/>
          <w:szCs w:val="24"/>
        </w:rPr>
        <w:t xml:space="preserve">0.03% of the total data. Model 2, in contrast, focuses exclusively on the summer months from June through August, a </w:t>
      </w:r>
      <w:r w:rsidRPr="001D3903">
        <w:rPr>
          <w:rFonts w:ascii="Times New Roman" w:hAnsi="Times New Roman" w:cs="Times New Roman"/>
          <w:sz w:val="24"/>
          <w:szCs w:val="24"/>
        </w:rPr>
        <w:lastRenderedPageBreak/>
        <w:t xml:space="preserve">period where we anticipate the most pronounced impact of extreme heat. In this model, outliers exhibiting a heat index outside the 40 to 120 range have been excluded. </w:t>
      </w:r>
    </w:p>
    <w:p w14:paraId="14452E43" w14:textId="77777777" w:rsidR="001D3903" w:rsidRDefault="001D3903" w:rsidP="001D3903">
      <w:pPr>
        <w:spacing w:after="0" w:line="360" w:lineRule="auto"/>
        <w:rPr>
          <w:rFonts w:ascii="Times New Roman" w:hAnsi="Times New Roman" w:cs="Times New Roman"/>
          <w:sz w:val="24"/>
          <w:szCs w:val="24"/>
        </w:rPr>
      </w:pPr>
    </w:p>
    <w:p w14:paraId="0933BA7D" w14:textId="161A914F" w:rsidR="00845D5B" w:rsidRDefault="00845D5B" w:rsidP="001D39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23B6DA" wp14:editId="6F47AD93">
            <wp:extent cx="5936615" cy="4241165"/>
            <wp:effectExtent l="0" t="0" r="0" b="0"/>
            <wp:docPr id="26713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4241165"/>
                    </a:xfrm>
                    <a:prstGeom prst="rect">
                      <a:avLst/>
                    </a:prstGeom>
                    <a:noFill/>
                    <a:ln>
                      <a:noFill/>
                    </a:ln>
                  </pic:spPr>
                </pic:pic>
              </a:graphicData>
            </a:graphic>
          </wp:inline>
        </w:drawing>
      </w:r>
    </w:p>
    <w:p w14:paraId="5163C48C" w14:textId="7E9CAB3A" w:rsidR="00845D5B" w:rsidRDefault="004D6B91" w:rsidP="004D6B91">
      <w:pPr>
        <w:spacing w:after="0" w:line="360" w:lineRule="auto"/>
        <w:jc w:val="center"/>
        <w:rPr>
          <w:rFonts w:ascii="Times New Roman" w:hAnsi="Times New Roman" w:cs="Times New Roman"/>
          <w:sz w:val="20"/>
          <w:szCs w:val="20"/>
        </w:rPr>
      </w:pPr>
      <w:r w:rsidRPr="004D6B91">
        <w:rPr>
          <w:rFonts w:ascii="Times New Roman" w:hAnsi="Times New Roman" w:cs="Times New Roman"/>
          <w:b/>
          <w:bCs/>
          <w:sz w:val="20"/>
          <w:szCs w:val="20"/>
        </w:rPr>
        <w:t xml:space="preserve">Figure 2: </w:t>
      </w:r>
      <w:r w:rsidRPr="004D6B91">
        <w:rPr>
          <w:rFonts w:ascii="Times New Roman" w:hAnsi="Times New Roman" w:cs="Times New Roman"/>
          <w:sz w:val="20"/>
          <w:szCs w:val="20"/>
        </w:rPr>
        <w:t>This figure presents a series of histograms illustrating the distribution of various key parameters within our dataset. In the top-left, we visualize the distribution of green space across zip codes in 10% increments. The top-right histogram demonstrates the distribution of population densities across zip codes, displayed on a logarithmic scale. This scale was necessitated by the significant skew in the data, with only 0.6% of zip codes exhibiting a population density greater than 30,000 people per square mile. The bottom-left histogram offers insight into the frequency of different average heat index values across all recorded days. Lastly, the bottom-right histogram narrows this perspective, focusing exclusively on the distribution of average heat index values during the summer months of June, July, and August.</w:t>
      </w:r>
      <w:r w:rsidR="00F55DA0">
        <w:rPr>
          <w:rFonts w:ascii="Times New Roman" w:hAnsi="Times New Roman" w:cs="Times New Roman"/>
          <w:sz w:val="20"/>
          <w:szCs w:val="20"/>
        </w:rPr>
        <w:t xml:space="preserve"> The code used to create these plots is contained in Appendix G.</w:t>
      </w:r>
    </w:p>
    <w:p w14:paraId="0754BA85" w14:textId="77777777" w:rsidR="004D6B91" w:rsidRDefault="004D6B91" w:rsidP="004D6B91">
      <w:pPr>
        <w:spacing w:after="0" w:line="360" w:lineRule="auto"/>
        <w:jc w:val="center"/>
        <w:rPr>
          <w:rFonts w:ascii="Times New Roman" w:hAnsi="Times New Roman" w:cs="Times New Roman"/>
          <w:sz w:val="24"/>
          <w:szCs w:val="24"/>
        </w:rPr>
      </w:pPr>
    </w:p>
    <w:p w14:paraId="261D2A77" w14:textId="51444EE6" w:rsidR="005365A4" w:rsidRDefault="005365A4" w:rsidP="001F7D3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Average temperature and developed space were not included in these models because of their high correlation with average heat index and green space, respectively. Average temperature and heat index had a correlation of 0.998, and green space and developed space had a correlation of -0.97, and so very little information is lost by excluding temperature and developed space </w:t>
      </w:r>
      <w:r>
        <w:rPr>
          <w:rFonts w:ascii="Times New Roman" w:hAnsi="Times New Roman" w:cs="Times New Roman"/>
          <w:sz w:val="24"/>
          <w:szCs w:val="24"/>
        </w:rPr>
        <w:lastRenderedPageBreak/>
        <w:t>from the models. Table 2 displays a correlation matrix for the columns of interest for these models.</w:t>
      </w:r>
    </w:p>
    <w:p w14:paraId="39C32BF7" w14:textId="77777777" w:rsidR="00E51D39" w:rsidRDefault="00E51D39" w:rsidP="001F7D38">
      <w:pPr>
        <w:spacing w:after="0" w:line="360" w:lineRule="auto"/>
        <w:ind w:firstLine="720"/>
        <w:jc w:val="both"/>
        <w:rPr>
          <w:rFonts w:ascii="Times New Roman" w:hAnsi="Times New Roman" w:cs="Times New Roman"/>
          <w:sz w:val="24"/>
          <w:szCs w:val="24"/>
        </w:rPr>
      </w:pPr>
    </w:p>
    <w:bookmarkStart w:id="5" w:name="_MON_1744128350"/>
    <w:bookmarkEnd w:id="5"/>
    <w:p w14:paraId="640F3F56" w14:textId="0E122BF4" w:rsidR="005365A4" w:rsidRDefault="005365A4" w:rsidP="001F7D38">
      <w:pPr>
        <w:spacing w:after="0" w:line="360" w:lineRule="auto"/>
        <w:jc w:val="center"/>
        <w:rPr>
          <w:rFonts w:ascii="Times New Roman" w:hAnsi="Times New Roman" w:cs="Times New Roman"/>
          <w:sz w:val="24"/>
          <w:szCs w:val="24"/>
        </w:rPr>
      </w:pPr>
      <w:r w:rsidRPr="006E515A">
        <w:rPr>
          <w:rFonts w:ascii="Times New Roman" w:hAnsi="Times New Roman" w:cs="Times New Roman"/>
          <w:noProof/>
          <w:sz w:val="24"/>
          <w:szCs w:val="24"/>
        </w:rPr>
        <w:object w:dxaOrig="8753" w:dyaOrig="4048" w14:anchorId="26715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202pt" o:ole="">
            <v:imagedata r:id="rId11" o:title=""/>
          </v:shape>
          <o:OLEObject Type="Embed" ProgID="Excel.Sheet.12" ShapeID="_x0000_i1025" DrawAspect="Content" ObjectID="_1745396134" r:id="rId12"/>
        </w:object>
      </w:r>
    </w:p>
    <w:p w14:paraId="5BCE0D80" w14:textId="14592C11" w:rsidR="005365A4" w:rsidRDefault="005365A4" w:rsidP="001F7D38">
      <w:pPr>
        <w:spacing w:after="0" w:line="360" w:lineRule="auto"/>
        <w:jc w:val="center"/>
        <w:rPr>
          <w:rFonts w:ascii="Times New Roman" w:hAnsi="Times New Roman" w:cs="Times New Roman"/>
          <w:sz w:val="20"/>
          <w:szCs w:val="20"/>
        </w:rPr>
      </w:pPr>
      <w:r w:rsidRPr="4A5A2EBD">
        <w:rPr>
          <w:rFonts w:ascii="Times New Roman" w:hAnsi="Times New Roman" w:cs="Times New Roman"/>
          <w:b/>
          <w:bCs/>
          <w:sz w:val="20"/>
          <w:szCs w:val="20"/>
        </w:rPr>
        <w:t xml:space="preserve">Table 2: </w:t>
      </w:r>
      <w:r w:rsidRPr="4A5A2EBD">
        <w:rPr>
          <w:rFonts w:ascii="Times New Roman" w:hAnsi="Times New Roman" w:cs="Times New Roman"/>
          <w:sz w:val="20"/>
          <w:szCs w:val="20"/>
        </w:rPr>
        <w:t xml:space="preserve">Correlation Matrix of variables in table with temperature and heat index measurements (daily data for all zip codes combined, using only zip codes where deaths were observed). </w:t>
      </w:r>
      <w:r w:rsidR="00766C02">
        <w:rPr>
          <w:rFonts w:ascii="Times New Roman" w:hAnsi="Times New Roman" w:cs="Times New Roman"/>
          <w:sz w:val="20"/>
          <w:szCs w:val="20"/>
        </w:rPr>
        <w:t xml:space="preserve">This table displays the Pearson correlation coefficient between all pairs of variables. </w:t>
      </w:r>
      <w:r w:rsidRPr="4A5A2EBD">
        <w:rPr>
          <w:rFonts w:ascii="Times New Roman" w:hAnsi="Times New Roman" w:cs="Times New Roman"/>
          <w:sz w:val="20"/>
          <w:szCs w:val="20"/>
        </w:rPr>
        <w:t>“Difference” variables refer to the difference between the value in the death location and the value at the location of the NWS station that measured temperature and dew point.</w:t>
      </w:r>
      <w:r w:rsidR="001D3903">
        <w:rPr>
          <w:rFonts w:ascii="Times New Roman" w:hAnsi="Times New Roman" w:cs="Times New Roman"/>
          <w:sz w:val="20"/>
          <w:szCs w:val="20"/>
        </w:rPr>
        <w:t xml:space="preserve"> The difference variables are not used in any of the models which are discussed in the body of this paper. Instead, they were used in an attempt to adjust for the potential impact of the UHI on the NWS stations recording temperature measurements, which is discussed in appendix H.</w:t>
      </w:r>
    </w:p>
    <w:p w14:paraId="1144E12B" w14:textId="77777777" w:rsidR="001F7D38" w:rsidRPr="005B79E3" w:rsidRDefault="001F7D38" w:rsidP="001F7D38">
      <w:pPr>
        <w:spacing w:after="0" w:line="360" w:lineRule="auto"/>
        <w:jc w:val="center"/>
        <w:rPr>
          <w:rFonts w:ascii="Times New Roman" w:hAnsi="Times New Roman" w:cs="Times New Roman"/>
          <w:sz w:val="20"/>
          <w:szCs w:val="20"/>
        </w:rPr>
      </w:pPr>
    </w:p>
    <w:p w14:paraId="3C47A522" w14:textId="3D753946" w:rsidR="005365A4" w:rsidRDefault="005365A4" w:rsidP="001F7D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Poisson GAM models have several parameters that can be selected/altered including the number of splines used to model the relationship between the predictor variables and the response variable and the penalty coefficient (lambda) used for smoothing the splines. In order to select values for these parameters we used a grid search over multiple possibilities with k-fold cross validation. </w:t>
      </w:r>
    </w:p>
    <w:p w14:paraId="73EEDCF5" w14:textId="63EE791E" w:rsidR="005365A4" w:rsidRDefault="005365A4" w:rsidP="001F7D3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K-fold cross validation refers to a method where the data is randomly divided into a number ‘k’ samples (folds) of equal size. The model is then trained and evaluated k times. Each time it uses k-1 folds to create the model and then uses the last fold to evaluate the performance of the model. The average performance across the k iterations is used as the overall performance estimate of a model. For our modelling, we used k = 5.</w:t>
      </w:r>
      <w:r>
        <w:rPr>
          <w:rStyle w:val="EndnoteReference"/>
          <w:rFonts w:ascii="Times New Roman" w:hAnsi="Times New Roman" w:cs="Times New Roman"/>
          <w:sz w:val="24"/>
          <w:szCs w:val="24"/>
        </w:rPr>
        <w:endnoteReference w:id="44"/>
      </w:r>
      <w:r>
        <w:rPr>
          <w:rFonts w:ascii="Times New Roman" w:hAnsi="Times New Roman" w:cs="Times New Roman"/>
          <w:sz w:val="24"/>
          <w:szCs w:val="24"/>
        </w:rPr>
        <w:t xml:space="preserve"> </w:t>
      </w:r>
    </w:p>
    <w:p w14:paraId="4C558401" w14:textId="0D972796" w:rsidR="005365A4" w:rsidRDefault="005365A4" w:rsidP="001F7D3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 grid search is a method to systematically explore a set of possible model parameter values by creating and evaluating models with all possible combinations of these values and selecting the model with the best performance. We searched over models using between 4 and 7 splines for each predictor variable and using penalty coefficients between -3 and 3.</w:t>
      </w:r>
      <w:r w:rsidR="009F0C5D">
        <w:rPr>
          <w:rFonts w:ascii="Times New Roman" w:hAnsi="Times New Roman" w:cs="Times New Roman"/>
          <w:sz w:val="24"/>
          <w:szCs w:val="24"/>
        </w:rPr>
        <w:t xml:space="preserve"> Four is the minimum number of splines possible when using cubic splines</w:t>
      </w:r>
      <w:r w:rsidR="00E95679">
        <w:rPr>
          <w:rFonts w:ascii="Times New Roman" w:hAnsi="Times New Roman" w:cs="Times New Roman"/>
          <w:sz w:val="24"/>
          <w:szCs w:val="24"/>
        </w:rPr>
        <w:t xml:space="preserve">. </w:t>
      </w:r>
      <w:r>
        <w:rPr>
          <w:rFonts w:ascii="Times New Roman" w:hAnsi="Times New Roman" w:cs="Times New Roman"/>
          <w:sz w:val="24"/>
          <w:szCs w:val="24"/>
        </w:rPr>
        <w:t>We then defined the ‘best’ model to be the one with the best overall performance in 5-fold cross validation. Selecting the model that performs best on this metric limits our ability to bias the results and ensures that we are not simply able to select whichever model best supports our hypothesis.</w:t>
      </w:r>
      <w:r>
        <w:rPr>
          <w:rStyle w:val="EndnoteReference"/>
          <w:rFonts w:ascii="Times New Roman" w:hAnsi="Times New Roman" w:cs="Times New Roman"/>
          <w:sz w:val="24"/>
          <w:szCs w:val="24"/>
        </w:rPr>
        <w:endnoteReference w:id="45"/>
      </w:r>
      <w:r>
        <w:rPr>
          <w:rFonts w:ascii="Times New Roman" w:hAnsi="Times New Roman" w:cs="Times New Roman"/>
          <w:sz w:val="24"/>
          <w:szCs w:val="24"/>
        </w:rPr>
        <w:t xml:space="preserve"> </w:t>
      </w:r>
    </w:p>
    <w:p w14:paraId="6C0194AF" w14:textId="61E10BB3" w:rsidR="005365A4" w:rsidRDefault="005365A4" w:rsidP="001F7D3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process was conducted for </w:t>
      </w:r>
      <w:r w:rsidR="001A4149">
        <w:rPr>
          <w:rFonts w:ascii="Times New Roman" w:hAnsi="Times New Roman" w:cs="Times New Roman"/>
          <w:sz w:val="24"/>
          <w:szCs w:val="24"/>
        </w:rPr>
        <w:t>both</w:t>
      </w:r>
      <w:r>
        <w:rPr>
          <w:rFonts w:ascii="Times New Roman" w:hAnsi="Times New Roman" w:cs="Times New Roman"/>
          <w:sz w:val="24"/>
          <w:szCs w:val="24"/>
        </w:rPr>
        <w:t xml:space="preserve"> models. For </w:t>
      </w:r>
      <w:r w:rsidR="001D3903">
        <w:rPr>
          <w:rFonts w:ascii="Times New Roman" w:hAnsi="Times New Roman" w:cs="Times New Roman"/>
          <w:sz w:val="24"/>
          <w:szCs w:val="24"/>
        </w:rPr>
        <w:t>each</w:t>
      </w:r>
      <w:r>
        <w:rPr>
          <w:rFonts w:ascii="Times New Roman" w:hAnsi="Times New Roman" w:cs="Times New Roman"/>
          <w:sz w:val="24"/>
          <w:szCs w:val="24"/>
        </w:rPr>
        <w:t xml:space="preserve"> model, the best parameters were determined to be 4 splines for all variables with a penalty coefficient of 0.001. These models are discussed in the following section. Details about the regression process, grid search and cross validation</w:t>
      </w:r>
      <w:r w:rsidR="00852EBA">
        <w:rPr>
          <w:rFonts w:ascii="Times New Roman" w:hAnsi="Times New Roman" w:cs="Times New Roman"/>
          <w:sz w:val="24"/>
          <w:szCs w:val="24"/>
        </w:rPr>
        <w:t>, creation of plots, and all associated Python code</w:t>
      </w:r>
      <w:r>
        <w:rPr>
          <w:rFonts w:ascii="Times New Roman" w:hAnsi="Times New Roman" w:cs="Times New Roman"/>
          <w:sz w:val="24"/>
          <w:szCs w:val="24"/>
        </w:rPr>
        <w:t xml:space="preserve"> can all be found in Appendix G. </w:t>
      </w:r>
    </w:p>
    <w:bookmarkEnd w:id="2"/>
    <w:p w14:paraId="6CF59A29" w14:textId="200BDFF6" w:rsidR="005365A4" w:rsidRDefault="005365A4" w:rsidP="004E0EC0">
      <w:pPr>
        <w:spacing w:after="0" w:line="360" w:lineRule="auto"/>
        <w:rPr>
          <w:rFonts w:ascii="Times New Roman" w:hAnsi="Times New Roman" w:cs="Times New Roman"/>
          <w:sz w:val="24"/>
          <w:szCs w:val="24"/>
        </w:rPr>
      </w:pPr>
    </w:p>
    <w:p w14:paraId="0312AD2B" w14:textId="77777777" w:rsidR="00956689" w:rsidRDefault="005365A4" w:rsidP="00956689">
      <w:pPr>
        <w:pStyle w:val="ListParagraph"/>
        <w:numPr>
          <w:ilvl w:val="0"/>
          <w:numId w:val="3"/>
        </w:numPr>
        <w:spacing w:after="0" w:line="360" w:lineRule="auto"/>
        <w:rPr>
          <w:rFonts w:ascii="Times New Roman" w:hAnsi="Times New Roman" w:cs="Times New Roman"/>
          <w:b/>
          <w:bCs/>
          <w:sz w:val="24"/>
          <w:szCs w:val="24"/>
        </w:rPr>
      </w:pPr>
      <w:r w:rsidRPr="4A5A2EBD">
        <w:rPr>
          <w:rFonts w:ascii="Times New Roman" w:hAnsi="Times New Roman" w:cs="Times New Roman"/>
          <w:b/>
          <w:bCs/>
          <w:sz w:val="24"/>
          <w:szCs w:val="24"/>
        </w:rPr>
        <w:t xml:space="preserve"> Results and Discussion</w:t>
      </w:r>
    </w:p>
    <w:p w14:paraId="2DA99F5F" w14:textId="43DA2DF1" w:rsidR="009A6CDC" w:rsidRPr="001F7D38" w:rsidRDefault="009A6CDC" w:rsidP="009A6CDC">
      <w:pPr>
        <w:spacing w:after="0" w:line="360" w:lineRule="auto"/>
        <w:rPr>
          <w:rFonts w:ascii="Times New Roman" w:hAnsi="Times New Roman" w:cs="Times New Roman"/>
          <w:b/>
          <w:bCs/>
          <w:i/>
          <w:iCs/>
          <w:sz w:val="24"/>
          <w:szCs w:val="24"/>
        </w:rPr>
      </w:pPr>
      <w:r w:rsidRPr="001F7D38">
        <w:rPr>
          <w:rFonts w:ascii="Times New Roman" w:hAnsi="Times New Roman" w:cs="Times New Roman"/>
          <w:b/>
          <w:bCs/>
          <w:i/>
          <w:iCs/>
          <w:sz w:val="24"/>
          <w:szCs w:val="24"/>
        </w:rPr>
        <w:t>III.1. Interpreting Poisson GAM Regression Output</w:t>
      </w:r>
    </w:p>
    <w:p w14:paraId="497B5DBB" w14:textId="7BF4400C" w:rsidR="00EE6C27" w:rsidRDefault="00956689" w:rsidP="001F7D38">
      <w:pPr>
        <w:spacing w:after="0" w:line="360" w:lineRule="auto"/>
        <w:ind w:firstLine="360"/>
        <w:jc w:val="both"/>
        <w:rPr>
          <w:rFonts w:ascii="Times New Roman" w:hAnsi="Times New Roman" w:cs="Times New Roman"/>
          <w:sz w:val="24"/>
          <w:szCs w:val="24"/>
        </w:rPr>
      </w:pPr>
      <w:r w:rsidRPr="00956689">
        <w:rPr>
          <w:rFonts w:ascii="Times New Roman" w:hAnsi="Times New Roman" w:cs="Times New Roman"/>
          <w:sz w:val="24"/>
          <w:szCs w:val="24"/>
        </w:rPr>
        <w:t>Models were fit to the data using the parameters found to be optimal by the grid search. T</w:t>
      </w:r>
      <w:r>
        <w:rPr>
          <w:rFonts w:ascii="Times New Roman" w:hAnsi="Times New Roman" w:cs="Times New Roman"/>
          <w:sz w:val="24"/>
          <w:szCs w:val="24"/>
        </w:rPr>
        <w:t xml:space="preserve">o analyze the output of these models it is most helpful to visually examine the resulting </w:t>
      </w:r>
      <w:r w:rsidR="009C7532">
        <w:rPr>
          <w:rFonts w:ascii="Times New Roman" w:hAnsi="Times New Roman" w:cs="Times New Roman"/>
          <w:sz w:val="24"/>
          <w:szCs w:val="24"/>
        </w:rPr>
        <w:t>“</w:t>
      </w:r>
      <w:r>
        <w:rPr>
          <w:rFonts w:ascii="Times New Roman" w:hAnsi="Times New Roman" w:cs="Times New Roman"/>
          <w:sz w:val="24"/>
          <w:szCs w:val="24"/>
        </w:rPr>
        <w:t>partial dependence</w:t>
      </w:r>
      <w:r w:rsidR="009C7532">
        <w:rPr>
          <w:rFonts w:ascii="Times New Roman" w:hAnsi="Times New Roman" w:cs="Times New Roman"/>
          <w:sz w:val="24"/>
          <w:szCs w:val="24"/>
        </w:rPr>
        <w:t>”</w:t>
      </w:r>
      <w:r>
        <w:rPr>
          <w:rFonts w:ascii="Times New Roman" w:hAnsi="Times New Roman" w:cs="Times New Roman"/>
          <w:sz w:val="24"/>
          <w:szCs w:val="24"/>
        </w:rPr>
        <w:t xml:space="preserve"> plots. These are plots of the individual functions f</w:t>
      </w:r>
      <w:r>
        <w:rPr>
          <w:rFonts w:ascii="Times New Roman" w:hAnsi="Times New Roman" w:cs="Times New Roman"/>
          <w:sz w:val="24"/>
          <w:szCs w:val="24"/>
          <w:vertAlign w:val="subscript"/>
        </w:rPr>
        <w:t xml:space="preserve">1 </w:t>
      </w:r>
      <w:r>
        <w:rPr>
          <w:rFonts w:ascii="Times New Roman" w:hAnsi="Times New Roman" w:cs="Times New Roman"/>
          <w:sz w:val="24"/>
          <w:szCs w:val="24"/>
        </w:rPr>
        <w:t>through f</w:t>
      </w:r>
      <w:r>
        <w:rPr>
          <w:rFonts w:ascii="Times New Roman" w:hAnsi="Times New Roman" w:cs="Times New Roman"/>
          <w:sz w:val="24"/>
          <w:szCs w:val="24"/>
          <w:vertAlign w:val="subscript"/>
        </w:rPr>
        <w:t>5</w:t>
      </w:r>
      <w:r>
        <w:rPr>
          <w:rFonts w:ascii="Times New Roman" w:hAnsi="Times New Roman" w:cs="Times New Roman"/>
          <w:sz w:val="24"/>
          <w:szCs w:val="24"/>
        </w:rPr>
        <w:t xml:space="preserve"> which are fit by the model, mentioned in Equation 1. </w:t>
      </w:r>
    </w:p>
    <w:p w14:paraId="0A721878" w14:textId="3A504CD9" w:rsidR="00EE6C27" w:rsidRDefault="009C7532" w:rsidP="001F7D3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Recall that in Poisson regression the natural logarithm of expected mortality is modeled as the sum of f</w:t>
      </w:r>
      <w:r>
        <w:rPr>
          <w:rFonts w:ascii="Times New Roman" w:hAnsi="Times New Roman" w:cs="Times New Roman"/>
          <w:sz w:val="24"/>
          <w:szCs w:val="24"/>
          <w:vertAlign w:val="subscript"/>
        </w:rPr>
        <w:t>1</w:t>
      </w:r>
      <w:r>
        <w:rPr>
          <w:rFonts w:ascii="Times New Roman" w:hAnsi="Times New Roman" w:cs="Times New Roman"/>
          <w:sz w:val="24"/>
          <w:szCs w:val="24"/>
        </w:rPr>
        <w:t xml:space="preserve"> through f</w:t>
      </w:r>
      <w:r>
        <w:rPr>
          <w:rFonts w:ascii="Times New Roman" w:hAnsi="Times New Roman" w:cs="Times New Roman"/>
          <w:sz w:val="24"/>
          <w:szCs w:val="24"/>
          <w:vertAlign w:val="subscript"/>
        </w:rPr>
        <w:t>5</w:t>
      </w:r>
      <w:r>
        <w:rPr>
          <w:rFonts w:ascii="Times New Roman" w:hAnsi="Times New Roman" w:cs="Times New Roman"/>
          <w:sz w:val="24"/>
          <w:szCs w:val="24"/>
        </w:rPr>
        <w:t xml:space="preserve">. </w:t>
      </w:r>
      <w:r w:rsidR="00C07AD9">
        <w:rPr>
          <w:rFonts w:ascii="Times New Roman" w:hAnsi="Times New Roman" w:cs="Times New Roman"/>
          <w:sz w:val="24"/>
          <w:szCs w:val="24"/>
        </w:rPr>
        <w:t>The relative change of these functions in response to changes in the predictors, heat index, population density, and green space is far more important than the exact values they output. This is because any of these functions should be shifted upwards or downwards by a constant value without effecting the final output as long as the intercept term is adjusted by the same value in the opposite direction. That is to say, for instance, we can</w:t>
      </w:r>
      <w:r w:rsidR="00222129">
        <w:rPr>
          <w:rFonts w:ascii="Times New Roman" w:hAnsi="Times New Roman" w:cs="Times New Roman"/>
          <w:sz w:val="24"/>
          <w:szCs w:val="24"/>
        </w:rPr>
        <w:t xml:space="preserve"> create model 1</w:t>
      </w:r>
      <w:r w:rsidR="00222129" w:rsidRPr="00222129">
        <w:rPr>
          <w:rFonts w:ascii="Times New Roman" w:hAnsi="Times New Roman" w:cs="Times New Roman"/>
          <w:sz w:val="24"/>
          <w:szCs w:val="24"/>
        </w:rPr>
        <w:t>′</w:t>
      </w:r>
      <w:r w:rsidR="00C07AD9">
        <w:rPr>
          <w:rFonts w:ascii="Times New Roman" w:hAnsi="Times New Roman" w:cs="Times New Roman"/>
          <w:sz w:val="24"/>
          <w:szCs w:val="24"/>
        </w:rPr>
        <w:t xml:space="preserve"> </w:t>
      </w:r>
      <w:r w:rsidR="00222129">
        <w:rPr>
          <w:rFonts w:ascii="Times New Roman" w:hAnsi="Times New Roman" w:cs="Times New Roman"/>
          <w:sz w:val="24"/>
          <w:szCs w:val="24"/>
        </w:rPr>
        <w:t xml:space="preserve">by </w:t>
      </w:r>
      <w:r w:rsidR="00C07AD9">
        <w:rPr>
          <w:rFonts w:ascii="Times New Roman" w:hAnsi="Times New Roman" w:cs="Times New Roman"/>
          <w:sz w:val="24"/>
          <w:szCs w:val="24"/>
        </w:rPr>
        <w:t>replac</w:t>
      </w:r>
      <w:r w:rsidR="00222129">
        <w:rPr>
          <w:rFonts w:ascii="Times New Roman" w:hAnsi="Times New Roman" w:cs="Times New Roman"/>
          <w:sz w:val="24"/>
          <w:szCs w:val="24"/>
        </w:rPr>
        <w:t>ing</w:t>
      </w:r>
      <w:r w:rsidR="00C07AD9">
        <w:rPr>
          <w:rFonts w:ascii="Times New Roman" w:hAnsi="Times New Roman" w:cs="Times New Roman"/>
          <w:sz w:val="24"/>
          <w:szCs w:val="24"/>
        </w:rPr>
        <w:t xml:space="preserve"> f</w:t>
      </w:r>
      <w:r w:rsidR="00C07AD9">
        <w:rPr>
          <w:rFonts w:ascii="Times New Roman" w:hAnsi="Times New Roman" w:cs="Times New Roman"/>
          <w:sz w:val="24"/>
          <w:szCs w:val="24"/>
          <w:vertAlign w:val="subscript"/>
        </w:rPr>
        <w:t>1</w:t>
      </w:r>
      <w:r w:rsidR="00C07AD9">
        <w:rPr>
          <w:rFonts w:ascii="Times New Roman" w:hAnsi="Times New Roman" w:cs="Times New Roman"/>
          <w:sz w:val="24"/>
          <w:szCs w:val="24"/>
        </w:rPr>
        <w:t xml:space="preserve"> with f</w:t>
      </w:r>
      <w:r w:rsidR="00C07AD9">
        <w:rPr>
          <w:rFonts w:ascii="Times New Roman" w:hAnsi="Times New Roman" w:cs="Times New Roman"/>
          <w:sz w:val="24"/>
          <w:szCs w:val="24"/>
          <w:vertAlign w:val="subscript"/>
        </w:rPr>
        <w:t>1</w:t>
      </w:r>
      <w:r w:rsidR="00222129" w:rsidRPr="00222129">
        <w:rPr>
          <w:rFonts w:ascii="Times New Roman" w:hAnsi="Times New Roman" w:cs="Times New Roman"/>
          <w:sz w:val="24"/>
          <w:szCs w:val="24"/>
        </w:rPr>
        <w:t>′</w:t>
      </w:r>
      <w:r w:rsidR="00C07AD9">
        <w:rPr>
          <w:rFonts w:ascii="Times New Roman" w:hAnsi="Times New Roman" w:cs="Times New Roman"/>
          <w:sz w:val="24"/>
          <w:szCs w:val="24"/>
        </w:rPr>
        <w:t xml:space="preserve"> = f</w:t>
      </w:r>
      <w:r w:rsidR="00C07AD9">
        <w:rPr>
          <w:rFonts w:ascii="Times New Roman" w:hAnsi="Times New Roman" w:cs="Times New Roman"/>
          <w:sz w:val="24"/>
          <w:szCs w:val="24"/>
          <w:vertAlign w:val="subscript"/>
        </w:rPr>
        <w:t>1</w:t>
      </w:r>
      <w:r w:rsidR="00C07AD9">
        <w:rPr>
          <w:rFonts w:ascii="Times New Roman" w:hAnsi="Times New Roman" w:cs="Times New Roman"/>
          <w:sz w:val="24"/>
          <w:szCs w:val="24"/>
        </w:rPr>
        <w:t xml:space="preserve"> + b </w:t>
      </w:r>
      <w:r w:rsidR="00222129">
        <w:rPr>
          <w:rFonts w:ascii="Times New Roman" w:hAnsi="Times New Roman" w:cs="Times New Roman"/>
          <w:sz w:val="24"/>
          <w:szCs w:val="24"/>
        </w:rPr>
        <w:t xml:space="preserve">where b is a constant </w:t>
      </w:r>
      <w:r w:rsidR="00C07AD9">
        <w:rPr>
          <w:rFonts w:ascii="Times New Roman" w:hAnsi="Times New Roman" w:cs="Times New Roman"/>
          <w:sz w:val="24"/>
          <w:szCs w:val="24"/>
        </w:rPr>
        <w:t>and replac</w:t>
      </w:r>
      <w:r w:rsidR="00222129">
        <w:rPr>
          <w:rFonts w:ascii="Times New Roman" w:hAnsi="Times New Roman" w:cs="Times New Roman"/>
          <w:sz w:val="24"/>
          <w:szCs w:val="24"/>
        </w:rPr>
        <w:t>ing</w:t>
      </w:r>
      <w:r w:rsidR="00C07AD9">
        <w:rPr>
          <w:rFonts w:ascii="Times New Roman" w:hAnsi="Times New Roman" w:cs="Times New Roman"/>
          <w:sz w:val="24"/>
          <w:szCs w:val="24"/>
        </w:rPr>
        <w:t xml:space="preserve"> c with c</w:t>
      </w:r>
      <w:r w:rsidR="00222129" w:rsidRPr="00222129">
        <w:rPr>
          <w:rFonts w:ascii="Times New Roman" w:hAnsi="Times New Roman" w:cs="Times New Roman"/>
          <w:sz w:val="24"/>
          <w:szCs w:val="24"/>
        </w:rPr>
        <w:t>′</w:t>
      </w:r>
      <w:r w:rsidR="00C07AD9">
        <w:rPr>
          <w:rFonts w:ascii="Times New Roman" w:hAnsi="Times New Roman" w:cs="Times New Roman"/>
          <w:sz w:val="24"/>
          <w:szCs w:val="24"/>
        </w:rPr>
        <w:t xml:space="preserve"> = c – b while preserving the same output ‘expected mortality’ for each of our inputs:</w:t>
      </w:r>
    </w:p>
    <w:p w14:paraId="144F88FA" w14:textId="77777777" w:rsidR="00222129" w:rsidRDefault="00222129" w:rsidP="00EE6C27">
      <w:pPr>
        <w:spacing w:before="240"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ln(Expected Mortality) = </w:t>
      </w:r>
    </w:p>
    <w:p w14:paraId="2FEF619C" w14:textId="77777777" w:rsidR="00222129" w:rsidRDefault="00C07AD9" w:rsidP="00C07AD9">
      <w:pPr>
        <w:spacing w:after="0" w:line="360" w:lineRule="auto"/>
        <w:jc w:val="center"/>
        <w:rPr>
          <w:rFonts w:ascii="Times New Roman" w:hAnsi="Times New Roman" w:cs="Times New Roman"/>
          <w:sz w:val="20"/>
          <w:szCs w:val="20"/>
        </w:rPr>
      </w:pPr>
      <w:r w:rsidRPr="009C7532">
        <w:rPr>
          <w:rFonts w:ascii="Times New Roman" w:hAnsi="Times New Roman" w:cs="Times New Roman"/>
          <w:sz w:val="20"/>
          <w:szCs w:val="20"/>
        </w:rPr>
        <w:t>f₁(Heat Index) + f₂(Population Density) + f₃(Green Space) + f₄(Heat Index, Population Density) + f₅(Heat Index, Green Space)</w:t>
      </w:r>
      <w:r>
        <w:rPr>
          <w:rFonts w:ascii="Times New Roman" w:hAnsi="Times New Roman" w:cs="Times New Roman"/>
          <w:sz w:val="20"/>
          <w:szCs w:val="20"/>
        </w:rPr>
        <w:t xml:space="preserve"> + c = </w:t>
      </w:r>
    </w:p>
    <w:p w14:paraId="532D7BD9" w14:textId="64E8E7D8" w:rsidR="00EE6C27" w:rsidRPr="00EE6C27" w:rsidRDefault="00C07AD9" w:rsidP="00EE6C27">
      <w:pPr>
        <w:spacing w:line="360" w:lineRule="auto"/>
        <w:jc w:val="center"/>
        <w:rPr>
          <w:rFonts w:ascii="Roboto" w:hAnsi="Roboto"/>
          <w:color w:val="202124"/>
          <w:sz w:val="48"/>
          <w:szCs w:val="48"/>
          <w:shd w:val="clear" w:color="auto" w:fill="FFFFFF"/>
        </w:rPr>
      </w:pPr>
      <w:r w:rsidRPr="009C7532">
        <w:rPr>
          <w:rFonts w:ascii="Times New Roman" w:hAnsi="Times New Roman" w:cs="Times New Roman"/>
          <w:sz w:val="20"/>
          <w:szCs w:val="20"/>
        </w:rPr>
        <w:lastRenderedPageBreak/>
        <w:t>f₁</w:t>
      </w:r>
      <w:r w:rsidR="00222129" w:rsidRPr="00222129">
        <w:rPr>
          <w:rFonts w:ascii="Times New Roman" w:hAnsi="Times New Roman" w:cs="Times New Roman"/>
          <w:sz w:val="20"/>
          <w:szCs w:val="20"/>
        </w:rPr>
        <w:t>′</w:t>
      </w:r>
      <w:r w:rsidRPr="009C7532">
        <w:rPr>
          <w:rFonts w:ascii="Times New Roman" w:hAnsi="Times New Roman" w:cs="Times New Roman"/>
          <w:sz w:val="20"/>
          <w:szCs w:val="20"/>
        </w:rPr>
        <w:t>(Heat Index) + f₂(Population Density) + f₃(Green Space) + f₄(Heat Index, Population Density) + f₅(Heat Index, Green Space)</w:t>
      </w:r>
      <w:r>
        <w:rPr>
          <w:rFonts w:ascii="Times New Roman" w:hAnsi="Times New Roman" w:cs="Times New Roman"/>
          <w:sz w:val="20"/>
          <w:szCs w:val="20"/>
        </w:rPr>
        <w:t xml:space="preserve"> + c</w:t>
      </w:r>
      <w:r w:rsidR="00222129" w:rsidRPr="00222129">
        <w:rPr>
          <w:rFonts w:ascii="Times New Roman" w:hAnsi="Times New Roman" w:cs="Times New Roman"/>
          <w:sz w:val="20"/>
          <w:szCs w:val="20"/>
        </w:rPr>
        <w:t>′</w:t>
      </w:r>
      <w:r w:rsidR="00222129" w:rsidRPr="00222129">
        <w:rPr>
          <w:rFonts w:ascii="Roboto" w:hAnsi="Roboto"/>
          <w:color w:val="202124"/>
          <w:sz w:val="48"/>
          <w:szCs w:val="48"/>
          <w:shd w:val="clear" w:color="auto" w:fill="FFFFFF"/>
        </w:rPr>
        <w:t xml:space="preserve"> </w:t>
      </w:r>
    </w:p>
    <w:p w14:paraId="44BBC1BA" w14:textId="1A7EFA60" w:rsidR="00EE6C27" w:rsidRDefault="00222129" w:rsidP="001F7D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Model 1</w:t>
      </w:r>
      <w:r w:rsidRPr="00222129">
        <w:rPr>
          <w:rFonts w:ascii="Times New Roman" w:hAnsi="Times New Roman" w:cs="Times New Roman"/>
          <w:sz w:val="24"/>
          <w:szCs w:val="24"/>
        </w:rPr>
        <w:t>′</w:t>
      </w:r>
      <w:r>
        <w:rPr>
          <w:rFonts w:ascii="Times New Roman" w:hAnsi="Times New Roman" w:cs="Times New Roman"/>
          <w:sz w:val="24"/>
          <w:szCs w:val="24"/>
        </w:rPr>
        <w:t xml:space="preserve"> and model 1 can be thought of as equivalent since they produce the same output for all predictors. f</w:t>
      </w:r>
      <w:r>
        <w:rPr>
          <w:rFonts w:ascii="Times New Roman" w:hAnsi="Times New Roman" w:cs="Times New Roman"/>
          <w:sz w:val="24"/>
          <w:szCs w:val="24"/>
          <w:vertAlign w:val="subscript"/>
        </w:rPr>
        <w:t>1</w:t>
      </w:r>
      <w:r>
        <w:rPr>
          <w:rFonts w:ascii="Times New Roman" w:hAnsi="Times New Roman" w:cs="Times New Roman"/>
          <w:sz w:val="24"/>
          <w:szCs w:val="24"/>
        </w:rPr>
        <w:t xml:space="preserve"> is shifted vertically by a value of ‘b’ between the two models</w:t>
      </w:r>
      <w:r w:rsidR="00EE6C27">
        <w:rPr>
          <w:rFonts w:ascii="Times New Roman" w:hAnsi="Times New Roman" w:cs="Times New Roman"/>
          <w:sz w:val="24"/>
          <w:szCs w:val="24"/>
        </w:rPr>
        <w:t>, however the response of f</w:t>
      </w:r>
      <w:r w:rsidR="00EE6C27">
        <w:rPr>
          <w:rFonts w:ascii="Times New Roman" w:hAnsi="Times New Roman" w:cs="Times New Roman"/>
          <w:sz w:val="24"/>
          <w:szCs w:val="24"/>
          <w:vertAlign w:val="subscript"/>
        </w:rPr>
        <w:t>1</w:t>
      </w:r>
      <w:r w:rsidR="00EE6C27">
        <w:rPr>
          <w:rFonts w:ascii="Times New Roman" w:hAnsi="Times New Roman" w:cs="Times New Roman"/>
          <w:sz w:val="24"/>
          <w:szCs w:val="24"/>
        </w:rPr>
        <w:t xml:space="preserve"> to heat index is preserved. That is to say, for any two particular heat index values HI</w:t>
      </w:r>
      <w:r w:rsidR="00EE6C27">
        <w:rPr>
          <w:rFonts w:ascii="Times New Roman" w:hAnsi="Times New Roman" w:cs="Times New Roman"/>
          <w:sz w:val="24"/>
          <w:szCs w:val="24"/>
          <w:vertAlign w:val="subscript"/>
        </w:rPr>
        <w:t>1</w:t>
      </w:r>
      <w:r w:rsidR="00EE6C27">
        <w:rPr>
          <w:rFonts w:ascii="Times New Roman" w:hAnsi="Times New Roman" w:cs="Times New Roman"/>
          <w:sz w:val="24"/>
          <w:szCs w:val="24"/>
        </w:rPr>
        <w:t xml:space="preserve"> and HI</w:t>
      </w:r>
      <w:r w:rsidR="00EE6C27">
        <w:rPr>
          <w:rFonts w:ascii="Times New Roman" w:hAnsi="Times New Roman" w:cs="Times New Roman"/>
          <w:sz w:val="24"/>
          <w:szCs w:val="24"/>
          <w:vertAlign w:val="subscript"/>
        </w:rPr>
        <w:t>2</w:t>
      </w:r>
      <w:r w:rsidR="00EE6C27">
        <w:rPr>
          <w:rFonts w:ascii="Times New Roman" w:hAnsi="Times New Roman" w:cs="Times New Roman"/>
          <w:sz w:val="24"/>
          <w:szCs w:val="24"/>
        </w:rPr>
        <w:t>:</w:t>
      </w:r>
    </w:p>
    <w:p w14:paraId="5C2554E7" w14:textId="063938BE" w:rsidR="00EE6C27" w:rsidRPr="00EE6C27" w:rsidRDefault="00EE6C27" w:rsidP="00EE6C27">
      <w:pPr>
        <w:spacing w:before="240" w:line="360" w:lineRule="auto"/>
        <w:jc w:val="center"/>
        <w:rPr>
          <w:rFonts w:ascii="Times New Roman" w:hAnsi="Times New Roman" w:cs="Times New Roman"/>
          <w:sz w:val="20"/>
          <w:szCs w:val="20"/>
        </w:rPr>
      </w:pPr>
      <w:r>
        <w:rPr>
          <w:rFonts w:ascii="Times New Roman" w:hAnsi="Times New Roman" w:cs="Times New Roman"/>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(HI</w:t>
      </w:r>
      <w:r>
        <w:rPr>
          <w:rFonts w:ascii="Times New Roman" w:hAnsi="Times New Roman" w:cs="Times New Roman"/>
          <w:sz w:val="20"/>
          <w:szCs w:val="20"/>
          <w:vertAlign w:val="subscript"/>
        </w:rPr>
        <w:t>2</w:t>
      </w:r>
      <w:r>
        <w:rPr>
          <w:rFonts w:ascii="Times New Roman" w:hAnsi="Times New Roman" w:cs="Times New Roman"/>
          <w:sz w:val="20"/>
          <w:szCs w:val="20"/>
        </w:rPr>
        <w:t xml:space="preserve">) – </w:t>
      </w:r>
      <w:r w:rsidRPr="00EE6C27">
        <w:rPr>
          <w:rFonts w:ascii="Times New Roman" w:hAnsi="Times New Roman" w:cs="Times New Roman"/>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(HI</w:t>
      </w:r>
      <w:r>
        <w:rPr>
          <w:rFonts w:ascii="Times New Roman" w:hAnsi="Times New Roman" w:cs="Times New Roman"/>
          <w:sz w:val="20"/>
          <w:szCs w:val="20"/>
          <w:vertAlign w:val="subscript"/>
        </w:rPr>
        <w:t>1</w:t>
      </w:r>
      <w:r>
        <w:rPr>
          <w:rFonts w:ascii="Times New Roman" w:hAnsi="Times New Roman" w:cs="Times New Roman"/>
          <w:sz w:val="20"/>
          <w:szCs w:val="20"/>
        </w:rPr>
        <w:t xml:space="preserve">) = </w:t>
      </w:r>
      <w:r w:rsidRPr="009C7532">
        <w:rPr>
          <w:rFonts w:ascii="Times New Roman" w:hAnsi="Times New Roman" w:cs="Times New Roman"/>
          <w:sz w:val="20"/>
          <w:szCs w:val="20"/>
        </w:rPr>
        <w:t>f₁</w:t>
      </w:r>
      <w:r w:rsidRPr="00222129">
        <w:rPr>
          <w:rFonts w:ascii="Times New Roman" w:hAnsi="Times New Roman" w:cs="Times New Roman"/>
          <w:sz w:val="20"/>
          <w:szCs w:val="20"/>
        </w:rPr>
        <w:t>′</w:t>
      </w:r>
      <w:r w:rsidRPr="009C7532">
        <w:rPr>
          <w:rFonts w:ascii="Times New Roman" w:hAnsi="Times New Roman" w:cs="Times New Roman"/>
          <w:sz w:val="20"/>
          <w:szCs w:val="20"/>
        </w:rPr>
        <w:t>(H</w:t>
      </w:r>
      <w:r>
        <w:rPr>
          <w:rFonts w:ascii="Times New Roman" w:hAnsi="Times New Roman" w:cs="Times New Roman"/>
          <w:sz w:val="20"/>
          <w:szCs w:val="20"/>
        </w:rPr>
        <w:t>I</w:t>
      </w:r>
      <w:r>
        <w:rPr>
          <w:rFonts w:ascii="Times New Roman" w:hAnsi="Times New Roman" w:cs="Times New Roman"/>
          <w:sz w:val="20"/>
          <w:szCs w:val="20"/>
          <w:vertAlign w:val="subscript"/>
        </w:rPr>
        <w:t>2</w:t>
      </w:r>
      <w:r w:rsidRPr="009C7532">
        <w:rPr>
          <w:rFonts w:ascii="Times New Roman" w:hAnsi="Times New Roman" w:cs="Times New Roman"/>
          <w:sz w:val="20"/>
          <w:szCs w:val="20"/>
        </w:rPr>
        <w:t>)</w:t>
      </w:r>
      <w:r>
        <w:rPr>
          <w:rFonts w:ascii="Times New Roman" w:hAnsi="Times New Roman" w:cs="Times New Roman"/>
          <w:sz w:val="20"/>
          <w:szCs w:val="20"/>
        </w:rPr>
        <w:t xml:space="preserve"> -</w:t>
      </w:r>
      <w:r w:rsidRPr="00EE6C27">
        <w:rPr>
          <w:rFonts w:ascii="Times New Roman" w:hAnsi="Times New Roman" w:cs="Times New Roman"/>
          <w:sz w:val="20"/>
          <w:szCs w:val="20"/>
        </w:rPr>
        <w:t xml:space="preserve"> </w:t>
      </w:r>
      <w:r w:rsidRPr="009C7532">
        <w:rPr>
          <w:rFonts w:ascii="Times New Roman" w:hAnsi="Times New Roman" w:cs="Times New Roman"/>
          <w:sz w:val="20"/>
          <w:szCs w:val="20"/>
        </w:rPr>
        <w:t>f₁</w:t>
      </w:r>
      <w:r w:rsidRPr="00222129">
        <w:rPr>
          <w:rFonts w:ascii="Times New Roman" w:hAnsi="Times New Roman" w:cs="Times New Roman"/>
          <w:sz w:val="20"/>
          <w:szCs w:val="20"/>
        </w:rPr>
        <w:t>′</w:t>
      </w:r>
      <w:r w:rsidRPr="009C7532">
        <w:rPr>
          <w:rFonts w:ascii="Times New Roman" w:hAnsi="Times New Roman" w:cs="Times New Roman"/>
          <w:sz w:val="20"/>
          <w:szCs w:val="20"/>
        </w:rPr>
        <w:t>(H</w:t>
      </w:r>
      <w:r>
        <w:rPr>
          <w:rFonts w:ascii="Times New Roman" w:hAnsi="Times New Roman" w:cs="Times New Roman"/>
          <w:sz w:val="20"/>
          <w:szCs w:val="20"/>
        </w:rPr>
        <w:t>I</w:t>
      </w:r>
      <w:r>
        <w:rPr>
          <w:rFonts w:ascii="Times New Roman" w:hAnsi="Times New Roman" w:cs="Times New Roman"/>
          <w:sz w:val="20"/>
          <w:szCs w:val="20"/>
          <w:vertAlign w:val="subscript"/>
        </w:rPr>
        <w:t>1</w:t>
      </w:r>
      <w:r w:rsidRPr="009C7532">
        <w:rPr>
          <w:rFonts w:ascii="Times New Roman" w:hAnsi="Times New Roman" w:cs="Times New Roman"/>
          <w:sz w:val="20"/>
          <w:szCs w:val="20"/>
        </w:rPr>
        <w:t>)</w:t>
      </w:r>
    </w:p>
    <w:p w14:paraId="0515A085" w14:textId="1E6AF61F" w:rsidR="00C07AD9" w:rsidRDefault="00222129" w:rsidP="001F7D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E6C27">
        <w:rPr>
          <w:rFonts w:ascii="Times New Roman" w:hAnsi="Times New Roman" w:cs="Times New Roman"/>
          <w:sz w:val="24"/>
          <w:szCs w:val="24"/>
        </w:rPr>
        <w:t>shows</w:t>
      </w:r>
      <w:r>
        <w:rPr>
          <w:rFonts w:ascii="Times New Roman" w:hAnsi="Times New Roman" w:cs="Times New Roman"/>
          <w:sz w:val="24"/>
          <w:szCs w:val="24"/>
        </w:rPr>
        <w:t xml:space="preserve"> that </w:t>
      </w:r>
      <w:r w:rsidR="00EE6C27">
        <w:rPr>
          <w:rFonts w:ascii="Times New Roman" w:hAnsi="Times New Roman" w:cs="Times New Roman"/>
          <w:sz w:val="24"/>
          <w:szCs w:val="24"/>
        </w:rPr>
        <w:t>a</w:t>
      </w:r>
      <w:r>
        <w:rPr>
          <w:rFonts w:ascii="Times New Roman" w:hAnsi="Times New Roman" w:cs="Times New Roman"/>
          <w:sz w:val="24"/>
          <w:szCs w:val="24"/>
        </w:rPr>
        <w:t xml:space="preserve"> particular value of f</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00EE6C27">
        <w:rPr>
          <w:rFonts w:ascii="Times New Roman" w:hAnsi="Times New Roman" w:cs="Times New Roman"/>
          <w:sz w:val="24"/>
          <w:szCs w:val="24"/>
        </w:rPr>
        <w:t xml:space="preserve">is </w:t>
      </w:r>
      <w:r w:rsidR="00501DEA">
        <w:rPr>
          <w:rFonts w:ascii="Times New Roman" w:hAnsi="Times New Roman" w:cs="Times New Roman"/>
          <w:sz w:val="24"/>
          <w:szCs w:val="24"/>
        </w:rPr>
        <w:t>less important</w:t>
      </w:r>
      <w:r w:rsidR="00EE6C27">
        <w:rPr>
          <w:rFonts w:ascii="Times New Roman" w:hAnsi="Times New Roman" w:cs="Times New Roman"/>
          <w:sz w:val="24"/>
          <w:szCs w:val="24"/>
        </w:rPr>
        <w:t xml:space="preserve"> for understanding the output of the model, since it can be adjusted without changing the model by inversely adjusting the intercept term</w:t>
      </w:r>
      <w:r>
        <w:rPr>
          <w:rFonts w:ascii="Times New Roman" w:hAnsi="Times New Roman" w:cs="Times New Roman"/>
          <w:sz w:val="24"/>
          <w:szCs w:val="24"/>
        </w:rPr>
        <w:t>.</w:t>
      </w:r>
      <w:r w:rsidR="00EE6C27">
        <w:rPr>
          <w:rFonts w:ascii="Times New Roman" w:hAnsi="Times New Roman" w:cs="Times New Roman"/>
          <w:sz w:val="24"/>
          <w:szCs w:val="24"/>
        </w:rPr>
        <w:t xml:space="preserve"> The shape of f</w:t>
      </w:r>
      <w:r w:rsidR="00EE6C27">
        <w:rPr>
          <w:rFonts w:ascii="Times New Roman" w:hAnsi="Times New Roman" w:cs="Times New Roman"/>
          <w:sz w:val="24"/>
          <w:szCs w:val="24"/>
          <w:vertAlign w:val="subscript"/>
        </w:rPr>
        <w:t>1</w:t>
      </w:r>
      <w:r w:rsidR="00EE6C27">
        <w:rPr>
          <w:rFonts w:ascii="Times New Roman" w:hAnsi="Times New Roman" w:cs="Times New Roman"/>
          <w:sz w:val="24"/>
          <w:szCs w:val="24"/>
        </w:rPr>
        <w:t xml:space="preserve"> cannot be changed without changing the model. </w:t>
      </w:r>
      <w:r w:rsidR="00501DEA">
        <w:rPr>
          <w:rFonts w:ascii="Times New Roman" w:hAnsi="Times New Roman" w:cs="Times New Roman"/>
          <w:sz w:val="24"/>
          <w:szCs w:val="24"/>
        </w:rPr>
        <w:t>Therefore, the shape of the function contains the most important information</w:t>
      </w:r>
      <w:r w:rsidR="00EE6C27">
        <w:rPr>
          <w:rFonts w:ascii="Times New Roman" w:hAnsi="Times New Roman" w:cs="Times New Roman"/>
          <w:sz w:val="24"/>
          <w:szCs w:val="24"/>
        </w:rPr>
        <w:t>. Since the sum of functions f</w:t>
      </w:r>
      <w:r w:rsidR="00EE6C27">
        <w:rPr>
          <w:rFonts w:ascii="Times New Roman" w:hAnsi="Times New Roman" w:cs="Times New Roman"/>
          <w:sz w:val="24"/>
          <w:szCs w:val="24"/>
          <w:vertAlign w:val="subscript"/>
        </w:rPr>
        <w:t>1</w:t>
      </w:r>
      <w:r w:rsidR="00EE6C27">
        <w:rPr>
          <w:rFonts w:ascii="Times New Roman" w:hAnsi="Times New Roman" w:cs="Times New Roman"/>
          <w:sz w:val="24"/>
          <w:szCs w:val="24"/>
        </w:rPr>
        <w:t xml:space="preserve"> through f</w:t>
      </w:r>
      <w:r w:rsidR="00EE6C27">
        <w:rPr>
          <w:rFonts w:ascii="Times New Roman" w:hAnsi="Times New Roman" w:cs="Times New Roman"/>
          <w:sz w:val="24"/>
          <w:szCs w:val="24"/>
          <w:vertAlign w:val="subscript"/>
        </w:rPr>
        <w:t>5</w:t>
      </w:r>
      <w:r w:rsidR="00EE6C27">
        <w:rPr>
          <w:rFonts w:ascii="Times New Roman" w:hAnsi="Times New Roman" w:cs="Times New Roman"/>
          <w:sz w:val="24"/>
          <w:szCs w:val="24"/>
        </w:rPr>
        <w:t xml:space="preserve"> </w:t>
      </w:r>
      <w:r w:rsidR="007C0C9A">
        <w:rPr>
          <w:rFonts w:ascii="Times New Roman" w:hAnsi="Times New Roman" w:cs="Times New Roman"/>
          <w:sz w:val="24"/>
          <w:szCs w:val="24"/>
        </w:rPr>
        <w:t xml:space="preserve">and the intercept term </w:t>
      </w:r>
      <w:r w:rsidR="00EE6C27">
        <w:rPr>
          <w:rFonts w:ascii="Times New Roman" w:hAnsi="Times New Roman" w:cs="Times New Roman"/>
          <w:sz w:val="24"/>
          <w:szCs w:val="24"/>
        </w:rPr>
        <w:t>models the natural logarithm of expected mortality,</w:t>
      </w:r>
      <w:r w:rsidR="00C07AD9">
        <w:rPr>
          <w:rFonts w:ascii="Times New Roman" w:hAnsi="Times New Roman" w:cs="Times New Roman"/>
          <w:sz w:val="24"/>
          <w:szCs w:val="24"/>
        </w:rPr>
        <w:t xml:space="preserve"> an increase in any of these functions by 1 (while holding the others constant) represents an increase in expected mortality by a factor of </w:t>
      </w:r>
      <w:r w:rsidR="00C07AD9">
        <w:rPr>
          <w:rFonts w:ascii="Times New Roman" w:hAnsi="Times New Roman" w:cs="Times New Roman"/>
          <w:i/>
          <w:iCs/>
          <w:sz w:val="24"/>
          <w:szCs w:val="24"/>
        </w:rPr>
        <w:t xml:space="preserve">e </w:t>
      </w:r>
      <w:r w:rsidR="00C07AD9">
        <w:rPr>
          <w:rFonts w:ascii="Times New Roman" w:hAnsi="Times New Roman" w:cs="Times New Roman"/>
          <w:sz w:val="24"/>
          <w:szCs w:val="24"/>
        </w:rPr>
        <w:t xml:space="preserve">(Euler’s number, </w:t>
      </w:r>
      <w:r w:rsidR="00C07AD9">
        <w:rPr>
          <w:rFonts w:ascii="Times New Roman" w:hAnsi="Times New Roman" w:cs="Times New Roman"/>
          <w:i/>
          <w:iCs/>
          <w:sz w:val="24"/>
          <w:szCs w:val="24"/>
        </w:rPr>
        <w:t>e</w:t>
      </w:r>
      <w:r w:rsidR="00C07AD9">
        <w:rPr>
          <w:rFonts w:ascii="Times New Roman" w:hAnsi="Times New Roman" w:cs="Times New Roman"/>
          <w:sz w:val="24"/>
          <w:szCs w:val="24"/>
        </w:rPr>
        <w:t xml:space="preserve"> = 2.718…).</w:t>
      </w:r>
    </w:p>
    <w:p w14:paraId="30E56839" w14:textId="28A4107F" w:rsidR="009A6CDC" w:rsidRPr="001F7D38" w:rsidRDefault="009A6CDC" w:rsidP="00C07AD9">
      <w:pPr>
        <w:spacing w:after="0" w:line="360" w:lineRule="auto"/>
        <w:rPr>
          <w:rFonts w:ascii="Times New Roman" w:hAnsi="Times New Roman" w:cs="Times New Roman"/>
          <w:b/>
          <w:bCs/>
          <w:i/>
          <w:iCs/>
          <w:sz w:val="24"/>
          <w:szCs w:val="24"/>
        </w:rPr>
      </w:pPr>
      <w:r w:rsidRPr="001F7D38">
        <w:rPr>
          <w:rFonts w:ascii="Times New Roman" w:hAnsi="Times New Roman" w:cs="Times New Roman"/>
          <w:b/>
          <w:bCs/>
          <w:i/>
          <w:iCs/>
          <w:sz w:val="24"/>
          <w:szCs w:val="24"/>
        </w:rPr>
        <w:t>III.2. Model 1</w:t>
      </w:r>
      <w:r w:rsidR="00832F9D">
        <w:rPr>
          <w:rFonts w:ascii="Times New Roman" w:hAnsi="Times New Roman" w:cs="Times New Roman"/>
          <w:b/>
          <w:bCs/>
          <w:i/>
          <w:iCs/>
          <w:sz w:val="24"/>
          <w:szCs w:val="24"/>
        </w:rPr>
        <w:t xml:space="preserve"> Results:</w:t>
      </w:r>
      <w:r w:rsidR="00D8262D">
        <w:rPr>
          <w:rFonts w:ascii="Times New Roman" w:hAnsi="Times New Roman" w:cs="Times New Roman"/>
          <w:b/>
          <w:bCs/>
          <w:i/>
          <w:iCs/>
          <w:sz w:val="24"/>
          <w:szCs w:val="24"/>
        </w:rPr>
        <w:t xml:space="preserve"> Full Year</w:t>
      </w:r>
      <w:r w:rsidRPr="001F7D38">
        <w:rPr>
          <w:rFonts w:ascii="Times New Roman" w:hAnsi="Times New Roman" w:cs="Times New Roman"/>
          <w:b/>
          <w:bCs/>
          <w:i/>
          <w:iCs/>
          <w:sz w:val="24"/>
          <w:szCs w:val="24"/>
        </w:rPr>
        <w:t xml:space="preserve"> </w:t>
      </w:r>
    </w:p>
    <w:p w14:paraId="3B6C7EBF" w14:textId="03EE8340" w:rsidR="00501DEA" w:rsidRDefault="00956689" w:rsidP="001F7D3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regression output of model 1 is displayed in </w:t>
      </w:r>
      <w:r w:rsidR="00677119">
        <w:rPr>
          <w:rFonts w:ascii="Times New Roman" w:hAnsi="Times New Roman" w:cs="Times New Roman"/>
          <w:sz w:val="24"/>
          <w:szCs w:val="24"/>
        </w:rPr>
        <w:t>F</w:t>
      </w:r>
      <w:r>
        <w:rPr>
          <w:rFonts w:ascii="Times New Roman" w:hAnsi="Times New Roman" w:cs="Times New Roman"/>
          <w:sz w:val="24"/>
          <w:szCs w:val="24"/>
        </w:rPr>
        <w:t xml:space="preserve">igure </w:t>
      </w:r>
      <w:r w:rsidR="00285D20">
        <w:rPr>
          <w:rFonts w:ascii="Times New Roman" w:hAnsi="Times New Roman" w:cs="Times New Roman"/>
          <w:sz w:val="24"/>
          <w:szCs w:val="24"/>
        </w:rPr>
        <w:t>3</w:t>
      </w:r>
      <w:r>
        <w:rPr>
          <w:rFonts w:ascii="Times New Roman" w:hAnsi="Times New Roman" w:cs="Times New Roman"/>
          <w:sz w:val="24"/>
          <w:szCs w:val="24"/>
        </w:rPr>
        <w:t xml:space="preserve">. </w:t>
      </w:r>
      <w:r w:rsidR="009C7532">
        <w:rPr>
          <w:rFonts w:ascii="Times New Roman" w:hAnsi="Times New Roman" w:cs="Times New Roman"/>
          <w:sz w:val="24"/>
          <w:szCs w:val="24"/>
        </w:rPr>
        <w:t xml:space="preserve">One </w:t>
      </w:r>
      <w:r>
        <w:rPr>
          <w:rFonts w:ascii="Times New Roman" w:hAnsi="Times New Roman" w:cs="Times New Roman"/>
          <w:sz w:val="24"/>
          <w:szCs w:val="24"/>
        </w:rPr>
        <w:t xml:space="preserve">feature to note </w:t>
      </w:r>
      <w:r w:rsidR="009C7532">
        <w:rPr>
          <w:rFonts w:ascii="Times New Roman" w:hAnsi="Times New Roman" w:cs="Times New Roman"/>
          <w:sz w:val="24"/>
          <w:szCs w:val="24"/>
        </w:rPr>
        <w:t>includes</w:t>
      </w:r>
      <w:r>
        <w:rPr>
          <w:rFonts w:ascii="Times New Roman" w:hAnsi="Times New Roman" w:cs="Times New Roman"/>
          <w:sz w:val="24"/>
          <w:szCs w:val="24"/>
        </w:rPr>
        <w:t xml:space="preserve"> the high significance of all variables. Unfortunately, the python library</w:t>
      </w:r>
      <w:r w:rsidR="00E66238">
        <w:rPr>
          <w:rFonts w:ascii="Times New Roman" w:hAnsi="Times New Roman" w:cs="Times New Roman"/>
          <w:sz w:val="24"/>
          <w:szCs w:val="24"/>
        </w:rPr>
        <w:t xml:space="preserve"> used to conduct this regression has a known bug which causes p-values to appear lower than they should. In some cases this causes the p-value to be lower than the minimum value that can be stored and as a result it is reported as exactly 0. However, confidence intervals for the partial dependence functions are calculated correctly and can give an indication of the </w:t>
      </w:r>
      <w:r w:rsidR="007B4BC6">
        <w:rPr>
          <w:rFonts w:ascii="Times New Roman" w:hAnsi="Times New Roman" w:cs="Times New Roman"/>
          <w:sz w:val="24"/>
          <w:szCs w:val="24"/>
        </w:rPr>
        <w:t>degree of certainty about whether the</w:t>
      </w:r>
      <w:r w:rsidR="00501DEA">
        <w:rPr>
          <w:rFonts w:ascii="Times New Roman" w:hAnsi="Times New Roman" w:cs="Times New Roman"/>
          <w:sz w:val="24"/>
          <w:szCs w:val="24"/>
        </w:rPr>
        <w:t xml:space="preserve"> modelled relationship</w:t>
      </w:r>
      <w:r w:rsidR="007B4BC6">
        <w:rPr>
          <w:rFonts w:ascii="Times New Roman" w:hAnsi="Times New Roman" w:cs="Times New Roman"/>
          <w:sz w:val="24"/>
          <w:szCs w:val="24"/>
        </w:rPr>
        <w:t xml:space="preserve"> between the predictor and target variables reflects a true relationship or is due to random chance</w:t>
      </w:r>
      <w:r w:rsidR="00E66238">
        <w:rPr>
          <w:rFonts w:ascii="Times New Roman" w:hAnsi="Times New Roman" w:cs="Times New Roman"/>
          <w:sz w:val="24"/>
          <w:szCs w:val="24"/>
        </w:rPr>
        <w:t>.</w:t>
      </w:r>
      <w:r w:rsidR="009C7532">
        <w:rPr>
          <w:rFonts w:ascii="Times New Roman" w:hAnsi="Times New Roman" w:cs="Times New Roman"/>
          <w:sz w:val="24"/>
          <w:szCs w:val="24"/>
        </w:rPr>
        <w:t xml:space="preserve"> </w:t>
      </w:r>
    </w:p>
    <w:p w14:paraId="137E3EAF" w14:textId="2D39D175" w:rsidR="008A2650" w:rsidRPr="008A2650" w:rsidRDefault="009C7532" w:rsidP="001F7D3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Additionally, note the pseudo R-squared of </w:t>
      </w:r>
      <w:r w:rsidR="00496774">
        <w:rPr>
          <w:rFonts w:ascii="Times New Roman" w:hAnsi="Times New Roman" w:cs="Times New Roman"/>
          <w:sz w:val="24"/>
          <w:szCs w:val="24"/>
        </w:rPr>
        <w:t>0.</w:t>
      </w:r>
      <w:r w:rsidR="008A2650">
        <w:rPr>
          <w:rFonts w:ascii="Times New Roman" w:hAnsi="Times New Roman" w:cs="Times New Roman"/>
          <w:sz w:val="24"/>
          <w:szCs w:val="24"/>
        </w:rPr>
        <w:t>0</w:t>
      </w:r>
      <w:r w:rsidR="00496774">
        <w:rPr>
          <w:rFonts w:ascii="Times New Roman" w:hAnsi="Times New Roman" w:cs="Times New Roman"/>
          <w:sz w:val="24"/>
          <w:szCs w:val="24"/>
        </w:rPr>
        <w:t>19</w:t>
      </w:r>
      <w:r w:rsidR="00852EBA">
        <w:rPr>
          <w:rFonts w:ascii="Times New Roman" w:hAnsi="Times New Roman" w:cs="Times New Roman"/>
          <w:sz w:val="24"/>
          <w:szCs w:val="24"/>
        </w:rPr>
        <w:t>8</w:t>
      </w:r>
      <w:r w:rsidR="00496774">
        <w:rPr>
          <w:rFonts w:ascii="Times New Roman" w:hAnsi="Times New Roman" w:cs="Times New Roman"/>
          <w:sz w:val="24"/>
          <w:szCs w:val="24"/>
        </w:rPr>
        <w:t>.</w:t>
      </w:r>
      <w:r w:rsidR="008A2650">
        <w:rPr>
          <w:rFonts w:ascii="Times New Roman" w:hAnsi="Times New Roman" w:cs="Times New Roman"/>
          <w:sz w:val="24"/>
          <w:szCs w:val="24"/>
        </w:rPr>
        <w:t xml:space="preserve"> </w:t>
      </w:r>
      <w:r w:rsidR="008A2650" w:rsidRPr="008A2650">
        <w:rPr>
          <w:rFonts w:ascii="Times New Roman" w:hAnsi="Times New Roman" w:cs="Times New Roman"/>
          <w:sz w:val="24"/>
          <w:szCs w:val="24"/>
        </w:rPr>
        <w:t>R-squared is a measure of the amount of variation in the dependent</w:t>
      </w:r>
      <w:r w:rsidR="008A2650">
        <w:rPr>
          <w:rFonts w:ascii="Times New Roman" w:hAnsi="Times New Roman" w:cs="Times New Roman"/>
          <w:sz w:val="24"/>
          <w:szCs w:val="24"/>
        </w:rPr>
        <w:t xml:space="preserve"> </w:t>
      </w:r>
      <w:r w:rsidR="008A2650" w:rsidRPr="008A2650">
        <w:rPr>
          <w:rFonts w:ascii="Times New Roman" w:hAnsi="Times New Roman" w:cs="Times New Roman"/>
          <w:sz w:val="24"/>
          <w:szCs w:val="24"/>
        </w:rPr>
        <w:t>variable that is explained by the independent variables.</w:t>
      </w:r>
      <w:r w:rsidR="008A2650">
        <w:rPr>
          <w:rFonts w:ascii="Times New Roman" w:hAnsi="Times New Roman" w:cs="Times New Roman"/>
          <w:sz w:val="24"/>
          <w:szCs w:val="24"/>
        </w:rPr>
        <w:t xml:space="preserve"> In this case the</w:t>
      </w:r>
      <w:r w:rsidR="008A2650" w:rsidRPr="008A2650">
        <w:rPr>
          <w:rFonts w:ascii="Times New Roman" w:hAnsi="Times New Roman" w:cs="Times New Roman"/>
          <w:sz w:val="24"/>
          <w:szCs w:val="24"/>
        </w:rPr>
        <w:t xml:space="preserve"> dependent variable is mortality, which has many causes</w:t>
      </w:r>
      <w:r w:rsidR="008A2650">
        <w:rPr>
          <w:rFonts w:ascii="Times New Roman" w:hAnsi="Times New Roman" w:cs="Times New Roman"/>
          <w:sz w:val="24"/>
          <w:szCs w:val="24"/>
        </w:rPr>
        <w:t xml:space="preserve"> </w:t>
      </w:r>
      <w:r w:rsidR="008A2650" w:rsidRPr="008A2650">
        <w:rPr>
          <w:rFonts w:ascii="Times New Roman" w:hAnsi="Times New Roman" w:cs="Times New Roman"/>
          <w:sz w:val="24"/>
          <w:szCs w:val="24"/>
        </w:rPr>
        <w:t xml:space="preserve">not </w:t>
      </w:r>
      <w:r w:rsidR="008A2650">
        <w:rPr>
          <w:rFonts w:ascii="Times New Roman" w:hAnsi="Times New Roman" w:cs="Times New Roman"/>
          <w:sz w:val="24"/>
          <w:szCs w:val="24"/>
        </w:rPr>
        <w:t>related to</w:t>
      </w:r>
      <w:r w:rsidR="008A2650" w:rsidRPr="008A2650">
        <w:rPr>
          <w:rFonts w:ascii="Times New Roman" w:hAnsi="Times New Roman" w:cs="Times New Roman"/>
          <w:sz w:val="24"/>
          <w:szCs w:val="24"/>
        </w:rPr>
        <w:t xml:space="preserve"> </w:t>
      </w:r>
      <w:r w:rsidR="008A2650">
        <w:rPr>
          <w:rFonts w:ascii="Times New Roman" w:hAnsi="Times New Roman" w:cs="Times New Roman"/>
          <w:sz w:val="24"/>
          <w:szCs w:val="24"/>
        </w:rPr>
        <w:t>heat index</w:t>
      </w:r>
      <w:r w:rsidR="008A2650" w:rsidRPr="008A2650">
        <w:rPr>
          <w:rFonts w:ascii="Times New Roman" w:hAnsi="Times New Roman" w:cs="Times New Roman"/>
          <w:sz w:val="24"/>
          <w:szCs w:val="24"/>
        </w:rPr>
        <w:t>, population density or greenspace.</w:t>
      </w:r>
      <w:r w:rsidR="008A2650">
        <w:rPr>
          <w:rFonts w:ascii="Times New Roman" w:hAnsi="Times New Roman" w:cs="Times New Roman"/>
          <w:sz w:val="24"/>
          <w:szCs w:val="24"/>
        </w:rPr>
        <w:t xml:space="preserve"> </w:t>
      </w:r>
      <w:r w:rsidR="008A2650" w:rsidRPr="008A2650">
        <w:rPr>
          <w:rFonts w:ascii="Times New Roman" w:hAnsi="Times New Roman" w:cs="Times New Roman"/>
          <w:sz w:val="24"/>
          <w:szCs w:val="24"/>
        </w:rPr>
        <w:t xml:space="preserve">Therefore, we </w:t>
      </w:r>
      <w:r w:rsidR="008A2650">
        <w:rPr>
          <w:rFonts w:ascii="Times New Roman" w:hAnsi="Times New Roman" w:cs="Times New Roman"/>
          <w:sz w:val="24"/>
          <w:szCs w:val="24"/>
        </w:rPr>
        <w:t xml:space="preserve">expect to </w:t>
      </w:r>
      <w:r w:rsidR="008A2650" w:rsidRPr="008A2650">
        <w:rPr>
          <w:rFonts w:ascii="Times New Roman" w:hAnsi="Times New Roman" w:cs="Times New Roman"/>
          <w:sz w:val="24"/>
          <w:szCs w:val="24"/>
        </w:rPr>
        <w:t>explain only a small</w:t>
      </w:r>
      <w:r w:rsidR="008A2650">
        <w:rPr>
          <w:rFonts w:ascii="Times New Roman" w:hAnsi="Times New Roman" w:cs="Times New Roman"/>
          <w:sz w:val="24"/>
          <w:szCs w:val="24"/>
        </w:rPr>
        <w:t xml:space="preserve"> </w:t>
      </w:r>
      <w:r w:rsidR="008A2650" w:rsidRPr="008A2650">
        <w:rPr>
          <w:rFonts w:ascii="Times New Roman" w:hAnsi="Times New Roman" w:cs="Times New Roman"/>
          <w:sz w:val="24"/>
          <w:szCs w:val="24"/>
        </w:rPr>
        <w:t>amount of variation in the data</w:t>
      </w:r>
      <w:r w:rsidR="008A2650">
        <w:rPr>
          <w:rFonts w:ascii="Times New Roman" w:hAnsi="Times New Roman" w:cs="Times New Roman"/>
          <w:sz w:val="24"/>
          <w:szCs w:val="24"/>
        </w:rPr>
        <w:t xml:space="preserve"> is expected</w:t>
      </w:r>
      <w:r w:rsidR="008A2650" w:rsidRPr="008A2650">
        <w:rPr>
          <w:rFonts w:ascii="Times New Roman" w:hAnsi="Times New Roman" w:cs="Times New Roman"/>
          <w:sz w:val="24"/>
          <w:szCs w:val="24"/>
        </w:rPr>
        <w:t xml:space="preserve">. </w:t>
      </w:r>
      <w:r w:rsidR="008A2650">
        <w:rPr>
          <w:rFonts w:ascii="Times New Roman" w:hAnsi="Times New Roman" w:cs="Times New Roman"/>
          <w:sz w:val="24"/>
          <w:szCs w:val="24"/>
        </w:rPr>
        <w:t>Past research has found that about 7-8% of deaths to be “temperature-attributable.”</w:t>
      </w:r>
      <w:r w:rsidR="008A2650">
        <w:rPr>
          <w:rStyle w:val="EndnoteReference"/>
          <w:rFonts w:ascii="Times New Roman" w:hAnsi="Times New Roman" w:cs="Times New Roman"/>
          <w:sz w:val="24"/>
          <w:szCs w:val="24"/>
        </w:rPr>
        <w:endnoteReference w:id="46"/>
      </w:r>
      <w:r w:rsidR="008A2650">
        <w:rPr>
          <w:rFonts w:ascii="Times New Roman" w:hAnsi="Times New Roman" w:cs="Times New Roman"/>
          <w:sz w:val="24"/>
          <w:szCs w:val="24"/>
        </w:rPr>
        <w:t xml:space="preserve"> Therefore, under ideal conditions we would expect to achieve an R-squared </w:t>
      </w:r>
      <w:r w:rsidR="008A2650">
        <w:rPr>
          <w:rFonts w:ascii="Times New Roman" w:hAnsi="Times New Roman" w:cs="Times New Roman"/>
          <w:sz w:val="24"/>
          <w:szCs w:val="24"/>
        </w:rPr>
        <w:lastRenderedPageBreak/>
        <w:t>around or slightly above 0.08. However, given the sparse nature of the UNOS data and limited number of deaths used for creating the models, 0.019</w:t>
      </w:r>
      <w:r w:rsidR="00852EBA">
        <w:rPr>
          <w:rFonts w:ascii="Times New Roman" w:hAnsi="Times New Roman" w:cs="Times New Roman"/>
          <w:sz w:val="24"/>
          <w:szCs w:val="24"/>
        </w:rPr>
        <w:t>8</w:t>
      </w:r>
      <w:r w:rsidR="008A2650">
        <w:rPr>
          <w:rFonts w:ascii="Times New Roman" w:hAnsi="Times New Roman" w:cs="Times New Roman"/>
          <w:sz w:val="24"/>
          <w:szCs w:val="24"/>
        </w:rPr>
        <w:t xml:space="preserve"> is a satisfactory result. </w:t>
      </w:r>
    </w:p>
    <w:p w14:paraId="294DE36F" w14:textId="673B44EC" w:rsidR="005365A4" w:rsidRDefault="00852EBA" w:rsidP="00852EBA">
      <w:pPr>
        <w:spacing w:after="0" w:line="360" w:lineRule="auto"/>
        <w:jc w:val="center"/>
        <w:rPr>
          <w:rFonts w:ascii="Times New Roman" w:hAnsi="Times New Roman" w:cs="Times New Roman"/>
          <w:sz w:val="24"/>
          <w:szCs w:val="24"/>
        </w:rPr>
      </w:pPr>
      <w:r>
        <w:rPr>
          <w:noProof/>
        </w:rPr>
        <w:drawing>
          <wp:inline distT="0" distB="0" distL="0" distR="0" wp14:anchorId="67CFF935" wp14:editId="1D16D120">
            <wp:extent cx="6006019" cy="2644727"/>
            <wp:effectExtent l="0" t="0" r="0" b="0"/>
            <wp:docPr id="1279049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49362" name="Picture 1" descr="A screenshot of a computer&#10;&#10;Description automatically generated"/>
                    <pic:cNvPicPr/>
                  </pic:nvPicPr>
                  <pic:blipFill rotWithShape="1">
                    <a:blip r:embed="rId13"/>
                    <a:srcRect l="13797" t="28622" r="65587" b="39106"/>
                    <a:stretch/>
                  </pic:blipFill>
                  <pic:spPr bwMode="auto">
                    <a:xfrm>
                      <a:off x="0" y="0"/>
                      <a:ext cx="6050433" cy="2664285"/>
                    </a:xfrm>
                    <a:prstGeom prst="rect">
                      <a:avLst/>
                    </a:prstGeom>
                    <a:ln>
                      <a:noFill/>
                    </a:ln>
                    <a:extLst>
                      <a:ext uri="{53640926-AAD7-44D8-BBD7-CCE9431645EC}">
                        <a14:shadowObscured xmlns:a14="http://schemas.microsoft.com/office/drawing/2010/main"/>
                      </a:ext>
                    </a:extLst>
                  </pic:spPr>
                </pic:pic>
              </a:graphicData>
            </a:graphic>
          </wp:inline>
        </w:drawing>
      </w:r>
    </w:p>
    <w:p w14:paraId="1253EB1C" w14:textId="6FA7DEC5" w:rsidR="00337DA0" w:rsidRDefault="005365A4" w:rsidP="00337DA0">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285D20">
        <w:rPr>
          <w:rFonts w:ascii="Times New Roman" w:hAnsi="Times New Roman" w:cs="Times New Roman"/>
          <w:b/>
          <w:bCs/>
          <w:sz w:val="20"/>
          <w:szCs w:val="20"/>
        </w:rPr>
        <w:t>3</w:t>
      </w:r>
      <w:r>
        <w:rPr>
          <w:rFonts w:ascii="Times New Roman" w:hAnsi="Times New Roman" w:cs="Times New Roman"/>
          <w:b/>
          <w:bCs/>
          <w:sz w:val="20"/>
          <w:szCs w:val="20"/>
        </w:rPr>
        <w:t>:</w:t>
      </w:r>
      <w:r>
        <w:rPr>
          <w:rFonts w:ascii="Times New Roman" w:hAnsi="Times New Roman" w:cs="Times New Roman"/>
          <w:sz w:val="20"/>
          <w:szCs w:val="20"/>
        </w:rPr>
        <w:t xml:space="preserve"> Regression output of model 1.</w:t>
      </w:r>
      <w:r w:rsidR="00337DA0">
        <w:rPr>
          <w:rFonts w:ascii="Times New Roman" w:hAnsi="Times New Roman" w:cs="Times New Roman"/>
          <w:sz w:val="20"/>
          <w:szCs w:val="20"/>
        </w:rPr>
        <w:t xml:space="preserve"> This is the result of fitting the following equation:</w:t>
      </w:r>
    </w:p>
    <w:p w14:paraId="68DEEE8C" w14:textId="7B2A6CFC" w:rsidR="005365A4" w:rsidRDefault="00337DA0" w:rsidP="00337DA0">
      <w:pPr>
        <w:spacing w:after="0" w:line="360" w:lineRule="auto"/>
        <w:jc w:val="center"/>
        <w:rPr>
          <w:rFonts w:ascii="Times New Roman" w:hAnsi="Times New Roman" w:cs="Times New Roman"/>
          <w:sz w:val="20"/>
          <w:szCs w:val="20"/>
        </w:rPr>
      </w:pPr>
      <w:r w:rsidRPr="00337DA0">
        <w:rPr>
          <w:rFonts w:ascii="Times New Roman" w:hAnsi="Times New Roman" w:cs="Times New Roman"/>
          <w:sz w:val="20"/>
          <w:szCs w:val="20"/>
        </w:rPr>
        <w:t>ln(Expected Mortality) = f₁(Heat Index) + f₂(Population Density) + f₃(Green Space) + f₄(Heat Index, Population Density) + f₅(Heat Index, Green Space) + c</w:t>
      </w:r>
    </w:p>
    <w:p w14:paraId="06059212" w14:textId="566EE8F2" w:rsidR="00337DA0" w:rsidRDefault="00337DA0" w:rsidP="00337DA0">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A </w:t>
      </w:r>
      <w:r w:rsidR="008A2650">
        <w:rPr>
          <w:rFonts w:ascii="Times New Roman" w:hAnsi="Times New Roman" w:cs="Times New Roman"/>
          <w:sz w:val="20"/>
          <w:szCs w:val="20"/>
        </w:rPr>
        <w:t xml:space="preserve">known </w:t>
      </w:r>
      <w:r>
        <w:rPr>
          <w:rFonts w:ascii="Times New Roman" w:hAnsi="Times New Roman" w:cs="Times New Roman"/>
          <w:sz w:val="20"/>
          <w:szCs w:val="20"/>
        </w:rPr>
        <w:t>bug in the PyGAM library causes p-values to appear lower than they should.</w:t>
      </w:r>
      <w:r w:rsidR="008A2650">
        <w:rPr>
          <w:rFonts w:ascii="Times New Roman" w:hAnsi="Times New Roman" w:cs="Times New Roman"/>
          <w:sz w:val="20"/>
          <w:szCs w:val="20"/>
        </w:rPr>
        <w:t xml:space="preserve"> The significance of variables can better be assessed by examining the partial dependence plots and their confidence intervals. Note a pseudo R-squared of 0.019</w:t>
      </w:r>
      <w:r w:rsidR="001C2389">
        <w:rPr>
          <w:rFonts w:ascii="Times New Roman" w:hAnsi="Times New Roman" w:cs="Times New Roman"/>
          <w:sz w:val="20"/>
          <w:szCs w:val="20"/>
        </w:rPr>
        <w:t>8</w:t>
      </w:r>
      <w:r w:rsidR="008A2650">
        <w:rPr>
          <w:rFonts w:ascii="Times New Roman" w:hAnsi="Times New Roman" w:cs="Times New Roman"/>
          <w:sz w:val="20"/>
          <w:szCs w:val="20"/>
        </w:rPr>
        <w:t xml:space="preserve"> which is reasonably in line with what is expected based on past research which has sought to determine the effect of temperature on all-cause mortality.</w:t>
      </w:r>
    </w:p>
    <w:p w14:paraId="0EB0EEE2" w14:textId="77777777" w:rsidR="009C7532" w:rsidRDefault="009C7532" w:rsidP="009C7532">
      <w:pPr>
        <w:spacing w:after="0" w:line="360" w:lineRule="auto"/>
        <w:rPr>
          <w:rFonts w:ascii="Times New Roman" w:hAnsi="Times New Roman" w:cs="Times New Roman"/>
          <w:sz w:val="20"/>
          <w:szCs w:val="20"/>
        </w:rPr>
      </w:pPr>
    </w:p>
    <w:p w14:paraId="491EEFEF" w14:textId="0F52BAFC" w:rsidR="009C7532" w:rsidRDefault="009C7532" w:rsidP="00852EB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w:t>
      </w:r>
      <w:r w:rsidR="00285D20">
        <w:rPr>
          <w:rFonts w:ascii="Times New Roman" w:hAnsi="Times New Roman" w:cs="Times New Roman"/>
          <w:sz w:val="24"/>
          <w:szCs w:val="24"/>
        </w:rPr>
        <w:t>4</w:t>
      </w:r>
      <w:r>
        <w:rPr>
          <w:rFonts w:ascii="Times New Roman" w:hAnsi="Times New Roman" w:cs="Times New Roman"/>
          <w:sz w:val="24"/>
          <w:szCs w:val="24"/>
        </w:rPr>
        <w:t xml:space="preserve"> shows the partial dependence functions for the first three terms in the model.</w:t>
      </w:r>
      <w:r w:rsidR="00677119">
        <w:rPr>
          <w:rFonts w:ascii="Times New Roman" w:hAnsi="Times New Roman" w:cs="Times New Roman"/>
          <w:sz w:val="24"/>
          <w:szCs w:val="24"/>
        </w:rPr>
        <w:t xml:space="preserve"> </w:t>
      </w:r>
      <w:r w:rsidR="00285D20">
        <w:rPr>
          <w:rFonts w:ascii="Times New Roman" w:hAnsi="Times New Roman" w:cs="Times New Roman"/>
          <w:sz w:val="24"/>
          <w:szCs w:val="24"/>
        </w:rPr>
        <w:t>Contrary</w:t>
      </w:r>
      <w:r w:rsidR="00677119">
        <w:rPr>
          <w:rFonts w:ascii="Times New Roman" w:hAnsi="Times New Roman" w:cs="Times New Roman"/>
          <w:sz w:val="24"/>
          <w:szCs w:val="24"/>
        </w:rPr>
        <w:t xml:space="preserve"> to the expectation of a U-shaped curve indicating an increase in expected mortality with both extremely low and high temperatures, we see expected mortality increasing </w:t>
      </w:r>
      <w:r w:rsidR="00852EBA">
        <w:rPr>
          <w:rFonts w:ascii="Times New Roman" w:hAnsi="Times New Roman" w:cs="Times New Roman"/>
          <w:sz w:val="24"/>
          <w:szCs w:val="24"/>
        </w:rPr>
        <w:t>steadily as heat index increases</w:t>
      </w:r>
      <w:r w:rsidR="00677119">
        <w:rPr>
          <w:rFonts w:ascii="Times New Roman" w:hAnsi="Times New Roman" w:cs="Times New Roman"/>
          <w:sz w:val="24"/>
          <w:szCs w:val="24"/>
        </w:rPr>
        <w:t>.</w:t>
      </w:r>
      <w:r w:rsidR="007C0C9A">
        <w:rPr>
          <w:rFonts w:ascii="Times New Roman" w:hAnsi="Times New Roman" w:cs="Times New Roman"/>
          <w:sz w:val="24"/>
          <w:szCs w:val="24"/>
        </w:rPr>
        <w:t xml:space="preserve"> The second plot displays increasing expected mortality with increasing population density. Finally, we notice strongly decreasing expected mortality with increasing green space.</w:t>
      </w:r>
    </w:p>
    <w:p w14:paraId="1D7721CB" w14:textId="77777777" w:rsidR="00852EBA" w:rsidRPr="00852EBA" w:rsidRDefault="00852EBA" w:rsidP="00852EBA">
      <w:pPr>
        <w:spacing w:after="0" w:line="360" w:lineRule="auto"/>
        <w:ind w:firstLine="720"/>
        <w:jc w:val="both"/>
        <w:rPr>
          <w:rFonts w:ascii="Times New Roman" w:hAnsi="Times New Roman" w:cs="Times New Roman"/>
          <w:sz w:val="24"/>
          <w:szCs w:val="24"/>
        </w:rPr>
      </w:pPr>
    </w:p>
    <w:p w14:paraId="1C347BA1" w14:textId="65EBE213" w:rsidR="009C7532" w:rsidRDefault="007E115C" w:rsidP="009C7532">
      <w:pPr>
        <w:spacing w:after="0"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DA07971" wp14:editId="0EF19B9F">
            <wp:extent cx="5943600" cy="1652905"/>
            <wp:effectExtent l="0" t="0" r="0" b="0"/>
            <wp:docPr id="711733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652905"/>
                    </a:xfrm>
                    <a:prstGeom prst="rect">
                      <a:avLst/>
                    </a:prstGeom>
                    <a:noFill/>
                    <a:ln>
                      <a:noFill/>
                    </a:ln>
                  </pic:spPr>
                </pic:pic>
              </a:graphicData>
            </a:graphic>
          </wp:inline>
        </w:drawing>
      </w:r>
    </w:p>
    <w:p w14:paraId="5F011407" w14:textId="138890D3" w:rsidR="009C7532" w:rsidRDefault="009C7532" w:rsidP="009C7532">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285D20">
        <w:rPr>
          <w:rFonts w:ascii="Times New Roman" w:hAnsi="Times New Roman" w:cs="Times New Roman"/>
          <w:b/>
          <w:bCs/>
          <w:sz w:val="20"/>
          <w:szCs w:val="20"/>
        </w:rPr>
        <w:t>4</w:t>
      </w:r>
      <w:r>
        <w:rPr>
          <w:rFonts w:ascii="Times New Roman" w:hAnsi="Times New Roman" w:cs="Times New Roman"/>
          <w:b/>
          <w:bCs/>
          <w:sz w:val="20"/>
          <w:szCs w:val="20"/>
        </w:rPr>
        <w:t>:</w:t>
      </w:r>
      <w:r>
        <w:rPr>
          <w:rFonts w:ascii="Times New Roman" w:hAnsi="Times New Roman" w:cs="Times New Roman"/>
          <w:sz w:val="20"/>
          <w:szCs w:val="20"/>
        </w:rPr>
        <w:t xml:space="preserve"> Plots of the partial dependence of expected mortality on the three individual terms in model 1. From left to right these show </w:t>
      </w:r>
      <w:r w:rsidRPr="009C7532">
        <w:rPr>
          <w:rFonts w:ascii="Times New Roman" w:hAnsi="Times New Roman" w:cs="Times New Roman"/>
          <w:sz w:val="20"/>
          <w:szCs w:val="20"/>
        </w:rPr>
        <w:t>f₁(Heat Index)</w:t>
      </w:r>
      <w:r>
        <w:rPr>
          <w:rFonts w:ascii="Times New Roman" w:hAnsi="Times New Roman" w:cs="Times New Roman"/>
          <w:sz w:val="20"/>
          <w:szCs w:val="20"/>
        </w:rPr>
        <w:t>,</w:t>
      </w:r>
      <w:r w:rsidRPr="009C7532">
        <w:rPr>
          <w:rFonts w:ascii="Times New Roman" w:hAnsi="Times New Roman" w:cs="Times New Roman"/>
          <w:sz w:val="20"/>
          <w:szCs w:val="20"/>
        </w:rPr>
        <w:t xml:space="preserve"> f₂(Population Density)</w:t>
      </w:r>
      <w:r>
        <w:rPr>
          <w:rFonts w:ascii="Times New Roman" w:hAnsi="Times New Roman" w:cs="Times New Roman"/>
          <w:sz w:val="20"/>
          <w:szCs w:val="20"/>
        </w:rPr>
        <w:t>,</w:t>
      </w:r>
      <w:r w:rsidRPr="009C7532">
        <w:rPr>
          <w:rFonts w:ascii="Times New Roman" w:hAnsi="Times New Roman" w:cs="Times New Roman"/>
          <w:sz w:val="20"/>
          <w:szCs w:val="20"/>
        </w:rPr>
        <w:t xml:space="preserve"> f₃(Green Space)</w:t>
      </w:r>
      <w:r w:rsidR="00121429">
        <w:rPr>
          <w:rFonts w:ascii="Times New Roman" w:hAnsi="Times New Roman" w:cs="Times New Roman"/>
          <w:sz w:val="20"/>
          <w:szCs w:val="20"/>
        </w:rPr>
        <w:t>.</w:t>
      </w:r>
      <w:r w:rsidR="001C2389">
        <w:rPr>
          <w:rFonts w:ascii="Times New Roman" w:hAnsi="Times New Roman" w:cs="Times New Roman"/>
          <w:sz w:val="20"/>
          <w:szCs w:val="20"/>
        </w:rPr>
        <w:t xml:space="preserve"> Note steadily increasing expected mortality with increasing heat index, increasing expected mortality with increasing population density, and decreasing expected mortality with increasing green space.</w:t>
      </w:r>
      <w:r w:rsidR="00121429">
        <w:rPr>
          <w:rFonts w:ascii="Times New Roman" w:hAnsi="Times New Roman" w:cs="Times New Roman"/>
          <w:sz w:val="20"/>
          <w:szCs w:val="20"/>
        </w:rPr>
        <w:t xml:space="preserve"> </w:t>
      </w:r>
      <w:r>
        <w:rPr>
          <w:rFonts w:ascii="Times New Roman" w:hAnsi="Times New Roman" w:cs="Times New Roman"/>
          <w:sz w:val="20"/>
          <w:szCs w:val="20"/>
        </w:rPr>
        <w:t xml:space="preserve">Recall that the Poisson model fits the following relationship: </w:t>
      </w:r>
    </w:p>
    <w:p w14:paraId="13FC5CC5" w14:textId="6B48B2D2" w:rsidR="009C7532" w:rsidRDefault="009C7532" w:rsidP="009C7532">
      <w:pPr>
        <w:spacing w:after="0" w:line="360" w:lineRule="auto"/>
        <w:jc w:val="center"/>
        <w:rPr>
          <w:rFonts w:ascii="Times New Roman" w:hAnsi="Times New Roman" w:cs="Times New Roman"/>
          <w:sz w:val="20"/>
          <w:szCs w:val="20"/>
        </w:rPr>
      </w:pPr>
      <w:r w:rsidRPr="009C7532">
        <w:rPr>
          <w:rFonts w:ascii="Times New Roman" w:hAnsi="Times New Roman" w:cs="Times New Roman"/>
          <w:sz w:val="20"/>
          <w:szCs w:val="20"/>
        </w:rPr>
        <w:t>ln(Expected Mortality) = f₁(Heat Index) + f₂(Population Density) + f₃(Green Space) + f₄(Heat Index, Population Density) + f₅(Heat Index, Green Space)</w:t>
      </w:r>
      <w:r>
        <w:rPr>
          <w:rFonts w:ascii="Times New Roman" w:hAnsi="Times New Roman" w:cs="Times New Roman"/>
          <w:sz w:val="20"/>
          <w:szCs w:val="20"/>
        </w:rPr>
        <w:t>.</w:t>
      </w:r>
    </w:p>
    <w:p w14:paraId="1123267F" w14:textId="77777777" w:rsidR="007E115C" w:rsidRDefault="007E115C" w:rsidP="009C7532">
      <w:pPr>
        <w:spacing w:after="0" w:line="360" w:lineRule="auto"/>
        <w:jc w:val="center"/>
        <w:rPr>
          <w:rFonts w:ascii="Times New Roman" w:hAnsi="Times New Roman" w:cs="Times New Roman"/>
          <w:sz w:val="20"/>
          <w:szCs w:val="20"/>
        </w:rPr>
      </w:pPr>
    </w:p>
    <w:p w14:paraId="1F91A8AE" w14:textId="70E5DCB4" w:rsidR="00801A9D" w:rsidRPr="00801A9D" w:rsidRDefault="007C0C9A" w:rsidP="00285D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285D20">
        <w:rPr>
          <w:rFonts w:ascii="Times New Roman" w:hAnsi="Times New Roman" w:cs="Times New Roman"/>
          <w:sz w:val="24"/>
          <w:szCs w:val="24"/>
        </w:rPr>
        <w:t>5</w:t>
      </w:r>
      <w:r>
        <w:rPr>
          <w:rFonts w:ascii="Times New Roman" w:hAnsi="Times New Roman" w:cs="Times New Roman"/>
          <w:sz w:val="24"/>
          <w:szCs w:val="24"/>
        </w:rPr>
        <w:t xml:space="preserve"> displays plots of the interaction terms in model 1. These are included for the sake of completion (to show plots of each function f</w:t>
      </w:r>
      <w:r>
        <w:rPr>
          <w:rFonts w:ascii="Times New Roman" w:hAnsi="Times New Roman" w:cs="Times New Roman"/>
          <w:sz w:val="24"/>
          <w:szCs w:val="24"/>
          <w:vertAlign w:val="subscript"/>
        </w:rPr>
        <w:t>1</w:t>
      </w:r>
      <w:r>
        <w:rPr>
          <w:rFonts w:ascii="Times New Roman" w:hAnsi="Times New Roman" w:cs="Times New Roman"/>
          <w:sz w:val="24"/>
          <w:szCs w:val="24"/>
        </w:rPr>
        <w:t xml:space="preserve"> through f</w:t>
      </w:r>
      <w:r>
        <w:rPr>
          <w:rFonts w:ascii="Times New Roman" w:hAnsi="Times New Roman" w:cs="Times New Roman"/>
          <w:sz w:val="24"/>
          <w:szCs w:val="24"/>
          <w:vertAlign w:val="subscript"/>
        </w:rPr>
        <w:t>5</w:t>
      </w:r>
      <w:r>
        <w:rPr>
          <w:rFonts w:ascii="Times New Roman" w:hAnsi="Times New Roman" w:cs="Times New Roman"/>
          <w:sz w:val="24"/>
          <w:szCs w:val="24"/>
        </w:rPr>
        <w:t xml:space="preserve">), but it is necessary to be cautious interpreting these plots since they do not fully include the </w:t>
      </w:r>
      <w:r w:rsidR="00801A9D">
        <w:rPr>
          <w:rFonts w:ascii="Times New Roman" w:hAnsi="Times New Roman" w:cs="Times New Roman"/>
          <w:sz w:val="24"/>
          <w:szCs w:val="24"/>
        </w:rPr>
        <w:t xml:space="preserve">effects of the individual predictors heat index, population density and green space. Instead, these can be thought of as adjustments to the individual terms plotted in </w:t>
      </w:r>
      <w:r w:rsidR="00285D20">
        <w:rPr>
          <w:rFonts w:ascii="Times New Roman" w:hAnsi="Times New Roman" w:cs="Times New Roman"/>
          <w:sz w:val="24"/>
          <w:szCs w:val="24"/>
        </w:rPr>
        <w:t>F</w:t>
      </w:r>
      <w:r w:rsidR="00801A9D">
        <w:rPr>
          <w:rFonts w:ascii="Times New Roman" w:hAnsi="Times New Roman" w:cs="Times New Roman"/>
          <w:sz w:val="24"/>
          <w:szCs w:val="24"/>
        </w:rPr>
        <w:t xml:space="preserve">igure </w:t>
      </w:r>
      <w:r w:rsidR="00285D20">
        <w:rPr>
          <w:rFonts w:ascii="Times New Roman" w:hAnsi="Times New Roman" w:cs="Times New Roman"/>
          <w:sz w:val="24"/>
          <w:szCs w:val="24"/>
        </w:rPr>
        <w:t>4</w:t>
      </w:r>
      <w:r w:rsidR="00801A9D">
        <w:rPr>
          <w:rFonts w:ascii="Times New Roman" w:hAnsi="Times New Roman" w:cs="Times New Roman"/>
          <w:sz w:val="24"/>
          <w:szCs w:val="24"/>
        </w:rPr>
        <w:t>. For instance,</w:t>
      </w:r>
      <w:r w:rsidR="00285D20">
        <w:rPr>
          <w:rFonts w:ascii="Times New Roman" w:hAnsi="Times New Roman" w:cs="Times New Roman"/>
          <w:sz w:val="24"/>
          <w:szCs w:val="24"/>
        </w:rPr>
        <w:t xml:space="preserve"> the positive values in the bottom left corner of the first plot in Figure 5 indicates that</w:t>
      </w:r>
      <w:r w:rsidR="00801A9D">
        <w:rPr>
          <w:rFonts w:ascii="Times New Roman" w:hAnsi="Times New Roman" w:cs="Times New Roman"/>
          <w:sz w:val="24"/>
          <w:szCs w:val="24"/>
        </w:rPr>
        <w:t xml:space="preserve"> mortality in zip codes with low population density on days with a low average heat index is higher than would be expected based on the plots in </w:t>
      </w:r>
      <w:r w:rsidR="00285D20">
        <w:rPr>
          <w:rFonts w:ascii="Times New Roman" w:hAnsi="Times New Roman" w:cs="Times New Roman"/>
          <w:sz w:val="24"/>
          <w:szCs w:val="24"/>
        </w:rPr>
        <w:t>F</w:t>
      </w:r>
      <w:r w:rsidR="00801A9D">
        <w:rPr>
          <w:rFonts w:ascii="Times New Roman" w:hAnsi="Times New Roman" w:cs="Times New Roman"/>
          <w:sz w:val="24"/>
          <w:szCs w:val="24"/>
        </w:rPr>
        <w:t xml:space="preserve">igure </w:t>
      </w:r>
      <w:r w:rsidR="00285D20">
        <w:rPr>
          <w:rFonts w:ascii="Times New Roman" w:hAnsi="Times New Roman" w:cs="Times New Roman"/>
          <w:sz w:val="24"/>
          <w:szCs w:val="24"/>
        </w:rPr>
        <w:t>4</w:t>
      </w:r>
      <w:r w:rsidR="00801A9D">
        <w:rPr>
          <w:rFonts w:ascii="Times New Roman" w:hAnsi="Times New Roman" w:cs="Times New Roman"/>
          <w:sz w:val="24"/>
          <w:szCs w:val="24"/>
        </w:rPr>
        <w:t xml:space="preserve">. </w:t>
      </w:r>
      <w:r w:rsidR="00CA786C">
        <w:rPr>
          <w:rFonts w:ascii="Times New Roman" w:hAnsi="Times New Roman" w:cs="Times New Roman"/>
          <w:sz w:val="24"/>
          <w:szCs w:val="24"/>
        </w:rPr>
        <w:t xml:space="preserve"> </w:t>
      </w:r>
    </w:p>
    <w:p w14:paraId="0B0BE3DE" w14:textId="576C8105" w:rsidR="007C0C9A" w:rsidRDefault="00852EBA" w:rsidP="007C0C9A">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D77558" wp14:editId="5CB2EE4A">
            <wp:extent cx="5943600" cy="2975610"/>
            <wp:effectExtent l="0" t="0" r="0" b="0"/>
            <wp:docPr id="354726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4AF76583" w14:textId="4A8B8628" w:rsidR="007C0C9A" w:rsidRDefault="007C0C9A" w:rsidP="007C0C9A">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285D20">
        <w:rPr>
          <w:rFonts w:ascii="Times New Roman" w:hAnsi="Times New Roman" w:cs="Times New Roman"/>
          <w:b/>
          <w:bCs/>
          <w:sz w:val="20"/>
          <w:szCs w:val="20"/>
        </w:rPr>
        <w:t>5</w:t>
      </w:r>
      <w:r>
        <w:rPr>
          <w:rFonts w:ascii="Times New Roman" w:hAnsi="Times New Roman" w:cs="Times New Roman"/>
          <w:b/>
          <w:bCs/>
          <w:sz w:val="20"/>
          <w:szCs w:val="20"/>
        </w:rPr>
        <w:t>:</w:t>
      </w:r>
      <w:r>
        <w:rPr>
          <w:rFonts w:ascii="Times New Roman" w:hAnsi="Times New Roman" w:cs="Times New Roman"/>
          <w:sz w:val="20"/>
          <w:szCs w:val="20"/>
        </w:rPr>
        <w:t xml:space="preserve"> Plots of the partial dependence of expected mortality on the two interaction terms in model 1. These show f</w:t>
      </w:r>
      <w:r>
        <w:rPr>
          <w:rFonts w:ascii="Times New Roman" w:hAnsi="Times New Roman" w:cs="Times New Roman"/>
          <w:sz w:val="20"/>
          <w:szCs w:val="20"/>
          <w:vertAlign w:val="subscript"/>
        </w:rPr>
        <w:t>4</w:t>
      </w:r>
      <w:r>
        <w:rPr>
          <w:rFonts w:ascii="Times New Roman" w:hAnsi="Times New Roman" w:cs="Times New Roman"/>
          <w:sz w:val="20"/>
          <w:szCs w:val="20"/>
        </w:rPr>
        <w:t>(Heat Index, Population Density) and f</w:t>
      </w:r>
      <w:r>
        <w:rPr>
          <w:rFonts w:ascii="Times New Roman" w:hAnsi="Times New Roman" w:cs="Times New Roman"/>
          <w:sz w:val="20"/>
          <w:szCs w:val="20"/>
          <w:vertAlign w:val="subscript"/>
        </w:rPr>
        <w:t>5</w:t>
      </w:r>
      <w:r>
        <w:rPr>
          <w:rFonts w:ascii="Times New Roman" w:hAnsi="Times New Roman" w:cs="Times New Roman"/>
          <w:sz w:val="20"/>
          <w:szCs w:val="20"/>
        </w:rPr>
        <w:t>(Heat Index, Green Space) respectively.</w:t>
      </w:r>
      <w:r w:rsidR="00121429">
        <w:rPr>
          <w:rFonts w:ascii="Times New Roman" w:hAnsi="Times New Roman" w:cs="Times New Roman"/>
          <w:sz w:val="20"/>
          <w:szCs w:val="20"/>
        </w:rPr>
        <w:t xml:space="preserve"> Contours are plotted for integer values, indicating that movement from one contour to another represents a change in expected mortality by a factor of </w:t>
      </w:r>
      <w:r w:rsidR="00121429">
        <w:rPr>
          <w:rFonts w:ascii="Times New Roman" w:hAnsi="Times New Roman" w:cs="Times New Roman"/>
          <w:i/>
          <w:iCs/>
          <w:sz w:val="20"/>
          <w:szCs w:val="20"/>
        </w:rPr>
        <w:t>e</w:t>
      </w:r>
      <w:r w:rsidR="00121429">
        <w:rPr>
          <w:rFonts w:ascii="Times New Roman" w:hAnsi="Times New Roman" w:cs="Times New Roman"/>
          <w:sz w:val="20"/>
          <w:szCs w:val="20"/>
        </w:rPr>
        <w:t>.</w:t>
      </w:r>
      <w:r>
        <w:rPr>
          <w:rFonts w:ascii="Times New Roman" w:hAnsi="Times New Roman" w:cs="Times New Roman"/>
          <w:sz w:val="20"/>
          <w:szCs w:val="20"/>
        </w:rPr>
        <w:t xml:space="preserve"> Recall that the Poisson model fits the following relationship: </w:t>
      </w:r>
    </w:p>
    <w:p w14:paraId="0FFE4190" w14:textId="77777777" w:rsidR="007C0C9A" w:rsidRDefault="007C0C9A" w:rsidP="007C0C9A">
      <w:pPr>
        <w:spacing w:after="0" w:line="360" w:lineRule="auto"/>
        <w:jc w:val="center"/>
        <w:rPr>
          <w:rFonts w:ascii="Times New Roman" w:hAnsi="Times New Roman" w:cs="Times New Roman"/>
          <w:sz w:val="20"/>
          <w:szCs w:val="20"/>
        </w:rPr>
      </w:pPr>
      <w:r w:rsidRPr="009C7532">
        <w:rPr>
          <w:rFonts w:ascii="Times New Roman" w:hAnsi="Times New Roman" w:cs="Times New Roman"/>
          <w:sz w:val="20"/>
          <w:szCs w:val="20"/>
        </w:rPr>
        <w:t>ln(Expected Mortality) = f₁(Heat Index) + f₂(Population Density) + f₃(Green Space) + f₄(Heat Index, Population Density) + f₅(Heat Index, Green Space)</w:t>
      </w:r>
      <w:r>
        <w:rPr>
          <w:rFonts w:ascii="Times New Roman" w:hAnsi="Times New Roman" w:cs="Times New Roman"/>
          <w:sz w:val="20"/>
          <w:szCs w:val="20"/>
        </w:rPr>
        <w:t>.</w:t>
      </w:r>
    </w:p>
    <w:p w14:paraId="39D9641A" w14:textId="77777777" w:rsidR="00CA786C" w:rsidRDefault="00CA786C" w:rsidP="007C0C9A">
      <w:pPr>
        <w:spacing w:after="0" w:line="360" w:lineRule="auto"/>
        <w:rPr>
          <w:rFonts w:ascii="Times New Roman" w:hAnsi="Times New Roman" w:cs="Times New Roman"/>
          <w:sz w:val="24"/>
          <w:szCs w:val="24"/>
        </w:rPr>
      </w:pPr>
    </w:p>
    <w:p w14:paraId="1E59A804" w14:textId="77777777" w:rsidR="00285D20" w:rsidRDefault="00285D20" w:rsidP="00285D2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fully inspect the effect of interactions of heat index and population density on expected mortality we examine the sum of all functions in the model using these variables f</w:t>
      </w:r>
      <w:r>
        <w:rPr>
          <w:rFonts w:ascii="Times New Roman" w:hAnsi="Times New Roman" w:cs="Times New Roman"/>
          <w:sz w:val="24"/>
          <w:szCs w:val="24"/>
          <w:vertAlign w:val="subscript"/>
        </w:rPr>
        <w:t>1</w:t>
      </w:r>
      <w:r>
        <w:rPr>
          <w:rFonts w:ascii="Times New Roman" w:hAnsi="Times New Roman" w:cs="Times New Roman"/>
          <w:sz w:val="24"/>
          <w:szCs w:val="24"/>
        </w:rPr>
        <w:t>(Heat Index) + f</w:t>
      </w:r>
      <w:r>
        <w:rPr>
          <w:rFonts w:ascii="Times New Roman" w:hAnsi="Times New Roman" w:cs="Times New Roman"/>
          <w:sz w:val="24"/>
          <w:szCs w:val="24"/>
          <w:vertAlign w:val="subscript"/>
        </w:rPr>
        <w:t>2</w:t>
      </w:r>
      <w:r>
        <w:rPr>
          <w:rFonts w:ascii="Times New Roman" w:hAnsi="Times New Roman" w:cs="Times New Roman"/>
          <w:sz w:val="24"/>
          <w:szCs w:val="24"/>
        </w:rPr>
        <w:t>(Population Density) + f</w:t>
      </w:r>
      <w:r>
        <w:rPr>
          <w:rFonts w:ascii="Times New Roman" w:hAnsi="Times New Roman" w:cs="Times New Roman"/>
          <w:sz w:val="24"/>
          <w:szCs w:val="24"/>
          <w:vertAlign w:val="subscript"/>
        </w:rPr>
        <w:t>4</w:t>
      </w:r>
      <w:r>
        <w:rPr>
          <w:rFonts w:ascii="Times New Roman" w:hAnsi="Times New Roman" w:cs="Times New Roman"/>
          <w:sz w:val="24"/>
          <w:szCs w:val="24"/>
        </w:rPr>
        <w:t>(Heat Index, Population Density). Likewise, to fully inspect the effect of interactions of heat index and greenspace on expected mortality, we examine f</w:t>
      </w:r>
      <w:r>
        <w:rPr>
          <w:rFonts w:ascii="Times New Roman" w:hAnsi="Times New Roman" w:cs="Times New Roman"/>
          <w:sz w:val="24"/>
          <w:szCs w:val="24"/>
          <w:vertAlign w:val="subscript"/>
        </w:rPr>
        <w:t>1</w:t>
      </w:r>
      <w:r>
        <w:rPr>
          <w:rFonts w:ascii="Times New Roman" w:hAnsi="Times New Roman" w:cs="Times New Roman"/>
          <w:sz w:val="24"/>
          <w:szCs w:val="24"/>
        </w:rPr>
        <w:t>(Heat Index) + f</w:t>
      </w:r>
      <w:r>
        <w:rPr>
          <w:rFonts w:ascii="Times New Roman" w:hAnsi="Times New Roman" w:cs="Times New Roman"/>
          <w:sz w:val="24"/>
          <w:szCs w:val="24"/>
          <w:vertAlign w:val="subscript"/>
        </w:rPr>
        <w:t>2</w:t>
      </w:r>
      <w:r>
        <w:rPr>
          <w:rFonts w:ascii="Times New Roman" w:hAnsi="Times New Roman" w:cs="Times New Roman"/>
          <w:sz w:val="24"/>
          <w:szCs w:val="24"/>
        </w:rPr>
        <w:t>(Green Space) + f</w:t>
      </w:r>
      <w:r>
        <w:rPr>
          <w:rFonts w:ascii="Times New Roman" w:hAnsi="Times New Roman" w:cs="Times New Roman"/>
          <w:sz w:val="24"/>
          <w:szCs w:val="24"/>
          <w:vertAlign w:val="subscript"/>
        </w:rPr>
        <w:t>5</w:t>
      </w:r>
      <w:r>
        <w:rPr>
          <w:rFonts w:ascii="Times New Roman" w:hAnsi="Times New Roman" w:cs="Times New Roman"/>
          <w:sz w:val="24"/>
          <w:szCs w:val="24"/>
        </w:rPr>
        <w:t xml:space="preserve">(Heat Index, Green Space). These aggregated functions are plotted in Figure 6. </w:t>
      </w:r>
    </w:p>
    <w:p w14:paraId="708F5946" w14:textId="62EE8ADA" w:rsidR="00285D20" w:rsidRPr="00801A9D" w:rsidRDefault="00285D20" w:rsidP="00285D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6 shows that expected mortality is dramatically higher in zip codes with low amounts of green space on days with hot temperatures. Decreases in green space and increases in heat index both contribute to increasing expected mortality. </w:t>
      </w:r>
      <w:r w:rsidR="007E115C">
        <w:rPr>
          <w:rFonts w:ascii="Times New Roman" w:hAnsi="Times New Roman" w:cs="Times New Roman"/>
          <w:sz w:val="24"/>
          <w:szCs w:val="24"/>
        </w:rPr>
        <w:t xml:space="preserve">Additionally, the gradient is slightly higher with lower values of green space. This suggests that zip codes with the least green space are slightly more sensitive to temperature increases. </w:t>
      </w:r>
      <w:r>
        <w:rPr>
          <w:rFonts w:ascii="Times New Roman" w:hAnsi="Times New Roman" w:cs="Times New Roman"/>
          <w:sz w:val="24"/>
          <w:szCs w:val="24"/>
        </w:rPr>
        <w:t>The dependence of expected mortality on population density and heat index together is less dramatic and less straightforward. It is difficult to make definitive inferences about how these variables are related</w:t>
      </w:r>
      <w:r>
        <w:rPr>
          <w:rFonts w:ascii="Times New Roman" w:hAnsi="Times New Roman" w:cs="Times New Roman"/>
          <w:sz w:val="24"/>
          <w:szCs w:val="24"/>
        </w:rPr>
        <w:t xml:space="preserve"> based on these results</w:t>
      </w:r>
      <w:r>
        <w:rPr>
          <w:rFonts w:ascii="Times New Roman" w:hAnsi="Times New Roman" w:cs="Times New Roman"/>
          <w:sz w:val="24"/>
          <w:szCs w:val="24"/>
        </w:rPr>
        <w:t xml:space="preserve">. </w:t>
      </w:r>
    </w:p>
    <w:p w14:paraId="1DCC2FCA" w14:textId="77777777" w:rsidR="00285D20" w:rsidRDefault="00285D20" w:rsidP="00CA786C">
      <w:pPr>
        <w:spacing w:after="0" w:line="360" w:lineRule="auto"/>
        <w:jc w:val="center"/>
        <w:rPr>
          <w:rFonts w:ascii="Times New Roman" w:hAnsi="Times New Roman" w:cs="Times New Roman"/>
          <w:sz w:val="24"/>
          <w:szCs w:val="24"/>
        </w:rPr>
      </w:pPr>
    </w:p>
    <w:p w14:paraId="3588D019" w14:textId="44726011" w:rsidR="00CA786C" w:rsidRDefault="007E115C" w:rsidP="00CA786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924D43" wp14:editId="612786FC">
            <wp:extent cx="5943600" cy="2975610"/>
            <wp:effectExtent l="0" t="0" r="0" b="0"/>
            <wp:docPr id="646066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140BE8D6" w14:textId="4B6BD82B" w:rsidR="009A6CDC" w:rsidRDefault="00CA786C" w:rsidP="009A6CDC">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285D20">
        <w:rPr>
          <w:rFonts w:ascii="Times New Roman" w:hAnsi="Times New Roman" w:cs="Times New Roman"/>
          <w:b/>
          <w:bCs/>
          <w:sz w:val="20"/>
          <w:szCs w:val="20"/>
        </w:rPr>
        <w:t>6</w:t>
      </w:r>
      <w:r>
        <w:rPr>
          <w:rFonts w:ascii="Times New Roman" w:hAnsi="Times New Roman" w:cs="Times New Roman"/>
          <w:b/>
          <w:bCs/>
          <w:sz w:val="20"/>
          <w:szCs w:val="20"/>
        </w:rPr>
        <w:t>:</w:t>
      </w:r>
      <w:r w:rsidRPr="00CA786C">
        <w:rPr>
          <w:rFonts w:ascii="Times New Roman" w:hAnsi="Times New Roman" w:cs="Times New Roman"/>
          <w:sz w:val="20"/>
          <w:szCs w:val="20"/>
        </w:rPr>
        <w:t xml:space="preserve"> </w:t>
      </w:r>
      <w:r w:rsidR="009A6CDC">
        <w:rPr>
          <w:rFonts w:ascii="Times New Roman" w:hAnsi="Times New Roman" w:cs="Times New Roman"/>
          <w:sz w:val="20"/>
          <w:szCs w:val="20"/>
        </w:rPr>
        <w:t xml:space="preserve">Left – A plot of the partial dependence of expected mortality on the interaction heat index and population density using all relevant terms: </w:t>
      </w:r>
      <w:r w:rsidR="009A6CDC" w:rsidRPr="009C7532">
        <w:rPr>
          <w:rFonts w:ascii="Times New Roman" w:hAnsi="Times New Roman" w:cs="Times New Roman"/>
          <w:sz w:val="20"/>
          <w:szCs w:val="20"/>
        </w:rPr>
        <w:t>f₁(Heat Index)</w:t>
      </w:r>
      <w:r w:rsidR="009A6CDC">
        <w:rPr>
          <w:rFonts w:ascii="Times New Roman" w:hAnsi="Times New Roman" w:cs="Times New Roman"/>
          <w:sz w:val="20"/>
          <w:szCs w:val="20"/>
        </w:rPr>
        <w:t xml:space="preserve"> +</w:t>
      </w:r>
      <w:r w:rsidR="009A6CDC" w:rsidRPr="009A6CDC">
        <w:rPr>
          <w:rFonts w:ascii="Times New Roman" w:hAnsi="Times New Roman" w:cs="Times New Roman"/>
          <w:sz w:val="20"/>
          <w:szCs w:val="20"/>
        </w:rPr>
        <w:t xml:space="preserve"> </w:t>
      </w:r>
      <w:r w:rsidR="009A6CDC" w:rsidRPr="009C7532">
        <w:rPr>
          <w:rFonts w:ascii="Times New Roman" w:hAnsi="Times New Roman" w:cs="Times New Roman"/>
          <w:sz w:val="20"/>
          <w:szCs w:val="20"/>
        </w:rPr>
        <w:t>f₂(Population Density)</w:t>
      </w:r>
      <w:r w:rsidR="009A6CDC">
        <w:rPr>
          <w:rFonts w:ascii="Times New Roman" w:hAnsi="Times New Roman" w:cs="Times New Roman"/>
          <w:sz w:val="20"/>
          <w:szCs w:val="20"/>
        </w:rPr>
        <w:t xml:space="preserve"> + </w:t>
      </w:r>
      <w:r w:rsidR="009A6CDC" w:rsidRPr="009C7532">
        <w:rPr>
          <w:rFonts w:ascii="Times New Roman" w:hAnsi="Times New Roman" w:cs="Times New Roman"/>
          <w:sz w:val="20"/>
          <w:szCs w:val="20"/>
        </w:rPr>
        <w:t>f₄(Heat Index, Population Density)</w:t>
      </w:r>
      <w:r w:rsidR="009A6CDC">
        <w:rPr>
          <w:rFonts w:ascii="Times New Roman" w:hAnsi="Times New Roman" w:cs="Times New Roman"/>
          <w:sz w:val="20"/>
          <w:szCs w:val="20"/>
        </w:rPr>
        <w:t xml:space="preserve">. </w:t>
      </w:r>
    </w:p>
    <w:p w14:paraId="0A0543E2" w14:textId="200D5FFA" w:rsidR="009A6CDC" w:rsidRDefault="009A6CDC" w:rsidP="009A6CDC">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Right – A plot of the partial dependence of expected mortality on the interaction heat index and green space using all relevant terms: </w:t>
      </w:r>
      <w:r w:rsidRPr="009C7532">
        <w:rPr>
          <w:rFonts w:ascii="Times New Roman" w:hAnsi="Times New Roman" w:cs="Times New Roman"/>
          <w:sz w:val="20"/>
          <w:szCs w:val="20"/>
        </w:rPr>
        <w:t>f₁(Heat Index)</w:t>
      </w:r>
      <w:r>
        <w:rPr>
          <w:rFonts w:ascii="Times New Roman" w:hAnsi="Times New Roman" w:cs="Times New Roman"/>
          <w:sz w:val="20"/>
          <w:szCs w:val="20"/>
        </w:rPr>
        <w:t xml:space="preserve"> +</w:t>
      </w:r>
      <w:r w:rsidRPr="009A6CDC">
        <w:rPr>
          <w:rFonts w:ascii="Times New Roman" w:hAnsi="Times New Roman" w:cs="Times New Roman"/>
          <w:sz w:val="20"/>
          <w:szCs w:val="20"/>
        </w:rPr>
        <w:t xml:space="preserve"> </w:t>
      </w:r>
      <w:r w:rsidRPr="009C7532">
        <w:rPr>
          <w:rFonts w:ascii="Times New Roman" w:hAnsi="Times New Roman" w:cs="Times New Roman"/>
          <w:sz w:val="20"/>
          <w:szCs w:val="20"/>
        </w:rPr>
        <w:t>f</w:t>
      </w:r>
      <w:r>
        <w:rPr>
          <w:rFonts w:ascii="Times New Roman" w:hAnsi="Times New Roman" w:cs="Times New Roman"/>
          <w:sz w:val="20"/>
          <w:szCs w:val="20"/>
          <w:vertAlign w:val="subscript"/>
        </w:rPr>
        <w:t>3</w:t>
      </w:r>
      <w:r w:rsidRPr="009C7532">
        <w:rPr>
          <w:rFonts w:ascii="Times New Roman" w:hAnsi="Times New Roman" w:cs="Times New Roman"/>
          <w:sz w:val="20"/>
          <w:szCs w:val="20"/>
        </w:rPr>
        <w:t>(</w:t>
      </w:r>
      <w:r>
        <w:rPr>
          <w:rFonts w:ascii="Times New Roman" w:hAnsi="Times New Roman" w:cs="Times New Roman"/>
          <w:sz w:val="20"/>
          <w:szCs w:val="20"/>
        </w:rPr>
        <w:t>Green Space</w:t>
      </w:r>
      <w:r w:rsidRPr="009C7532">
        <w:rPr>
          <w:rFonts w:ascii="Times New Roman" w:hAnsi="Times New Roman" w:cs="Times New Roman"/>
          <w:sz w:val="20"/>
          <w:szCs w:val="20"/>
        </w:rPr>
        <w:t>)</w:t>
      </w:r>
      <w:r>
        <w:rPr>
          <w:rFonts w:ascii="Times New Roman" w:hAnsi="Times New Roman" w:cs="Times New Roman"/>
          <w:sz w:val="20"/>
          <w:szCs w:val="20"/>
        </w:rPr>
        <w:t xml:space="preserve"> + </w:t>
      </w:r>
      <w:r w:rsidRPr="009C7532">
        <w:rPr>
          <w:rFonts w:ascii="Times New Roman" w:hAnsi="Times New Roman" w:cs="Times New Roman"/>
          <w:sz w:val="20"/>
          <w:szCs w:val="20"/>
        </w:rPr>
        <w:t>f</w:t>
      </w:r>
      <w:r>
        <w:rPr>
          <w:rFonts w:ascii="Times New Roman" w:hAnsi="Times New Roman" w:cs="Times New Roman"/>
          <w:sz w:val="20"/>
          <w:szCs w:val="20"/>
          <w:vertAlign w:val="subscript"/>
        </w:rPr>
        <w:t>5</w:t>
      </w:r>
      <w:r w:rsidRPr="009C7532">
        <w:rPr>
          <w:rFonts w:ascii="Times New Roman" w:hAnsi="Times New Roman" w:cs="Times New Roman"/>
          <w:sz w:val="20"/>
          <w:szCs w:val="20"/>
        </w:rPr>
        <w:t xml:space="preserve">(Heat Index, </w:t>
      </w:r>
      <w:r>
        <w:rPr>
          <w:rFonts w:ascii="Times New Roman" w:hAnsi="Times New Roman" w:cs="Times New Roman"/>
          <w:sz w:val="20"/>
          <w:szCs w:val="20"/>
        </w:rPr>
        <w:t>Green Space</w:t>
      </w:r>
      <w:r w:rsidRPr="009C7532">
        <w:rPr>
          <w:rFonts w:ascii="Times New Roman" w:hAnsi="Times New Roman" w:cs="Times New Roman"/>
          <w:sz w:val="20"/>
          <w:szCs w:val="20"/>
        </w:rPr>
        <w:t>)</w:t>
      </w:r>
      <w:r>
        <w:rPr>
          <w:rFonts w:ascii="Times New Roman" w:hAnsi="Times New Roman" w:cs="Times New Roman"/>
          <w:sz w:val="20"/>
          <w:szCs w:val="20"/>
        </w:rPr>
        <w:t>.</w:t>
      </w:r>
    </w:p>
    <w:p w14:paraId="62C1C156" w14:textId="18598332" w:rsidR="009A6CDC" w:rsidRDefault="007E115C" w:rsidP="009A6CDC">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Contours are plotted for integer values, indicating that movement from one contour to another represents a change in expected mortality by a factor of </w:t>
      </w:r>
      <w:r>
        <w:rPr>
          <w:rFonts w:ascii="Times New Roman" w:hAnsi="Times New Roman" w:cs="Times New Roman"/>
          <w:i/>
          <w:iCs/>
          <w:sz w:val="20"/>
          <w:szCs w:val="20"/>
        </w:rPr>
        <w:t>e</w:t>
      </w:r>
      <w:r>
        <w:rPr>
          <w:rFonts w:ascii="Times New Roman" w:hAnsi="Times New Roman" w:cs="Times New Roman"/>
          <w:sz w:val="20"/>
          <w:szCs w:val="20"/>
        </w:rPr>
        <w:t>.</w:t>
      </w:r>
      <w:r>
        <w:rPr>
          <w:rFonts w:ascii="Times New Roman" w:hAnsi="Times New Roman" w:cs="Times New Roman"/>
          <w:sz w:val="20"/>
          <w:szCs w:val="20"/>
        </w:rPr>
        <w:t xml:space="preserve"> </w:t>
      </w:r>
      <w:r w:rsidR="009A6CDC">
        <w:rPr>
          <w:rFonts w:ascii="Times New Roman" w:hAnsi="Times New Roman" w:cs="Times New Roman"/>
          <w:sz w:val="20"/>
          <w:szCs w:val="20"/>
        </w:rPr>
        <w:t>Recall that the Poisson model fits the following relationship:</w:t>
      </w:r>
    </w:p>
    <w:p w14:paraId="5432D394" w14:textId="77777777" w:rsidR="009A6CDC" w:rsidRDefault="009A6CDC" w:rsidP="009A6CDC">
      <w:pPr>
        <w:spacing w:after="0" w:line="360" w:lineRule="auto"/>
        <w:jc w:val="center"/>
        <w:rPr>
          <w:rFonts w:ascii="Times New Roman" w:hAnsi="Times New Roman" w:cs="Times New Roman"/>
          <w:sz w:val="20"/>
          <w:szCs w:val="20"/>
        </w:rPr>
      </w:pPr>
      <w:r w:rsidRPr="009C7532">
        <w:rPr>
          <w:rFonts w:ascii="Times New Roman" w:hAnsi="Times New Roman" w:cs="Times New Roman"/>
          <w:sz w:val="20"/>
          <w:szCs w:val="20"/>
        </w:rPr>
        <w:t>ln(Expected Mortality) = f₁(Heat Index) + f₂(Population Density) + f₃(Green Space) + f₄(Heat Index, Population Density) + f₅(Heat Index, Green Space)</w:t>
      </w:r>
      <w:r>
        <w:rPr>
          <w:rFonts w:ascii="Times New Roman" w:hAnsi="Times New Roman" w:cs="Times New Roman"/>
          <w:sz w:val="20"/>
          <w:szCs w:val="20"/>
        </w:rPr>
        <w:t>.</w:t>
      </w:r>
    </w:p>
    <w:p w14:paraId="28C24185" w14:textId="77777777" w:rsidR="00832F9D" w:rsidRDefault="00832F9D" w:rsidP="009A6CDC">
      <w:pPr>
        <w:spacing w:after="0" w:line="360" w:lineRule="auto"/>
        <w:jc w:val="center"/>
        <w:rPr>
          <w:rFonts w:ascii="Times New Roman" w:hAnsi="Times New Roman" w:cs="Times New Roman"/>
          <w:sz w:val="20"/>
          <w:szCs w:val="20"/>
        </w:rPr>
      </w:pPr>
    </w:p>
    <w:p w14:paraId="0ABD54AD" w14:textId="139A1996" w:rsidR="009A6CDC" w:rsidRPr="001F7D38" w:rsidRDefault="009A6CDC" w:rsidP="009A6CDC">
      <w:pPr>
        <w:spacing w:after="0" w:line="360" w:lineRule="auto"/>
        <w:rPr>
          <w:rFonts w:ascii="Times New Roman" w:hAnsi="Times New Roman" w:cs="Times New Roman"/>
          <w:i/>
          <w:iCs/>
          <w:sz w:val="24"/>
          <w:szCs w:val="24"/>
        </w:rPr>
      </w:pPr>
      <w:r w:rsidRPr="001F7D38">
        <w:rPr>
          <w:rFonts w:ascii="Times New Roman" w:hAnsi="Times New Roman" w:cs="Times New Roman"/>
          <w:b/>
          <w:bCs/>
          <w:i/>
          <w:iCs/>
          <w:sz w:val="24"/>
          <w:szCs w:val="24"/>
        </w:rPr>
        <w:t>III.3 Model 2</w:t>
      </w:r>
      <w:r w:rsidR="00832F9D">
        <w:rPr>
          <w:rFonts w:ascii="Times New Roman" w:hAnsi="Times New Roman" w:cs="Times New Roman"/>
          <w:b/>
          <w:bCs/>
          <w:i/>
          <w:iCs/>
          <w:sz w:val="24"/>
          <w:szCs w:val="24"/>
        </w:rPr>
        <w:t xml:space="preserve"> Results</w:t>
      </w:r>
      <w:r w:rsidR="00D8262D">
        <w:rPr>
          <w:rFonts w:ascii="Times New Roman" w:hAnsi="Times New Roman" w:cs="Times New Roman"/>
          <w:b/>
          <w:bCs/>
          <w:i/>
          <w:iCs/>
          <w:sz w:val="24"/>
          <w:szCs w:val="24"/>
        </w:rPr>
        <w:t>, Summer Months</w:t>
      </w:r>
    </w:p>
    <w:p w14:paraId="665916E2" w14:textId="61F50D0A" w:rsidR="00121429" w:rsidRDefault="00D8262D" w:rsidP="00D826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regression summary of model 2 is displayed in figure 7. This model is created using observations only from the summer months, June through August. A slightly higher pseudo R-squared</w:t>
      </w:r>
      <w:r w:rsidR="00832F9D">
        <w:rPr>
          <w:rFonts w:ascii="Times New Roman" w:hAnsi="Times New Roman" w:cs="Times New Roman"/>
          <w:sz w:val="24"/>
          <w:szCs w:val="24"/>
        </w:rPr>
        <w:t xml:space="preserve"> than model 1</w:t>
      </w:r>
      <w:r>
        <w:rPr>
          <w:rFonts w:ascii="Times New Roman" w:hAnsi="Times New Roman" w:cs="Times New Roman"/>
          <w:sz w:val="24"/>
          <w:szCs w:val="24"/>
        </w:rPr>
        <w:t xml:space="preserve"> indicates that a higher portion of mortality</w:t>
      </w:r>
      <w:r w:rsidR="00832F9D">
        <w:rPr>
          <w:rFonts w:ascii="Times New Roman" w:hAnsi="Times New Roman" w:cs="Times New Roman"/>
          <w:sz w:val="24"/>
          <w:szCs w:val="24"/>
        </w:rPr>
        <w:t xml:space="preserve"> in summer months</w:t>
      </w:r>
      <w:r>
        <w:rPr>
          <w:rFonts w:ascii="Times New Roman" w:hAnsi="Times New Roman" w:cs="Times New Roman"/>
          <w:sz w:val="24"/>
          <w:szCs w:val="24"/>
        </w:rPr>
        <w:t xml:space="preserve"> is attributable to the predictors</w:t>
      </w:r>
      <w:r w:rsidR="00832F9D">
        <w:rPr>
          <w:rFonts w:ascii="Times New Roman" w:hAnsi="Times New Roman" w:cs="Times New Roman"/>
          <w:sz w:val="24"/>
          <w:szCs w:val="24"/>
        </w:rPr>
        <w:t xml:space="preserve"> of average heat index, population density, and green space</w:t>
      </w:r>
      <w:r>
        <w:rPr>
          <w:rFonts w:ascii="Times New Roman" w:hAnsi="Times New Roman" w:cs="Times New Roman"/>
          <w:sz w:val="24"/>
          <w:szCs w:val="24"/>
        </w:rPr>
        <w:t>.</w:t>
      </w:r>
    </w:p>
    <w:p w14:paraId="0F8D4D0E" w14:textId="7F675650" w:rsidR="00D8262D" w:rsidRDefault="00D8262D" w:rsidP="00D8262D">
      <w:pPr>
        <w:spacing w:after="0" w:line="360" w:lineRule="auto"/>
        <w:jc w:val="center"/>
        <w:rPr>
          <w:rFonts w:ascii="Times New Roman" w:hAnsi="Times New Roman" w:cs="Times New Roman"/>
          <w:sz w:val="20"/>
          <w:szCs w:val="20"/>
        </w:rPr>
      </w:pPr>
      <w:r>
        <w:rPr>
          <w:noProof/>
        </w:rPr>
        <w:lastRenderedPageBreak/>
        <w:drawing>
          <wp:inline distT="0" distB="0" distL="0" distR="0" wp14:anchorId="3A672815" wp14:editId="3B2F4877">
            <wp:extent cx="5964702" cy="2683276"/>
            <wp:effectExtent l="0" t="0" r="0" b="0"/>
            <wp:docPr id="273483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83188" name="Picture 1" descr="A screenshot of a computer&#10;&#10;Description automatically generated"/>
                    <pic:cNvPicPr/>
                  </pic:nvPicPr>
                  <pic:blipFill rotWithShape="1">
                    <a:blip r:embed="rId17"/>
                    <a:srcRect l="14040" t="39140" r="65865" b="28724"/>
                    <a:stretch/>
                  </pic:blipFill>
                  <pic:spPr bwMode="auto">
                    <a:xfrm>
                      <a:off x="0" y="0"/>
                      <a:ext cx="6003024" cy="2700516"/>
                    </a:xfrm>
                    <a:prstGeom prst="rect">
                      <a:avLst/>
                    </a:prstGeom>
                    <a:ln>
                      <a:noFill/>
                    </a:ln>
                    <a:extLst>
                      <a:ext uri="{53640926-AAD7-44D8-BBD7-CCE9431645EC}">
                        <a14:shadowObscured xmlns:a14="http://schemas.microsoft.com/office/drawing/2010/main"/>
                      </a:ext>
                    </a:extLst>
                  </pic:spPr>
                </pic:pic>
              </a:graphicData>
            </a:graphic>
          </wp:inline>
        </w:drawing>
      </w:r>
    </w:p>
    <w:p w14:paraId="16EBFA25" w14:textId="72922DD4" w:rsidR="00D8262D" w:rsidRDefault="00D8262D" w:rsidP="00D8262D">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7: </w:t>
      </w:r>
      <w:r>
        <w:rPr>
          <w:rFonts w:ascii="Times New Roman" w:hAnsi="Times New Roman" w:cs="Times New Roman"/>
          <w:sz w:val="20"/>
          <w:szCs w:val="20"/>
        </w:rPr>
        <w:t xml:space="preserve"> Summary</w:t>
      </w:r>
      <w:r>
        <w:rPr>
          <w:rFonts w:ascii="Times New Roman" w:hAnsi="Times New Roman" w:cs="Times New Roman"/>
          <w:sz w:val="20"/>
          <w:szCs w:val="20"/>
        </w:rPr>
        <w:t xml:space="preserve"> of</w:t>
      </w:r>
      <w:r>
        <w:rPr>
          <w:rFonts w:ascii="Times New Roman" w:hAnsi="Times New Roman" w:cs="Times New Roman"/>
          <w:sz w:val="20"/>
          <w:szCs w:val="20"/>
        </w:rPr>
        <w:t xml:space="preserve"> the regression results for</w:t>
      </w:r>
      <w:r>
        <w:rPr>
          <w:rFonts w:ascii="Times New Roman" w:hAnsi="Times New Roman" w:cs="Times New Roman"/>
          <w:sz w:val="20"/>
          <w:szCs w:val="20"/>
        </w:rPr>
        <w:t xml:space="preserve"> model </w:t>
      </w:r>
      <w:r>
        <w:rPr>
          <w:rFonts w:ascii="Times New Roman" w:hAnsi="Times New Roman" w:cs="Times New Roman"/>
          <w:sz w:val="20"/>
          <w:szCs w:val="20"/>
        </w:rPr>
        <w:t>2</w:t>
      </w:r>
      <w:r>
        <w:rPr>
          <w:rFonts w:ascii="Times New Roman" w:hAnsi="Times New Roman" w:cs="Times New Roman"/>
          <w:sz w:val="20"/>
          <w:szCs w:val="20"/>
        </w:rPr>
        <w:t>.</w:t>
      </w:r>
      <w:r>
        <w:rPr>
          <w:rFonts w:ascii="Times New Roman" w:hAnsi="Times New Roman" w:cs="Times New Roman"/>
          <w:sz w:val="20"/>
          <w:szCs w:val="20"/>
        </w:rPr>
        <w:t xml:space="preserve"> Model 2 uses only data in months June through August with outliers with heat index values outside of the range 40-120 removed.</w:t>
      </w:r>
      <w:r>
        <w:rPr>
          <w:rFonts w:ascii="Times New Roman" w:hAnsi="Times New Roman" w:cs="Times New Roman"/>
          <w:sz w:val="20"/>
          <w:szCs w:val="20"/>
        </w:rPr>
        <w:t xml:space="preserve"> This </w:t>
      </w:r>
      <w:r>
        <w:rPr>
          <w:rFonts w:ascii="Times New Roman" w:hAnsi="Times New Roman" w:cs="Times New Roman"/>
          <w:sz w:val="20"/>
          <w:szCs w:val="20"/>
        </w:rPr>
        <w:t xml:space="preserve">model </w:t>
      </w:r>
      <w:r>
        <w:rPr>
          <w:rFonts w:ascii="Times New Roman" w:hAnsi="Times New Roman" w:cs="Times New Roman"/>
          <w:sz w:val="20"/>
          <w:szCs w:val="20"/>
        </w:rPr>
        <w:t>is the result of fitting the following equation:</w:t>
      </w:r>
    </w:p>
    <w:p w14:paraId="75E8169C" w14:textId="77777777" w:rsidR="00D8262D" w:rsidRDefault="00D8262D" w:rsidP="00D8262D">
      <w:pPr>
        <w:spacing w:after="0" w:line="360" w:lineRule="auto"/>
        <w:jc w:val="center"/>
        <w:rPr>
          <w:rFonts w:ascii="Times New Roman" w:hAnsi="Times New Roman" w:cs="Times New Roman"/>
          <w:sz w:val="20"/>
          <w:szCs w:val="20"/>
        </w:rPr>
      </w:pPr>
      <w:r w:rsidRPr="00337DA0">
        <w:rPr>
          <w:rFonts w:ascii="Times New Roman" w:hAnsi="Times New Roman" w:cs="Times New Roman"/>
          <w:sz w:val="20"/>
          <w:szCs w:val="20"/>
        </w:rPr>
        <w:t>ln(Expected Mortality) = f₁(Heat Index) + f₂(Population Density) + f₃(Green Space) + f₄(Heat Index, Population Density) + f₅(Heat Index, Green Space) + c</w:t>
      </w:r>
    </w:p>
    <w:p w14:paraId="63B84F36" w14:textId="7D0DEC8E" w:rsidR="00D8262D" w:rsidRDefault="00D8262D" w:rsidP="00D8262D">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A known bug in the PyGAM library causes p-values to appear lower than they should. The significance of variables can better be assessed by examining the partial dependence plots and their confidence intervals. Note a pseudo R-squared of 0.0</w:t>
      </w:r>
      <w:r>
        <w:rPr>
          <w:rFonts w:ascii="Times New Roman" w:hAnsi="Times New Roman" w:cs="Times New Roman"/>
          <w:sz w:val="20"/>
          <w:szCs w:val="20"/>
        </w:rPr>
        <w:t>206, slightly higher than in model 1</w:t>
      </w:r>
      <w:r>
        <w:rPr>
          <w:rFonts w:ascii="Times New Roman" w:hAnsi="Times New Roman" w:cs="Times New Roman"/>
          <w:sz w:val="20"/>
          <w:szCs w:val="20"/>
        </w:rPr>
        <w:t>.</w:t>
      </w:r>
    </w:p>
    <w:p w14:paraId="08029619" w14:textId="77777777" w:rsidR="00D146E2" w:rsidRDefault="00D146E2" w:rsidP="00D146E2">
      <w:pPr>
        <w:spacing w:after="0" w:line="360" w:lineRule="auto"/>
        <w:rPr>
          <w:rFonts w:ascii="Times New Roman" w:hAnsi="Times New Roman" w:cs="Times New Roman"/>
          <w:sz w:val="20"/>
          <w:szCs w:val="20"/>
        </w:rPr>
      </w:pPr>
    </w:p>
    <w:p w14:paraId="103F788B" w14:textId="10090BC9" w:rsidR="00D146E2" w:rsidRDefault="00D146E2" w:rsidP="00D146E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8</w:t>
      </w:r>
      <w:r>
        <w:rPr>
          <w:rFonts w:ascii="Times New Roman" w:hAnsi="Times New Roman" w:cs="Times New Roman"/>
          <w:sz w:val="24"/>
          <w:szCs w:val="24"/>
        </w:rPr>
        <w:t xml:space="preserve"> shows the partial dependence functions for the first three terms in the model. </w:t>
      </w:r>
      <w:r>
        <w:rPr>
          <w:rFonts w:ascii="Times New Roman" w:hAnsi="Times New Roman" w:cs="Times New Roman"/>
          <w:sz w:val="24"/>
          <w:szCs w:val="24"/>
        </w:rPr>
        <w:t>In contrast with model 1, the first plot shows a flat or slightly decreasing expected mortality with rising heat index up to about 60 degrees. This is more in line with what has been shown by past research, which has observed minimal mortality occurs in many cities between 60-70</w:t>
      </w:r>
      <w:r w:rsidR="00615706">
        <w:rPr>
          <w:rFonts w:ascii="Times New Roman" w:hAnsi="Times New Roman" w:cs="Times New Roman"/>
          <w:sz w:val="24"/>
          <w:szCs w:val="24"/>
        </w:rPr>
        <w:t>°F.</w:t>
      </w:r>
      <w:r w:rsidR="00615706">
        <w:rPr>
          <w:rStyle w:val="EndnoteReference"/>
          <w:rFonts w:ascii="Times New Roman" w:hAnsi="Times New Roman" w:cs="Times New Roman"/>
          <w:sz w:val="24"/>
          <w:szCs w:val="24"/>
        </w:rPr>
        <w:endnoteReference w:id="47"/>
      </w:r>
      <w:r w:rsidR="00193E03">
        <w:rPr>
          <w:rFonts w:ascii="Times New Roman" w:hAnsi="Times New Roman" w:cs="Times New Roman"/>
          <w:sz w:val="24"/>
          <w:szCs w:val="24"/>
        </w:rPr>
        <w:t xml:space="preserve"> The effect of population density on expected mortality is very similar to model 1. However, when we look exclusively at summer months, we see a much more significant decline in mortality with increasing green space.</w:t>
      </w:r>
    </w:p>
    <w:p w14:paraId="28A3E425" w14:textId="77777777" w:rsidR="007E115C" w:rsidRDefault="007E115C" w:rsidP="007E115C">
      <w:pPr>
        <w:spacing w:after="0" w:line="360" w:lineRule="auto"/>
        <w:jc w:val="center"/>
        <w:rPr>
          <w:rFonts w:ascii="Times New Roman" w:hAnsi="Times New Roman" w:cs="Times New Roman"/>
          <w:sz w:val="24"/>
          <w:szCs w:val="24"/>
        </w:rPr>
      </w:pPr>
    </w:p>
    <w:p w14:paraId="7FBAA550" w14:textId="74C79B76" w:rsidR="007E115C" w:rsidRDefault="007E115C" w:rsidP="007E115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CD8375" wp14:editId="440100B1">
            <wp:extent cx="5943600" cy="1652905"/>
            <wp:effectExtent l="0" t="0" r="0" b="0"/>
            <wp:docPr id="11281992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52905"/>
                    </a:xfrm>
                    <a:prstGeom prst="rect">
                      <a:avLst/>
                    </a:prstGeom>
                    <a:noFill/>
                    <a:ln>
                      <a:noFill/>
                    </a:ln>
                  </pic:spPr>
                </pic:pic>
              </a:graphicData>
            </a:graphic>
          </wp:inline>
        </w:drawing>
      </w:r>
    </w:p>
    <w:p w14:paraId="529933EC" w14:textId="3B194EB1" w:rsidR="007E115C" w:rsidRDefault="007E115C" w:rsidP="007E115C">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w:t>
      </w:r>
      <w:r>
        <w:rPr>
          <w:rFonts w:ascii="Times New Roman" w:hAnsi="Times New Roman" w:cs="Times New Roman"/>
          <w:b/>
          <w:bCs/>
          <w:sz w:val="20"/>
          <w:szCs w:val="20"/>
        </w:rPr>
        <w:t>8</w:t>
      </w:r>
      <w:r>
        <w:rPr>
          <w:rFonts w:ascii="Times New Roman" w:hAnsi="Times New Roman" w:cs="Times New Roman"/>
          <w:b/>
          <w:bCs/>
          <w:sz w:val="20"/>
          <w:szCs w:val="20"/>
        </w:rPr>
        <w:t>:</w:t>
      </w:r>
      <w:r>
        <w:rPr>
          <w:rFonts w:ascii="Times New Roman" w:hAnsi="Times New Roman" w:cs="Times New Roman"/>
          <w:sz w:val="20"/>
          <w:szCs w:val="20"/>
        </w:rPr>
        <w:t xml:space="preserve"> Plots of the partial dependence of expected mortality on the three individual terms in model </w:t>
      </w:r>
      <w:r>
        <w:rPr>
          <w:rFonts w:ascii="Times New Roman" w:hAnsi="Times New Roman" w:cs="Times New Roman"/>
          <w:sz w:val="20"/>
          <w:szCs w:val="20"/>
        </w:rPr>
        <w:t>2, created using only data from June-August</w:t>
      </w:r>
      <w:r>
        <w:rPr>
          <w:rFonts w:ascii="Times New Roman" w:hAnsi="Times New Roman" w:cs="Times New Roman"/>
          <w:sz w:val="20"/>
          <w:szCs w:val="20"/>
        </w:rPr>
        <w:t xml:space="preserve">. From left to right these show </w:t>
      </w:r>
      <w:r w:rsidRPr="009C7532">
        <w:rPr>
          <w:rFonts w:ascii="Times New Roman" w:hAnsi="Times New Roman" w:cs="Times New Roman"/>
          <w:sz w:val="20"/>
          <w:szCs w:val="20"/>
        </w:rPr>
        <w:t>f₁(Heat Index)</w:t>
      </w:r>
      <w:r>
        <w:rPr>
          <w:rFonts w:ascii="Times New Roman" w:hAnsi="Times New Roman" w:cs="Times New Roman"/>
          <w:sz w:val="20"/>
          <w:szCs w:val="20"/>
        </w:rPr>
        <w:t>,</w:t>
      </w:r>
      <w:r w:rsidRPr="009C7532">
        <w:rPr>
          <w:rFonts w:ascii="Times New Roman" w:hAnsi="Times New Roman" w:cs="Times New Roman"/>
          <w:sz w:val="20"/>
          <w:szCs w:val="20"/>
        </w:rPr>
        <w:t xml:space="preserve"> f₂(Population Density)</w:t>
      </w:r>
      <w:r>
        <w:rPr>
          <w:rFonts w:ascii="Times New Roman" w:hAnsi="Times New Roman" w:cs="Times New Roman"/>
          <w:sz w:val="20"/>
          <w:szCs w:val="20"/>
        </w:rPr>
        <w:t>,</w:t>
      </w:r>
      <w:r w:rsidRPr="009C7532">
        <w:rPr>
          <w:rFonts w:ascii="Times New Roman" w:hAnsi="Times New Roman" w:cs="Times New Roman"/>
          <w:sz w:val="20"/>
          <w:szCs w:val="20"/>
        </w:rPr>
        <w:t xml:space="preserve"> f₃(Green Space)</w:t>
      </w:r>
      <w:r>
        <w:rPr>
          <w:rFonts w:ascii="Times New Roman" w:hAnsi="Times New Roman" w:cs="Times New Roman"/>
          <w:sz w:val="20"/>
          <w:szCs w:val="20"/>
        </w:rPr>
        <w:t>.</w:t>
      </w:r>
      <w:r>
        <w:rPr>
          <w:rFonts w:ascii="Times New Roman" w:hAnsi="Times New Roman" w:cs="Times New Roman"/>
          <w:sz w:val="20"/>
          <w:szCs w:val="20"/>
        </w:rPr>
        <w:t xml:space="preserve"> Note increasing expected mortality with increasing average heat index, increasing population density, and decreasing green space</w:t>
      </w:r>
      <w:r>
        <w:rPr>
          <w:rFonts w:ascii="Times New Roman" w:hAnsi="Times New Roman" w:cs="Times New Roman"/>
          <w:sz w:val="20"/>
          <w:szCs w:val="20"/>
        </w:rPr>
        <w:t>.</w:t>
      </w:r>
      <w:r>
        <w:rPr>
          <w:rFonts w:ascii="Times New Roman" w:hAnsi="Times New Roman" w:cs="Times New Roman"/>
          <w:sz w:val="20"/>
          <w:szCs w:val="20"/>
        </w:rPr>
        <w:t xml:space="preserve"> Expected mortality decreases much more </w:t>
      </w:r>
      <w:r w:rsidR="00193E03">
        <w:rPr>
          <w:rFonts w:ascii="Times New Roman" w:hAnsi="Times New Roman" w:cs="Times New Roman"/>
          <w:sz w:val="20"/>
          <w:szCs w:val="20"/>
        </w:rPr>
        <w:t>rapidly</w:t>
      </w:r>
      <w:r>
        <w:rPr>
          <w:rFonts w:ascii="Times New Roman" w:hAnsi="Times New Roman" w:cs="Times New Roman"/>
          <w:sz w:val="20"/>
          <w:szCs w:val="20"/>
        </w:rPr>
        <w:t xml:space="preserve"> with increasing green space in this model compared to model 1.</w:t>
      </w:r>
      <w:r>
        <w:rPr>
          <w:rFonts w:ascii="Times New Roman" w:hAnsi="Times New Roman" w:cs="Times New Roman"/>
          <w:sz w:val="20"/>
          <w:szCs w:val="20"/>
        </w:rPr>
        <w:t xml:space="preserve"> Recall that the Poisson model fits the following relationship: </w:t>
      </w:r>
    </w:p>
    <w:p w14:paraId="5A69CD8F" w14:textId="77777777" w:rsidR="007E115C" w:rsidRDefault="007E115C" w:rsidP="007E115C">
      <w:pPr>
        <w:spacing w:after="0" w:line="360" w:lineRule="auto"/>
        <w:jc w:val="center"/>
        <w:rPr>
          <w:rFonts w:ascii="Times New Roman" w:hAnsi="Times New Roman" w:cs="Times New Roman"/>
          <w:sz w:val="20"/>
          <w:szCs w:val="20"/>
        </w:rPr>
      </w:pPr>
      <w:r w:rsidRPr="009C7532">
        <w:rPr>
          <w:rFonts w:ascii="Times New Roman" w:hAnsi="Times New Roman" w:cs="Times New Roman"/>
          <w:sz w:val="20"/>
          <w:szCs w:val="20"/>
        </w:rPr>
        <w:t>ln(Expected Mortality) = f₁(Heat Index) + f₂(Population Density) + f₃(Green Space) + f₄(Heat Index, Population Density) + f₅(Heat Index, Green Space)</w:t>
      </w:r>
      <w:r>
        <w:rPr>
          <w:rFonts w:ascii="Times New Roman" w:hAnsi="Times New Roman" w:cs="Times New Roman"/>
          <w:sz w:val="20"/>
          <w:szCs w:val="20"/>
        </w:rPr>
        <w:t>.</w:t>
      </w:r>
    </w:p>
    <w:p w14:paraId="7E5D2927" w14:textId="6E00182D" w:rsidR="00D146E2" w:rsidRDefault="00D146E2" w:rsidP="00D146E2">
      <w:pPr>
        <w:spacing w:after="0" w:line="360" w:lineRule="auto"/>
        <w:rPr>
          <w:rFonts w:ascii="Times New Roman" w:hAnsi="Times New Roman" w:cs="Times New Roman"/>
          <w:sz w:val="24"/>
          <w:szCs w:val="24"/>
        </w:rPr>
      </w:pPr>
    </w:p>
    <w:p w14:paraId="63A64627" w14:textId="1ABC2591" w:rsidR="00193E03" w:rsidRDefault="00193E03" w:rsidP="00193E0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9</w:t>
      </w:r>
      <w:r>
        <w:rPr>
          <w:rFonts w:ascii="Times New Roman" w:hAnsi="Times New Roman" w:cs="Times New Roman"/>
          <w:sz w:val="24"/>
          <w:szCs w:val="24"/>
        </w:rPr>
        <w:t xml:space="preserve"> displays plots of the interaction terms in model </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 xml:space="preserve">Interestingly, in low population density zip codes we observe decreasing expected mortality with increasing average heat index, while in high population density zip codes there appears to be no effect. Additionally, the interaction term between green space and heat index is more influential in this model compared to </w:t>
      </w:r>
      <w:r w:rsidR="009545F2">
        <w:rPr>
          <w:rFonts w:ascii="Times New Roman" w:hAnsi="Times New Roman" w:cs="Times New Roman"/>
          <w:sz w:val="24"/>
          <w:szCs w:val="24"/>
        </w:rPr>
        <w:t>model 1. Here values of the interaction term range from below -1.5 to 3, whereas the interaction term varied from -2.5 to 1 in model 1. This is further evidence that green space does more to decrease mortality in summer months.</w:t>
      </w:r>
    </w:p>
    <w:p w14:paraId="702B1AAC" w14:textId="3FC237DC" w:rsidR="00193E03" w:rsidRDefault="00193E03" w:rsidP="00193E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D2618F" wp14:editId="46C2F1C7">
            <wp:extent cx="5943600" cy="2975610"/>
            <wp:effectExtent l="0" t="0" r="0" b="0"/>
            <wp:docPr id="18021238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44BA4577" w14:textId="77777777" w:rsidR="009545F2" w:rsidRDefault="009545F2" w:rsidP="009545F2">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Figure 6:</w:t>
      </w:r>
      <w:r w:rsidRPr="00CA786C">
        <w:rPr>
          <w:rFonts w:ascii="Times New Roman" w:hAnsi="Times New Roman" w:cs="Times New Roman"/>
          <w:sz w:val="20"/>
          <w:szCs w:val="20"/>
        </w:rPr>
        <w:t xml:space="preserve"> </w:t>
      </w:r>
      <w:r>
        <w:rPr>
          <w:rFonts w:ascii="Times New Roman" w:hAnsi="Times New Roman" w:cs="Times New Roman"/>
          <w:sz w:val="20"/>
          <w:szCs w:val="20"/>
        </w:rPr>
        <w:t xml:space="preserve">Left – A plot of the partial dependence of expected mortality on the interaction heat index and population density using all relevant terms: </w:t>
      </w:r>
      <w:r w:rsidRPr="009C7532">
        <w:rPr>
          <w:rFonts w:ascii="Times New Roman" w:hAnsi="Times New Roman" w:cs="Times New Roman"/>
          <w:sz w:val="20"/>
          <w:szCs w:val="20"/>
        </w:rPr>
        <w:t>f₁(Heat Index)</w:t>
      </w:r>
      <w:r>
        <w:rPr>
          <w:rFonts w:ascii="Times New Roman" w:hAnsi="Times New Roman" w:cs="Times New Roman"/>
          <w:sz w:val="20"/>
          <w:szCs w:val="20"/>
        </w:rPr>
        <w:t xml:space="preserve"> +</w:t>
      </w:r>
      <w:r w:rsidRPr="009A6CDC">
        <w:rPr>
          <w:rFonts w:ascii="Times New Roman" w:hAnsi="Times New Roman" w:cs="Times New Roman"/>
          <w:sz w:val="20"/>
          <w:szCs w:val="20"/>
        </w:rPr>
        <w:t xml:space="preserve"> </w:t>
      </w:r>
      <w:r w:rsidRPr="009C7532">
        <w:rPr>
          <w:rFonts w:ascii="Times New Roman" w:hAnsi="Times New Roman" w:cs="Times New Roman"/>
          <w:sz w:val="20"/>
          <w:szCs w:val="20"/>
        </w:rPr>
        <w:t>f₂(Population Density)</w:t>
      </w:r>
      <w:r>
        <w:rPr>
          <w:rFonts w:ascii="Times New Roman" w:hAnsi="Times New Roman" w:cs="Times New Roman"/>
          <w:sz w:val="20"/>
          <w:szCs w:val="20"/>
        </w:rPr>
        <w:t xml:space="preserve"> + </w:t>
      </w:r>
      <w:r w:rsidRPr="009C7532">
        <w:rPr>
          <w:rFonts w:ascii="Times New Roman" w:hAnsi="Times New Roman" w:cs="Times New Roman"/>
          <w:sz w:val="20"/>
          <w:szCs w:val="20"/>
        </w:rPr>
        <w:t>f₄(Heat Index, Population Density)</w:t>
      </w:r>
      <w:r>
        <w:rPr>
          <w:rFonts w:ascii="Times New Roman" w:hAnsi="Times New Roman" w:cs="Times New Roman"/>
          <w:sz w:val="20"/>
          <w:szCs w:val="20"/>
        </w:rPr>
        <w:t xml:space="preserve">. </w:t>
      </w:r>
    </w:p>
    <w:p w14:paraId="3907B581" w14:textId="77777777" w:rsidR="009545F2" w:rsidRDefault="009545F2" w:rsidP="009545F2">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Right – A plot of the partial dependence of expected mortality on the interaction heat index and green space using all relevant terms: </w:t>
      </w:r>
      <w:r w:rsidRPr="009C7532">
        <w:rPr>
          <w:rFonts w:ascii="Times New Roman" w:hAnsi="Times New Roman" w:cs="Times New Roman"/>
          <w:sz w:val="20"/>
          <w:szCs w:val="20"/>
        </w:rPr>
        <w:t>f₁(Heat Index)</w:t>
      </w:r>
      <w:r>
        <w:rPr>
          <w:rFonts w:ascii="Times New Roman" w:hAnsi="Times New Roman" w:cs="Times New Roman"/>
          <w:sz w:val="20"/>
          <w:szCs w:val="20"/>
        </w:rPr>
        <w:t xml:space="preserve"> +</w:t>
      </w:r>
      <w:r w:rsidRPr="009A6CDC">
        <w:rPr>
          <w:rFonts w:ascii="Times New Roman" w:hAnsi="Times New Roman" w:cs="Times New Roman"/>
          <w:sz w:val="20"/>
          <w:szCs w:val="20"/>
        </w:rPr>
        <w:t xml:space="preserve"> </w:t>
      </w:r>
      <w:r w:rsidRPr="009C7532">
        <w:rPr>
          <w:rFonts w:ascii="Times New Roman" w:hAnsi="Times New Roman" w:cs="Times New Roman"/>
          <w:sz w:val="20"/>
          <w:szCs w:val="20"/>
        </w:rPr>
        <w:t>f</w:t>
      </w:r>
      <w:r>
        <w:rPr>
          <w:rFonts w:ascii="Times New Roman" w:hAnsi="Times New Roman" w:cs="Times New Roman"/>
          <w:sz w:val="20"/>
          <w:szCs w:val="20"/>
          <w:vertAlign w:val="subscript"/>
        </w:rPr>
        <w:t>3</w:t>
      </w:r>
      <w:r w:rsidRPr="009C7532">
        <w:rPr>
          <w:rFonts w:ascii="Times New Roman" w:hAnsi="Times New Roman" w:cs="Times New Roman"/>
          <w:sz w:val="20"/>
          <w:szCs w:val="20"/>
        </w:rPr>
        <w:t>(</w:t>
      </w:r>
      <w:r>
        <w:rPr>
          <w:rFonts w:ascii="Times New Roman" w:hAnsi="Times New Roman" w:cs="Times New Roman"/>
          <w:sz w:val="20"/>
          <w:szCs w:val="20"/>
        </w:rPr>
        <w:t>Green Space</w:t>
      </w:r>
      <w:r w:rsidRPr="009C7532">
        <w:rPr>
          <w:rFonts w:ascii="Times New Roman" w:hAnsi="Times New Roman" w:cs="Times New Roman"/>
          <w:sz w:val="20"/>
          <w:szCs w:val="20"/>
        </w:rPr>
        <w:t>)</w:t>
      </w:r>
      <w:r>
        <w:rPr>
          <w:rFonts w:ascii="Times New Roman" w:hAnsi="Times New Roman" w:cs="Times New Roman"/>
          <w:sz w:val="20"/>
          <w:szCs w:val="20"/>
        </w:rPr>
        <w:t xml:space="preserve"> + </w:t>
      </w:r>
      <w:r w:rsidRPr="009C7532">
        <w:rPr>
          <w:rFonts w:ascii="Times New Roman" w:hAnsi="Times New Roman" w:cs="Times New Roman"/>
          <w:sz w:val="20"/>
          <w:szCs w:val="20"/>
        </w:rPr>
        <w:t>f</w:t>
      </w:r>
      <w:r>
        <w:rPr>
          <w:rFonts w:ascii="Times New Roman" w:hAnsi="Times New Roman" w:cs="Times New Roman"/>
          <w:sz w:val="20"/>
          <w:szCs w:val="20"/>
          <w:vertAlign w:val="subscript"/>
        </w:rPr>
        <w:t>5</w:t>
      </w:r>
      <w:r w:rsidRPr="009C7532">
        <w:rPr>
          <w:rFonts w:ascii="Times New Roman" w:hAnsi="Times New Roman" w:cs="Times New Roman"/>
          <w:sz w:val="20"/>
          <w:szCs w:val="20"/>
        </w:rPr>
        <w:t xml:space="preserve">(Heat Index, </w:t>
      </w:r>
      <w:r>
        <w:rPr>
          <w:rFonts w:ascii="Times New Roman" w:hAnsi="Times New Roman" w:cs="Times New Roman"/>
          <w:sz w:val="20"/>
          <w:szCs w:val="20"/>
        </w:rPr>
        <w:t>Green Space</w:t>
      </w:r>
      <w:r w:rsidRPr="009C7532">
        <w:rPr>
          <w:rFonts w:ascii="Times New Roman" w:hAnsi="Times New Roman" w:cs="Times New Roman"/>
          <w:sz w:val="20"/>
          <w:szCs w:val="20"/>
        </w:rPr>
        <w:t>)</w:t>
      </w:r>
      <w:r>
        <w:rPr>
          <w:rFonts w:ascii="Times New Roman" w:hAnsi="Times New Roman" w:cs="Times New Roman"/>
          <w:sz w:val="20"/>
          <w:szCs w:val="20"/>
        </w:rPr>
        <w:t>.</w:t>
      </w:r>
    </w:p>
    <w:p w14:paraId="77CAF671" w14:textId="77777777" w:rsidR="009545F2" w:rsidRDefault="009545F2" w:rsidP="009545F2">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Contours are plotted for integer values, indicating that movement from one contour to another represents a change in expected mortality by a factor of </w:t>
      </w:r>
      <w:r>
        <w:rPr>
          <w:rFonts w:ascii="Times New Roman" w:hAnsi="Times New Roman" w:cs="Times New Roman"/>
          <w:i/>
          <w:iCs/>
          <w:sz w:val="20"/>
          <w:szCs w:val="20"/>
        </w:rPr>
        <w:t>e</w:t>
      </w:r>
      <w:r>
        <w:rPr>
          <w:rFonts w:ascii="Times New Roman" w:hAnsi="Times New Roman" w:cs="Times New Roman"/>
          <w:sz w:val="20"/>
          <w:szCs w:val="20"/>
        </w:rPr>
        <w:t>. Recall that the Poisson model fits the following relationship:</w:t>
      </w:r>
    </w:p>
    <w:p w14:paraId="405D526C" w14:textId="77777777" w:rsidR="009545F2" w:rsidRDefault="009545F2" w:rsidP="009545F2">
      <w:pPr>
        <w:spacing w:after="0" w:line="360" w:lineRule="auto"/>
        <w:jc w:val="center"/>
        <w:rPr>
          <w:rFonts w:ascii="Times New Roman" w:hAnsi="Times New Roman" w:cs="Times New Roman"/>
          <w:sz w:val="20"/>
          <w:szCs w:val="20"/>
        </w:rPr>
      </w:pPr>
      <w:r w:rsidRPr="009C7532">
        <w:rPr>
          <w:rFonts w:ascii="Times New Roman" w:hAnsi="Times New Roman" w:cs="Times New Roman"/>
          <w:sz w:val="20"/>
          <w:szCs w:val="20"/>
        </w:rPr>
        <w:t>ln(Expected Mortality) = f₁(Heat Index) + f₂(Population Density) + f₃(Green Space) + f₄(Heat Index, Population Density) + f₅(Heat Index, Green Space)</w:t>
      </w:r>
      <w:r>
        <w:rPr>
          <w:rFonts w:ascii="Times New Roman" w:hAnsi="Times New Roman" w:cs="Times New Roman"/>
          <w:sz w:val="20"/>
          <w:szCs w:val="20"/>
        </w:rPr>
        <w:t>.</w:t>
      </w:r>
    </w:p>
    <w:p w14:paraId="14EC9615" w14:textId="77777777" w:rsidR="009545F2" w:rsidRDefault="009545F2" w:rsidP="00193E03">
      <w:pPr>
        <w:spacing w:after="0" w:line="360" w:lineRule="auto"/>
        <w:jc w:val="center"/>
        <w:rPr>
          <w:rFonts w:ascii="Times New Roman" w:hAnsi="Times New Roman" w:cs="Times New Roman"/>
          <w:sz w:val="24"/>
          <w:szCs w:val="24"/>
        </w:rPr>
      </w:pPr>
    </w:p>
    <w:p w14:paraId="4D01330C" w14:textId="0BD4BA76" w:rsidR="009545F2" w:rsidRDefault="009545F2" w:rsidP="00832F9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Figure 10 shows the aggregated relationships of heat index with population density and green space respectively.</w:t>
      </w:r>
      <w:r>
        <w:rPr>
          <w:rFonts w:ascii="Times New Roman" w:hAnsi="Times New Roman" w:cs="Times New Roman"/>
          <w:sz w:val="24"/>
          <w:szCs w:val="24"/>
        </w:rPr>
        <w:t xml:space="preserve"> </w:t>
      </w:r>
      <w:r>
        <w:rPr>
          <w:rFonts w:ascii="Times New Roman" w:hAnsi="Times New Roman" w:cs="Times New Roman"/>
          <w:sz w:val="24"/>
          <w:szCs w:val="24"/>
        </w:rPr>
        <w:t>When all functions are examined together, expected mortality appears to increase slightly with increasing heat index in the zip codes</w:t>
      </w:r>
      <w:r w:rsidR="00A94520">
        <w:rPr>
          <w:rFonts w:ascii="Times New Roman" w:hAnsi="Times New Roman" w:cs="Times New Roman"/>
          <w:sz w:val="24"/>
          <w:szCs w:val="24"/>
        </w:rPr>
        <w:t xml:space="preserve"> with the highest population densities in summer months, but there appears to be close to no dependence on heat index in the vast majority of zip codes.  Additionally, we observe a very strong relationship between expected mortality and the interaction of green space and heat index. This relationship is stronger than in model 1. Furthermore, in model 2, expected mortality increases most rapidly with heat index in zip codes with a moderate amount of green space (35-70%), whereas in model 1 it increased most rapidly in zip codes with low green space (&lt; 25%)</w:t>
      </w:r>
      <w:r w:rsidR="00832F9D">
        <w:rPr>
          <w:rFonts w:ascii="Times New Roman" w:hAnsi="Times New Roman" w:cs="Times New Roman"/>
          <w:sz w:val="24"/>
          <w:szCs w:val="24"/>
        </w:rPr>
        <w:t>. This may suggest that the risk of heat increases most significantly in areas with moderate amounts of green space in the summer, relative to the rest of the year.</w:t>
      </w:r>
      <w:r>
        <w:rPr>
          <w:rFonts w:ascii="Times New Roman" w:hAnsi="Times New Roman" w:cs="Times New Roman"/>
          <w:sz w:val="24"/>
          <w:szCs w:val="24"/>
        </w:rPr>
        <w:t xml:space="preserve"> </w:t>
      </w:r>
    </w:p>
    <w:p w14:paraId="4F043398" w14:textId="77777777" w:rsidR="009545F2" w:rsidRDefault="009545F2" w:rsidP="009545F2">
      <w:pPr>
        <w:spacing w:after="0" w:line="360" w:lineRule="auto"/>
        <w:jc w:val="both"/>
        <w:rPr>
          <w:rFonts w:ascii="Times New Roman" w:hAnsi="Times New Roman" w:cs="Times New Roman"/>
          <w:sz w:val="24"/>
          <w:szCs w:val="24"/>
        </w:rPr>
      </w:pPr>
    </w:p>
    <w:p w14:paraId="7249B413" w14:textId="5FB6F5A4" w:rsidR="009545F2" w:rsidRDefault="009545F2" w:rsidP="009545F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2689EA" wp14:editId="3CD8AECE">
            <wp:extent cx="5943600" cy="2975610"/>
            <wp:effectExtent l="0" t="0" r="0" b="0"/>
            <wp:docPr id="11300156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4889A543" w14:textId="43C5D48D" w:rsidR="009545F2" w:rsidRDefault="009545F2" w:rsidP="009545F2">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w:t>
      </w:r>
      <w:r>
        <w:rPr>
          <w:rFonts w:ascii="Times New Roman" w:hAnsi="Times New Roman" w:cs="Times New Roman"/>
          <w:b/>
          <w:bCs/>
          <w:sz w:val="20"/>
          <w:szCs w:val="20"/>
        </w:rPr>
        <w:t>10</w:t>
      </w:r>
      <w:r>
        <w:rPr>
          <w:rFonts w:ascii="Times New Roman" w:hAnsi="Times New Roman" w:cs="Times New Roman"/>
          <w:b/>
          <w:bCs/>
          <w:sz w:val="20"/>
          <w:szCs w:val="20"/>
        </w:rPr>
        <w:t>:</w:t>
      </w:r>
      <w:r w:rsidRPr="00CA786C">
        <w:rPr>
          <w:rFonts w:ascii="Times New Roman" w:hAnsi="Times New Roman" w:cs="Times New Roman"/>
          <w:sz w:val="20"/>
          <w:szCs w:val="20"/>
        </w:rPr>
        <w:t xml:space="preserve"> </w:t>
      </w:r>
      <w:r>
        <w:rPr>
          <w:rFonts w:ascii="Times New Roman" w:hAnsi="Times New Roman" w:cs="Times New Roman"/>
          <w:sz w:val="20"/>
          <w:szCs w:val="20"/>
        </w:rPr>
        <w:t xml:space="preserve">Left – A plot of the partial dependence of expected mortality on the interaction heat index and population density using all relevant terms: </w:t>
      </w:r>
      <w:r w:rsidRPr="009C7532">
        <w:rPr>
          <w:rFonts w:ascii="Times New Roman" w:hAnsi="Times New Roman" w:cs="Times New Roman"/>
          <w:sz w:val="20"/>
          <w:szCs w:val="20"/>
        </w:rPr>
        <w:t>f₁(Heat Index)</w:t>
      </w:r>
      <w:r>
        <w:rPr>
          <w:rFonts w:ascii="Times New Roman" w:hAnsi="Times New Roman" w:cs="Times New Roman"/>
          <w:sz w:val="20"/>
          <w:szCs w:val="20"/>
        </w:rPr>
        <w:t xml:space="preserve"> +</w:t>
      </w:r>
      <w:r w:rsidRPr="009A6CDC">
        <w:rPr>
          <w:rFonts w:ascii="Times New Roman" w:hAnsi="Times New Roman" w:cs="Times New Roman"/>
          <w:sz w:val="20"/>
          <w:szCs w:val="20"/>
        </w:rPr>
        <w:t xml:space="preserve"> </w:t>
      </w:r>
      <w:r w:rsidRPr="009C7532">
        <w:rPr>
          <w:rFonts w:ascii="Times New Roman" w:hAnsi="Times New Roman" w:cs="Times New Roman"/>
          <w:sz w:val="20"/>
          <w:szCs w:val="20"/>
        </w:rPr>
        <w:t>f₂(Population Density)</w:t>
      </w:r>
      <w:r>
        <w:rPr>
          <w:rFonts w:ascii="Times New Roman" w:hAnsi="Times New Roman" w:cs="Times New Roman"/>
          <w:sz w:val="20"/>
          <w:szCs w:val="20"/>
        </w:rPr>
        <w:t xml:space="preserve"> + </w:t>
      </w:r>
      <w:r w:rsidRPr="009C7532">
        <w:rPr>
          <w:rFonts w:ascii="Times New Roman" w:hAnsi="Times New Roman" w:cs="Times New Roman"/>
          <w:sz w:val="20"/>
          <w:szCs w:val="20"/>
        </w:rPr>
        <w:t>f₄(Heat Index, Population Density)</w:t>
      </w:r>
      <w:r>
        <w:rPr>
          <w:rFonts w:ascii="Times New Roman" w:hAnsi="Times New Roman" w:cs="Times New Roman"/>
          <w:sz w:val="20"/>
          <w:szCs w:val="20"/>
        </w:rPr>
        <w:t xml:space="preserve">. </w:t>
      </w:r>
    </w:p>
    <w:p w14:paraId="6395D627" w14:textId="77777777" w:rsidR="009545F2" w:rsidRDefault="009545F2" w:rsidP="009545F2">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Right – A plot of the partial dependence of expected mortality on the interaction heat index and green space using all relevant terms: </w:t>
      </w:r>
      <w:r w:rsidRPr="009C7532">
        <w:rPr>
          <w:rFonts w:ascii="Times New Roman" w:hAnsi="Times New Roman" w:cs="Times New Roman"/>
          <w:sz w:val="20"/>
          <w:szCs w:val="20"/>
        </w:rPr>
        <w:t>f₁(Heat Index)</w:t>
      </w:r>
      <w:r>
        <w:rPr>
          <w:rFonts w:ascii="Times New Roman" w:hAnsi="Times New Roman" w:cs="Times New Roman"/>
          <w:sz w:val="20"/>
          <w:szCs w:val="20"/>
        </w:rPr>
        <w:t xml:space="preserve"> +</w:t>
      </w:r>
      <w:r w:rsidRPr="009A6CDC">
        <w:rPr>
          <w:rFonts w:ascii="Times New Roman" w:hAnsi="Times New Roman" w:cs="Times New Roman"/>
          <w:sz w:val="20"/>
          <w:szCs w:val="20"/>
        </w:rPr>
        <w:t xml:space="preserve"> </w:t>
      </w:r>
      <w:r w:rsidRPr="009C7532">
        <w:rPr>
          <w:rFonts w:ascii="Times New Roman" w:hAnsi="Times New Roman" w:cs="Times New Roman"/>
          <w:sz w:val="20"/>
          <w:szCs w:val="20"/>
        </w:rPr>
        <w:t>f</w:t>
      </w:r>
      <w:r>
        <w:rPr>
          <w:rFonts w:ascii="Times New Roman" w:hAnsi="Times New Roman" w:cs="Times New Roman"/>
          <w:sz w:val="20"/>
          <w:szCs w:val="20"/>
          <w:vertAlign w:val="subscript"/>
        </w:rPr>
        <w:t>3</w:t>
      </w:r>
      <w:r w:rsidRPr="009C7532">
        <w:rPr>
          <w:rFonts w:ascii="Times New Roman" w:hAnsi="Times New Roman" w:cs="Times New Roman"/>
          <w:sz w:val="20"/>
          <w:szCs w:val="20"/>
        </w:rPr>
        <w:t>(</w:t>
      </w:r>
      <w:r>
        <w:rPr>
          <w:rFonts w:ascii="Times New Roman" w:hAnsi="Times New Roman" w:cs="Times New Roman"/>
          <w:sz w:val="20"/>
          <w:szCs w:val="20"/>
        </w:rPr>
        <w:t>Green Space</w:t>
      </w:r>
      <w:r w:rsidRPr="009C7532">
        <w:rPr>
          <w:rFonts w:ascii="Times New Roman" w:hAnsi="Times New Roman" w:cs="Times New Roman"/>
          <w:sz w:val="20"/>
          <w:szCs w:val="20"/>
        </w:rPr>
        <w:t>)</w:t>
      </w:r>
      <w:r>
        <w:rPr>
          <w:rFonts w:ascii="Times New Roman" w:hAnsi="Times New Roman" w:cs="Times New Roman"/>
          <w:sz w:val="20"/>
          <w:szCs w:val="20"/>
        </w:rPr>
        <w:t xml:space="preserve"> + </w:t>
      </w:r>
      <w:r w:rsidRPr="009C7532">
        <w:rPr>
          <w:rFonts w:ascii="Times New Roman" w:hAnsi="Times New Roman" w:cs="Times New Roman"/>
          <w:sz w:val="20"/>
          <w:szCs w:val="20"/>
        </w:rPr>
        <w:t>f</w:t>
      </w:r>
      <w:r>
        <w:rPr>
          <w:rFonts w:ascii="Times New Roman" w:hAnsi="Times New Roman" w:cs="Times New Roman"/>
          <w:sz w:val="20"/>
          <w:szCs w:val="20"/>
          <w:vertAlign w:val="subscript"/>
        </w:rPr>
        <w:t>5</w:t>
      </w:r>
      <w:r w:rsidRPr="009C7532">
        <w:rPr>
          <w:rFonts w:ascii="Times New Roman" w:hAnsi="Times New Roman" w:cs="Times New Roman"/>
          <w:sz w:val="20"/>
          <w:szCs w:val="20"/>
        </w:rPr>
        <w:t xml:space="preserve">(Heat Index, </w:t>
      </w:r>
      <w:r>
        <w:rPr>
          <w:rFonts w:ascii="Times New Roman" w:hAnsi="Times New Roman" w:cs="Times New Roman"/>
          <w:sz w:val="20"/>
          <w:szCs w:val="20"/>
        </w:rPr>
        <w:t>Green Space</w:t>
      </w:r>
      <w:r w:rsidRPr="009C7532">
        <w:rPr>
          <w:rFonts w:ascii="Times New Roman" w:hAnsi="Times New Roman" w:cs="Times New Roman"/>
          <w:sz w:val="20"/>
          <w:szCs w:val="20"/>
        </w:rPr>
        <w:t>)</w:t>
      </w:r>
      <w:r>
        <w:rPr>
          <w:rFonts w:ascii="Times New Roman" w:hAnsi="Times New Roman" w:cs="Times New Roman"/>
          <w:sz w:val="20"/>
          <w:szCs w:val="20"/>
        </w:rPr>
        <w:t>.</w:t>
      </w:r>
    </w:p>
    <w:p w14:paraId="064575B5" w14:textId="77777777" w:rsidR="009545F2" w:rsidRDefault="009545F2" w:rsidP="009545F2">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Contours are plotted for integer values, indicating that movement from one contour to another represents a change in expected mortality by a factor of </w:t>
      </w:r>
      <w:r>
        <w:rPr>
          <w:rFonts w:ascii="Times New Roman" w:hAnsi="Times New Roman" w:cs="Times New Roman"/>
          <w:i/>
          <w:iCs/>
          <w:sz w:val="20"/>
          <w:szCs w:val="20"/>
        </w:rPr>
        <w:t>e</w:t>
      </w:r>
      <w:r>
        <w:rPr>
          <w:rFonts w:ascii="Times New Roman" w:hAnsi="Times New Roman" w:cs="Times New Roman"/>
          <w:sz w:val="20"/>
          <w:szCs w:val="20"/>
        </w:rPr>
        <w:t>. Recall that the Poisson model fits the following relationship:</w:t>
      </w:r>
    </w:p>
    <w:p w14:paraId="3AA5D3BF" w14:textId="1E2ABCE0" w:rsidR="009545F2" w:rsidRDefault="009545F2" w:rsidP="00717070">
      <w:pPr>
        <w:spacing w:after="0" w:line="360" w:lineRule="auto"/>
        <w:jc w:val="center"/>
        <w:rPr>
          <w:rFonts w:ascii="Times New Roman" w:hAnsi="Times New Roman" w:cs="Times New Roman"/>
          <w:sz w:val="20"/>
          <w:szCs w:val="20"/>
        </w:rPr>
      </w:pPr>
      <w:r w:rsidRPr="009C7532">
        <w:rPr>
          <w:rFonts w:ascii="Times New Roman" w:hAnsi="Times New Roman" w:cs="Times New Roman"/>
          <w:sz w:val="20"/>
          <w:szCs w:val="20"/>
        </w:rPr>
        <w:t>ln(Expected Mortality) = f₁(Heat Index) + f₂(Population Density) + f₃(Green Space) + f₄(Heat Index, Population Density) + f₅(Heat Index, Green Space)</w:t>
      </w:r>
      <w:r>
        <w:rPr>
          <w:rFonts w:ascii="Times New Roman" w:hAnsi="Times New Roman" w:cs="Times New Roman"/>
          <w:sz w:val="20"/>
          <w:szCs w:val="20"/>
        </w:rPr>
        <w:t>.</w:t>
      </w:r>
    </w:p>
    <w:p w14:paraId="5E2AD64A" w14:textId="77777777" w:rsidR="00717070" w:rsidRDefault="00717070" w:rsidP="00717070">
      <w:pPr>
        <w:spacing w:after="0" w:line="360" w:lineRule="auto"/>
        <w:jc w:val="center"/>
        <w:rPr>
          <w:rFonts w:ascii="Times New Roman" w:hAnsi="Times New Roman" w:cs="Times New Roman"/>
          <w:sz w:val="20"/>
          <w:szCs w:val="20"/>
        </w:rPr>
      </w:pPr>
    </w:p>
    <w:p w14:paraId="7D22DB5F" w14:textId="77777777" w:rsidR="002B06C2" w:rsidRPr="00717070" w:rsidRDefault="002B06C2" w:rsidP="00717070">
      <w:pPr>
        <w:spacing w:after="0" w:line="360" w:lineRule="auto"/>
        <w:jc w:val="center"/>
        <w:rPr>
          <w:rFonts w:ascii="Times New Roman" w:hAnsi="Times New Roman" w:cs="Times New Roman"/>
          <w:sz w:val="20"/>
          <w:szCs w:val="20"/>
        </w:rPr>
      </w:pPr>
    </w:p>
    <w:p w14:paraId="4931665B" w14:textId="3D345798" w:rsidR="001D6B73" w:rsidRDefault="001D6B73" w:rsidP="001F7D3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III.4 Discussion</w:t>
      </w:r>
    </w:p>
    <w:p w14:paraId="7F499B78" w14:textId="1CB6DDC0" w:rsidR="000041C7" w:rsidRDefault="001D6B73" w:rsidP="001F7D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E7642">
        <w:rPr>
          <w:rFonts w:ascii="Times New Roman" w:hAnsi="Times New Roman" w:cs="Times New Roman"/>
          <w:sz w:val="24"/>
          <w:szCs w:val="24"/>
        </w:rPr>
        <w:t>The results o</w:t>
      </w:r>
      <w:r w:rsidR="000041C7">
        <w:rPr>
          <w:rFonts w:ascii="Times New Roman" w:hAnsi="Times New Roman" w:cs="Times New Roman"/>
          <w:sz w:val="24"/>
          <w:szCs w:val="24"/>
        </w:rPr>
        <w:t>f our models</w:t>
      </w:r>
      <w:r w:rsidR="009E7642">
        <w:rPr>
          <w:rFonts w:ascii="Times New Roman" w:hAnsi="Times New Roman" w:cs="Times New Roman"/>
          <w:sz w:val="24"/>
          <w:szCs w:val="24"/>
        </w:rPr>
        <w:t xml:space="preserve"> indicate that lack of green space and exposure to high average heat index are both associated independently with higher expected mortality of liver and kidney transplant recipients. Together, high heat index and lack of green space create dramatically higher mortality risk. </w:t>
      </w:r>
      <w:r w:rsidR="000041C7">
        <w:rPr>
          <w:rFonts w:ascii="Times New Roman" w:hAnsi="Times New Roman" w:cs="Times New Roman"/>
          <w:sz w:val="24"/>
          <w:szCs w:val="24"/>
        </w:rPr>
        <w:t xml:space="preserve">In the summer months, increasing heat index causes mortality risk to rise most rapidly in areas with a moderate amount of green space. However, over the course of the entire year, high heat index causes the greatest increase in mortality risk in areas with low green space. One possible explanation is that areas with less green space are more likely to exceed dangerous thresholds for heat even in non-summer months; although, more research is necessary to definitively explain this observation. </w:t>
      </w:r>
    </w:p>
    <w:p w14:paraId="5A063F71" w14:textId="74A3B812" w:rsidR="001D6B73" w:rsidRDefault="000041C7" w:rsidP="000041C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Both models show an increased expectation of mortality in zip codes with higher population density holding all else equal (Figure 4,8). </w:t>
      </w:r>
      <w:r w:rsidR="00F20D70">
        <w:rPr>
          <w:rFonts w:ascii="Times New Roman" w:hAnsi="Times New Roman" w:cs="Times New Roman"/>
          <w:sz w:val="24"/>
          <w:szCs w:val="24"/>
        </w:rPr>
        <w:t>However, the interaction of this relationship with heat index is more complicated as lower density zip codes have higher expected mortality at lower temperatures in both models (Figures 6, 10)</w:t>
      </w:r>
      <w:r>
        <w:rPr>
          <w:rFonts w:ascii="Times New Roman" w:hAnsi="Times New Roman" w:cs="Times New Roman"/>
          <w:sz w:val="24"/>
          <w:szCs w:val="24"/>
        </w:rPr>
        <w:t>.</w:t>
      </w:r>
      <w:r w:rsidR="00F20D70">
        <w:rPr>
          <w:rFonts w:ascii="Times New Roman" w:hAnsi="Times New Roman" w:cs="Times New Roman"/>
          <w:sz w:val="24"/>
          <w:szCs w:val="24"/>
        </w:rPr>
        <w:t xml:space="preserve"> Negative health effects from extreme cold cannot be used to explain this relationship, since it holds even on days with an average heat index between 40-80 in summer months (Figure 10). </w:t>
      </w:r>
    </w:p>
    <w:p w14:paraId="436156A7" w14:textId="0446E1D5" w:rsidR="004922FD" w:rsidRDefault="004922FD" w:rsidP="001F7D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Future research should consider both controlling for and examining associations with other social determinants of health. Access to green space often correlates with other socioeconomic factors. For instance, a study of urban green space accessibility in Atlanta, Georgia found that African American and Asian populations had significantly poorer access to green spaces.</w:t>
      </w:r>
      <w:r>
        <w:rPr>
          <w:rStyle w:val="EndnoteReference"/>
          <w:rFonts w:ascii="Times New Roman" w:hAnsi="Times New Roman" w:cs="Times New Roman"/>
          <w:sz w:val="24"/>
          <w:szCs w:val="24"/>
        </w:rPr>
        <w:endnoteReference w:id="48"/>
      </w:r>
      <w:r w:rsidR="0028615A">
        <w:rPr>
          <w:rFonts w:ascii="Times New Roman" w:hAnsi="Times New Roman" w:cs="Times New Roman"/>
          <w:sz w:val="24"/>
          <w:szCs w:val="24"/>
        </w:rPr>
        <w:t xml:space="preserve"> Future research could investigate how this may contribute to disparate health outcomes. </w:t>
      </w:r>
      <w:r w:rsidR="00217CE6">
        <w:rPr>
          <w:rFonts w:ascii="Times New Roman" w:hAnsi="Times New Roman" w:cs="Times New Roman"/>
          <w:sz w:val="24"/>
          <w:szCs w:val="24"/>
        </w:rPr>
        <w:t xml:space="preserve">Conversely, high population density tends to correlate with closer access to healthcare, and this may make it more difficult to determine population density’s impact on health as a result of its impact on the UHI effect. </w:t>
      </w:r>
    </w:p>
    <w:p w14:paraId="07FF039A" w14:textId="1DBEC7B5" w:rsidR="0028615A" w:rsidRDefault="0028615A" w:rsidP="001F7D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Additionally, future research could both control for and examine associations with other risk factors. For instance, the risk of extreme heat is much higher for the elderly. Likewise,</w:t>
      </w:r>
      <w:r w:rsidR="00CA1FB0">
        <w:rPr>
          <w:rFonts w:ascii="Times New Roman" w:hAnsi="Times New Roman" w:cs="Times New Roman"/>
          <w:sz w:val="24"/>
          <w:szCs w:val="24"/>
        </w:rPr>
        <w:t xml:space="preserve"> as previously discussed</w:t>
      </w:r>
      <w:r>
        <w:rPr>
          <w:rFonts w:ascii="Times New Roman" w:hAnsi="Times New Roman" w:cs="Times New Roman"/>
          <w:sz w:val="24"/>
          <w:szCs w:val="24"/>
        </w:rPr>
        <w:t xml:space="preserve"> liver and kidney transplant </w:t>
      </w:r>
      <w:r w:rsidR="002B06C2">
        <w:rPr>
          <w:rFonts w:ascii="Times New Roman" w:hAnsi="Times New Roman" w:cs="Times New Roman"/>
          <w:sz w:val="24"/>
          <w:szCs w:val="24"/>
        </w:rPr>
        <w:t>recipients</w:t>
      </w:r>
      <w:r>
        <w:rPr>
          <w:rFonts w:ascii="Times New Roman" w:hAnsi="Times New Roman" w:cs="Times New Roman"/>
          <w:sz w:val="24"/>
          <w:szCs w:val="24"/>
        </w:rPr>
        <w:t xml:space="preserve"> have a higher risk fo</w:t>
      </w:r>
      <w:r w:rsidR="00CA1FB0">
        <w:rPr>
          <w:rFonts w:ascii="Times New Roman" w:hAnsi="Times New Roman" w:cs="Times New Roman"/>
          <w:sz w:val="24"/>
          <w:szCs w:val="24"/>
        </w:rPr>
        <w:t>r infections and cancer due to the immunosuppressive medication they take.</w:t>
      </w:r>
      <w:r w:rsidR="00F20D70">
        <w:rPr>
          <w:rFonts w:ascii="Times New Roman" w:hAnsi="Times New Roman" w:cs="Times New Roman"/>
          <w:sz w:val="24"/>
          <w:szCs w:val="24"/>
        </w:rPr>
        <w:t xml:space="preserve"> It could also be informative </w:t>
      </w:r>
      <w:r w:rsidR="002B06C2">
        <w:rPr>
          <w:rFonts w:ascii="Times New Roman" w:hAnsi="Times New Roman" w:cs="Times New Roman"/>
          <w:sz w:val="24"/>
          <w:szCs w:val="24"/>
        </w:rPr>
        <w:t>to examine the effect of heat on short-term vs. long-term mortality in transplant recipients. In the short-term, transplant recipients may face unique risks related to their operation and the disease which caused them to need the transplant. It is possible that heat could interact with and elevate these risks. In the long-term, it would be expected that their risk of mortality as a result of heat would be more similar to the general population, but more research is necessary to confirm this.</w:t>
      </w:r>
    </w:p>
    <w:p w14:paraId="2563EE0E" w14:textId="65E2A26C" w:rsidR="005365A4" w:rsidRDefault="0028615A" w:rsidP="001F7D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7401E">
        <w:rPr>
          <w:rFonts w:ascii="Times New Roman" w:hAnsi="Times New Roman" w:cs="Times New Roman"/>
          <w:sz w:val="24"/>
          <w:szCs w:val="24"/>
        </w:rPr>
        <w:t xml:space="preserve">Finally, in order to evaluate the relationship between heat index and factors influencing the urban heat island effect in the general population rather than only kidney and liver transplant recipients, the ‘restricted-use linked mortality files’ associated with the National Center for Health Statistics. This is a linkage between National Center for Health Statistics Survey data and National Death Index data containing </w:t>
      </w:r>
      <w:r w:rsidR="00D9379A">
        <w:rPr>
          <w:rFonts w:ascii="Times New Roman" w:hAnsi="Times New Roman" w:cs="Times New Roman"/>
          <w:sz w:val="24"/>
          <w:szCs w:val="24"/>
        </w:rPr>
        <w:t>date of death</w:t>
      </w:r>
      <w:r w:rsidR="00006083">
        <w:rPr>
          <w:rFonts w:ascii="Times New Roman" w:hAnsi="Times New Roman" w:cs="Times New Roman"/>
          <w:sz w:val="24"/>
          <w:szCs w:val="24"/>
        </w:rPr>
        <w:t>,</w:t>
      </w:r>
      <w:r w:rsidR="00D9379A">
        <w:rPr>
          <w:rFonts w:ascii="Times New Roman" w:hAnsi="Times New Roman" w:cs="Times New Roman"/>
          <w:sz w:val="24"/>
          <w:szCs w:val="24"/>
        </w:rPr>
        <w:t xml:space="preserve"> cause of death</w:t>
      </w:r>
      <w:r w:rsidR="00006083">
        <w:rPr>
          <w:rFonts w:ascii="Times New Roman" w:hAnsi="Times New Roman" w:cs="Times New Roman"/>
          <w:sz w:val="24"/>
          <w:szCs w:val="24"/>
        </w:rPr>
        <w:t>, and location of death</w:t>
      </w:r>
      <w:r w:rsidR="00D9379A">
        <w:rPr>
          <w:rFonts w:ascii="Times New Roman" w:hAnsi="Times New Roman" w:cs="Times New Roman"/>
          <w:sz w:val="24"/>
          <w:szCs w:val="24"/>
        </w:rPr>
        <w:t>. Therefore, this research could also investigate which specific causes of death are associated with heat.</w:t>
      </w:r>
    </w:p>
    <w:p w14:paraId="331946CF" w14:textId="77777777" w:rsidR="002B06C2" w:rsidRPr="00CA1FB0" w:rsidRDefault="002B06C2" w:rsidP="001F7D38">
      <w:pPr>
        <w:spacing w:after="0" w:line="360" w:lineRule="auto"/>
        <w:jc w:val="both"/>
        <w:rPr>
          <w:rFonts w:ascii="Times New Roman" w:hAnsi="Times New Roman" w:cs="Times New Roman"/>
          <w:sz w:val="24"/>
          <w:szCs w:val="24"/>
        </w:rPr>
      </w:pPr>
    </w:p>
    <w:p w14:paraId="1E8ACCF4" w14:textId="4E5B05B7" w:rsidR="005365A4" w:rsidRDefault="005365A4" w:rsidP="002B06C2">
      <w:pPr>
        <w:pStyle w:val="ListParagraph"/>
        <w:numPr>
          <w:ilvl w:val="0"/>
          <w:numId w:val="3"/>
        </w:numPr>
        <w:spacing w:after="0" w:line="360" w:lineRule="auto"/>
        <w:jc w:val="both"/>
        <w:rPr>
          <w:rFonts w:ascii="Times New Roman" w:hAnsi="Times New Roman" w:cs="Times New Roman"/>
          <w:b/>
          <w:bCs/>
          <w:sz w:val="24"/>
          <w:szCs w:val="24"/>
        </w:rPr>
      </w:pPr>
      <w:r w:rsidRPr="001F7D38">
        <w:rPr>
          <w:rFonts w:ascii="Times New Roman" w:hAnsi="Times New Roman" w:cs="Times New Roman"/>
          <w:b/>
          <w:bCs/>
          <w:sz w:val="24"/>
          <w:szCs w:val="24"/>
        </w:rPr>
        <w:lastRenderedPageBreak/>
        <w:t>Conclusions</w:t>
      </w:r>
    </w:p>
    <w:p w14:paraId="325955ED" w14:textId="7998F6A1" w:rsidR="00F52998" w:rsidRDefault="00F52998" w:rsidP="002B06C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We find both a strong association between increasing</w:t>
      </w:r>
      <w:r w:rsidR="002B06C2">
        <w:rPr>
          <w:rFonts w:ascii="Times New Roman" w:hAnsi="Times New Roman" w:cs="Times New Roman"/>
          <w:sz w:val="24"/>
          <w:szCs w:val="24"/>
        </w:rPr>
        <w:t xml:space="preserve"> average daily</w:t>
      </w:r>
      <w:r>
        <w:rPr>
          <w:rFonts w:ascii="Times New Roman" w:hAnsi="Times New Roman" w:cs="Times New Roman"/>
          <w:sz w:val="24"/>
          <w:szCs w:val="24"/>
        </w:rPr>
        <w:t xml:space="preserve"> heat index and decreasing green space with higher expected mortality in kidney and liver transplant recipients from 2005 to January 2023.</w:t>
      </w:r>
      <w:r w:rsidR="002B06C2">
        <w:rPr>
          <w:rFonts w:ascii="Times New Roman" w:hAnsi="Times New Roman" w:cs="Times New Roman"/>
          <w:sz w:val="24"/>
          <w:szCs w:val="24"/>
        </w:rPr>
        <w:t xml:space="preserve"> This relationship is most pronounced in summer months.</w:t>
      </w:r>
      <w:r w:rsidR="00F237A0">
        <w:rPr>
          <w:rFonts w:ascii="Times New Roman" w:hAnsi="Times New Roman" w:cs="Times New Roman"/>
          <w:sz w:val="24"/>
          <w:szCs w:val="24"/>
        </w:rPr>
        <w:t xml:space="preserve"> Overall, this suggests that the UHI effect, which is often driven by a lack of green space, significantly increases mortality due to high temperatures within cities.</w:t>
      </w:r>
      <w:r>
        <w:rPr>
          <w:rFonts w:ascii="Times New Roman" w:hAnsi="Times New Roman" w:cs="Times New Roman"/>
          <w:sz w:val="24"/>
          <w:szCs w:val="24"/>
        </w:rPr>
        <w:t xml:space="preserve"> This is consistent with past research which has shown increasing risk of mortality on days with high heat index, and research which has shown green space to be associated with </w:t>
      </w:r>
      <w:r w:rsidR="002B06C2">
        <w:rPr>
          <w:rFonts w:ascii="Times New Roman" w:hAnsi="Times New Roman" w:cs="Times New Roman"/>
          <w:sz w:val="24"/>
          <w:szCs w:val="24"/>
        </w:rPr>
        <w:t>improved</w:t>
      </w:r>
      <w:r>
        <w:rPr>
          <w:rFonts w:ascii="Times New Roman" w:hAnsi="Times New Roman" w:cs="Times New Roman"/>
          <w:sz w:val="24"/>
          <w:szCs w:val="24"/>
        </w:rPr>
        <w:t xml:space="preserve"> health. </w:t>
      </w:r>
      <w:r w:rsidR="002B06C2">
        <w:rPr>
          <w:rFonts w:ascii="Times New Roman" w:hAnsi="Times New Roman" w:cs="Times New Roman"/>
          <w:sz w:val="24"/>
          <w:szCs w:val="24"/>
        </w:rPr>
        <w:t xml:space="preserve">Additionally, </w:t>
      </w:r>
      <w:r w:rsidR="00F237A0">
        <w:rPr>
          <w:rFonts w:ascii="Times New Roman" w:hAnsi="Times New Roman" w:cs="Times New Roman"/>
          <w:sz w:val="24"/>
          <w:szCs w:val="24"/>
        </w:rPr>
        <w:t>over the course of the whole year, zip codes with low amounts of green space (&lt; 25%) appear to be most sensitive to increasing average heat index. During the summer months specifically, zip codes with moderate amounts of green space (35-70%) appear to be most sensitive.</w:t>
      </w:r>
    </w:p>
    <w:p w14:paraId="5FC6B0E3" w14:textId="6466B1BA" w:rsidR="00F52998" w:rsidRPr="00841ED6" w:rsidRDefault="00F52998" w:rsidP="00841ED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As global temperatures rise</w:t>
      </w:r>
      <w:r w:rsidR="002B06C2">
        <w:rPr>
          <w:rFonts w:ascii="Times New Roman" w:hAnsi="Times New Roman" w:cs="Times New Roman"/>
          <w:sz w:val="24"/>
          <w:szCs w:val="24"/>
        </w:rPr>
        <w:t xml:space="preserve"> due to climate change</w:t>
      </w:r>
      <w:r>
        <w:rPr>
          <w:rFonts w:ascii="Times New Roman" w:hAnsi="Times New Roman" w:cs="Times New Roman"/>
          <w:sz w:val="24"/>
          <w:szCs w:val="24"/>
        </w:rPr>
        <w:t>, it will be important to</w:t>
      </w:r>
      <w:r w:rsidR="00213B05">
        <w:rPr>
          <w:rFonts w:ascii="Times New Roman" w:hAnsi="Times New Roman" w:cs="Times New Roman"/>
          <w:sz w:val="24"/>
          <w:szCs w:val="24"/>
        </w:rPr>
        <w:t xml:space="preserve"> take action to mitigate the worst negative health outcomes of extreme heat. It is necessary</w:t>
      </w:r>
      <w:r>
        <w:rPr>
          <w:rFonts w:ascii="Times New Roman" w:hAnsi="Times New Roman" w:cs="Times New Roman"/>
          <w:sz w:val="24"/>
          <w:szCs w:val="24"/>
        </w:rPr>
        <w:t xml:space="preserve"> inform people of the risks of extreme heat</w:t>
      </w:r>
      <w:r w:rsidR="00213B05">
        <w:rPr>
          <w:rFonts w:ascii="Times New Roman" w:hAnsi="Times New Roman" w:cs="Times New Roman"/>
          <w:sz w:val="24"/>
          <w:szCs w:val="24"/>
        </w:rPr>
        <w:t>; past research has shown that early warning systems reduce mortality during periods of extreme heat.</w:t>
      </w:r>
      <w:r w:rsidR="00213B05">
        <w:rPr>
          <w:rStyle w:val="EndnoteReference"/>
          <w:rFonts w:ascii="Times New Roman" w:hAnsi="Times New Roman" w:cs="Times New Roman"/>
          <w:sz w:val="24"/>
          <w:szCs w:val="24"/>
        </w:rPr>
        <w:endnoteReference w:id="49"/>
      </w:r>
      <w:r>
        <w:rPr>
          <w:rFonts w:ascii="Times New Roman" w:hAnsi="Times New Roman" w:cs="Times New Roman"/>
          <w:sz w:val="24"/>
          <w:szCs w:val="24"/>
        </w:rPr>
        <w:t xml:space="preserve"> </w:t>
      </w:r>
      <w:r w:rsidR="00213B05">
        <w:rPr>
          <w:rFonts w:ascii="Times New Roman" w:hAnsi="Times New Roman" w:cs="Times New Roman"/>
          <w:sz w:val="24"/>
          <w:szCs w:val="24"/>
        </w:rPr>
        <w:t xml:space="preserve">Additionally, it will be necessary to </w:t>
      </w:r>
      <w:r>
        <w:rPr>
          <w:rFonts w:ascii="Times New Roman" w:hAnsi="Times New Roman" w:cs="Times New Roman"/>
          <w:sz w:val="24"/>
          <w:szCs w:val="24"/>
        </w:rPr>
        <w:t xml:space="preserve">ensure access to </w:t>
      </w:r>
      <w:r w:rsidR="00213B05">
        <w:rPr>
          <w:rFonts w:ascii="Times New Roman" w:hAnsi="Times New Roman" w:cs="Times New Roman"/>
          <w:sz w:val="24"/>
          <w:szCs w:val="24"/>
        </w:rPr>
        <w:t>air conditioning, construct and retrofit buildings to be more efficient and require less cooling. Th</w:t>
      </w:r>
      <w:r w:rsidR="00256824">
        <w:rPr>
          <w:rFonts w:ascii="Times New Roman" w:hAnsi="Times New Roman" w:cs="Times New Roman"/>
          <w:sz w:val="24"/>
          <w:szCs w:val="24"/>
        </w:rPr>
        <w:t>is will allow vulnerable populations to limit their exposure to heat. F</w:t>
      </w:r>
      <w:r w:rsidR="00213B05">
        <w:rPr>
          <w:rFonts w:ascii="Times New Roman" w:hAnsi="Times New Roman" w:cs="Times New Roman"/>
          <w:sz w:val="24"/>
          <w:szCs w:val="24"/>
        </w:rPr>
        <w:t>inally</w:t>
      </w:r>
      <w:r w:rsidR="00256824">
        <w:rPr>
          <w:rFonts w:ascii="Times New Roman" w:hAnsi="Times New Roman" w:cs="Times New Roman"/>
          <w:sz w:val="24"/>
          <w:szCs w:val="24"/>
        </w:rPr>
        <w:t>,</w:t>
      </w:r>
      <w:r w:rsidR="00213B05">
        <w:rPr>
          <w:rFonts w:ascii="Times New Roman" w:hAnsi="Times New Roman" w:cs="Times New Roman"/>
          <w:sz w:val="24"/>
          <w:szCs w:val="24"/>
        </w:rPr>
        <w:t xml:space="preserve"> </w:t>
      </w:r>
      <w:r w:rsidR="002B06C2">
        <w:rPr>
          <w:rFonts w:ascii="Times New Roman" w:hAnsi="Times New Roman" w:cs="Times New Roman"/>
          <w:sz w:val="24"/>
          <w:szCs w:val="24"/>
        </w:rPr>
        <w:t xml:space="preserve">this research suggests that </w:t>
      </w:r>
      <w:r w:rsidR="00213B05">
        <w:rPr>
          <w:rFonts w:ascii="Times New Roman" w:hAnsi="Times New Roman" w:cs="Times New Roman"/>
          <w:sz w:val="24"/>
          <w:szCs w:val="24"/>
        </w:rPr>
        <w:t>expand</w:t>
      </w:r>
      <w:r w:rsidR="00256824">
        <w:rPr>
          <w:rFonts w:ascii="Times New Roman" w:hAnsi="Times New Roman" w:cs="Times New Roman"/>
          <w:sz w:val="24"/>
          <w:szCs w:val="24"/>
        </w:rPr>
        <w:t>ing</w:t>
      </w:r>
      <w:r w:rsidR="00213B05">
        <w:rPr>
          <w:rFonts w:ascii="Times New Roman" w:hAnsi="Times New Roman" w:cs="Times New Roman"/>
          <w:sz w:val="24"/>
          <w:szCs w:val="24"/>
        </w:rPr>
        <w:t xml:space="preserve"> green spaces</w:t>
      </w:r>
      <w:r w:rsidR="002B06C2">
        <w:rPr>
          <w:rFonts w:ascii="Times New Roman" w:hAnsi="Times New Roman" w:cs="Times New Roman"/>
          <w:sz w:val="24"/>
          <w:szCs w:val="24"/>
        </w:rPr>
        <w:t xml:space="preserve"> may</w:t>
      </w:r>
      <w:r w:rsidR="00213B05">
        <w:rPr>
          <w:rFonts w:ascii="Times New Roman" w:hAnsi="Times New Roman" w:cs="Times New Roman"/>
          <w:sz w:val="24"/>
          <w:szCs w:val="24"/>
        </w:rPr>
        <w:t xml:space="preserve"> </w:t>
      </w:r>
      <w:r w:rsidR="00256824">
        <w:rPr>
          <w:rFonts w:ascii="Times New Roman" w:hAnsi="Times New Roman" w:cs="Times New Roman"/>
          <w:sz w:val="24"/>
          <w:szCs w:val="24"/>
        </w:rPr>
        <w:t>mitigate the UHI effect and limit the worst negative health outcomes.</w:t>
      </w:r>
    </w:p>
    <w:p w14:paraId="1AE88A31" w14:textId="77777777" w:rsidR="00841ED6" w:rsidRDefault="00841ED6">
      <w:pPr>
        <w:rPr>
          <w:rFonts w:ascii="Times New Roman" w:hAnsi="Times New Roman" w:cs="Times New Roman"/>
          <w:b/>
          <w:bCs/>
          <w:sz w:val="24"/>
          <w:szCs w:val="24"/>
        </w:rPr>
      </w:pPr>
      <w:r>
        <w:rPr>
          <w:rFonts w:ascii="Times New Roman" w:hAnsi="Times New Roman" w:cs="Times New Roman"/>
          <w:b/>
          <w:bCs/>
          <w:sz w:val="24"/>
          <w:szCs w:val="24"/>
        </w:rPr>
        <w:br w:type="page"/>
      </w:r>
    </w:p>
    <w:p w14:paraId="16EBB90F" w14:textId="0662E49A" w:rsidR="005365A4" w:rsidRDefault="005365A4" w:rsidP="00234489">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Appendix A: Partial Review of Past Research</w:t>
      </w:r>
    </w:p>
    <w:p w14:paraId="04E8B7A5" w14:textId="77777777" w:rsidR="005365A4" w:rsidRDefault="005365A4" w:rsidP="00234489">
      <w:pPr>
        <w:spacing w:after="0" w:line="240" w:lineRule="auto"/>
        <w:rPr>
          <w:rFonts w:ascii="Times New Roman" w:hAnsi="Times New Roman" w:cs="Times New Roman"/>
          <w:sz w:val="24"/>
          <w:szCs w:val="24"/>
        </w:rPr>
      </w:pPr>
    </w:p>
    <w:p w14:paraId="366BBCED" w14:textId="361D3617" w:rsidR="005365A4" w:rsidRPr="00264C6C" w:rsidRDefault="005365A4" w:rsidP="00234489">
      <w:pPr>
        <w:spacing w:after="0" w:line="240" w:lineRule="auto"/>
        <w:rPr>
          <w:rFonts w:ascii="Times New Roman" w:hAnsi="Times New Roman" w:cs="Times New Roman"/>
          <w:sz w:val="24"/>
          <w:szCs w:val="24"/>
        </w:rPr>
      </w:pPr>
      <w:r>
        <w:rPr>
          <w:rFonts w:ascii="Times New Roman" w:hAnsi="Times New Roman" w:cs="Times New Roman"/>
          <w:sz w:val="24"/>
          <w:szCs w:val="24"/>
        </w:rPr>
        <w:t>Full version of Table 1 (on two lines):</w:t>
      </w:r>
    </w:p>
    <w:p w14:paraId="73AE2A9A" w14:textId="30CA0CC8" w:rsidR="005365A4" w:rsidRDefault="005365A4" w:rsidP="00234489">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80CF1C" wp14:editId="7B240B15">
            <wp:extent cx="5930900" cy="194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900" cy="1949450"/>
                    </a:xfrm>
                    <a:prstGeom prst="rect">
                      <a:avLst/>
                    </a:prstGeom>
                    <a:noFill/>
                    <a:ln>
                      <a:noFill/>
                    </a:ln>
                  </pic:spPr>
                </pic:pic>
              </a:graphicData>
            </a:graphic>
          </wp:inline>
        </w:drawing>
      </w:r>
    </w:p>
    <w:p w14:paraId="3F62B1F3" w14:textId="53086655" w:rsidR="005365A4" w:rsidRDefault="005365A4" w:rsidP="00234489">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432908" wp14:editId="7193ED6D">
            <wp:extent cx="5943600"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87600"/>
                    </a:xfrm>
                    <a:prstGeom prst="rect">
                      <a:avLst/>
                    </a:prstGeom>
                    <a:noFill/>
                    <a:ln>
                      <a:noFill/>
                    </a:ln>
                  </pic:spPr>
                </pic:pic>
              </a:graphicData>
            </a:graphic>
          </wp:inline>
        </w:drawing>
      </w:r>
    </w:p>
    <w:p w14:paraId="7B41BCAD" w14:textId="77777777" w:rsidR="005365A4" w:rsidRPr="007F5183" w:rsidRDefault="005365A4" w:rsidP="00234489">
      <w:pPr>
        <w:spacing w:line="240" w:lineRule="auto"/>
        <w:jc w:val="both"/>
        <w:rPr>
          <w:rFonts w:ascii="Times New Roman" w:hAnsi="Times New Roman" w:cs="Times New Roman"/>
          <w:sz w:val="24"/>
          <w:szCs w:val="24"/>
          <w:u w:val="single"/>
        </w:rPr>
      </w:pPr>
      <w:r w:rsidRPr="007F5183">
        <w:rPr>
          <w:rFonts w:ascii="Times New Roman" w:hAnsi="Times New Roman" w:cs="Times New Roman"/>
          <w:sz w:val="24"/>
          <w:szCs w:val="24"/>
          <w:u w:val="single"/>
        </w:rPr>
        <w:t>Notes:</w:t>
      </w:r>
    </w:p>
    <w:p w14:paraId="075804B5" w14:textId="1D91252B"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000F428D">
        <w:rPr>
          <w:rFonts w:ascii="Times New Roman" w:hAnsi="Times New Roman" w:cs="Times New Roman"/>
          <w:sz w:val="24"/>
          <w:szCs w:val="24"/>
        </w:rPr>
        <w:t>SSC = spatial synoptic classification (air mass type)</w:t>
      </w:r>
    </w:p>
    <w:p w14:paraId="42CA0EC1" w14:textId="4704B9C3"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616F94B1">
        <w:rPr>
          <w:rFonts w:ascii="Times New Roman" w:hAnsi="Times New Roman" w:cs="Times New Roman"/>
          <w:sz w:val="24"/>
          <w:szCs w:val="24"/>
        </w:rPr>
        <w:t xml:space="preserve">Metzger et al. </w:t>
      </w:r>
      <w:r w:rsidR="00F52998">
        <w:rPr>
          <w:rFonts w:ascii="Times New Roman" w:hAnsi="Times New Roman" w:cs="Times New Roman"/>
          <w:sz w:val="24"/>
          <w:szCs w:val="24"/>
        </w:rPr>
        <w:t>2010</w:t>
      </w:r>
      <w:r w:rsidRPr="616F94B1">
        <w:rPr>
          <w:rFonts w:ascii="Times New Roman" w:hAnsi="Times New Roman" w:cs="Times New Roman"/>
          <w:sz w:val="24"/>
          <w:szCs w:val="24"/>
        </w:rPr>
        <w:t xml:space="preserve"> defines max HI as the greater of max temp and max heat index. Pressure, wind speed, and precipitation were used only in sensitivity analysis, and not in the main model.</w:t>
      </w:r>
    </w:p>
    <w:p w14:paraId="665AEFAF" w14:textId="7C26943E"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616F94B1">
        <w:rPr>
          <w:rFonts w:ascii="Times New Roman" w:hAnsi="Times New Roman" w:cs="Times New Roman"/>
          <w:sz w:val="24"/>
          <w:szCs w:val="24"/>
        </w:rPr>
        <w:t xml:space="preserve">Bobb et al. </w:t>
      </w:r>
      <w:r w:rsidR="00F52998">
        <w:rPr>
          <w:rFonts w:ascii="Times New Roman" w:hAnsi="Times New Roman" w:cs="Times New Roman"/>
          <w:sz w:val="24"/>
          <w:szCs w:val="24"/>
        </w:rPr>
        <w:t>2014</w:t>
      </w:r>
      <w:r w:rsidRPr="616F94B1">
        <w:rPr>
          <w:rFonts w:ascii="Times New Roman" w:hAnsi="Times New Roman" w:cs="Times New Roman"/>
          <w:sz w:val="24"/>
          <w:szCs w:val="24"/>
        </w:rPr>
        <w:t xml:space="preserve"> explores multiple definitions of heatwaves, each based on a number of consecutive days (2-4 days) with temperatures at the high end of distribution of daily temps for a given county (97th, 98th, 99th percentile)</w:t>
      </w:r>
    </w:p>
    <w:p w14:paraId="03B1EA7D" w14:textId="41AC0243"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616F94B1">
        <w:rPr>
          <w:rFonts w:ascii="Times New Roman" w:hAnsi="Times New Roman" w:cs="Times New Roman"/>
          <w:sz w:val="24"/>
          <w:szCs w:val="24"/>
        </w:rPr>
        <w:t xml:space="preserve">Choudhary et al. </w:t>
      </w:r>
      <w:r w:rsidR="00F52998">
        <w:rPr>
          <w:rFonts w:ascii="Times New Roman" w:hAnsi="Times New Roman" w:cs="Times New Roman"/>
          <w:sz w:val="24"/>
          <w:szCs w:val="24"/>
        </w:rPr>
        <w:t>2014</w:t>
      </w:r>
      <w:r w:rsidRPr="616F94B1">
        <w:rPr>
          <w:rFonts w:ascii="Times New Roman" w:hAnsi="Times New Roman" w:cs="Times New Roman"/>
          <w:sz w:val="24"/>
          <w:szCs w:val="24"/>
        </w:rPr>
        <w:t xml:space="preserve"> uses public health data that is monthly rather than daily, so they use convert from Daily max temp and HI to monthly mean max temp and HI</w:t>
      </w:r>
    </w:p>
    <w:p w14:paraId="513C5661" w14:textId="744948C3"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616F94B1">
        <w:rPr>
          <w:rFonts w:ascii="Times New Roman" w:hAnsi="Times New Roman" w:cs="Times New Roman"/>
          <w:sz w:val="24"/>
          <w:szCs w:val="24"/>
        </w:rPr>
        <w:t xml:space="preserve">Davis et al. </w:t>
      </w:r>
      <w:r w:rsidR="00F52998">
        <w:rPr>
          <w:rFonts w:ascii="Times New Roman" w:hAnsi="Times New Roman" w:cs="Times New Roman"/>
          <w:sz w:val="24"/>
          <w:szCs w:val="24"/>
        </w:rPr>
        <w:t>2016</w:t>
      </w:r>
      <w:r w:rsidRPr="616F94B1">
        <w:rPr>
          <w:rFonts w:ascii="Times New Roman" w:hAnsi="Times New Roman" w:cs="Times New Roman"/>
          <w:sz w:val="24"/>
          <w:szCs w:val="24"/>
        </w:rPr>
        <w:t xml:space="preserve"> calculates daily mean temp in three different ways: the average of max and min at a 15 minute resolution, the average of max and min at a 1-hr resolution, and the average of 24 hourly measurements</w:t>
      </w:r>
    </w:p>
    <w:p w14:paraId="2D638986" w14:textId="4B45659A"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616F94B1">
        <w:rPr>
          <w:rFonts w:ascii="Times New Roman" w:hAnsi="Times New Roman" w:cs="Times New Roman"/>
          <w:sz w:val="24"/>
          <w:szCs w:val="24"/>
        </w:rPr>
        <w:t>Gasparrini et al. 2015a = Mortality risk attributable to high and low ambient temperature. Gasparrini et al. 2015b = Temporal Variation in Heat-Mortality Associations</w:t>
      </w:r>
    </w:p>
    <w:p w14:paraId="690F0252" w14:textId="738BE9C3"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000F428D">
        <w:rPr>
          <w:rFonts w:ascii="Times New Roman" w:hAnsi="Times New Roman" w:cs="Times New Roman"/>
          <w:sz w:val="24"/>
          <w:szCs w:val="24"/>
        </w:rPr>
        <w:t>Humidity was only used in sensitivity analysis. Mean temp was the only variable in the primary model.</w:t>
      </w:r>
    </w:p>
    <w:p w14:paraId="1872410E" w14:textId="70269AEE"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000F428D">
        <w:rPr>
          <w:rFonts w:ascii="Times New Roman" w:hAnsi="Times New Roman" w:cs="Times New Roman"/>
          <w:sz w:val="24"/>
          <w:szCs w:val="24"/>
        </w:rPr>
        <w:lastRenderedPageBreak/>
        <w:t>Max and min temp were used in sensitivity analysis. Mean temp was used in the primary model.</w:t>
      </w:r>
    </w:p>
    <w:p w14:paraId="296FD32A" w14:textId="358A5EAA"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000F428D">
        <w:rPr>
          <w:rFonts w:ascii="Times New Roman" w:hAnsi="Times New Roman" w:cs="Times New Roman"/>
          <w:sz w:val="24"/>
          <w:szCs w:val="24"/>
        </w:rPr>
        <w:t>Heatwave day defined as having max temp &gt; 97th percentile</w:t>
      </w:r>
    </w:p>
    <w:p w14:paraId="7AED39F1" w14:textId="59EFBF8A"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616F94B1">
        <w:rPr>
          <w:rFonts w:ascii="Times New Roman" w:hAnsi="Times New Roman" w:cs="Times New Roman"/>
          <w:sz w:val="24"/>
          <w:szCs w:val="24"/>
        </w:rPr>
        <w:t xml:space="preserve">Matte et al. </w:t>
      </w:r>
      <w:r w:rsidR="00F52998">
        <w:rPr>
          <w:rFonts w:ascii="Times New Roman" w:hAnsi="Times New Roman" w:cs="Times New Roman"/>
          <w:sz w:val="24"/>
          <w:szCs w:val="24"/>
        </w:rPr>
        <w:t>2016</w:t>
      </w:r>
      <w:r w:rsidRPr="616F94B1">
        <w:rPr>
          <w:rFonts w:ascii="Times New Roman" w:hAnsi="Times New Roman" w:cs="Times New Roman"/>
          <w:sz w:val="24"/>
          <w:szCs w:val="24"/>
        </w:rPr>
        <w:t xml:space="preserve"> defines a heatwave day as a any day with HI &gt; 100 degrees F or consecutive days with HI &gt; 95 degrees</w:t>
      </w:r>
    </w:p>
    <w:p w14:paraId="325ACB5B" w14:textId="77F13243"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616F94B1">
        <w:rPr>
          <w:rFonts w:ascii="Times New Roman" w:hAnsi="Times New Roman" w:cs="Times New Roman"/>
          <w:sz w:val="24"/>
          <w:szCs w:val="24"/>
        </w:rPr>
        <w:t>The authors say they use spatially averaged daily temp</w:t>
      </w:r>
      <w:r w:rsidR="00F52998">
        <w:rPr>
          <w:rFonts w:ascii="Times New Roman" w:hAnsi="Times New Roman" w:cs="Times New Roman"/>
          <w:sz w:val="24"/>
          <w:szCs w:val="24"/>
        </w:rPr>
        <w:t>erature</w:t>
      </w:r>
      <w:r w:rsidRPr="616F94B1">
        <w:rPr>
          <w:rFonts w:ascii="Times New Roman" w:hAnsi="Times New Roman" w:cs="Times New Roman"/>
          <w:sz w:val="24"/>
          <w:szCs w:val="24"/>
        </w:rPr>
        <w:t>. However, It is not clear if it</w:t>
      </w:r>
      <w:r w:rsidR="00496774">
        <w:rPr>
          <w:rFonts w:ascii="Times New Roman" w:hAnsi="Times New Roman" w:cs="Times New Roman"/>
          <w:sz w:val="24"/>
          <w:szCs w:val="24"/>
        </w:rPr>
        <w:t xml:space="preserve"> is</w:t>
      </w:r>
      <w:r w:rsidRPr="616F94B1">
        <w:rPr>
          <w:rFonts w:ascii="Times New Roman" w:hAnsi="Times New Roman" w:cs="Times New Roman"/>
          <w:sz w:val="24"/>
          <w:szCs w:val="24"/>
        </w:rPr>
        <w:t xml:space="preserve"> mean or max temp or other.</w:t>
      </w:r>
    </w:p>
    <w:p w14:paraId="0B5D8A62" w14:textId="685CEFA6" w:rsidR="005365A4" w:rsidRDefault="005365A4" w:rsidP="00234489">
      <w:pPr>
        <w:pStyle w:val="ListParagraph"/>
        <w:numPr>
          <w:ilvl w:val="0"/>
          <w:numId w:val="22"/>
        </w:numPr>
        <w:spacing w:line="240" w:lineRule="auto"/>
        <w:jc w:val="both"/>
        <w:rPr>
          <w:rFonts w:ascii="Times New Roman" w:hAnsi="Times New Roman" w:cs="Times New Roman"/>
          <w:sz w:val="24"/>
          <w:szCs w:val="24"/>
        </w:rPr>
      </w:pPr>
      <w:r w:rsidRPr="616F94B1">
        <w:rPr>
          <w:rFonts w:ascii="Times New Roman" w:hAnsi="Times New Roman" w:cs="Times New Roman"/>
          <w:sz w:val="24"/>
          <w:szCs w:val="24"/>
        </w:rPr>
        <w:t>Heat wave day is defined as consecutive days with daily mean temp greater than 97th percentile mean temp</w:t>
      </w:r>
      <w:r w:rsidR="00496774">
        <w:rPr>
          <w:rFonts w:ascii="Times New Roman" w:hAnsi="Times New Roman" w:cs="Times New Roman"/>
          <w:sz w:val="24"/>
          <w:szCs w:val="24"/>
        </w:rPr>
        <w:t>erature</w:t>
      </w:r>
      <w:r w:rsidRPr="616F94B1">
        <w:rPr>
          <w:rFonts w:ascii="Times New Roman" w:hAnsi="Times New Roman" w:cs="Times New Roman"/>
          <w:sz w:val="24"/>
          <w:szCs w:val="24"/>
        </w:rPr>
        <w:t xml:space="preserve"> of all days. Compared to stricter definitions: 98th or 99th percentile and requiring 4 consecutive days. (Similar to Bobb et al. (2014))</w:t>
      </w:r>
    </w:p>
    <w:p w14:paraId="3149DB76" w14:textId="660A786C" w:rsidR="005365A4" w:rsidRPr="000F428D" w:rsidRDefault="005365A4" w:rsidP="00234489">
      <w:pPr>
        <w:pStyle w:val="ListParagraph"/>
        <w:numPr>
          <w:ilvl w:val="0"/>
          <w:numId w:val="22"/>
        </w:numPr>
        <w:spacing w:line="240" w:lineRule="auto"/>
        <w:jc w:val="both"/>
        <w:rPr>
          <w:rFonts w:ascii="Times New Roman" w:hAnsi="Times New Roman" w:cs="Times New Roman"/>
          <w:sz w:val="24"/>
          <w:szCs w:val="24"/>
        </w:rPr>
      </w:pPr>
      <w:r w:rsidRPr="000F428D">
        <w:rPr>
          <w:rFonts w:ascii="Times New Roman" w:hAnsi="Times New Roman" w:cs="Times New Roman"/>
          <w:sz w:val="24"/>
          <w:szCs w:val="24"/>
        </w:rPr>
        <w:t>Listed here is the max number of lag days considered by a particular study. Many studies test up to this many days of lag, but in their primary model, only use as many days as are statistically significant.</w:t>
      </w:r>
    </w:p>
    <w:p w14:paraId="0738D418" w14:textId="77777777" w:rsidR="005365A4" w:rsidRDefault="005365A4" w:rsidP="001F7D38">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3D20FFFF" w14:textId="77777777" w:rsidR="005365A4" w:rsidRDefault="005365A4" w:rsidP="001F7D38">
      <w:pPr>
        <w:spacing w:line="240" w:lineRule="auto"/>
        <w:rPr>
          <w:rFonts w:ascii="Times New Roman" w:hAnsi="Times New Roman" w:cs="Times New Roman"/>
          <w:b/>
          <w:bCs/>
          <w:sz w:val="24"/>
          <w:szCs w:val="24"/>
        </w:rPr>
      </w:pPr>
      <w:r w:rsidRPr="51908603">
        <w:rPr>
          <w:rFonts w:ascii="Times New Roman" w:hAnsi="Times New Roman" w:cs="Times New Roman"/>
          <w:b/>
          <w:bCs/>
          <w:sz w:val="24"/>
          <w:szCs w:val="24"/>
        </w:rPr>
        <w:lastRenderedPageBreak/>
        <w:t>Appendix B: Relative Humidity and Heat Index Formulas</w:t>
      </w:r>
    </w:p>
    <w:p w14:paraId="3609B1E7" w14:textId="677C1544" w:rsidR="005365A4" w:rsidRPr="00907137" w:rsidRDefault="005365A4" w:rsidP="007F5183">
      <w:pPr>
        <w:spacing w:after="0" w:line="36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Relative Humidity as </w:t>
      </w:r>
      <w:r w:rsidR="00121429">
        <w:rPr>
          <w:rFonts w:ascii="Times New Roman" w:hAnsi="Times New Roman" w:cs="Times New Roman"/>
          <w:sz w:val="24"/>
          <w:szCs w:val="24"/>
          <w:u w:val="single"/>
        </w:rPr>
        <w:t>calculated</w:t>
      </w:r>
      <w:r>
        <w:rPr>
          <w:rFonts w:ascii="Times New Roman" w:hAnsi="Times New Roman" w:cs="Times New Roman"/>
          <w:sz w:val="24"/>
          <w:szCs w:val="24"/>
          <w:u w:val="single"/>
        </w:rPr>
        <w:t xml:space="preserve"> in</w:t>
      </w:r>
      <w:r w:rsidR="00121429">
        <w:rPr>
          <w:rFonts w:ascii="Times New Roman" w:hAnsi="Times New Roman" w:cs="Times New Roman"/>
          <w:sz w:val="24"/>
          <w:szCs w:val="24"/>
          <w:u w:val="single"/>
        </w:rPr>
        <w:t xml:space="preserve"> </w:t>
      </w:r>
      <w:r w:rsidR="00121429" w:rsidRPr="00121429">
        <w:rPr>
          <w:rFonts w:ascii="Times New Roman" w:hAnsi="Times New Roman" w:cs="Times New Roman"/>
          <w:sz w:val="24"/>
          <w:szCs w:val="24"/>
          <w:u w:val="single"/>
        </w:rPr>
        <w:t>Alduchov</w:t>
      </w:r>
      <w:r>
        <w:rPr>
          <w:rFonts w:ascii="Times New Roman" w:hAnsi="Times New Roman" w:cs="Times New Roman"/>
          <w:sz w:val="24"/>
          <w:szCs w:val="24"/>
          <w:u w:val="single"/>
        </w:rPr>
        <w:t xml:space="preserve"> et al. (</w:t>
      </w:r>
      <w:r w:rsidR="00121429">
        <w:rPr>
          <w:rFonts w:ascii="Times New Roman" w:hAnsi="Times New Roman" w:cs="Times New Roman"/>
          <w:sz w:val="24"/>
          <w:szCs w:val="24"/>
          <w:u w:val="single"/>
        </w:rPr>
        <w:t>1996</w:t>
      </w:r>
      <w:r>
        <w:rPr>
          <w:rFonts w:ascii="Times New Roman" w:hAnsi="Times New Roman" w:cs="Times New Roman"/>
          <w:sz w:val="24"/>
          <w:szCs w:val="24"/>
          <w:u w:val="single"/>
        </w:rPr>
        <w:t xml:space="preserve">) </w:t>
      </w:r>
      <w:r w:rsidRPr="00CA1AF6">
        <w:rPr>
          <w:rStyle w:val="EndnoteReference"/>
          <w:rFonts w:ascii="Times New Roman" w:hAnsi="Times New Roman" w:cs="Times New Roman"/>
          <w:sz w:val="24"/>
          <w:szCs w:val="24"/>
        </w:rPr>
        <w:endnoteReference w:id="50"/>
      </w:r>
    </w:p>
    <w:p w14:paraId="2CFAC3B6" w14:textId="77777777" w:rsidR="005365A4" w:rsidRPr="00CA1AF6" w:rsidRDefault="005365A4" w:rsidP="007F5183">
      <w:pPr>
        <w:spacing w:after="0" w:line="360" w:lineRule="auto"/>
        <w:rPr>
          <w:rFonts w:ascii="Times New Roman" w:hAnsi="Times New Roman" w:cs="Times New Roman"/>
          <w:sz w:val="24"/>
          <w:szCs w:val="24"/>
        </w:rPr>
      </w:pPr>
      <m:oMathPara>
        <m:oMath>
          <m:r>
            <m:rPr>
              <m:sty m:val="b"/>
            </m:rPr>
            <w:rPr>
              <w:rFonts w:ascii="Cambria Math" w:hAnsi="Cambria Math" w:cs="Times New Roman"/>
              <w:color w:val="111827"/>
              <w:sz w:val="24"/>
              <w:szCs w:val="24"/>
              <w:shd w:val="clear" w:color="auto" w:fill="F7F7F8"/>
            </w:rPr>
            <m:t>RH=100*</m:t>
          </m:r>
          <m:d>
            <m:dPr>
              <m:ctrlPr>
                <w:rPr>
                  <w:rFonts w:ascii="Cambria Math" w:hAnsi="Cambria Math" w:cs="Times New Roman"/>
                  <w:b/>
                  <w:bCs/>
                  <w:color w:val="111827"/>
                  <w:sz w:val="24"/>
                  <w:szCs w:val="24"/>
                  <w:shd w:val="clear" w:color="auto" w:fill="F7F7F8"/>
                </w:rPr>
              </m:ctrlPr>
            </m:dPr>
            <m:e>
              <m:f>
                <m:fPr>
                  <m:ctrlPr>
                    <w:rPr>
                      <w:rFonts w:ascii="Cambria Math" w:hAnsi="Cambria Math" w:cs="Times New Roman"/>
                      <w:b/>
                      <w:bCs/>
                      <w:color w:val="111827"/>
                      <w:sz w:val="24"/>
                      <w:szCs w:val="24"/>
                      <w:shd w:val="clear" w:color="auto" w:fill="F7F7F8"/>
                    </w:rPr>
                  </m:ctrlPr>
                </m:fPr>
                <m:num>
                  <m:r>
                    <m:rPr>
                      <m:sty m:val="b"/>
                    </m:rPr>
                    <w:rPr>
                      <w:rFonts w:ascii="Cambria Math" w:hAnsi="Cambria Math" w:cs="Times New Roman"/>
                      <w:color w:val="111827"/>
                      <w:sz w:val="24"/>
                      <w:szCs w:val="24"/>
                      <w:shd w:val="clear" w:color="auto" w:fill="F7F7F8"/>
                    </w:rPr>
                    <m:t>EXP</m:t>
                  </m:r>
                  <m:d>
                    <m:dPr>
                      <m:ctrlPr>
                        <w:rPr>
                          <w:rFonts w:ascii="Cambria Math" w:hAnsi="Cambria Math" w:cs="Times New Roman"/>
                          <w:b/>
                          <w:bCs/>
                          <w:color w:val="111827"/>
                          <w:sz w:val="24"/>
                          <w:szCs w:val="24"/>
                          <w:shd w:val="clear" w:color="auto" w:fill="F7F7F8"/>
                        </w:rPr>
                      </m:ctrlPr>
                    </m:dPr>
                    <m:e>
                      <m:f>
                        <m:fPr>
                          <m:ctrlPr>
                            <w:rPr>
                              <w:rFonts w:ascii="Cambria Math" w:hAnsi="Cambria Math" w:cs="Times New Roman"/>
                              <w:b/>
                              <w:bCs/>
                              <w:color w:val="111827"/>
                              <w:sz w:val="24"/>
                              <w:szCs w:val="24"/>
                              <w:shd w:val="clear" w:color="auto" w:fill="F7F7F8"/>
                            </w:rPr>
                          </m:ctrlPr>
                        </m:fPr>
                        <m:num>
                          <m:r>
                            <m:rPr>
                              <m:sty m:val="b"/>
                            </m:rPr>
                            <w:rPr>
                              <w:rFonts w:ascii="Cambria Math" w:hAnsi="Cambria Math" w:cs="Times New Roman"/>
                              <w:color w:val="111827"/>
                              <w:sz w:val="24"/>
                              <w:szCs w:val="24"/>
                              <w:shd w:val="clear" w:color="auto" w:fill="F7F7F8"/>
                            </w:rPr>
                            <m:t>17.625*TD</m:t>
                          </m:r>
                        </m:num>
                        <m:den>
                          <m:r>
                            <m:rPr>
                              <m:sty m:val="b"/>
                            </m:rPr>
                            <w:rPr>
                              <w:rFonts w:ascii="Cambria Math" w:hAnsi="Cambria Math" w:cs="Times New Roman"/>
                              <w:color w:val="111827"/>
                              <w:sz w:val="24"/>
                              <w:szCs w:val="24"/>
                              <w:shd w:val="clear" w:color="auto" w:fill="F7F7F8"/>
                            </w:rPr>
                            <m:t>243.04+TD</m:t>
                          </m:r>
                        </m:den>
                      </m:f>
                    </m:e>
                  </m:d>
                </m:num>
                <m:den>
                  <m:r>
                    <m:rPr>
                      <m:sty m:val="b"/>
                    </m:rPr>
                    <w:rPr>
                      <w:rFonts w:ascii="Cambria Math" w:hAnsi="Cambria Math" w:cs="Times New Roman"/>
                      <w:color w:val="111827"/>
                      <w:sz w:val="24"/>
                      <w:szCs w:val="24"/>
                      <w:shd w:val="clear" w:color="auto" w:fill="F7F7F8"/>
                    </w:rPr>
                    <m:t>EXP</m:t>
                  </m:r>
                  <m:d>
                    <m:dPr>
                      <m:ctrlPr>
                        <w:rPr>
                          <w:rFonts w:ascii="Cambria Math" w:hAnsi="Cambria Math" w:cs="Times New Roman"/>
                          <w:b/>
                          <w:bCs/>
                          <w:color w:val="111827"/>
                          <w:sz w:val="24"/>
                          <w:szCs w:val="24"/>
                          <w:shd w:val="clear" w:color="auto" w:fill="F7F7F8"/>
                        </w:rPr>
                      </m:ctrlPr>
                    </m:dPr>
                    <m:e>
                      <m:f>
                        <m:fPr>
                          <m:ctrlPr>
                            <w:rPr>
                              <w:rFonts w:ascii="Cambria Math" w:hAnsi="Cambria Math" w:cs="Times New Roman"/>
                              <w:b/>
                              <w:bCs/>
                              <w:color w:val="111827"/>
                              <w:sz w:val="24"/>
                              <w:szCs w:val="24"/>
                              <w:shd w:val="clear" w:color="auto" w:fill="F7F7F8"/>
                            </w:rPr>
                          </m:ctrlPr>
                        </m:fPr>
                        <m:num>
                          <m:r>
                            <m:rPr>
                              <m:sty m:val="b"/>
                            </m:rPr>
                            <w:rPr>
                              <w:rFonts w:ascii="Cambria Math" w:hAnsi="Cambria Math" w:cs="Times New Roman"/>
                              <w:color w:val="111827"/>
                              <w:sz w:val="24"/>
                              <w:szCs w:val="24"/>
                              <w:shd w:val="clear" w:color="auto" w:fill="F7F7F8"/>
                            </w:rPr>
                            <m:t>17.625*T</m:t>
                          </m:r>
                        </m:num>
                        <m:den>
                          <m:r>
                            <m:rPr>
                              <m:sty m:val="b"/>
                            </m:rPr>
                            <w:rPr>
                              <w:rFonts w:ascii="Cambria Math" w:hAnsi="Cambria Math" w:cs="Times New Roman"/>
                              <w:color w:val="111827"/>
                              <w:sz w:val="24"/>
                              <w:szCs w:val="24"/>
                              <w:shd w:val="clear" w:color="auto" w:fill="F7F7F8"/>
                            </w:rPr>
                            <m:t>243.04+T</m:t>
                          </m:r>
                        </m:den>
                      </m:f>
                    </m:e>
                  </m:d>
                </m:den>
              </m:f>
            </m:e>
          </m:d>
        </m:oMath>
      </m:oMathPara>
    </w:p>
    <w:p w14:paraId="2B32D9F6" w14:textId="7CE1C83F" w:rsidR="005365A4" w:rsidRPr="00CA1AF6" w:rsidRDefault="005365A4" w:rsidP="007F5183">
      <w:pPr>
        <w:spacing w:after="0" w:line="360" w:lineRule="auto"/>
        <w:rPr>
          <w:rFonts w:ascii="Times New Roman" w:hAnsi="Times New Roman" w:cs="Times New Roman"/>
          <w:sz w:val="24"/>
          <w:szCs w:val="24"/>
        </w:rPr>
      </w:pPr>
      <w:r>
        <w:rPr>
          <w:rFonts w:ascii="Times New Roman" w:hAnsi="Times New Roman" w:cs="Times New Roman"/>
          <w:sz w:val="24"/>
          <w:szCs w:val="24"/>
          <w:u w:val="single"/>
        </w:rPr>
        <w:t>Heat Index</w:t>
      </w:r>
      <w:r w:rsidRPr="10231468">
        <w:rPr>
          <w:rFonts w:ascii="Times New Roman" w:hAnsi="Times New Roman" w:cs="Times New Roman"/>
          <w:sz w:val="24"/>
          <w:szCs w:val="24"/>
          <w:u w:val="single"/>
        </w:rPr>
        <w:t xml:space="preserve"> as defined </w:t>
      </w:r>
      <w:r w:rsidR="00C87672">
        <w:rPr>
          <w:rFonts w:ascii="Times New Roman" w:hAnsi="Times New Roman" w:cs="Times New Roman"/>
          <w:sz w:val="24"/>
          <w:szCs w:val="24"/>
          <w:u w:val="single"/>
        </w:rPr>
        <w:t>by</w:t>
      </w:r>
      <w:r w:rsidRPr="10231468">
        <w:rPr>
          <w:rFonts w:ascii="Times New Roman" w:hAnsi="Times New Roman" w:cs="Times New Roman"/>
          <w:sz w:val="24"/>
          <w:szCs w:val="24"/>
          <w:u w:val="single"/>
        </w:rPr>
        <w:t xml:space="preserve"> the </w:t>
      </w:r>
      <w:r w:rsidR="00C87672">
        <w:rPr>
          <w:rFonts w:ascii="Times New Roman" w:hAnsi="Times New Roman" w:cs="Times New Roman"/>
          <w:sz w:val="24"/>
          <w:szCs w:val="24"/>
          <w:u w:val="single"/>
        </w:rPr>
        <w:t>National Centers for Environmental Prediction</w:t>
      </w:r>
      <w:r w:rsidR="00BC376B">
        <w:rPr>
          <w:rFonts w:ascii="Times New Roman" w:hAnsi="Times New Roman" w:cs="Times New Roman"/>
          <w:sz w:val="24"/>
          <w:szCs w:val="24"/>
          <w:u w:val="single"/>
        </w:rPr>
        <w:t xml:space="preserve"> (including adjustments)</w:t>
      </w:r>
      <w:r w:rsidR="00C87672">
        <w:rPr>
          <w:rFonts w:ascii="Times New Roman" w:hAnsi="Times New Roman" w:cs="Times New Roman"/>
          <w:sz w:val="24"/>
          <w:szCs w:val="24"/>
          <w:u w:val="single"/>
        </w:rPr>
        <w:t>:</w:t>
      </w:r>
      <w:r w:rsidRPr="00CA1AF6">
        <w:rPr>
          <w:rStyle w:val="EndnoteReference"/>
          <w:rFonts w:ascii="Times New Roman" w:hAnsi="Times New Roman" w:cs="Times New Roman"/>
          <w:sz w:val="24"/>
          <w:szCs w:val="24"/>
        </w:rPr>
        <w:endnoteReference w:id="51"/>
      </w:r>
    </w:p>
    <w:p w14:paraId="58E078B9" w14:textId="77777777" w:rsidR="005365A4" w:rsidRPr="00CA1AF6" w:rsidRDefault="005365A4" w:rsidP="007F5183">
      <w:pPr>
        <w:spacing w:after="0" w:line="360" w:lineRule="auto"/>
        <w:rPr>
          <w:rFonts w:ascii="Times New Roman" w:eastAsiaTheme="minorEastAsia" w:hAnsi="Times New Roman" w:cs="Times New Roman"/>
          <w:b/>
          <w:bCs/>
          <w:color w:val="000000"/>
          <w:sz w:val="24"/>
          <w:szCs w:val="24"/>
        </w:rPr>
      </w:pPr>
      <m:oMathPara>
        <m:oMath>
          <m:r>
            <m:rPr>
              <m:sty m:val="b"/>
            </m:rPr>
            <w:rPr>
              <w:rFonts w:ascii="Cambria Math" w:hAnsi="Cambria Math" w:cs="Times New Roman"/>
              <w:color w:val="000000"/>
              <w:sz w:val="24"/>
              <w:szCs w:val="24"/>
            </w:rPr>
            <m:t>HI = -42.379 + 2.04901523*T + 10.14333127*RH - 0.22475541*T*RH - 0.00683783*</m:t>
          </m:r>
          <m:sSup>
            <m:sSupPr>
              <m:ctrlPr>
                <w:rPr>
                  <w:rFonts w:ascii="Cambria Math" w:hAnsi="Cambria Math" w:cs="Times New Roman"/>
                  <w:b/>
                  <w:bCs/>
                  <w:color w:val="000000"/>
                  <w:sz w:val="24"/>
                  <w:szCs w:val="24"/>
                </w:rPr>
              </m:ctrlPr>
            </m:sSupPr>
            <m:e>
              <m:r>
                <m:rPr>
                  <m:sty m:val="b"/>
                </m:rPr>
                <w:rPr>
                  <w:rFonts w:ascii="Cambria Math" w:hAnsi="Cambria Math" w:cs="Times New Roman"/>
                  <w:color w:val="000000"/>
                  <w:sz w:val="24"/>
                  <w:szCs w:val="24"/>
                </w:rPr>
                <m:t>T</m:t>
              </m:r>
            </m:e>
            <m:sup>
              <m:r>
                <m:rPr>
                  <m:sty m:val="b"/>
                </m:rPr>
                <w:rPr>
                  <w:rFonts w:ascii="Cambria Math" w:hAnsi="Cambria Math" w:cs="Times New Roman"/>
                  <w:color w:val="000000"/>
                  <w:sz w:val="24"/>
                  <w:szCs w:val="24"/>
                </w:rPr>
                <m:t>2</m:t>
              </m:r>
            </m:sup>
          </m:sSup>
          <m:r>
            <m:rPr>
              <m:sty m:val="b"/>
            </m:rPr>
            <w:rPr>
              <w:rFonts w:ascii="Cambria Math" w:hAnsi="Cambria Math" w:cs="Times New Roman"/>
              <w:color w:val="000000"/>
              <w:sz w:val="24"/>
              <w:szCs w:val="24"/>
            </w:rPr>
            <m:t>- 0.05481717*R</m:t>
          </m:r>
          <m:sSup>
            <m:sSupPr>
              <m:ctrlPr>
                <w:rPr>
                  <w:rFonts w:ascii="Cambria Math" w:hAnsi="Cambria Math" w:cs="Times New Roman"/>
                  <w:b/>
                  <w:bCs/>
                  <w:color w:val="000000"/>
                  <w:sz w:val="24"/>
                  <w:szCs w:val="24"/>
                </w:rPr>
              </m:ctrlPr>
            </m:sSupPr>
            <m:e>
              <m:r>
                <m:rPr>
                  <m:sty m:val="b"/>
                </m:rPr>
                <w:rPr>
                  <w:rFonts w:ascii="Cambria Math" w:hAnsi="Cambria Math" w:cs="Times New Roman"/>
                  <w:color w:val="000000"/>
                  <w:sz w:val="24"/>
                  <w:szCs w:val="24"/>
                </w:rPr>
                <m:t>H</m:t>
              </m:r>
            </m:e>
            <m:sup>
              <m:r>
                <m:rPr>
                  <m:sty m:val="b"/>
                </m:rPr>
                <w:rPr>
                  <w:rFonts w:ascii="Cambria Math" w:hAnsi="Cambria Math" w:cs="Times New Roman"/>
                  <w:color w:val="000000"/>
                  <w:sz w:val="24"/>
                  <w:szCs w:val="24"/>
                </w:rPr>
                <m:t>2</m:t>
              </m:r>
            </m:sup>
          </m:sSup>
          <m:r>
            <m:rPr>
              <m:sty m:val="b"/>
            </m:rPr>
            <w:rPr>
              <w:rFonts w:ascii="Cambria Math" w:hAnsi="Cambria Math" w:cs="Times New Roman"/>
              <w:color w:val="000000"/>
              <w:sz w:val="24"/>
              <w:szCs w:val="24"/>
            </w:rPr>
            <m:t>+ 0.00122874*</m:t>
          </m:r>
          <m:sSup>
            <m:sSupPr>
              <m:ctrlPr>
                <w:rPr>
                  <w:rFonts w:ascii="Cambria Math" w:hAnsi="Cambria Math" w:cs="Times New Roman"/>
                  <w:b/>
                  <w:bCs/>
                  <w:color w:val="000000"/>
                  <w:sz w:val="24"/>
                  <w:szCs w:val="24"/>
                </w:rPr>
              </m:ctrlPr>
            </m:sSupPr>
            <m:e>
              <m:r>
                <m:rPr>
                  <m:sty m:val="b"/>
                </m:rPr>
                <w:rPr>
                  <w:rFonts w:ascii="Cambria Math" w:hAnsi="Cambria Math" w:cs="Times New Roman"/>
                  <w:color w:val="000000"/>
                  <w:sz w:val="24"/>
                  <w:szCs w:val="24"/>
                </w:rPr>
                <m:t>T</m:t>
              </m:r>
            </m:e>
            <m:sup>
              <m:r>
                <m:rPr>
                  <m:sty m:val="b"/>
                </m:rPr>
                <w:rPr>
                  <w:rFonts w:ascii="Cambria Math" w:hAnsi="Cambria Math" w:cs="Times New Roman"/>
                  <w:color w:val="000000"/>
                  <w:sz w:val="24"/>
                  <w:szCs w:val="24"/>
                </w:rPr>
                <m:t>2</m:t>
              </m:r>
            </m:sup>
          </m:sSup>
          <m:r>
            <m:rPr>
              <m:sty m:val="b"/>
            </m:rPr>
            <w:rPr>
              <w:rFonts w:ascii="Cambria Math" w:hAnsi="Cambria Math" w:cs="Times New Roman"/>
              <w:color w:val="000000"/>
              <w:sz w:val="24"/>
              <w:szCs w:val="24"/>
            </w:rPr>
            <m:t>*RH + 0.00085282*T*R</m:t>
          </m:r>
          <m:sSup>
            <m:sSupPr>
              <m:ctrlPr>
                <w:rPr>
                  <w:rFonts w:ascii="Cambria Math" w:hAnsi="Cambria Math" w:cs="Times New Roman"/>
                  <w:b/>
                  <w:bCs/>
                  <w:color w:val="000000"/>
                  <w:sz w:val="24"/>
                  <w:szCs w:val="24"/>
                </w:rPr>
              </m:ctrlPr>
            </m:sSupPr>
            <m:e>
              <m:r>
                <m:rPr>
                  <m:sty m:val="b"/>
                </m:rPr>
                <w:rPr>
                  <w:rFonts w:ascii="Cambria Math" w:hAnsi="Cambria Math" w:cs="Times New Roman"/>
                  <w:color w:val="000000"/>
                  <w:sz w:val="24"/>
                  <w:szCs w:val="24"/>
                </w:rPr>
                <m:t>H</m:t>
              </m:r>
            </m:e>
            <m:sup>
              <m:r>
                <m:rPr>
                  <m:sty m:val="b"/>
                </m:rPr>
                <w:rPr>
                  <w:rFonts w:ascii="Cambria Math" w:hAnsi="Cambria Math" w:cs="Times New Roman"/>
                  <w:color w:val="000000"/>
                  <w:sz w:val="24"/>
                  <w:szCs w:val="24"/>
                </w:rPr>
                <m:t>2</m:t>
              </m:r>
            </m:sup>
          </m:sSup>
          <m:r>
            <m:rPr>
              <m:sty m:val="b"/>
            </m:rPr>
            <w:rPr>
              <w:rFonts w:ascii="Cambria Math" w:hAnsi="Cambria Math" w:cs="Times New Roman"/>
              <w:color w:val="000000"/>
              <w:sz w:val="24"/>
              <w:szCs w:val="24"/>
            </w:rPr>
            <m:t>- 0.00000199*</m:t>
          </m:r>
          <m:sSup>
            <m:sSupPr>
              <m:ctrlPr>
                <w:rPr>
                  <w:rFonts w:ascii="Cambria Math" w:hAnsi="Cambria Math" w:cs="Times New Roman"/>
                  <w:b/>
                  <w:bCs/>
                  <w:color w:val="000000"/>
                  <w:sz w:val="24"/>
                  <w:szCs w:val="24"/>
                </w:rPr>
              </m:ctrlPr>
            </m:sSupPr>
            <m:e>
              <m:r>
                <m:rPr>
                  <m:sty m:val="b"/>
                </m:rPr>
                <w:rPr>
                  <w:rFonts w:ascii="Cambria Math" w:hAnsi="Cambria Math" w:cs="Times New Roman"/>
                  <w:color w:val="000000"/>
                  <w:sz w:val="24"/>
                  <w:szCs w:val="24"/>
                </w:rPr>
                <m:t>T</m:t>
              </m:r>
            </m:e>
            <m:sup>
              <m:r>
                <m:rPr>
                  <m:sty m:val="b"/>
                </m:rPr>
                <w:rPr>
                  <w:rFonts w:ascii="Cambria Math" w:hAnsi="Cambria Math" w:cs="Times New Roman"/>
                  <w:color w:val="000000"/>
                  <w:sz w:val="24"/>
                  <w:szCs w:val="24"/>
                </w:rPr>
                <m:t>2</m:t>
              </m:r>
            </m:sup>
          </m:sSup>
          <m:r>
            <m:rPr>
              <m:sty m:val="b"/>
            </m:rPr>
            <w:rPr>
              <w:rFonts w:ascii="Cambria Math" w:hAnsi="Cambria Math" w:cs="Times New Roman"/>
              <w:color w:val="000000"/>
              <w:sz w:val="24"/>
              <w:szCs w:val="24"/>
            </w:rPr>
            <m:t>*R</m:t>
          </m:r>
          <m:sSup>
            <m:sSupPr>
              <m:ctrlPr>
                <w:rPr>
                  <w:rFonts w:ascii="Cambria Math" w:hAnsi="Cambria Math" w:cs="Times New Roman"/>
                  <w:b/>
                  <w:bCs/>
                  <w:color w:val="000000"/>
                  <w:sz w:val="24"/>
                  <w:szCs w:val="24"/>
                </w:rPr>
              </m:ctrlPr>
            </m:sSupPr>
            <m:e>
              <m:r>
                <m:rPr>
                  <m:sty m:val="b"/>
                </m:rPr>
                <w:rPr>
                  <w:rFonts w:ascii="Cambria Math" w:hAnsi="Cambria Math" w:cs="Times New Roman"/>
                  <w:color w:val="000000"/>
                  <w:sz w:val="24"/>
                  <w:szCs w:val="24"/>
                </w:rPr>
                <m:t>H</m:t>
              </m:r>
            </m:e>
            <m:sup>
              <m:r>
                <m:rPr>
                  <m:sty m:val="b"/>
                </m:rPr>
                <w:rPr>
                  <w:rFonts w:ascii="Cambria Math" w:hAnsi="Cambria Math" w:cs="Times New Roman"/>
                  <w:color w:val="000000"/>
                  <w:sz w:val="24"/>
                  <w:szCs w:val="24"/>
                </w:rPr>
                <m:t>2</m:t>
              </m:r>
            </m:sup>
          </m:sSup>
        </m:oMath>
      </m:oMathPara>
    </w:p>
    <w:p w14:paraId="3684408D" w14:textId="2BAE0729" w:rsidR="005365A4" w:rsidRPr="00CA1AF6" w:rsidRDefault="005365A4" w:rsidP="007F5183">
      <w:pPr>
        <w:spacing w:after="0" w:line="360" w:lineRule="auto"/>
        <w:rPr>
          <w:rFonts w:ascii="Times New Roman" w:hAnsi="Times New Roman" w:cs="Times New Roman"/>
          <w:color w:val="000000"/>
          <w:sz w:val="24"/>
          <w:szCs w:val="24"/>
        </w:rPr>
      </w:pPr>
      <w:r w:rsidRPr="00CA1AF6">
        <w:rPr>
          <w:rFonts w:ascii="Times New Roman" w:hAnsi="Times New Roman" w:cs="Times New Roman"/>
          <w:color w:val="000000"/>
          <w:sz w:val="24"/>
          <w:szCs w:val="24"/>
        </w:rPr>
        <w:t>If the </w:t>
      </w:r>
      <w:r w:rsidRPr="00CA1AF6">
        <w:rPr>
          <w:rFonts w:ascii="Times New Roman" w:hAnsi="Times New Roman" w:cs="Times New Roman"/>
          <w:b/>
          <w:bCs/>
          <w:color w:val="000000"/>
          <w:sz w:val="24"/>
          <w:szCs w:val="24"/>
        </w:rPr>
        <w:t>RH</w:t>
      </w:r>
      <w:r w:rsidRPr="00CA1AF6">
        <w:rPr>
          <w:rFonts w:ascii="Times New Roman" w:hAnsi="Times New Roman" w:cs="Times New Roman"/>
          <w:color w:val="000000"/>
          <w:sz w:val="24"/>
          <w:szCs w:val="24"/>
        </w:rPr>
        <w:t xml:space="preserve"> is less than 13% and the temperature is between 80 and 112 degrees F, then subtract:  </w:t>
      </w:r>
    </w:p>
    <w:p w14:paraId="0AAD37EB" w14:textId="77777777" w:rsidR="005365A4" w:rsidRPr="00CA1AF6" w:rsidRDefault="005365A4" w:rsidP="007F5183">
      <w:pPr>
        <w:spacing w:after="0" w:line="360" w:lineRule="auto"/>
        <w:rPr>
          <w:rFonts w:ascii="Times New Roman" w:eastAsiaTheme="minorEastAsia" w:hAnsi="Times New Roman" w:cs="Times New Roman"/>
          <w:b/>
          <w:bCs/>
          <w:sz w:val="24"/>
          <w:szCs w:val="24"/>
        </w:rPr>
      </w:pPr>
      <m:oMathPara>
        <m:oMath>
          <m:r>
            <m:rPr>
              <m:sty m:val="b"/>
            </m:rPr>
            <w:rPr>
              <w:rFonts w:ascii="Cambria Math" w:hAnsi="Cambria Math" w:cs="Times New Roman"/>
              <w:sz w:val="24"/>
              <w:szCs w:val="24"/>
            </w:rPr>
            <m:t xml:space="preserve">Adjustment = </m:t>
          </m:r>
          <m:d>
            <m:dPr>
              <m:ctrlPr>
                <w:rPr>
                  <w:rFonts w:ascii="Cambria Math" w:hAnsi="Cambria Math" w:cs="Times New Roman"/>
                  <w:b/>
                  <w:bCs/>
                  <w:iCs/>
                  <w:sz w:val="24"/>
                  <w:szCs w:val="24"/>
                </w:rPr>
              </m:ctrlPr>
            </m:dPr>
            <m:e>
              <m:f>
                <m:fPr>
                  <m:ctrlPr>
                    <w:rPr>
                      <w:rFonts w:ascii="Cambria Math" w:hAnsi="Cambria Math" w:cs="Times New Roman"/>
                      <w:b/>
                      <w:bCs/>
                      <w:iCs/>
                      <w:sz w:val="24"/>
                      <w:szCs w:val="24"/>
                    </w:rPr>
                  </m:ctrlPr>
                </m:fPr>
                <m:num>
                  <m:r>
                    <m:rPr>
                      <m:sty m:val="b"/>
                    </m:rPr>
                    <w:rPr>
                      <w:rFonts w:ascii="Cambria Math" w:hAnsi="Cambria Math" w:cs="Times New Roman"/>
                      <w:sz w:val="24"/>
                      <w:szCs w:val="24"/>
                    </w:rPr>
                    <m:t>13-RH</m:t>
                  </m:r>
                </m:num>
                <m:den>
                  <m:r>
                    <m:rPr>
                      <m:sty m:val="b"/>
                    </m:rPr>
                    <w:rPr>
                      <w:rFonts w:ascii="Cambria Math" w:hAnsi="Cambria Math" w:cs="Times New Roman"/>
                      <w:sz w:val="24"/>
                      <w:szCs w:val="24"/>
                    </w:rPr>
                    <m:t>4</m:t>
                  </m:r>
                </m:den>
              </m:f>
            </m:e>
          </m:d>
          <m:r>
            <m:rPr>
              <m:sty m:val="b"/>
            </m:rPr>
            <w:rPr>
              <w:rFonts w:ascii="Cambria Math" w:hAnsi="Cambria Math" w:cs="Times New Roman"/>
              <w:sz w:val="24"/>
              <w:szCs w:val="24"/>
            </w:rPr>
            <m:t xml:space="preserve">* </m:t>
          </m:r>
          <m:sSup>
            <m:sSupPr>
              <m:ctrlPr>
                <w:rPr>
                  <w:rFonts w:ascii="Cambria Math" w:hAnsi="Cambria Math" w:cs="Times New Roman"/>
                  <w:b/>
                  <w:bCs/>
                  <w:iCs/>
                  <w:sz w:val="24"/>
                  <w:szCs w:val="24"/>
                </w:rPr>
              </m:ctrlPr>
            </m:sSupPr>
            <m:e>
              <m:d>
                <m:dPr>
                  <m:ctrlPr>
                    <w:rPr>
                      <w:rFonts w:ascii="Cambria Math" w:hAnsi="Cambria Math" w:cs="Times New Roman"/>
                      <w:b/>
                      <w:bCs/>
                      <w:iCs/>
                      <w:sz w:val="24"/>
                      <w:szCs w:val="24"/>
                    </w:rPr>
                  </m:ctrlPr>
                </m:dPr>
                <m:e>
                  <m:f>
                    <m:fPr>
                      <m:ctrlPr>
                        <w:rPr>
                          <w:rFonts w:ascii="Cambria Math" w:hAnsi="Cambria Math" w:cs="Times New Roman"/>
                          <w:b/>
                          <w:bCs/>
                          <w:iCs/>
                          <w:sz w:val="24"/>
                          <w:szCs w:val="24"/>
                        </w:rPr>
                      </m:ctrlPr>
                    </m:fPr>
                    <m:num>
                      <m:r>
                        <m:rPr>
                          <m:sty m:val="b"/>
                        </m:rPr>
                        <w:rPr>
                          <w:rFonts w:ascii="Cambria Math" w:hAnsi="Cambria Math" w:cs="Times New Roman"/>
                          <w:sz w:val="24"/>
                          <w:szCs w:val="24"/>
                        </w:rPr>
                        <m:t>17-|T-95|</m:t>
                      </m:r>
                    </m:num>
                    <m:den>
                      <m:r>
                        <m:rPr>
                          <m:sty m:val="b"/>
                        </m:rPr>
                        <w:rPr>
                          <w:rFonts w:ascii="Cambria Math" w:hAnsi="Cambria Math" w:cs="Times New Roman"/>
                          <w:sz w:val="24"/>
                          <w:szCs w:val="24"/>
                        </w:rPr>
                        <m:t>17</m:t>
                      </m:r>
                    </m:den>
                  </m:f>
                </m:e>
              </m:d>
            </m:e>
            <m:sup>
              <m:r>
                <m:rPr>
                  <m:sty m:val="b"/>
                </m:rPr>
                <w:rPr>
                  <w:rFonts w:ascii="Cambria Math" w:hAnsi="Cambria Math" w:cs="Times New Roman"/>
                  <w:sz w:val="24"/>
                  <w:szCs w:val="24"/>
                </w:rPr>
                <m:t>0.5</m:t>
              </m:r>
            </m:sup>
          </m:sSup>
        </m:oMath>
      </m:oMathPara>
    </w:p>
    <w:p w14:paraId="3246EBEB" w14:textId="6437AB10" w:rsidR="005365A4" w:rsidRPr="00CA1AF6" w:rsidRDefault="005365A4" w:rsidP="007F5183">
      <w:pPr>
        <w:spacing w:after="0" w:line="360" w:lineRule="auto"/>
        <w:rPr>
          <w:rFonts w:ascii="Times New Roman" w:eastAsiaTheme="minorEastAsia" w:hAnsi="Times New Roman" w:cs="Times New Roman"/>
          <w:b/>
          <w:bCs/>
          <w:sz w:val="24"/>
          <w:szCs w:val="24"/>
        </w:rPr>
      </w:pPr>
      <w:r w:rsidRPr="00CA1AF6">
        <w:rPr>
          <w:rFonts w:ascii="Times New Roman" w:hAnsi="Times New Roman" w:cs="Times New Roman"/>
          <w:color w:val="000000"/>
          <w:sz w:val="24"/>
          <w:szCs w:val="24"/>
        </w:rPr>
        <w:t>if the </w:t>
      </w:r>
      <w:r w:rsidRPr="00CA1AF6">
        <w:rPr>
          <w:rFonts w:ascii="Times New Roman" w:hAnsi="Times New Roman" w:cs="Times New Roman"/>
          <w:b/>
          <w:bCs/>
          <w:color w:val="000000"/>
          <w:sz w:val="24"/>
          <w:szCs w:val="24"/>
        </w:rPr>
        <w:t>RH </w:t>
      </w:r>
      <w:r w:rsidRPr="00CA1AF6">
        <w:rPr>
          <w:rFonts w:ascii="Times New Roman" w:hAnsi="Times New Roman" w:cs="Times New Roman"/>
          <w:color w:val="000000"/>
          <w:sz w:val="24"/>
          <w:szCs w:val="24"/>
        </w:rPr>
        <w:t>is greater than 85% and the temperature is between 80 and 87 degrees F, then add:</w:t>
      </w:r>
    </w:p>
    <w:p w14:paraId="65D55D07" w14:textId="77777777" w:rsidR="005365A4" w:rsidRPr="00CA1AF6" w:rsidRDefault="005365A4" w:rsidP="007F5183">
      <w:pPr>
        <w:spacing w:after="0" w:line="360" w:lineRule="auto"/>
        <w:rPr>
          <w:rFonts w:ascii="Times New Roman" w:eastAsiaTheme="minorEastAsia" w:hAnsi="Times New Roman" w:cs="Times New Roman"/>
          <w:b/>
          <w:bCs/>
          <w:sz w:val="24"/>
          <w:szCs w:val="24"/>
        </w:rPr>
      </w:pPr>
      <m:oMathPara>
        <m:oMath>
          <m:r>
            <m:rPr>
              <m:sty m:val="b"/>
            </m:rPr>
            <w:rPr>
              <w:rFonts w:ascii="Cambria Math" w:hAnsi="Cambria Math" w:cs="Times New Roman"/>
              <w:sz w:val="24"/>
              <w:szCs w:val="24"/>
            </w:rPr>
            <m:t xml:space="preserve">Adjustment = </m:t>
          </m:r>
          <m:d>
            <m:dPr>
              <m:ctrlPr>
                <w:rPr>
                  <w:rFonts w:ascii="Cambria Math" w:hAnsi="Cambria Math" w:cs="Times New Roman"/>
                  <w:b/>
                  <w:bCs/>
                  <w:sz w:val="24"/>
                  <w:szCs w:val="24"/>
                </w:rPr>
              </m:ctrlPr>
            </m:dPr>
            <m:e>
              <m:f>
                <m:fPr>
                  <m:ctrlPr>
                    <w:rPr>
                      <w:rFonts w:ascii="Cambria Math" w:hAnsi="Cambria Math" w:cs="Times New Roman"/>
                      <w:b/>
                      <w:bCs/>
                      <w:sz w:val="24"/>
                      <w:szCs w:val="24"/>
                    </w:rPr>
                  </m:ctrlPr>
                </m:fPr>
                <m:num>
                  <m:r>
                    <m:rPr>
                      <m:sty m:val="b"/>
                    </m:rPr>
                    <w:rPr>
                      <w:rFonts w:ascii="Cambria Math" w:hAnsi="Cambria Math" w:cs="Times New Roman"/>
                      <w:sz w:val="24"/>
                      <w:szCs w:val="24"/>
                    </w:rPr>
                    <m:t>RH-85</m:t>
                  </m:r>
                </m:num>
                <m:den>
                  <m:r>
                    <m:rPr>
                      <m:sty m:val="b"/>
                    </m:rPr>
                    <w:rPr>
                      <w:rFonts w:ascii="Cambria Math" w:hAnsi="Cambria Math" w:cs="Times New Roman"/>
                      <w:sz w:val="24"/>
                      <w:szCs w:val="24"/>
                    </w:rPr>
                    <m:t>10</m:t>
                  </m:r>
                </m:den>
              </m:f>
            </m:e>
          </m:d>
          <m:r>
            <m:rPr>
              <m:sty m:val="b"/>
            </m:rPr>
            <w:rPr>
              <w:rFonts w:ascii="Cambria Math" w:hAnsi="Cambria Math" w:cs="Times New Roman"/>
              <w:sz w:val="24"/>
              <w:szCs w:val="24"/>
            </w:rPr>
            <m:t xml:space="preserve">* </m:t>
          </m:r>
          <m:d>
            <m:dPr>
              <m:ctrlPr>
                <w:rPr>
                  <w:rFonts w:ascii="Cambria Math" w:hAnsi="Cambria Math" w:cs="Times New Roman"/>
                  <w:b/>
                  <w:bCs/>
                  <w:sz w:val="24"/>
                  <w:szCs w:val="24"/>
                </w:rPr>
              </m:ctrlPr>
            </m:dPr>
            <m:e>
              <m:f>
                <m:fPr>
                  <m:ctrlPr>
                    <w:rPr>
                      <w:rFonts w:ascii="Cambria Math" w:hAnsi="Cambria Math" w:cs="Times New Roman"/>
                      <w:b/>
                      <w:bCs/>
                      <w:sz w:val="24"/>
                      <w:szCs w:val="24"/>
                    </w:rPr>
                  </m:ctrlPr>
                </m:fPr>
                <m:num>
                  <m:r>
                    <m:rPr>
                      <m:sty m:val="b"/>
                    </m:rPr>
                    <w:rPr>
                      <w:rFonts w:ascii="Cambria Math" w:hAnsi="Cambria Math" w:cs="Times New Roman"/>
                      <w:sz w:val="24"/>
                      <w:szCs w:val="24"/>
                    </w:rPr>
                    <m:t>87-T</m:t>
                  </m:r>
                </m:num>
                <m:den>
                  <m:r>
                    <m:rPr>
                      <m:sty m:val="b"/>
                    </m:rPr>
                    <w:rPr>
                      <w:rFonts w:ascii="Cambria Math" w:hAnsi="Cambria Math" w:cs="Times New Roman"/>
                      <w:sz w:val="24"/>
                      <w:szCs w:val="24"/>
                    </w:rPr>
                    <m:t>5</m:t>
                  </m:r>
                </m:den>
              </m:f>
            </m:e>
          </m:d>
        </m:oMath>
      </m:oMathPara>
    </w:p>
    <w:p w14:paraId="455EBA65" w14:textId="77777777" w:rsidR="005365A4" w:rsidRPr="00CA1AF6" w:rsidRDefault="005365A4" w:rsidP="007F5183">
      <w:pPr>
        <w:spacing w:after="0" w:line="360" w:lineRule="auto"/>
        <w:rPr>
          <w:rFonts w:ascii="Times New Roman" w:eastAsiaTheme="minorEastAsia" w:hAnsi="Times New Roman" w:cs="Times New Roman"/>
          <w:sz w:val="24"/>
          <w:szCs w:val="24"/>
        </w:rPr>
      </w:pPr>
      <w:r w:rsidRPr="00CA1AF6">
        <w:rPr>
          <w:rFonts w:ascii="Times New Roman" w:eastAsiaTheme="minorEastAsia" w:hAnsi="Times New Roman" w:cs="Times New Roman"/>
          <w:b/>
          <w:bCs/>
          <w:sz w:val="24"/>
          <w:szCs w:val="24"/>
        </w:rPr>
        <w:tab/>
      </w:r>
      <w:r w:rsidRPr="51908603">
        <w:rPr>
          <w:rFonts w:ascii="Times New Roman" w:eastAsiaTheme="minorEastAsia" w:hAnsi="Times New Roman" w:cs="Times New Roman"/>
          <w:sz w:val="24"/>
          <w:szCs w:val="24"/>
        </w:rPr>
        <w:t>If the above results in an HI value less than 80, it is replaced by the following:</w:t>
      </w:r>
    </w:p>
    <w:p w14:paraId="5E21A143" w14:textId="77777777" w:rsidR="005365A4" w:rsidRPr="00CA1AF6" w:rsidRDefault="005365A4" w:rsidP="007F5183">
      <w:pPr>
        <w:spacing w:after="0" w:line="360" w:lineRule="auto"/>
        <w:rPr>
          <w:rFonts w:ascii="Times New Roman" w:hAnsi="Times New Roman" w:cs="Times New Roman"/>
          <w:b/>
          <w:bCs/>
          <w:sz w:val="24"/>
          <w:szCs w:val="24"/>
        </w:rPr>
      </w:pPr>
      <m:oMathPara>
        <m:oMath>
          <m:r>
            <m:rPr>
              <m:sty m:val="b"/>
            </m:rPr>
            <w:rPr>
              <w:rFonts w:ascii="Cambria Math" w:hAnsi="Cambria Math" w:cs="Times New Roman"/>
              <w:sz w:val="24"/>
              <w:szCs w:val="24"/>
            </w:rPr>
            <m:t xml:space="preserve">HI = 0.5 * </m:t>
          </m:r>
          <m:d>
            <m:dPr>
              <m:ctrlPr>
                <w:rPr>
                  <w:rFonts w:ascii="Cambria Math" w:hAnsi="Cambria Math" w:cs="Times New Roman"/>
                  <w:b/>
                  <w:bCs/>
                  <w:iCs/>
                  <w:sz w:val="24"/>
                  <w:szCs w:val="24"/>
                </w:rPr>
              </m:ctrlPr>
            </m:dPr>
            <m:e>
              <m:r>
                <m:rPr>
                  <m:sty m:val="b"/>
                </m:rPr>
                <w:rPr>
                  <w:rFonts w:ascii="Cambria Math" w:hAnsi="Cambria Math" w:cs="Times New Roman"/>
                  <w:sz w:val="24"/>
                  <w:szCs w:val="24"/>
                </w:rPr>
                <m:t xml:space="preserve">T + 61.0 + </m:t>
              </m:r>
              <m:d>
                <m:dPr>
                  <m:ctrlPr>
                    <w:rPr>
                      <w:rFonts w:ascii="Cambria Math" w:hAnsi="Cambria Math" w:cs="Times New Roman"/>
                      <w:b/>
                      <w:bCs/>
                      <w:iCs/>
                      <w:sz w:val="24"/>
                      <w:szCs w:val="24"/>
                    </w:rPr>
                  </m:ctrlPr>
                </m:dPr>
                <m:e>
                  <m:r>
                    <m:rPr>
                      <m:sty m:val="b"/>
                    </m:rPr>
                    <w:rPr>
                      <w:rFonts w:ascii="Cambria Math" w:hAnsi="Cambria Math" w:cs="Times New Roman"/>
                      <w:sz w:val="24"/>
                      <w:szCs w:val="24"/>
                    </w:rPr>
                    <m:t>T-68.0</m:t>
                  </m:r>
                </m:e>
              </m:d>
              <m:r>
                <m:rPr>
                  <m:sty m:val="b"/>
                </m:rPr>
                <w:rPr>
                  <w:rFonts w:ascii="Cambria Math" w:hAnsi="Cambria Math" w:cs="Times New Roman"/>
                  <w:sz w:val="24"/>
                  <w:szCs w:val="24"/>
                </w:rPr>
                <m:t>*1.2 + RH*0.094</m:t>
              </m:r>
            </m:e>
          </m:d>
        </m:oMath>
      </m:oMathPara>
    </w:p>
    <w:p w14:paraId="60CED302" w14:textId="19CBDE6F" w:rsidR="005365A4" w:rsidRDefault="005365A4" w:rsidP="001F7D38">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1B9CB60A" w14:textId="4B92DB05" w:rsidR="005365A4" w:rsidRDefault="005365A4" w:rsidP="00234489">
      <w:pPr>
        <w:spacing w:after="0" w:line="240" w:lineRule="auto"/>
        <w:rPr>
          <w:rFonts w:ascii="Times New Roman" w:hAnsi="Times New Roman" w:cs="Times New Roman"/>
          <w:b/>
          <w:bCs/>
          <w:sz w:val="24"/>
          <w:szCs w:val="24"/>
        </w:rPr>
      </w:pPr>
      <w:r w:rsidRPr="47864FD5">
        <w:rPr>
          <w:rFonts w:ascii="Times New Roman" w:hAnsi="Times New Roman" w:cs="Times New Roman"/>
          <w:b/>
          <w:bCs/>
          <w:sz w:val="24"/>
          <w:szCs w:val="24"/>
        </w:rPr>
        <w:lastRenderedPageBreak/>
        <w:t>Appendix C: Preprocessing National Weather Service (NWS) Data</w:t>
      </w:r>
    </w:p>
    <w:p w14:paraId="5E3A900A" w14:textId="77777777" w:rsidR="005365A4" w:rsidRDefault="005365A4" w:rsidP="00234489">
      <w:pPr>
        <w:spacing w:after="0" w:line="240" w:lineRule="auto"/>
        <w:rPr>
          <w:rFonts w:ascii="Times New Roman" w:hAnsi="Times New Roman" w:cs="Times New Roman"/>
          <w:b/>
          <w:bCs/>
          <w:sz w:val="24"/>
          <w:szCs w:val="24"/>
        </w:rPr>
      </w:pPr>
    </w:p>
    <w:p w14:paraId="03FF1DE9" w14:textId="77777777" w:rsidR="005365A4" w:rsidRDefault="005365A4" w:rsidP="0023448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Summary: </w:t>
      </w:r>
    </w:p>
    <w:p w14:paraId="6D2B3009" w14:textId="77777777" w:rsidR="005365A4" w:rsidRDefault="005365A4" w:rsidP="00234489">
      <w:pPr>
        <w:pStyle w:val="ListParagraph"/>
        <w:numPr>
          <w:ilvl w:val="0"/>
          <w:numId w:val="23"/>
        </w:numPr>
        <w:spacing w:after="0" w:line="240" w:lineRule="auto"/>
        <w:jc w:val="both"/>
        <w:rPr>
          <w:rFonts w:ascii="Times New Roman" w:hAnsi="Times New Roman" w:cs="Times New Roman"/>
          <w:sz w:val="24"/>
          <w:szCs w:val="24"/>
        </w:rPr>
      </w:pPr>
      <w:r w:rsidRPr="00582D20">
        <w:rPr>
          <w:rFonts w:ascii="Times New Roman" w:hAnsi="Times New Roman" w:cs="Times New Roman"/>
          <w:sz w:val="24"/>
          <w:szCs w:val="24"/>
        </w:rPr>
        <w:t xml:space="preserve">Take .csv and .csv.gz files downloaded from NOAA </w:t>
      </w:r>
    </w:p>
    <w:p w14:paraId="2CDEB28C" w14:textId="77777777" w:rsidR="005365A4" w:rsidRDefault="005365A4" w:rsidP="00234489">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w:t>
      </w:r>
      <w:r w:rsidRPr="00582D20">
        <w:rPr>
          <w:rFonts w:ascii="Times New Roman" w:hAnsi="Times New Roman" w:cs="Times New Roman"/>
          <w:sz w:val="24"/>
          <w:szCs w:val="24"/>
        </w:rPr>
        <w:t xml:space="preserve">xtract the relevant columns, </w:t>
      </w:r>
    </w:p>
    <w:p w14:paraId="2653345D" w14:textId="2BB3DE0F" w:rsidR="00BC376B" w:rsidRDefault="005365A4" w:rsidP="00234489">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C</w:t>
      </w:r>
      <w:r w:rsidRPr="00582D20">
        <w:rPr>
          <w:rFonts w:ascii="Times New Roman" w:hAnsi="Times New Roman" w:cs="Times New Roman"/>
          <w:sz w:val="24"/>
          <w:szCs w:val="24"/>
        </w:rPr>
        <w:t>alculate corresponding heat index for each measurement of heat index and dew point</w:t>
      </w:r>
    </w:p>
    <w:p w14:paraId="13B06185" w14:textId="26FE3E08" w:rsidR="00BC376B" w:rsidRDefault="005365A4" w:rsidP="00234489">
      <w:pPr>
        <w:pStyle w:val="ListParagraph"/>
        <w:numPr>
          <w:ilvl w:val="0"/>
          <w:numId w:val="23"/>
        </w:numPr>
        <w:spacing w:line="240" w:lineRule="auto"/>
        <w:jc w:val="both"/>
        <w:rPr>
          <w:rFonts w:ascii="Times New Roman" w:hAnsi="Times New Roman" w:cs="Times New Roman"/>
          <w:sz w:val="24"/>
          <w:szCs w:val="24"/>
        </w:rPr>
      </w:pPr>
      <w:r w:rsidRPr="00BC376B">
        <w:rPr>
          <w:rFonts w:ascii="Times New Roman" w:hAnsi="Times New Roman" w:cs="Times New Roman"/>
          <w:sz w:val="24"/>
          <w:szCs w:val="24"/>
        </w:rPr>
        <w:t xml:space="preserve">Calculate daily averages of heat index and temperature </w:t>
      </w:r>
    </w:p>
    <w:p w14:paraId="3FF15AC6" w14:textId="7B222F12" w:rsidR="005365A4" w:rsidRDefault="005365A4" w:rsidP="00234489">
      <w:pPr>
        <w:pStyle w:val="ListParagraph"/>
        <w:spacing w:line="240" w:lineRule="auto"/>
        <w:jc w:val="both"/>
      </w:pPr>
      <w:r w:rsidRPr="00BC376B">
        <w:rPr>
          <w:rFonts w:ascii="Times New Roman" w:hAnsi="Times New Roman" w:cs="Times New Roman"/>
          <w:sz w:val="24"/>
          <w:szCs w:val="24"/>
        </w:rPr>
        <w:t>Combine all data into one single file called Aggregated_NWS.csv</w:t>
      </w:r>
    </w:p>
    <w:p w14:paraId="2934342D" w14:textId="0B94ABBB" w:rsidR="005365A4" w:rsidRDefault="005365A4" w:rsidP="00234489">
      <w:pPr>
        <w:spacing w:after="0" w:line="240" w:lineRule="auto"/>
        <w:jc w:val="both"/>
        <w:rPr>
          <w:rFonts w:ascii="Times New Roman" w:hAnsi="Times New Roman" w:cs="Times New Roman"/>
          <w:sz w:val="24"/>
          <w:szCs w:val="24"/>
        </w:rPr>
      </w:pPr>
      <w:r w:rsidRPr="32123592">
        <w:rPr>
          <w:rFonts w:ascii="Times New Roman" w:hAnsi="Times New Roman" w:cs="Times New Roman"/>
          <w:sz w:val="24"/>
          <w:szCs w:val="24"/>
        </w:rPr>
        <w:t xml:space="preserve">Final Product: Aggregated_NWS.csv file contains daily averages of temperature and heat indices based on measurements at each NWS station with data available. </w:t>
      </w:r>
      <w:r w:rsidR="00BC376B">
        <w:rPr>
          <w:rFonts w:ascii="Times New Roman" w:hAnsi="Times New Roman" w:cs="Times New Roman"/>
          <w:sz w:val="24"/>
          <w:szCs w:val="24"/>
        </w:rPr>
        <w:t>It a</w:t>
      </w:r>
      <w:r w:rsidRPr="32123592">
        <w:rPr>
          <w:rFonts w:ascii="Times New Roman" w:hAnsi="Times New Roman" w:cs="Times New Roman"/>
          <w:sz w:val="24"/>
          <w:szCs w:val="24"/>
        </w:rPr>
        <w:t>lso includes each station’s longitude and latitude.</w:t>
      </w:r>
    </w:p>
    <w:p w14:paraId="3BE9661C" w14:textId="77777777" w:rsidR="005365A4" w:rsidRDefault="005365A4" w:rsidP="00234489">
      <w:pPr>
        <w:spacing w:after="0" w:line="240" w:lineRule="auto"/>
        <w:jc w:val="both"/>
        <w:rPr>
          <w:rFonts w:ascii="Times New Roman" w:hAnsi="Times New Roman" w:cs="Times New Roman"/>
          <w:b/>
          <w:bCs/>
          <w:sz w:val="24"/>
          <w:szCs w:val="24"/>
        </w:rPr>
      </w:pPr>
    </w:p>
    <w:p w14:paraId="7D1FD643" w14:textId="1E327BE1" w:rsidR="005365A4" w:rsidRDefault="005365A4" w:rsidP="00234489">
      <w:pPr>
        <w:spacing w:after="0" w:line="240" w:lineRule="auto"/>
        <w:jc w:val="both"/>
        <w:rPr>
          <w:rFonts w:ascii="Times New Roman" w:hAnsi="Times New Roman" w:cs="Times New Roman"/>
          <w:sz w:val="24"/>
          <w:szCs w:val="24"/>
        </w:rPr>
      </w:pPr>
      <w:r w:rsidRPr="32123592">
        <w:rPr>
          <w:rFonts w:ascii="Times New Roman" w:hAnsi="Times New Roman" w:cs="Times New Roman"/>
          <w:sz w:val="24"/>
          <w:szCs w:val="24"/>
        </w:rPr>
        <w:t>Raw files as downloaded from the NOAA Integrated Surface Database Available here:</w:t>
      </w:r>
    </w:p>
    <w:p w14:paraId="1CFF12ED" w14:textId="760E7E23" w:rsidR="005365A4" w:rsidRDefault="00D333DF" w:rsidP="00234489">
      <w:pPr>
        <w:spacing w:after="0" w:line="240" w:lineRule="auto"/>
        <w:jc w:val="both"/>
        <w:rPr>
          <w:rFonts w:ascii="Times New Roman" w:hAnsi="Times New Roman" w:cs="Times New Roman"/>
          <w:sz w:val="24"/>
          <w:szCs w:val="24"/>
        </w:rPr>
      </w:pPr>
      <w:hyperlink r:id="rId23" w:history="1">
        <w:r w:rsidR="005365A4" w:rsidRPr="2CDCDCE0">
          <w:rPr>
            <w:rStyle w:val="Hyperlink"/>
            <w:rFonts w:ascii="Times New Roman" w:hAnsi="Times New Roman" w:cs="Times New Roman"/>
            <w:sz w:val="24"/>
            <w:szCs w:val="24"/>
          </w:rPr>
          <w:t>https://upenn.box.com/s/s7ktb46iokiumzutone0eajc5sb3yiip</w:t>
        </w:r>
      </w:hyperlink>
      <w:r w:rsidR="005365A4" w:rsidRPr="2CDCDCE0">
        <w:rPr>
          <w:rFonts w:ascii="Times New Roman" w:hAnsi="Times New Roman" w:cs="Times New Roman"/>
          <w:sz w:val="24"/>
          <w:szCs w:val="24"/>
        </w:rPr>
        <w:t xml:space="preserve"> </w:t>
      </w:r>
    </w:p>
    <w:p w14:paraId="000662A1" w14:textId="4B20B803" w:rsidR="00BC376B" w:rsidRDefault="00BC376B" w:rsidP="0023448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Requests for these files were made from March 28-31, 2023. From the following location:</w:t>
      </w:r>
    </w:p>
    <w:p w14:paraId="13A2409B" w14:textId="65863B25" w:rsidR="00BC376B" w:rsidRDefault="00D333DF" w:rsidP="00234489">
      <w:pPr>
        <w:spacing w:after="0" w:line="240" w:lineRule="auto"/>
        <w:jc w:val="both"/>
        <w:rPr>
          <w:rFonts w:ascii="Times New Roman" w:hAnsi="Times New Roman" w:cs="Times New Roman"/>
          <w:sz w:val="24"/>
          <w:szCs w:val="24"/>
        </w:rPr>
      </w:pPr>
      <w:hyperlink r:id="rId24" w:history="1">
        <w:r w:rsidR="00BC376B" w:rsidRPr="00402BAD">
          <w:rPr>
            <w:rStyle w:val="Hyperlink"/>
            <w:rFonts w:ascii="Times New Roman" w:hAnsi="Times New Roman" w:cs="Times New Roman"/>
            <w:sz w:val="24"/>
            <w:szCs w:val="24"/>
          </w:rPr>
          <w:t>https://www.ncei.noaa.gov/access/search/data-search/global-hourly</w:t>
        </w:r>
      </w:hyperlink>
      <w:r w:rsidR="00BC376B">
        <w:rPr>
          <w:rFonts w:ascii="Times New Roman" w:hAnsi="Times New Roman" w:cs="Times New Roman"/>
          <w:sz w:val="24"/>
          <w:szCs w:val="24"/>
        </w:rPr>
        <w:t xml:space="preserve"> </w:t>
      </w:r>
    </w:p>
    <w:p w14:paraId="648405D3" w14:textId="77777777" w:rsidR="005365A4" w:rsidRDefault="005365A4" w:rsidP="00234489">
      <w:pPr>
        <w:spacing w:after="0" w:line="240" w:lineRule="auto"/>
        <w:jc w:val="both"/>
        <w:rPr>
          <w:rFonts w:ascii="Times New Roman" w:hAnsi="Times New Roman" w:cs="Times New Roman"/>
          <w:sz w:val="24"/>
          <w:szCs w:val="24"/>
        </w:rPr>
      </w:pPr>
    </w:p>
    <w:p w14:paraId="399B44FF" w14:textId="6D5FA065" w:rsidR="005365A4" w:rsidRDefault="005365A4" w:rsidP="00234489">
      <w:pPr>
        <w:spacing w:after="0" w:line="240" w:lineRule="auto"/>
        <w:jc w:val="both"/>
        <w:rPr>
          <w:rFonts w:ascii="Times New Roman" w:hAnsi="Times New Roman" w:cs="Times New Roman"/>
          <w:sz w:val="24"/>
          <w:szCs w:val="24"/>
        </w:rPr>
      </w:pPr>
      <w:r w:rsidRPr="32123592">
        <w:rPr>
          <w:rFonts w:ascii="Times New Roman" w:hAnsi="Times New Roman" w:cs="Times New Roman"/>
          <w:sz w:val="24"/>
          <w:szCs w:val="24"/>
        </w:rPr>
        <w:t>Aggregated_NWS.csv and Intermediate files</w:t>
      </w:r>
      <w:r w:rsidR="00BC376B">
        <w:rPr>
          <w:rFonts w:ascii="Times New Roman" w:hAnsi="Times New Roman" w:cs="Times New Roman"/>
          <w:sz w:val="24"/>
          <w:szCs w:val="24"/>
        </w:rPr>
        <w:t xml:space="preserve"> (which are created by the following code)</w:t>
      </w:r>
      <w:r w:rsidRPr="32123592">
        <w:rPr>
          <w:rFonts w:ascii="Times New Roman" w:hAnsi="Times New Roman" w:cs="Times New Roman"/>
          <w:sz w:val="24"/>
          <w:szCs w:val="24"/>
        </w:rPr>
        <w:t xml:space="preserve"> available here: </w:t>
      </w:r>
    </w:p>
    <w:p w14:paraId="097CC76C" w14:textId="1E74B911" w:rsidR="005365A4" w:rsidRDefault="00D333DF" w:rsidP="00234489">
      <w:pPr>
        <w:spacing w:after="0" w:line="240" w:lineRule="auto"/>
        <w:jc w:val="both"/>
        <w:rPr>
          <w:rFonts w:ascii="Times New Roman" w:hAnsi="Times New Roman" w:cs="Times New Roman"/>
          <w:sz w:val="24"/>
          <w:szCs w:val="24"/>
        </w:rPr>
      </w:pPr>
      <w:hyperlink r:id="rId25" w:history="1">
        <w:r w:rsidR="005365A4" w:rsidRPr="5FB801A5">
          <w:rPr>
            <w:rStyle w:val="Hyperlink"/>
            <w:rFonts w:ascii="Times New Roman" w:hAnsi="Times New Roman" w:cs="Times New Roman"/>
            <w:sz w:val="24"/>
            <w:szCs w:val="24"/>
          </w:rPr>
          <w:t>https://upenn.box.com/s/ezuim96kf0de2um01hzda5jbvn1z02pc</w:t>
        </w:r>
      </w:hyperlink>
      <w:r w:rsidR="005365A4" w:rsidRPr="5FB801A5">
        <w:rPr>
          <w:rFonts w:ascii="Times New Roman" w:hAnsi="Times New Roman" w:cs="Times New Roman"/>
          <w:sz w:val="24"/>
          <w:szCs w:val="24"/>
        </w:rPr>
        <w:t xml:space="preserve"> </w:t>
      </w:r>
    </w:p>
    <w:p w14:paraId="19EFAC77" w14:textId="77777777" w:rsidR="005365A4" w:rsidRDefault="005365A4" w:rsidP="00234489">
      <w:pPr>
        <w:spacing w:after="0" w:line="240" w:lineRule="auto"/>
        <w:rPr>
          <w:rFonts w:ascii="Times New Roman" w:hAnsi="Times New Roman" w:cs="Times New Roman"/>
          <w:sz w:val="24"/>
          <w:szCs w:val="24"/>
        </w:rPr>
      </w:pPr>
    </w:p>
    <w:p w14:paraId="4EC59D2F" w14:textId="1405DCB3" w:rsidR="005365A4" w:rsidRPr="00AA53CB" w:rsidRDefault="005365A4" w:rsidP="00234489">
      <w:pPr>
        <w:spacing w:after="0" w:line="240" w:lineRule="auto"/>
        <w:rPr>
          <w:rFonts w:ascii="Times New Roman" w:hAnsi="Times New Roman" w:cs="Times New Roman"/>
          <w:sz w:val="24"/>
          <w:szCs w:val="24"/>
          <w:u w:val="single"/>
        </w:rPr>
      </w:pPr>
      <w:r w:rsidRPr="51908603">
        <w:rPr>
          <w:rFonts w:ascii="Times New Roman" w:hAnsi="Times New Roman" w:cs="Times New Roman"/>
          <w:sz w:val="24"/>
          <w:szCs w:val="24"/>
          <w:u w:val="single"/>
        </w:rPr>
        <w:t>Python Code</w:t>
      </w:r>
    </w:p>
    <w:p w14:paraId="1EBB7F8D"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import</w:t>
      </w:r>
      <w:r w:rsidRPr="00AA53CB">
        <w:rPr>
          <w:rFonts w:ascii="Courier New" w:eastAsia="Times New Roman" w:hAnsi="Courier New" w:cs="Courier New"/>
          <w:color w:val="000000"/>
          <w:kern w:val="0"/>
          <w:sz w:val="20"/>
          <w:szCs w:val="20"/>
          <w14:ligatures w14:val="none"/>
        </w:rPr>
        <w:t xml:space="preserve"> numpy </w:t>
      </w:r>
      <w:r w:rsidRPr="00AA53CB">
        <w:rPr>
          <w:rFonts w:ascii="Courier New" w:eastAsia="Times New Roman" w:hAnsi="Courier New" w:cs="Courier New"/>
          <w:b/>
          <w:bCs/>
          <w:color w:val="0000FF"/>
          <w:kern w:val="0"/>
          <w:sz w:val="20"/>
          <w:szCs w:val="20"/>
          <w14:ligatures w14:val="none"/>
        </w:rPr>
        <w:t>as</w:t>
      </w:r>
      <w:r w:rsidRPr="00AA53CB">
        <w:rPr>
          <w:rFonts w:ascii="Courier New" w:eastAsia="Times New Roman" w:hAnsi="Courier New" w:cs="Courier New"/>
          <w:color w:val="000000"/>
          <w:kern w:val="0"/>
          <w:sz w:val="20"/>
          <w:szCs w:val="20"/>
          <w14:ligatures w14:val="none"/>
        </w:rPr>
        <w:t xml:space="preserve"> np</w:t>
      </w:r>
    </w:p>
    <w:p w14:paraId="1A19136D"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import</w:t>
      </w:r>
      <w:r w:rsidRPr="00AA53CB">
        <w:rPr>
          <w:rFonts w:ascii="Courier New" w:eastAsia="Times New Roman" w:hAnsi="Courier New" w:cs="Courier New"/>
          <w:color w:val="000000"/>
          <w:kern w:val="0"/>
          <w:sz w:val="20"/>
          <w:szCs w:val="20"/>
          <w14:ligatures w14:val="none"/>
        </w:rPr>
        <w:t xml:space="preserve"> pandas </w:t>
      </w:r>
      <w:r w:rsidRPr="00AA53CB">
        <w:rPr>
          <w:rFonts w:ascii="Courier New" w:eastAsia="Times New Roman" w:hAnsi="Courier New" w:cs="Courier New"/>
          <w:b/>
          <w:bCs/>
          <w:color w:val="0000FF"/>
          <w:kern w:val="0"/>
          <w:sz w:val="20"/>
          <w:szCs w:val="20"/>
          <w14:ligatures w14:val="none"/>
        </w:rPr>
        <w:t>as</w:t>
      </w:r>
      <w:r w:rsidRPr="00AA53CB">
        <w:rPr>
          <w:rFonts w:ascii="Courier New" w:eastAsia="Times New Roman" w:hAnsi="Courier New" w:cs="Courier New"/>
          <w:color w:val="000000"/>
          <w:kern w:val="0"/>
          <w:sz w:val="20"/>
          <w:szCs w:val="20"/>
          <w14:ligatures w14:val="none"/>
        </w:rPr>
        <w:t xml:space="preserve"> pd</w:t>
      </w:r>
    </w:p>
    <w:p w14:paraId="4F0AEFD9"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import</w:t>
      </w:r>
      <w:r w:rsidRPr="00AA53CB">
        <w:rPr>
          <w:rFonts w:ascii="Courier New" w:eastAsia="Times New Roman" w:hAnsi="Courier New" w:cs="Courier New"/>
          <w:color w:val="000000"/>
          <w:kern w:val="0"/>
          <w:sz w:val="20"/>
          <w:szCs w:val="20"/>
          <w14:ligatures w14:val="none"/>
        </w:rPr>
        <w:t xml:space="preserve"> os</w:t>
      </w:r>
    </w:p>
    <w:p w14:paraId="71A03AF6"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import</w:t>
      </w:r>
      <w:r w:rsidRPr="00AA53CB">
        <w:rPr>
          <w:rFonts w:ascii="Courier New" w:eastAsia="Times New Roman" w:hAnsi="Courier New" w:cs="Courier New"/>
          <w:color w:val="000000"/>
          <w:kern w:val="0"/>
          <w:sz w:val="20"/>
          <w:szCs w:val="20"/>
          <w14:ligatures w14:val="none"/>
        </w:rPr>
        <w:t xml:space="preserve"> matplotlib</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pyplot </w:t>
      </w:r>
      <w:r w:rsidRPr="00AA53CB">
        <w:rPr>
          <w:rFonts w:ascii="Courier New" w:eastAsia="Times New Roman" w:hAnsi="Courier New" w:cs="Courier New"/>
          <w:b/>
          <w:bCs/>
          <w:color w:val="0000FF"/>
          <w:kern w:val="0"/>
          <w:sz w:val="20"/>
          <w:szCs w:val="20"/>
          <w14:ligatures w14:val="none"/>
        </w:rPr>
        <w:t>as</w:t>
      </w:r>
      <w:r w:rsidRPr="00AA53CB">
        <w:rPr>
          <w:rFonts w:ascii="Courier New" w:eastAsia="Times New Roman" w:hAnsi="Courier New" w:cs="Courier New"/>
          <w:color w:val="000000"/>
          <w:kern w:val="0"/>
          <w:sz w:val="20"/>
          <w:szCs w:val="20"/>
          <w14:ligatures w14:val="none"/>
        </w:rPr>
        <w:t xml:space="preserve"> plt</w:t>
      </w:r>
    </w:p>
    <w:p w14:paraId="2B02D51F"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import</w:t>
      </w:r>
      <w:r w:rsidRPr="00AA53CB">
        <w:rPr>
          <w:rFonts w:ascii="Courier New" w:eastAsia="Times New Roman" w:hAnsi="Courier New" w:cs="Courier New"/>
          <w:color w:val="000000"/>
          <w:kern w:val="0"/>
          <w:sz w:val="20"/>
          <w:szCs w:val="20"/>
          <w14:ligatures w14:val="none"/>
        </w:rPr>
        <w:t xml:space="preserve"> pickle</w:t>
      </w:r>
    </w:p>
    <w:p w14:paraId="26B6D384"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import</w:t>
      </w:r>
      <w:r w:rsidRPr="00AA53CB">
        <w:rPr>
          <w:rFonts w:ascii="Courier New" w:eastAsia="Times New Roman" w:hAnsi="Courier New" w:cs="Courier New"/>
          <w:color w:val="000000"/>
          <w:kern w:val="0"/>
          <w:sz w:val="20"/>
          <w:szCs w:val="20"/>
          <w14:ligatures w14:val="none"/>
        </w:rPr>
        <w:t xml:space="preserve"> math</w:t>
      </w:r>
    </w:p>
    <w:p w14:paraId="4EDD2CD8"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160E35A9"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T is temperature and TD is dew point in Celsius</w:t>
      </w:r>
    </w:p>
    <w:p w14:paraId="3A2D4A0B"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Formula from University of Miami</w:t>
      </w:r>
    </w:p>
    <w:p w14:paraId="767E63EE"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https://bmcnoldy.rsmas.miami.edu/Humidity.html</w:t>
      </w:r>
    </w:p>
    <w:p w14:paraId="69CC9CCA"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def</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FF"/>
          <w:kern w:val="0"/>
          <w:sz w:val="20"/>
          <w:szCs w:val="20"/>
          <w14:ligatures w14:val="none"/>
        </w:rPr>
        <w:t>relative_humidity</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TD</w:t>
      </w:r>
      <w:r w:rsidRPr="00AA53CB">
        <w:rPr>
          <w:rFonts w:ascii="Courier New" w:eastAsia="Times New Roman" w:hAnsi="Courier New" w:cs="Courier New"/>
          <w:b/>
          <w:bCs/>
          <w:color w:val="000080"/>
          <w:kern w:val="0"/>
          <w:sz w:val="20"/>
          <w:szCs w:val="20"/>
          <w14:ligatures w14:val="none"/>
        </w:rPr>
        <w:t>):</w:t>
      </w:r>
    </w:p>
    <w:p w14:paraId="69A7F0FC"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return</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100</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np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exp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17.625</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TD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243.04</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TD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np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exp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17.625</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243.04</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T</w:t>
      </w:r>
      <w:r w:rsidRPr="00AA53CB">
        <w:rPr>
          <w:rFonts w:ascii="Courier New" w:eastAsia="Times New Roman" w:hAnsi="Courier New" w:cs="Courier New"/>
          <w:b/>
          <w:bCs/>
          <w:color w:val="000080"/>
          <w:kern w:val="0"/>
          <w:sz w:val="20"/>
          <w:szCs w:val="20"/>
          <w14:ligatures w14:val="none"/>
        </w:rPr>
        <w:t>))</w:t>
      </w:r>
    </w:p>
    <w:p w14:paraId="6AD4DA32"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02C3AA87"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Based on HI equation from NOAA</w:t>
      </w:r>
    </w:p>
    <w:p w14:paraId="2771A1FC"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T should be in celsius, converted to F within the function</w:t>
      </w:r>
    </w:p>
    <w:p w14:paraId="4D600914"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https://www.wpc.ncep.noaa.gov/html/heatindex_equation.shtml</w:t>
      </w:r>
    </w:p>
    <w:p w14:paraId="236BC6A2"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def</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FF"/>
          <w:kern w:val="0"/>
          <w:sz w:val="20"/>
          <w:szCs w:val="20"/>
          <w14:ligatures w14:val="none"/>
        </w:rPr>
        <w:t>heat_index</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RH</w:t>
      </w:r>
      <w:r w:rsidRPr="00AA53CB">
        <w:rPr>
          <w:rFonts w:ascii="Courier New" w:eastAsia="Times New Roman" w:hAnsi="Courier New" w:cs="Courier New"/>
          <w:b/>
          <w:bCs/>
          <w:color w:val="000080"/>
          <w:kern w:val="0"/>
          <w:sz w:val="20"/>
          <w:szCs w:val="20"/>
          <w14:ligatures w14:val="none"/>
        </w:rPr>
        <w:t>):</w:t>
      </w:r>
    </w:p>
    <w:p w14:paraId="78AFEACC"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T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32</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1.8</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008000"/>
          <w:kern w:val="0"/>
          <w:sz w:val="20"/>
          <w:szCs w:val="20"/>
          <w14:ligatures w14:val="none"/>
        </w:rPr>
        <w:t># Convert to F</w:t>
      </w:r>
    </w:p>
    <w:p w14:paraId="0FCF8BEC"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hi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0.5</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T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61.0</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T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68.0</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1.2</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RH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0.094</w:t>
      </w:r>
      <w:r w:rsidRPr="00AA53CB">
        <w:rPr>
          <w:rFonts w:ascii="Courier New" w:eastAsia="Times New Roman" w:hAnsi="Courier New" w:cs="Courier New"/>
          <w:b/>
          <w:bCs/>
          <w:color w:val="000080"/>
          <w:kern w:val="0"/>
          <w:sz w:val="20"/>
          <w:szCs w:val="20"/>
          <w14:ligatures w14:val="none"/>
        </w:rPr>
        <w:t>))</w:t>
      </w:r>
    </w:p>
    <w:p w14:paraId="2837A14C"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if</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hi</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2</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&lt;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80</w:t>
      </w:r>
      <w:r w:rsidRPr="00AA53CB">
        <w:rPr>
          <w:rFonts w:ascii="Courier New" w:eastAsia="Times New Roman" w:hAnsi="Courier New" w:cs="Courier New"/>
          <w:b/>
          <w:bCs/>
          <w:color w:val="000080"/>
          <w:kern w:val="0"/>
          <w:sz w:val="20"/>
          <w:szCs w:val="20"/>
          <w14:ligatures w14:val="none"/>
        </w:rPr>
        <w:t>:</w:t>
      </w:r>
    </w:p>
    <w:p w14:paraId="79339BCD"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return</w:t>
      </w:r>
      <w:r w:rsidRPr="00AA53CB">
        <w:rPr>
          <w:rFonts w:ascii="Courier New" w:eastAsia="Times New Roman" w:hAnsi="Courier New" w:cs="Courier New"/>
          <w:color w:val="000000"/>
          <w:kern w:val="0"/>
          <w:sz w:val="20"/>
          <w:szCs w:val="20"/>
          <w14:ligatures w14:val="none"/>
        </w:rPr>
        <w:t xml:space="preserve"> T</w:t>
      </w:r>
    </w:p>
    <w:p w14:paraId="4BECF458"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else</w:t>
      </w:r>
      <w:r w:rsidRPr="00AA53CB">
        <w:rPr>
          <w:rFonts w:ascii="Courier New" w:eastAsia="Times New Roman" w:hAnsi="Courier New" w:cs="Courier New"/>
          <w:b/>
          <w:bCs/>
          <w:color w:val="000080"/>
          <w:kern w:val="0"/>
          <w:sz w:val="20"/>
          <w:szCs w:val="20"/>
          <w14:ligatures w14:val="none"/>
        </w:rPr>
        <w:t>:</w:t>
      </w:r>
    </w:p>
    <w:p w14:paraId="5C66AAF6"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hi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42.379</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2.04901523</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10.14333127</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RH</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0.22475541</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RH</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0.00683783</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2</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0.05481717</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RH</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2</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0.00122874</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2</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RH</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0.00085282</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RH</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2</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0.00000199</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2</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RH</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2</w:t>
      </w:r>
      <w:r w:rsidRPr="00AA53CB">
        <w:rPr>
          <w:rFonts w:ascii="Courier New" w:eastAsia="Times New Roman" w:hAnsi="Courier New" w:cs="Courier New"/>
          <w:b/>
          <w:bCs/>
          <w:color w:val="000080"/>
          <w:kern w:val="0"/>
          <w:sz w:val="20"/>
          <w:szCs w:val="20"/>
          <w14:ligatures w14:val="none"/>
        </w:rPr>
        <w:t>)</w:t>
      </w:r>
    </w:p>
    <w:p w14:paraId="69B974C9"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if</w:t>
      </w:r>
      <w:r w:rsidRPr="00AA53CB">
        <w:rPr>
          <w:rFonts w:ascii="Courier New" w:eastAsia="Times New Roman" w:hAnsi="Courier New" w:cs="Courier New"/>
          <w:color w:val="000000"/>
          <w:kern w:val="0"/>
          <w:sz w:val="20"/>
          <w:szCs w:val="20"/>
          <w14:ligatures w14:val="none"/>
        </w:rPr>
        <w:t xml:space="preserve"> RH </w:t>
      </w:r>
      <w:r w:rsidRPr="00AA53CB">
        <w:rPr>
          <w:rFonts w:ascii="Courier New" w:eastAsia="Times New Roman" w:hAnsi="Courier New" w:cs="Courier New"/>
          <w:b/>
          <w:bCs/>
          <w:color w:val="000080"/>
          <w:kern w:val="0"/>
          <w:sz w:val="20"/>
          <w:szCs w:val="20"/>
          <w14:ligatures w14:val="none"/>
        </w:rPr>
        <w:t>&lt;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13</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and</w:t>
      </w:r>
      <w:r w:rsidRPr="00AA53CB">
        <w:rPr>
          <w:rFonts w:ascii="Courier New" w:eastAsia="Times New Roman" w:hAnsi="Courier New" w:cs="Courier New"/>
          <w:color w:val="000000"/>
          <w:kern w:val="0"/>
          <w:sz w:val="20"/>
          <w:szCs w:val="20"/>
          <w14:ligatures w14:val="none"/>
        </w:rPr>
        <w:t xml:space="preserve"> T </w:t>
      </w:r>
      <w:r w:rsidRPr="00AA53CB">
        <w:rPr>
          <w:rFonts w:ascii="Courier New" w:eastAsia="Times New Roman" w:hAnsi="Courier New" w:cs="Courier New"/>
          <w:b/>
          <w:bCs/>
          <w:color w:val="000080"/>
          <w:kern w:val="0"/>
          <w:sz w:val="20"/>
          <w:szCs w:val="20"/>
          <w14:ligatures w14:val="none"/>
        </w:rPr>
        <w:t>&gt;=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80</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and</w:t>
      </w:r>
      <w:r w:rsidRPr="00AA53CB">
        <w:rPr>
          <w:rFonts w:ascii="Courier New" w:eastAsia="Times New Roman" w:hAnsi="Courier New" w:cs="Courier New"/>
          <w:color w:val="000000"/>
          <w:kern w:val="0"/>
          <w:sz w:val="20"/>
          <w:szCs w:val="20"/>
          <w14:ligatures w14:val="none"/>
        </w:rPr>
        <w:t xml:space="preserve"> T </w:t>
      </w:r>
      <w:r w:rsidRPr="00AA53CB">
        <w:rPr>
          <w:rFonts w:ascii="Courier New" w:eastAsia="Times New Roman" w:hAnsi="Courier New" w:cs="Courier New"/>
          <w:b/>
          <w:bCs/>
          <w:color w:val="000080"/>
          <w:kern w:val="0"/>
          <w:sz w:val="20"/>
          <w:szCs w:val="20"/>
          <w14:ligatures w14:val="none"/>
        </w:rPr>
        <w:t>&lt;=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112</w:t>
      </w:r>
      <w:r w:rsidRPr="00AA53CB">
        <w:rPr>
          <w:rFonts w:ascii="Courier New" w:eastAsia="Times New Roman" w:hAnsi="Courier New" w:cs="Courier New"/>
          <w:b/>
          <w:bCs/>
          <w:color w:val="000080"/>
          <w:kern w:val="0"/>
          <w:sz w:val="20"/>
          <w:szCs w:val="20"/>
          <w14:ligatures w14:val="none"/>
        </w:rPr>
        <w:t>:</w:t>
      </w:r>
    </w:p>
    <w:p w14:paraId="0AC21F8F"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adjustment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13</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RH</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4</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np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sqrt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17</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880088"/>
          <w:kern w:val="0"/>
          <w:sz w:val="20"/>
          <w:szCs w:val="20"/>
          <w14:ligatures w14:val="none"/>
        </w:rPr>
        <w:t>abs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T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95</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17</w:t>
      </w:r>
      <w:r w:rsidRPr="00AA53CB">
        <w:rPr>
          <w:rFonts w:ascii="Courier New" w:eastAsia="Times New Roman" w:hAnsi="Courier New" w:cs="Courier New"/>
          <w:b/>
          <w:bCs/>
          <w:color w:val="000080"/>
          <w:kern w:val="0"/>
          <w:sz w:val="20"/>
          <w:szCs w:val="20"/>
          <w14:ligatures w14:val="none"/>
        </w:rPr>
        <w:t>)</w:t>
      </w:r>
    </w:p>
    <w:p w14:paraId="544170F0"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hi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adjustment</w:t>
      </w:r>
    </w:p>
    <w:p w14:paraId="6D9685AB"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lastRenderedPageBreak/>
        <w:t xml:space="preserve">        </w:t>
      </w:r>
      <w:r w:rsidRPr="00AA53CB">
        <w:rPr>
          <w:rFonts w:ascii="Courier New" w:eastAsia="Times New Roman" w:hAnsi="Courier New" w:cs="Courier New"/>
          <w:b/>
          <w:bCs/>
          <w:color w:val="0000FF"/>
          <w:kern w:val="0"/>
          <w:sz w:val="20"/>
          <w:szCs w:val="20"/>
          <w14:ligatures w14:val="none"/>
        </w:rPr>
        <w:t>elif</w:t>
      </w:r>
      <w:r w:rsidRPr="00AA53CB">
        <w:rPr>
          <w:rFonts w:ascii="Courier New" w:eastAsia="Times New Roman" w:hAnsi="Courier New" w:cs="Courier New"/>
          <w:color w:val="000000"/>
          <w:kern w:val="0"/>
          <w:sz w:val="20"/>
          <w:szCs w:val="20"/>
          <w14:ligatures w14:val="none"/>
        </w:rPr>
        <w:t xml:space="preserve"> RH </w:t>
      </w:r>
      <w:r w:rsidRPr="00AA53CB">
        <w:rPr>
          <w:rFonts w:ascii="Courier New" w:eastAsia="Times New Roman" w:hAnsi="Courier New" w:cs="Courier New"/>
          <w:b/>
          <w:bCs/>
          <w:color w:val="000080"/>
          <w:kern w:val="0"/>
          <w:sz w:val="20"/>
          <w:szCs w:val="20"/>
          <w14:ligatures w14:val="none"/>
        </w:rPr>
        <w:t>&gt;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85</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and</w:t>
      </w:r>
      <w:r w:rsidRPr="00AA53CB">
        <w:rPr>
          <w:rFonts w:ascii="Courier New" w:eastAsia="Times New Roman" w:hAnsi="Courier New" w:cs="Courier New"/>
          <w:color w:val="000000"/>
          <w:kern w:val="0"/>
          <w:sz w:val="20"/>
          <w:szCs w:val="20"/>
          <w14:ligatures w14:val="none"/>
        </w:rPr>
        <w:t xml:space="preserve"> T </w:t>
      </w:r>
      <w:r w:rsidRPr="00AA53CB">
        <w:rPr>
          <w:rFonts w:ascii="Courier New" w:eastAsia="Times New Roman" w:hAnsi="Courier New" w:cs="Courier New"/>
          <w:b/>
          <w:bCs/>
          <w:color w:val="000080"/>
          <w:kern w:val="0"/>
          <w:sz w:val="20"/>
          <w:szCs w:val="20"/>
          <w14:ligatures w14:val="none"/>
        </w:rPr>
        <w:t>&gt;=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80</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and</w:t>
      </w:r>
      <w:r w:rsidRPr="00AA53CB">
        <w:rPr>
          <w:rFonts w:ascii="Courier New" w:eastAsia="Times New Roman" w:hAnsi="Courier New" w:cs="Courier New"/>
          <w:color w:val="000000"/>
          <w:kern w:val="0"/>
          <w:sz w:val="20"/>
          <w:szCs w:val="20"/>
          <w14:ligatures w14:val="none"/>
        </w:rPr>
        <w:t xml:space="preserve"> T </w:t>
      </w:r>
      <w:r w:rsidRPr="00AA53CB">
        <w:rPr>
          <w:rFonts w:ascii="Courier New" w:eastAsia="Times New Roman" w:hAnsi="Courier New" w:cs="Courier New"/>
          <w:b/>
          <w:bCs/>
          <w:color w:val="000080"/>
          <w:kern w:val="0"/>
          <w:sz w:val="20"/>
          <w:szCs w:val="20"/>
          <w14:ligatures w14:val="none"/>
        </w:rPr>
        <w:t>&lt;=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87</w:t>
      </w:r>
      <w:r w:rsidRPr="00AA53CB">
        <w:rPr>
          <w:rFonts w:ascii="Courier New" w:eastAsia="Times New Roman" w:hAnsi="Courier New" w:cs="Courier New"/>
          <w:b/>
          <w:bCs/>
          <w:color w:val="000080"/>
          <w:kern w:val="0"/>
          <w:sz w:val="20"/>
          <w:szCs w:val="20"/>
          <w14:ligatures w14:val="none"/>
        </w:rPr>
        <w:t>:</w:t>
      </w:r>
    </w:p>
    <w:p w14:paraId="4292F332"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adjustment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RH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85</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10</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87</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5</w:t>
      </w:r>
      <w:r w:rsidRPr="00AA53CB">
        <w:rPr>
          <w:rFonts w:ascii="Courier New" w:eastAsia="Times New Roman" w:hAnsi="Courier New" w:cs="Courier New"/>
          <w:b/>
          <w:bCs/>
          <w:color w:val="000080"/>
          <w:kern w:val="0"/>
          <w:sz w:val="20"/>
          <w:szCs w:val="20"/>
          <w14:ligatures w14:val="none"/>
        </w:rPr>
        <w:t>)</w:t>
      </w:r>
    </w:p>
    <w:p w14:paraId="1A88AB98"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hi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adjustment</w:t>
      </w:r>
    </w:p>
    <w:p w14:paraId="082BA550" w14:textId="77777777" w:rsidR="005365A4" w:rsidRPr="00AA53CB" w:rsidRDefault="005365A4" w:rsidP="00234489">
      <w:pPr>
        <w:shd w:val="clear" w:color="auto" w:fill="FFFFFF" w:themeFill="background1"/>
        <w:spacing w:after="0" w:line="240" w:lineRule="auto"/>
        <w:rPr>
          <w:rFonts w:ascii="Times New Roman" w:eastAsia="Times New Roman" w:hAnsi="Times New Roman" w:cs="Times New Roman"/>
          <w:kern w:val="0"/>
          <w:sz w:val="24"/>
          <w:szCs w:val="24"/>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return</w:t>
      </w:r>
      <w:r w:rsidRPr="00AA53CB">
        <w:rPr>
          <w:rFonts w:ascii="Courier New" w:eastAsia="Times New Roman" w:hAnsi="Courier New" w:cs="Courier New"/>
          <w:color w:val="000000"/>
          <w:kern w:val="0"/>
          <w:sz w:val="20"/>
          <w:szCs w:val="20"/>
          <w14:ligatures w14:val="none"/>
        </w:rPr>
        <w:t xml:space="preserve"> hi</w:t>
      </w:r>
    </w:p>
    <w:p w14:paraId="79BFA696"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4866D43C"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input df with temp and dewPt columns</w:t>
      </w:r>
    </w:p>
    <w:p w14:paraId="2BE8D27F"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optional arguments if those columns have different names</w:t>
      </w:r>
    </w:p>
    <w:p w14:paraId="1DE01DAB"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def</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FF"/>
          <w:kern w:val="0"/>
          <w:sz w:val="20"/>
          <w:szCs w:val="20"/>
          <w14:ligatures w14:val="none"/>
        </w:rPr>
        <w:t>heat_index_df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temp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'temp'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dewPt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'dewPt'</w:t>
      </w:r>
      <w:r w:rsidRPr="00AA53CB">
        <w:rPr>
          <w:rFonts w:ascii="Courier New" w:eastAsia="Times New Roman" w:hAnsi="Courier New" w:cs="Courier New"/>
          <w:b/>
          <w:bCs/>
          <w:color w:val="000080"/>
          <w:kern w:val="0"/>
          <w:sz w:val="20"/>
          <w:szCs w:val="20"/>
          <w14:ligatures w14:val="none"/>
        </w:rPr>
        <w:t>):</w:t>
      </w:r>
    </w:p>
    <w:p w14:paraId="39DEE032"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'RH'</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relative_humidity</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temp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dewPt</w:t>
      </w:r>
      <w:r w:rsidRPr="00AA53CB">
        <w:rPr>
          <w:rFonts w:ascii="Courier New" w:eastAsia="Times New Roman" w:hAnsi="Courier New" w:cs="Courier New"/>
          <w:b/>
          <w:bCs/>
          <w:color w:val="000080"/>
          <w:kern w:val="0"/>
          <w:sz w:val="20"/>
          <w:szCs w:val="20"/>
          <w14:ligatures w14:val="none"/>
        </w:rPr>
        <w:t>])</w:t>
      </w:r>
    </w:p>
    <w:p w14:paraId="364BA50C"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'HI'</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heat_index</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RH</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for</w:t>
      </w:r>
      <w:r w:rsidRPr="00AA53CB">
        <w:rPr>
          <w:rFonts w:ascii="Courier New" w:eastAsia="Times New Roman" w:hAnsi="Courier New" w:cs="Courier New"/>
          <w:color w:val="000000"/>
          <w:kern w:val="0"/>
          <w:sz w:val="20"/>
          <w:szCs w:val="20"/>
          <w14:ligatures w14:val="none"/>
        </w:rPr>
        <w:t xml:space="preserve"> 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RH </w:t>
      </w:r>
      <w:r w:rsidRPr="00AA53CB">
        <w:rPr>
          <w:rFonts w:ascii="Courier New" w:eastAsia="Times New Roman" w:hAnsi="Courier New" w:cs="Courier New"/>
          <w:b/>
          <w:bCs/>
          <w:color w:val="0000FF"/>
          <w:kern w:val="0"/>
          <w:sz w:val="20"/>
          <w:szCs w:val="20"/>
          <w14:ligatures w14:val="none"/>
        </w:rPr>
        <w:t>in</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880088"/>
          <w:kern w:val="0"/>
          <w:sz w:val="20"/>
          <w:szCs w:val="20"/>
          <w14:ligatures w14:val="none"/>
        </w:rPr>
        <w:t>zip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temp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'RH'</w:t>
      </w:r>
      <w:r w:rsidRPr="00AA53CB">
        <w:rPr>
          <w:rFonts w:ascii="Courier New" w:eastAsia="Times New Roman" w:hAnsi="Courier New" w:cs="Courier New"/>
          <w:b/>
          <w:bCs/>
          <w:color w:val="000080"/>
          <w:kern w:val="0"/>
          <w:sz w:val="20"/>
          <w:szCs w:val="20"/>
          <w14:ligatures w14:val="none"/>
        </w:rPr>
        <w:t>])]</w:t>
      </w:r>
    </w:p>
    <w:p w14:paraId="0F0790C2"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return</w:t>
      </w:r>
      <w:r w:rsidRPr="00AA53CB">
        <w:rPr>
          <w:rFonts w:ascii="Courier New" w:eastAsia="Times New Roman" w:hAnsi="Courier New" w:cs="Courier New"/>
          <w:color w:val="000000"/>
          <w:kern w:val="0"/>
          <w:sz w:val="20"/>
          <w:szCs w:val="20"/>
          <w14:ligatures w14:val="none"/>
        </w:rPr>
        <w:t xml:space="preserve"> df</w:t>
      </w:r>
    </w:p>
    <w:p w14:paraId="30491C53"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7FD05851"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input pandas series following the NWS format (e.g. TMP, DEW columns)</w:t>
      </w:r>
    </w:p>
    <w:p w14:paraId="76D91628"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These cols have a specific notation</w:t>
      </w:r>
    </w:p>
    <w:p w14:paraId="0133EAC1"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008000"/>
          <w:kern w:val="0"/>
          <w:sz w:val="20"/>
          <w:szCs w:val="20"/>
          <w14:ligatures w14:val="none"/>
        </w:rPr>
        <w:t># chars 0-4 are the value multiplied by 10</w:t>
      </w:r>
    </w:p>
    <w:p w14:paraId="3FC1A915"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008000"/>
          <w:kern w:val="0"/>
          <w:sz w:val="20"/>
          <w:szCs w:val="20"/>
          <w14:ligatures w14:val="none"/>
        </w:rPr>
        <w:t># char 6 gives info about quality and source of measurement</w:t>
      </w:r>
    </w:p>
    <w:p w14:paraId="0380629A"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Note that TMP and DEW are in celsius</w:t>
      </w:r>
    </w:p>
    <w:p w14:paraId="6F534FF6"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page 10-11: https://www.ncei.noaa.gov/data/global-hourly/doc/isd-format-document.pdf</w:t>
      </w:r>
    </w:p>
    <w:p w14:paraId="6A2F7C09"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def</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FF"/>
          <w:kern w:val="0"/>
          <w:sz w:val="20"/>
          <w:szCs w:val="20"/>
          <w14:ligatures w14:val="none"/>
        </w:rPr>
        <w:t>extract_vals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ser</w:t>
      </w:r>
      <w:r w:rsidRPr="00AA53CB">
        <w:rPr>
          <w:rFonts w:ascii="Courier New" w:eastAsia="Times New Roman" w:hAnsi="Courier New" w:cs="Courier New"/>
          <w:b/>
          <w:bCs/>
          <w:color w:val="000080"/>
          <w:kern w:val="0"/>
          <w:sz w:val="20"/>
          <w:szCs w:val="20"/>
          <w14:ligatures w14:val="none"/>
        </w:rPr>
        <w:t>):</w:t>
      </w:r>
    </w:p>
    <w:p w14:paraId="3AB66639"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validation_char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ser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b/>
          <w:bCs/>
          <w:color w:val="880088"/>
          <w:kern w:val="0"/>
          <w:sz w:val="20"/>
          <w:szCs w:val="20"/>
          <w14:ligatures w14:val="none"/>
        </w:rPr>
        <w:t>str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6</w:t>
      </w:r>
      <w:r w:rsidRPr="00AA53CB">
        <w:rPr>
          <w:rFonts w:ascii="Courier New" w:eastAsia="Times New Roman" w:hAnsi="Courier New" w:cs="Courier New"/>
          <w:b/>
          <w:bCs/>
          <w:color w:val="000080"/>
          <w:kern w:val="0"/>
          <w:sz w:val="20"/>
          <w:szCs w:val="20"/>
          <w14:ligatures w14:val="none"/>
        </w:rPr>
        <w:t>]</w:t>
      </w:r>
    </w:p>
    <w:p w14:paraId="027C6357"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ser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ser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b/>
          <w:bCs/>
          <w:color w:val="880088"/>
          <w:kern w:val="0"/>
          <w:sz w:val="20"/>
          <w:szCs w:val="20"/>
          <w14:ligatures w14:val="none"/>
        </w:rPr>
        <w:t>str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5</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p>
    <w:p w14:paraId="6AB9E0FE"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if</w:t>
      </w:r>
      <w:r w:rsidRPr="00AA53CB">
        <w:rPr>
          <w:rFonts w:ascii="Courier New" w:eastAsia="Times New Roman" w:hAnsi="Courier New" w:cs="Courier New"/>
          <w:color w:val="000000"/>
          <w:kern w:val="0"/>
          <w:sz w:val="20"/>
          <w:szCs w:val="20"/>
          <w14:ligatures w14:val="none"/>
        </w:rPr>
        <w:t xml:space="preserve"> validation_char </w:t>
      </w:r>
      <w:r w:rsidRPr="00AA53CB">
        <w:rPr>
          <w:rFonts w:ascii="Courier New" w:eastAsia="Times New Roman" w:hAnsi="Courier New" w:cs="Courier New"/>
          <w:b/>
          <w:bCs/>
          <w:color w:val="0000FF"/>
          <w:kern w:val="0"/>
          <w:sz w:val="20"/>
          <w:szCs w:val="20"/>
          <w14:ligatures w14:val="none"/>
        </w:rPr>
        <w:t>in</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'0'</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'1'</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'4'</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'5'</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'9'</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'A'</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'I'</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'M'</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'U'</w:t>
      </w:r>
      <w:r w:rsidRPr="00AA53CB">
        <w:rPr>
          <w:rFonts w:ascii="Courier New" w:eastAsia="Times New Roman" w:hAnsi="Courier New" w:cs="Courier New"/>
          <w:b/>
          <w:bCs/>
          <w:color w:val="000080"/>
          <w:kern w:val="0"/>
          <w:sz w:val="20"/>
          <w:szCs w:val="20"/>
          <w14:ligatures w14:val="none"/>
        </w:rPr>
        <w:t>]:</w:t>
      </w:r>
    </w:p>
    <w:p w14:paraId="77F9563F" w14:textId="791A61DB"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ser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to_numeric</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ser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errors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'coerce'</w:t>
      </w:r>
      <w:r w:rsidRPr="00AA53CB">
        <w:rPr>
          <w:rFonts w:ascii="Courier New" w:eastAsia="Times New Roman" w:hAnsi="Courier New" w:cs="Courier New"/>
          <w:b/>
          <w:bCs/>
          <w:color w:val="000080"/>
          <w:kern w:val="0"/>
          <w:sz w:val="20"/>
          <w:szCs w:val="20"/>
          <w14:ligatures w14:val="none"/>
        </w:rPr>
        <w:t>)</w:t>
      </w:r>
    </w:p>
    <w:p w14:paraId="336EB742"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ser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10.0</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008000"/>
          <w:kern w:val="0"/>
          <w:sz w:val="20"/>
          <w:szCs w:val="20"/>
          <w14:ligatures w14:val="none"/>
        </w:rPr>
        <w:t>#NWS notation is scaled by a factor of 10</w:t>
      </w:r>
    </w:p>
    <w:p w14:paraId="397928EE"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ser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replace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999.9</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NA</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inplace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b/>
          <w:bCs/>
          <w:color w:val="880088"/>
          <w:kern w:val="0"/>
          <w:sz w:val="20"/>
          <w:szCs w:val="20"/>
          <w14:ligatures w14:val="none"/>
        </w:rPr>
        <w:t>True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008000"/>
          <w:kern w:val="0"/>
          <w:sz w:val="20"/>
          <w:szCs w:val="20"/>
          <w14:ligatures w14:val="none"/>
        </w:rPr>
        <w:t># 999.9 indicates missing value</w:t>
      </w:r>
    </w:p>
    <w:p w14:paraId="78241703"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elif</w:t>
      </w:r>
      <w:r w:rsidRPr="00AA53CB">
        <w:rPr>
          <w:rFonts w:ascii="Courier New" w:eastAsia="Times New Roman" w:hAnsi="Courier New" w:cs="Courier New"/>
          <w:color w:val="000000"/>
          <w:kern w:val="0"/>
          <w:sz w:val="20"/>
          <w:szCs w:val="20"/>
          <w14:ligatures w14:val="none"/>
        </w:rPr>
        <w:t xml:space="preserve"> validation_char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808080"/>
          <w:kern w:val="0"/>
          <w:sz w:val="20"/>
          <w:szCs w:val="20"/>
          <w14:ligatures w14:val="none"/>
        </w:rPr>
        <w:t>'C'</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008000"/>
          <w:kern w:val="0"/>
          <w:sz w:val="20"/>
          <w:szCs w:val="20"/>
          <w14:ligatures w14:val="none"/>
        </w:rPr>
        <w:t># in this case reported in whole degrees C instead of scaled by 10</w:t>
      </w:r>
    </w:p>
    <w:p w14:paraId="1B93C527"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ser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to_numeric</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ser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errors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'coerce'</w:t>
      </w:r>
      <w:r w:rsidRPr="00AA53CB">
        <w:rPr>
          <w:rFonts w:ascii="Courier New" w:eastAsia="Times New Roman" w:hAnsi="Courier New" w:cs="Courier New"/>
          <w:b/>
          <w:bCs/>
          <w:color w:val="000080"/>
          <w:kern w:val="0"/>
          <w:sz w:val="20"/>
          <w:szCs w:val="20"/>
          <w14:ligatures w14:val="none"/>
        </w:rPr>
        <w:t>)</w:t>
      </w:r>
    </w:p>
    <w:p w14:paraId="0EFF34C6"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ser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replace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999.9</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NA</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inplace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b/>
          <w:bCs/>
          <w:color w:val="880088"/>
          <w:kern w:val="0"/>
          <w:sz w:val="20"/>
          <w:szCs w:val="20"/>
          <w14:ligatures w14:val="none"/>
        </w:rPr>
        <w:t>True</w:t>
      </w:r>
      <w:r w:rsidRPr="00AA53CB">
        <w:rPr>
          <w:rFonts w:ascii="Courier New" w:eastAsia="Times New Roman" w:hAnsi="Courier New" w:cs="Courier New"/>
          <w:b/>
          <w:bCs/>
          <w:color w:val="000080"/>
          <w:kern w:val="0"/>
          <w:sz w:val="20"/>
          <w:szCs w:val="20"/>
          <w14:ligatures w14:val="none"/>
        </w:rPr>
        <w:t>)</w:t>
      </w:r>
    </w:p>
    <w:p w14:paraId="6F984DF8"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return</w:t>
      </w:r>
      <w:r w:rsidRPr="00AA53CB">
        <w:rPr>
          <w:rFonts w:ascii="Courier New" w:eastAsia="Times New Roman" w:hAnsi="Courier New" w:cs="Courier New"/>
          <w:color w:val="000000"/>
          <w:kern w:val="0"/>
          <w:sz w:val="20"/>
          <w:szCs w:val="20"/>
          <w14:ligatures w14:val="none"/>
        </w:rPr>
        <w:t xml:space="preserve"> ser</w:t>
      </w:r>
    </w:p>
    <w:p w14:paraId="40F40C38"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p>
    <w:p w14:paraId="6D859430"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Process from raw files downloaded from NOAA Integrated surface database into 9 CSV files with just the necessary variables</w:t>
      </w:r>
    </w:p>
    <w:p w14:paraId="3892D918" w14:textId="6225BBA9"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xml:space="preserve"># </w:t>
      </w:r>
      <w:r>
        <w:rPr>
          <w:rFonts w:ascii="Courier New" w:eastAsia="Times New Roman" w:hAnsi="Courier New" w:cs="Courier New"/>
          <w:color w:val="008000"/>
          <w:kern w:val="0"/>
          <w:sz w:val="20"/>
          <w:szCs w:val="20"/>
          <w14:ligatures w14:val="none"/>
        </w:rPr>
        <w:t>Processed</w:t>
      </w:r>
      <w:r w:rsidRPr="00AA53CB">
        <w:rPr>
          <w:rFonts w:ascii="Courier New" w:eastAsia="Times New Roman" w:hAnsi="Courier New" w:cs="Courier New"/>
          <w:color w:val="008000"/>
          <w:kern w:val="0"/>
          <w:sz w:val="20"/>
          <w:szCs w:val="20"/>
          <w14:ligatures w14:val="none"/>
        </w:rPr>
        <w:t xml:space="preserve"> 15 or fewer at a time to avoid running out of memory</w:t>
      </w:r>
    </w:p>
    <w:p w14:paraId="749F37AC"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Processed files were manually moved out of C:/NWS after each run of this program.</w:t>
      </w:r>
    </w:p>
    <w:p w14:paraId="5B199E7B" w14:textId="30B8FAA9"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Similarly X in the output file 'NWS_dataX' was manually incremented</w:t>
      </w:r>
    </w:p>
    <w:p w14:paraId="00E1AE27"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os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chdir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'C:/NWS'</w:t>
      </w:r>
      <w:r w:rsidRPr="00AA53CB">
        <w:rPr>
          <w:rFonts w:ascii="Courier New" w:eastAsia="Times New Roman" w:hAnsi="Courier New" w:cs="Courier New"/>
          <w:b/>
          <w:bCs/>
          <w:color w:val="000080"/>
          <w:kern w:val="0"/>
          <w:sz w:val="20"/>
          <w:szCs w:val="20"/>
          <w14:ligatures w14:val="none"/>
        </w:rPr>
        <w:t>)</w:t>
      </w:r>
    </w:p>
    <w:p w14:paraId="6CE2BCFF"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NWS_data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DataFrame</w:t>
      </w:r>
      <w:r w:rsidRPr="00AA53CB">
        <w:rPr>
          <w:rFonts w:ascii="Courier New" w:eastAsia="Times New Roman" w:hAnsi="Courier New" w:cs="Courier New"/>
          <w:b/>
          <w:bCs/>
          <w:color w:val="000080"/>
          <w:kern w:val="0"/>
          <w:sz w:val="20"/>
          <w:szCs w:val="20"/>
          <w14:ligatures w14:val="none"/>
        </w:rPr>
        <w:t>()</w:t>
      </w:r>
    </w:p>
    <w:p w14:paraId="517970A2"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i</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0</w:t>
      </w:r>
    </w:p>
    <w:p w14:paraId="3AE2CEBE"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for</w:t>
      </w:r>
      <w:r w:rsidRPr="00AA53CB">
        <w:rPr>
          <w:rFonts w:ascii="Courier New" w:eastAsia="Times New Roman" w:hAnsi="Courier New" w:cs="Courier New"/>
          <w:color w:val="000000"/>
          <w:kern w:val="0"/>
          <w:sz w:val="20"/>
          <w:szCs w:val="20"/>
          <w14:ligatures w14:val="none"/>
        </w:rPr>
        <w:t xml:space="preserve"> file </w:t>
      </w:r>
      <w:r w:rsidRPr="00AA53CB">
        <w:rPr>
          <w:rFonts w:ascii="Courier New" w:eastAsia="Times New Roman" w:hAnsi="Courier New" w:cs="Courier New"/>
          <w:b/>
          <w:bCs/>
          <w:color w:val="0000FF"/>
          <w:kern w:val="0"/>
          <w:sz w:val="20"/>
          <w:szCs w:val="20"/>
          <w14:ligatures w14:val="none"/>
        </w:rPr>
        <w:t>in</w:t>
      </w:r>
      <w:r w:rsidRPr="00AA53CB">
        <w:rPr>
          <w:rFonts w:ascii="Courier New" w:eastAsia="Times New Roman" w:hAnsi="Courier New" w:cs="Courier New"/>
          <w:color w:val="000000"/>
          <w:kern w:val="0"/>
          <w:sz w:val="20"/>
          <w:szCs w:val="20"/>
          <w14:ligatures w14:val="none"/>
        </w:rPr>
        <w:t xml:space="preserve"> os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listdir</w:t>
      </w:r>
      <w:r w:rsidRPr="00AA53CB">
        <w:rPr>
          <w:rFonts w:ascii="Courier New" w:eastAsia="Times New Roman" w:hAnsi="Courier New" w:cs="Courier New"/>
          <w:b/>
          <w:bCs/>
          <w:color w:val="000080"/>
          <w:kern w:val="0"/>
          <w:sz w:val="20"/>
          <w:szCs w:val="20"/>
          <w14:ligatures w14:val="none"/>
        </w:rPr>
        <w:t>():</w:t>
      </w:r>
    </w:p>
    <w:p w14:paraId="2A222B56"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if</w:t>
      </w:r>
      <w:r w:rsidRPr="00AA53CB">
        <w:rPr>
          <w:rFonts w:ascii="Courier New" w:eastAsia="Times New Roman" w:hAnsi="Courier New" w:cs="Courier New"/>
          <w:color w:val="000000"/>
          <w:kern w:val="0"/>
          <w:sz w:val="20"/>
          <w:szCs w:val="20"/>
          <w14:ligatures w14:val="none"/>
        </w:rPr>
        <w:t xml:space="preserve"> i </w:t>
      </w:r>
      <w:r w:rsidRPr="00AA53CB">
        <w:rPr>
          <w:rFonts w:ascii="Courier New" w:eastAsia="Times New Roman" w:hAnsi="Courier New" w:cs="Courier New"/>
          <w:b/>
          <w:bCs/>
          <w:color w:val="000080"/>
          <w:kern w:val="0"/>
          <w:sz w:val="20"/>
          <w:szCs w:val="20"/>
          <w14:ligatures w14:val="none"/>
        </w:rPr>
        <w:t>&lt;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FF0000"/>
          <w:kern w:val="0"/>
          <w:sz w:val="20"/>
          <w:szCs w:val="20"/>
          <w14:ligatures w14:val="none"/>
        </w:rPr>
        <w:t>15</w:t>
      </w:r>
      <w:r w:rsidRPr="00AA53CB">
        <w:rPr>
          <w:rFonts w:ascii="Courier New" w:eastAsia="Times New Roman" w:hAnsi="Courier New" w:cs="Courier New"/>
          <w:b/>
          <w:bCs/>
          <w:color w:val="000080"/>
          <w:kern w:val="0"/>
          <w:sz w:val="20"/>
          <w:szCs w:val="20"/>
          <w14:ligatures w14:val="none"/>
        </w:rPr>
        <w:t>:</w:t>
      </w:r>
    </w:p>
    <w:p w14:paraId="7BE553B0"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if</w:t>
      </w:r>
      <w:r w:rsidRPr="00AA53CB">
        <w:rPr>
          <w:rFonts w:ascii="Courier New" w:eastAsia="Times New Roman" w:hAnsi="Courier New" w:cs="Courier New"/>
          <w:color w:val="000000"/>
          <w:kern w:val="0"/>
          <w:sz w:val="20"/>
          <w:szCs w:val="20"/>
          <w14:ligatures w14:val="none"/>
        </w:rPr>
        <w:t xml:space="preserve"> file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endswith</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'.csv'</w:t>
      </w:r>
      <w:r w:rsidRPr="00AA53CB">
        <w:rPr>
          <w:rFonts w:ascii="Courier New" w:eastAsia="Times New Roman" w:hAnsi="Courier New" w:cs="Courier New"/>
          <w:b/>
          <w:bCs/>
          <w:color w:val="000080"/>
          <w:kern w:val="0"/>
          <w:sz w:val="20"/>
          <w:szCs w:val="20"/>
          <w14:ligatures w14:val="none"/>
        </w:rPr>
        <w:t>):</w:t>
      </w:r>
    </w:p>
    <w:p w14:paraId="27C871C9"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read_csv</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file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header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0</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'LATITUDE'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808080"/>
          <w:kern w:val="0"/>
          <w:sz w:val="20"/>
          <w:szCs w:val="20"/>
          <w14:ligatures w14:val="none"/>
        </w:rPr>
        <w:t>'LONGITUDE'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808080"/>
          <w:kern w:val="0"/>
          <w:sz w:val="20"/>
          <w:szCs w:val="20"/>
          <w14:ligatures w14:val="none"/>
        </w:rPr>
        <w:t>'DATE'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808080"/>
          <w:kern w:val="0"/>
          <w:sz w:val="20"/>
          <w:szCs w:val="20"/>
          <w14:ligatures w14:val="none"/>
        </w:rPr>
        <w:t>'TMP'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808080"/>
          <w:kern w:val="0"/>
          <w:sz w:val="20"/>
          <w:szCs w:val="20"/>
          <w14:ligatures w14:val="none"/>
        </w:rPr>
        <w:t>'DEW'</w:t>
      </w:r>
      <w:r w:rsidRPr="00AA53CB">
        <w:rPr>
          <w:rFonts w:ascii="Courier New" w:eastAsia="Times New Roman" w:hAnsi="Courier New" w:cs="Courier New"/>
          <w:b/>
          <w:bCs/>
          <w:color w:val="000080"/>
          <w:kern w:val="0"/>
          <w:sz w:val="20"/>
          <w:szCs w:val="20"/>
          <w14:ligatures w14:val="none"/>
        </w:rPr>
        <w:t>]]</w:t>
      </w:r>
    </w:p>
    <w:p w14:paraId="4FC206C2"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elif</w:t>
      </w:r>
      <w:r w:rsidRPr="00AA53CB">
        <w:rPr>
          <w:rFonts w:ascii="Courier New" w:eastAsia="Times New Roman" w:hAnsi="Courier New" w:cs="Courier New"/>
          <w:color w:val="000000"/>
          <w:kern w:val="0"/>
          <w:sz w:val="20"/>
          <w:szCs w:val="20"/>
          <w14:ligatures w14:val="none"/>
        </w:rPr>
        <w:t xml:space="preserve"> file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endswith</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'.csv.gz'</w:t>
      </w:r>
      <w:r w:rsidRPr="00AA53CB">
        <w:rPr>
          <w:rFonts w:ascii="Courier New" w:eastAsia="Times New Roman" w:hAnsi="Courier New" w:cs="Courier New"/>
          <w:b/>
          <w:bCs/>
          <w:color w:val="000080"/>
          <w:kern w:val="0"/>
          <w:sz w:val="20"/>
          <w:szCs w:val="20"/>
          <w14:ligatures w14:val="none"/>
        </w:rPr>
        <w:t>):</w:t>
      </w:r>
    </w:p>
    <w:p w14:paraId="618A190A"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read_csv</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file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compression</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'gzip'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header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0</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'LATITUDE'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'LONGITUDE'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'DATE'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'TMP'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'DEW'</w:t>
      </w:r>
      <w:r w:rsidRPr="00AA53CB">
        <w:rPr>
          <w:rFonts w:ascii="Courier New" w:eastAsia="Times New Roman" w:hAnsi="Courier New" w:cs="Courier New"/>
          <w:b/>
          <w:bCs/>
          <w:color w:val="000080"/>
          <w:kern w:val="0"/>
          <w:sz w:val="20"/>
          <w:szCs w:val="20"/>
          <w14:ligatures w14:val="none"/>
        </w:rPr>
        <w:t>]]</w:t>
      </w:r>
    </w:p>
    <w:p w14:paraId="09EF894D"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else</w:t>
      </w:r>
      <w:r w:rsidRPr="00AA53CB">
        <w:rPr>
          <w:rFonts w:ascii="Courier New" w:eastAsia="Times New Roman" w:hAnsi="Courier New" w:cs="Courier New"/>
          <w:b/>
          <w:bCs/>
          <w:color w:val="000080"/>
          <w:kern w:val="0"/>
          <w:sz w:val="20"/>
          <w:szCs w:val="20"/>
          <w14:ligatures w14:val="none"/>
        </w:rPr>
        <w:t>:</w:t>
      </w:r>
    </w:p>
    <w:p w14:paraId="4572FB55"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880088"/>
          <w:kern w:val="0"/>
          <w:sz w:val="20"/>
          <w:szCs w:val="20"/>
          <w14:ligatures w14:val="none"/>
        </w:rPr>
        <w:t>print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'unexpected file'</w:t>
      </w:r>
      <w:r w:rsidRPr="00AA53CB">
        <w:rPr>
          <w:rFonts w:ascii="Courier New" w:eastAsia="Times New Roman" w:hAnsi="Courier New" w:cs="Courier New"/>
          <w:b/>
          <w:bCs/>
          <w:color w:val="000080"/>
          <w:kern w:val="0"/>
          <w:sz w:val="20"/>
          <w:szCs w:val="20"/>
          <w14:ligatures w14:val="none"/>
        </w:rPr>
        <w:t>)</w:t>
      </w:r>
    </w:p>
    <w:p w14:paraId="6720B3BC"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continue</w:t>
      </w:r>
    </w:p>
    <w:p w14:paraId="6C9C148D"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'LATITUDE'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to_numeric</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'LATITUDE'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downcast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'float'</w:t>
      </w:r>
      <w:r w:rsidRPr="00AA53CB">
        <w:rPr>
          <w:rFonts w:ascii="Courier New" w:eastAsia="Times New Roman" w:hAnsi="Courier New" w:cs="Courier New"/>
          <w:b/>
          <w:bCs/>
          <w:color w:val="000080"/>
          <w:kern w:val="0"/>
          <w:sz w:val="20"/>
          <w:szCs w:val="20"/>
          <w14:ligatures w14:val="none"/>
        </w:rPr>
        <w:t>)</w:t>
      </w:r>
    </w:p>
    <w:p w14:paraId="3ACD5C96"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'LONGITUDE'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to_numeric</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'LONGITUDE'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downcast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'float'</w:t>
      </w:r>
      <w:r w:rsidRPr="00AA53CB">
        <w:rPr>
          <w:rFonts w:ascii="Courier New" w:eastAsia="Times New Roman" w:hAnsi="Courier New" w:cs="Courier New"/>
          <w:b/>
          <w:bCs/>
          <w:color w:val="000080"/>
          <w:kern w:val="0"/>
          <w:sz w:val="20"/>
          <w:szCs w:val="20"/>
          <w14:ligatures w14:val="none"/>
        </w:rPr>
        <w:t>)</w:t>
      </w:r>
    </w:p>
    <w:p w14:paraId="7365A79A"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'DATE'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to_datetime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'DATE'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date</w:t>
      </w:r>
    </w:p>
    <w:p w14:paraId="1DDBB93B"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'TMP'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extract_vals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'TMP'</w:t>
      </w:r>
      <w:r w:rsidRPr="00AA53CB">
        <w:rPr>
          <w:rFonts w:ascii="Courier New" w:eastAsia="Times New Roman" w:hAnsi="Courier New" w:cs="Courier New"/>
          <w:b/>
          <w:bCs/>
          <w:color w:val="000080"/>
          <w:kern w:val="0"/>
          <w:sz w:val="20"/>
          <w:szCs w:val="20"/>
          <w14:ligatures w14:val="none"/>
        </w:rPr>
        <w:t>])</w:t>
      </w:r>
    </w:p>
    <w:p w14:paraId="115DD0B2"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lastRenderedPageBreak/>
        <w:t xml:space="preserve">        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'DEW'</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extract_vals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'DEW'</w:t>
      </w:r>
      <w:r w:rsidRPr="00AA53CB">
        <w:rPr>
          <w:rFonts w:ascii="Courier New" w:eastAsia="Times New Roman" w:hAnsi="Courier New" w:cs="Courier New"/>
          <w:b/>
          <w:bCs/>
          <w:color w:val="000080"/>
          <w:kern w:val="0"/>
          <w:sz w:val="20"/>
          <w:szCs w:val="20"/>
          <w14:ligatures w14:val="none"/>
        </w:rPr>
        <w:t>])</w:t>
      </w:r>
    </w:p>
    <w:p w14:paraId="571C0259"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dropna</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subset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'TMP'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'DEW'</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axis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0</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inplace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b/>
          <w:bCs/>
          <w:color w:val="880088"/>
          <w:kern w:val="0"/>
          <w:sz w:val="20"/>
          <w:szCs w:val="20"/>
          <w14:ligatures w14:val="none"/>
        </w:rPr>
        <w:t>True</w:t>
      </w:r>
      <w:r w:rsidRPr="00AA53CB">
        <w:rPr>
          <w:rFonts w:ascii="Courier New" w:eastAsia="Times New Roman" w:hAnsi="Courier New" w:cs="Courier New"/>
          <w:b/>
          <w:bCs/>
          <w:color w:val="000080"/>
          <w:kern w:val="0"/>
          <w:sz w:val="20"/>
          <w:szCs w:val="20"/>
          <w14:ligatures w14:val="none"/>
        </w:rPr>
        <w:t>)</w:t>
      </w:r>
    </w:p>
    <w:p w14:paraId="6892E752"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NWS_data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concat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NWS_data</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df</w:t>
      </w:r>
      <w:r w:rsidRPr="00AA53CB">
        <w:rPr>
          <w:rFonts w:ascii="Courier New" w:eastAsia="Times New Roman" w:hAnsi="Courier New" w:cs="Courier New"/>
          <w:b/>
          <w:bCs/>
          <w:color w:val="000080"/>
          <w:kern w:val="0"/>
          <w:sz w:val="20"/>
          <w:szCs w:val="20"/>
          <w14:ligatures w14:val="none"/>
        </w:rPr>
        <w:t>])</w:t>
      </w:r>
    </w:p>
    <w:p w14:paraId="1C712D94" w14:textId="5C9D394E"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i</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1</w:t>
      </w:r>
    </w:p>
    <w:p w14:paraId="3CEE46C1"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NWS_data</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to_csv</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'NWS_data9.csv'</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index</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b/>
          <w:bCs/>
          <w:color w:val="880088"/>
          <w:kern w:val="0"/>
          <w:sz w:val="20"/>
          <w:szCs w:val="20"/>
          <w14:ligatures w14:val="none"/>
        </w:rPr>
        <w:t>False</w:t>
      </w:r>
      <w:r w:rsidRPr="00AA53CB">
        <w:rPr>
          <w:rFonts w:ascii="Courier New" w:eastAsia="Times New Roman" w:hAnsi="Courier New" w:cs="Courier New"/>
          <w:b/>
          <w:bCs/>
          <w:color w:val="000080"/>
          <w:kern w:val="0"/>
          <w:sz w:val="20"/>
          <w:szCs w:val="20"/>
          <w14:ligatures w14:val="none"/>
        </w:rPr>
        <w:t>)</w:t>
      </w:r>
    </w:p>
    <w:p w14:paraId="343720AD"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41ED4BF0"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Read the created CSV files</w:t>
      </w:r>
    </w:p>
    <w:p w14:paraId="47870DC7"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Calculate heat index</w:t>
      </w:r>
    </w:p>
    <w:p w14:paraId="23287219"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Average the measurements from each monitor for each day</w:t>
      </w:r>
    </w:p>
    <w:p w14:paraId="67299DA7" w14:textId="64FF49A4"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Combine into a single dataframe</w:t>
      </w:r>
    </w:p>
    <w:p w14:paraId="4291F858"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NWS_groupby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DataFrame</w:t>
      </w:r>
      <w:r w:rsidRPr="00AA53CB">
        <w:rPr>
          <w:rFonts w:ascii="Courier New" w:eastAsia="Times New Roman" w:hAnsi="Courier New" w:cs="Courier New"/>
          <w:b/>
          <w:bCs/>
          <w:color w:val="000080"/>
          <w:kern w:val="0"/>
          <w:sz w:val="20"/>
          <w:szCs w:val="20"/>
          <w14:ligatures w14:val="none"/>
        </w:rPr>
        <w:t>()</w:t>
      </w:r>
    </w:p>
    <w:p w14:paraId="74F1184A"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#os.chdir('NWS_data')</w:t>
      </w:r>
    </w:p>
    <w:p w14:paraId="603DC44B"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0000FF"/>
          <w:kern w:val="0"/>
          <w:sz w:val="20"/>
          <w:szCs w:val="20"/>
          <w14:ligatures w14:val="none"/>
        </w:rPr>
        <w:t>for</w:t>
      </w:r>
      <w:r w:rsidRPr="00AA53CB">
        <w:rPr>
          <w:rFonts w:ascii="Courier New" w:eastAsia="Times New Roman" w:hAnsi="Courier New" w:cs="Courier New"/>
          <w:color w:val="000000"/>
          <w:kern w:val="0"/>
          <w:sz w:val="20"/>
          <w:szCs w:val="20"/>
          <w14:ligatures w14:val="none"/>
        </w:rPr>
        <w:t xml:space="preserve"> file </w:t>
      </w:r>
      <w:r w:rsidRPr="00AA53CB">
        <w:rPr>
          <w:rFonts w:ascii="Courier New" w:eastAsia="Times New Roman" w:hAnsi="Courier New" w:cs="Courier New"/>
          <w:b/>
          <w:bCs/>
          <w:color w:val="0000FF"/>
          <w:kern w:val="0"/>
          <w:sz w:val="20"/>
          <w:szCs w:val="20"/>
          <w14:ligatures w14:val="none"/>
        </w:rPr>
        <w:t>in</w:t>
      </w:r>
      <w:r w:rsidRPr="00AA53CB">
        <w:rPr>
          <w:rFonts w:ascii="Courier New" w:eastAsia="Times New Roman" w:hAnsi="Courier New" w:cs="Courier New"/>
          <w:color w:val="000000"/>
          <w:kern w:val="0"/>
          <w:sz w:val="20"/>
          <w:szCs w:val="20"/>
          <w14:ligatures w14:val="none"/>
        </w:rPr>
        <w:t xml:space="preserve"> os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listdir</w:t>
      </w:r>
      <w:r w:rsidRPr="00AA53CB">
        <w:rPr>
          <w:rFonts w:ascii="Courier New" w:eastAsia="Times New Roman" w:hAnsi="Courier New" w:cs="Courier New"/>
          <w:b/>
          <w:bCs/>
          <w:color w:val="000080"/>
          <w:kern w:val="0"/>
          <w:sz w:val="20"/>
          <w:szCs w:val="20"/>
          <w14:ligatures w14:val="none"/>
        </w:rPr>
        <w:t>():</w:t>
      </w:r>
    </w:p>
    <w:p w14:paraId="3CA0635D"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FF"/>
          <w:kern w:val="0"/>
          <w:sz w:val="20"/>
          <w:szCs w:val="20"/>
          <w14:ligatures w14:val="none"/>
        </w:rPr>
        <w:t>if</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file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3</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808080"/>
          <w:kern w:val="0"/>
          <w:sz w:val="20"/>
          <w:szCs w:val="20"/>
          <w14:ligatures w14:val="none"/>
        </w:rPr>
        <w:t>'NWS'</w:t>
      </w:r>
      <w:r w:rsidRPr="00AA53CB">
        <w:rPr>
          <w:rFonts w:ascii="Courier New" w:eastAsia="Times New Roman" w:hAnsi="Courier New" w:cs="Courier New"/>
          <w:b/>
          <w:bCs/>
          <w:color w:val="000080"/>
          <w:kern w:val="0"/>
          <w:sz w:val="20"/>
          <w:szCs w:val="20"/>
          <w14:ligatures w14:val="none"/>
        </w:rPr>
        <w:t>):</w:t>
      </w:r>
    </w:p>
    <w:p w14:paraId="7010B2C3"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read_csv</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file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header</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FF0000"/>
          <w:kern w:val="0"/>
          <w:sz w:val="20"/>
          <w:szCs w:val="20"/>
          <w14:ligatures w14:val="none"/>
        </w:rPr>
        <w:t>0</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'LATITUDE'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'LONGITUDE'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'DATE'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'TMP'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'DEW'</w:t>
      </w:r>
      <w:r w:rsidRPr="00AA53CB">
        <w:rPr>
          <w:rFonts w:ascii="Courier New" w:eastAsia="Times New Roman" w:hAnsi="Courier New" w:cs="Courier New"/>
          <w:b/>
          <w:bCs/>
          <w:color w:val="000080"/>
          <w:kern w:val="0"/>
          <w:sz w:val="20"/>
          <w:szCs w:val="20"/>
          <w14:ligatures w14:val="none"/>
        </w:rPr>
        <w:t>]]</w:t>
      </w:r>
    </w:p>
    <w:p w14:paraId="4BA6C3B9"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heat_index_df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temp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'TMP'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dewPt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'DEW'</w:t>
      </w:r>
      <w:r w:rsidRPr="00AA53CB">
        <w:rPr>
          <w:rFonts w:ascii="Courier New" w:eastAsia="Times New Roman" w:hAnsi="Courier New" w:cs="Courier New"/>
          <w:b/>
          <w:bCs/>
          <w:color w:val="000080"/>
          <w:kern w:val="0"/>
          <w:sz w:val="20"/>
          <w:szCs w:val="20"/>
          <w14:ligatures w14:val="none"/>
        </w:rPr>
        <w:t>)</w:t>
      </w:r>
    </w:p>
    <w:p w14:paraId="57AF64CD"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df_groupby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df</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groupby</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by</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'LATITUDE'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'LONGITUDE'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'DATE'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agg</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'HI'</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808080"/>
          <w:kern w:val="0"/>
          <w:sz w:val="20"/>
          <w:szCs w:val="20"/>
          <w14:ligatures w14:val="none"/>
        </w:rPr>
        <w:t>'mean'</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808080"/>
          <w:kern w:val="0"/>
          <w:sz w:val="20"/>
          <w:szCs w:val="20"/>
          <w14:ligatures w14:val="none"/>
        </w:rPr>
        <w:t>'TMP'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808080"/>
          <w:kern w:val="0"/>
          <w:sz w:val="20"/>
          <w:szCs w:val="20"/>
          <w14:ligatures w14:val="none"/>
        </w:rPr>
        <w:t>'mean'</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reset_index</w:t>
      </w:r>
      <w:r w:rsidRPr="00AA53CB">
        <w:rPr>
          <w:rFonts w:ascii="Courier New" w:eastAsia="Times New Roman" w:hAnsi="Courier New" w:cs="Courier New"/>
          <w:b/>
          <w:bCs/>
          <w:color w:val="000080"/>
          <w:kern w:val="0"/>
          <w:sz w:val="20"/>
          <w:szCs w:val="20"/>
          <w14:ligatures w14:val="none"/>
        </w:rPr>
        <w:t>()</w:t>
      </w:r>
    </w:p>
    <w:p w14:paraId="7EBAE915"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        NWS_groupby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pd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concat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NWS_groupby</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df_groupby</w:t>
      </w:r>
      <w:r w:rsidRPr="00AA53CB">
        <w:rPr>
          <w:rFonts w:ascii="Courier New" w:eastAsia="Times New Roman" w:hAnsi="Courier New" w:cs="Courier New"/>
          <w:b/>
          <w:bCs/>
          <w:color w:val="000080"/>
          <w:kern w:val="0"/>
          <w:sz w:val="20"/>
          <w:szCs w:val="20"/>
          <w14:ligatures w14:val="none"/>
        </w:rPr>
        <w:t>])</w:t>
      </w:r>
    </w:p>
    <w:p w14:paraId="61BCB289"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1F1A108E"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NWS_groupby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NWS_groupby</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rename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columns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'TMP'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808080"/>
          <w:kern w:val="0"/>
          <w:sz w:val="20"/>
          <w:szCs w:val="20"/>
          <w14:ligatures w14:val="none"/>
        </w:rPr>
        <w:t>'MEAN_TMP'</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w:t>
      </w:r>
      <w:r w:rsidRPr="00AA53CB">
        <w:rPr>
          <w:rFonts w:ascii="Courier New" w:eastAsia="Times New Roman" w:hAnsi="Courier New" w:cs="Courier New"/>
          <w:color w:val="808080"/>
          <w:kern w:val="0"/>
          <w:sz w:val="20"/>
          <w:szCs w:val="20"/>
          <w14:ligatures w14:val="none"/>
        </w:rPr>
        <w:t>'HI'</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'MEAN_HI'</w:t>
      </w:r>
      <w:r w:rsidRPr="00AA53CB">
        <w:rPr>
          <w:rFonts w:ascii="Courier New" w:eastAsia="Times New Roman" w:hAnsi="Courier New" w:cs="Courier New"/>
          <w:b/>
          <w:bCs/>
          <w:color w:val="000080"/>
          <w:kern w:val="0"/>
          <w:sz w:val="20"/>
          <w:szCs w:val="20"/>
          <w14:ligatures w14:val="none"/>
        </w:rPr>
        <w:t>})</w:t>
      </w:r>
    </w:p>
    <w:p w14:paraId="45F9E8CF"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1F652325"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xml:space="preserve"># Data from some monitors was downloaded twice due to nature of NOAA ISDB </w:t>
      </w:r>
    </w:p>
    <w:p w14:paraId="06020309"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Count duplicate rows, drop them</w:t>
      </w:r>
    </w:p>
    <w:p w14:paraId="163B136A"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 xml:space="preserve">num_duplicates </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NWS_groupby</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duplicated</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b/>
          <w:bCs/>
          <w:color w:val="880088"/>
          <w:kern w:val="0"/>
          <w:sz w:val="20"/>
          <w:szCs w:val="20"/>
          <w14:ligatures w14:val="none"/>
        </w:rPr>
        <w:t>sum</w:t>
      </w:r>
      <w:r w:rsidRPr="00AA53CB">
        <w:rPr>
          <w:rFonts w:ascii="Courier New" w:eastAsia="Times New Roman" w:hAnsi="Courier New" w:cs="Courier New"/>
          <w:b/>
          <w:bCs/>
          <w:color w:val="000080"/>
          <w:kern w:val="0"/>
          <w:sz w:val="20"/>
          <w:szCs w:val="20"/>
          <w14:ligatures w14:val="none"/>
        </w:rPr>
        <w:t>()</w:t>
      </w:r>
    </w:p>
    <w:p w14:paraId="73648440"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b/>
          <w:bCs/>
          <w:color w:val="880088"/>
          <w:kern w:val="0"/>
          <w:sz w:val="20"/>
          <w:szCs w:val="20"/>
          <w14:ligatures w14:val="none"/>
        </w:rPr>
        <w:t>print</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f'Duplicate rows: {</w:t>
      </w:r>
      <w:r w:rsidRPr="00AA53CB">
        <w:rPr>
          <w:rFonts w:ascii="Courier New" w:eastAsia="Times New Roman" w:hAnsi="Courier New" w:cs="Courier New"/>
          <w:color w:val="000000"/>
          <w:kern w:val="0"/>
          <w:sz w:val="20"/>
          <w:szCs w:val="20"/>
          <w14:ligatures w14:val="none"/>
        </w:rPr>
        <w:t>num_duplicates</w:t>
      </w:r>
      <w:r w:rsidRPr="00AA53CB">
        <w:rPr>
          <w:rFonts w:ascii="Courier New" w:eastAsia="Times New Roman" w:hAnsi="Courier New" w:cs="Courier New"/>
          <w:color w:val="808080"/>
          <w:kern w:val="0"/>
          <w:sz w:val="20"/>
          <w:szCs w:val="20"/>
          <w14:ligatures w14:val="none"/>
        </w:rPr>
        <w:t>}'</w:t>
      </w:r>
      <w:r w:rsidRPr="00AA53CB">
        <w:rPr>
          <w:rFonts w:ascii="Courier New" w:eastAsia="Times New Roman" w:hAnsi="Courier New" w:cs="Courier New"/>
          <w:b/>
          <w:bCs/>
          <w:color w:val="000080"/>
          <w:kern w:val="0"/>
          <w:sz w:val="20"/>
          <w:szCs w:val="20"/>
          <w14:ligatures w14:val="none"/>
        </w:rPr>
        <w:t>)</w:t>
      </w:r>
    </w:p>
    <w:p w14:paraId="723274AC"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0000"/>
          <w:kern w:val="0"/>
          <w:sz w:val="20"/>
          <w:szCs w:val="20"/>
          <w14:ligatures w14:val="none"/>
        </w:rPr>
        <w:t>NWS_groupby</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drop_duplicates</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inplace</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b/>
          <w:bCs/>
          <w:color w:val="880088"/>
          <w:kern w:val="0"/>
          <w:sz w:val="20"/>
          <w:szCs w:val="20"/>
          <w14:ligatures w14:val="none"/>
        </w:rPr>
        <w:t>True</w:t>
      </w:r>
      <w:r w:rsidRPr="00AA53CB">
        <w:rPr>
          <w:rFonts w:ascii="Courier New" w:eastAsia="Times New Roman" w:hAnsi="Courier New" w:cs="Courier New"/>
          <w:b/>
          <w:bCs/>
          <w:color w:val="000080"/>
          <w:kern w:val="0"/>
          <w:sz w:val="20"/>
          <w:szCs w:val="20"/>
          <w14:ligatures w14:val="none"/>
        </w:rPr>
        <w:t>)</w:t>
      </w:r>
    </w:p>
    <w:p w14:paraId="14B2DA35"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2C69D023" w14:textId="77777777" w:rsidR="005365A4" w:rsidRPr="00AA53CB" w:rsidRDefault="005365A4"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AA53CB">
        <w:rPr>
          <w:rFonts w:ascii="Courier New" w:eastAsia="Times New Roman" w:hAnsi="Courier New" w:cs="Courier New"/>
          <w:color w:val="008000"/>
          <w:kern w:val="0"/>
          <w:sz w:val="20"/>
          <w:szCs w:val="20"/>
          <w14:ligatures w14:val="none"/>
        </w:rPr>
        <w:t># Output into a single CSV</w:t>
      </w:r>
    </w:p>
    <w:p w14:paraId="7262A0FC" w14:textId="77777777" w:rsidR="005365A4" w:rsidRPr="00AA53CB" w:rsidRDefault="005365A4" w:rsidP="00234489">
      <w:pPr>
        <w:shd w:val="clear" w:color="auto" w:fill="FFFFFF" w:themeFill="background1"/>
        <w:spacing w:after="0" w:line="240" w:lineRule="auto"/>
        <w:rPr>
          <w:rFonts w:ascii="Times New Roman" w:eastAsia="Times New Roman" w:hAnsi="Times New Roman" w:cs="Times New Roman"/>
          <w:kern w:val="0"/>
          <w:sz w:val="24"/>
          <w:szCs w:val="24"/>
          <w14:ligatures w14:val="none"/>
        </w:rPr>
      </w:pPr>
      <w:r w:rsidRPr="00AA53CB">
        <w:rPr>
          <w:rFonts w:ascii="Courier New" w:eastAsia="Times New Roman" w:hAnsi="Courier New" w:cs="Courier New"/>
          <w:color w:val="000000"/>
          <w:kern w:val="0"/>
          <w:sz w:val="20"/>
          <w:szCs w:val="20"/>
          <w14:ligatures w14:val="none"/>
        </w:rPr>
        <w:t>NWS_groupby</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to_csv</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808080"/>
          <w:kern w:val="0"/>
          <w:sz w:val="20"/>
          <w:szCs w:val="20"/>
          <w14:ligatures w14:val="none"/>
        </w:rPr>
        <w:t>'Aggregated_NWS.csv'</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color w:val="000000"/>
          <w:kern w:val="0"/>
          <w:sz w:val="20"/>
          <w:szCs w:val="20"/>
          <w14:ligatures w14:val="none"/>
        </w:rPr>
        <w:t xml:space="preserve"> index</w:t>
      </w:r>
      <w:r w:rsidRPr="00AA53CB">
        <w:rPr>
          <w:rFonts w:ascii="Courier New" w:eastAsia="Times New Roman" w:hAnsi="Courier New" w:cs="Courier New"/>
          <w:b/>
          <w:bCs/>
          <w:color w:val="000080"/>
          <w:kern w:val="0"/>
          <w:sz w:val="20"/>
          <w:szCs w:val="20"/>
          <w14:ligatures w14:val="none"/>
        </w:rPr>
        <w:t>=</w:t>
      </w:r>
      <w:r w:rsidRPr="00AA53CB">
        <w:rPr>
          <w:rFonts w:ascii="Courier New" w:eastAsia="Times New Roman" w:hAnsi="Courier New" w:cs="Courier New"/>
          <w:b/>
          <w:bCs/>
          <w:color w:val="880088"/>
          <w:kern w:val="0"/>
          <w:sz w:val="20"/>
          <w:szCs w:val="20"/>
          <w14:ligatures w14:val="none"/>
        </w:rPr>
        <w:t>False</w:t>
      </w:r>
      <w:r w:rsidRPr="00AA53CB">
        <w:rPr>
          <w:rFonts w:ascii="Courier New" w:eastAsia="Times New Roman" w:hAnsi="Courier New" w:cs="Courier New"/>
          <w:b/>
          <w:bCs/>
          <w:color w:val="000080"/>
          <w:kern w:val="0"/>
          <w:sz w:val="20"/>
          <w:szCs w:val="20"/>
          <w14:ligatures w14:val="none"/>
        </w:rPr>
        <w:t>)</w:t>
      </w:r>
    </w:p>
    <w:p w14:paraId="4CBA3A8B" w14:textId="2E6597F7" w:rsidR="005365A4" w:rsidRPr="00C83F09" w:rsidRDefault="005365A4" w:rsidP="00234489">
      <w:pPr>
        <w:spacing w:after="0" w:line="240" w:lineRule="auto"/>
        <w:rPr>
          <w:rFonts w:ascii="Times New Roman" w:hAnsi="Times New Roman" w:cs="Times New Roman"/>
          <w:sz w:val="24"/>
          <w:szCs w:val="24"/>
        </w:rPr>
      </w:pPr>
    </w:p>
    <w:p w14:paraId="77272174" w14:textId="26690C23" w:rsidR="005365A4" w:rsidRDefault="005365A4" w:rsidP="00234489">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Notes</w:t>
      </w:r>
    </w:p>
    <w:p w14:paraId="45CFD47B" w14:textId="42D188CE" w:rsidR="005365A4" w:rsidRDefault="005365A4" w:rsidP="00234489">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As indicated by the comments in the code, the intermediate files NWS_data1 through NWS_data10 were created by manually running a portion of this code multiple times to process up to 15 files at a time. This was due to memory constraints.</w:t>
      </w:r>
    </w:p>
    <w:p w14:paraId="42476F03" w14:textId="07A5B981" w:rsidR="005365A4" w:rsidRDefault="005365A4" w:rsidP="00234489">
      <w:pPr>
        <w:pStyle w:val="ListParagraph"/>
        <w:numPr>
          <w:ilvl w:val="0"/>
          <w:numId w:val="8"/>
        </w:numPr>
        <w:spacing w:after="0" w:line="240" w:lineRule="auto"/>
        <w:jc w:val="both"/>
        <w:rPr>
          <w:rFonts w:ascii="Times New Roman" w:hAnsi="Times New Roman" w:cs="Times New Roman"/>
          <w:sz w:val="24"/>
          <w:szCs w:val="24"/>
        </w:rPr>
      </w:pPr>
      <w:r w:rsidRPr="51908603">
        <w:rPr>
          <w:rFonts w:ascii="Times New Roman" w:hAnsi="Times New Roman" w:cs="Times New Roman"/>
          <w:sz w:val="24"/>
          <w:szCs w:val="24"/>
        </w:rPr>
        <w:t>Air temperature and dew point are both reported as strings with the format “+0218,1” where the first 5 characters denote the temperature multiplied by 10 and the seventh character is a quality code. Therefore, the example “+0218,1” indicates that the temperature is positive 21.8°C and that the measurement passed all quality control checks. The extract_vals function extracts the numeric values of temperature from these strings.</w:t>
      </w:r>
    </w:p>
    <w:p w14:paraId="0D5B8AAE" w14:textId="2E6E3785" w:rsidR="001C0012" w:rsidRPr="001C0012" w:rsidRDefault="005365A4" w:rsidP="00234489">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extract_vals function excludes measurements with quality codes of 2 and 6 which are ‘suspect’ and codes of 3 and 7 which are ‘erroneous,’ and includes all others. A code of C indicates that measurements are reported in whole degrees Celsius instead of scaled by 10, and so if this code is present, values are not divided by 10.</w:t>
      </w:r>
      <w:r>
        <w:rPr>
          <w:rStyle w:val="EndnoteReference"/>
          <w:rFonts w:ascii="Times New Roman" w:hAnsi="Times New Roman" w:cs="Times New Roman"/>
          <w:sz w:val="24"/>
          <w:szCs w:val="24"/>
        </w:rPr>
        <w:endnoteReference w:id="52"/>
      </w:r>
      <w:r>
        <w:rPr>
          <w:rFonts w:ascii="Times New Roman" w:hAnsi="Times New Roman" w:cs="Times New Roman"/>
          <w:sz w:val="24"/>
          <w:szCs w:val="24"/>
        </w:rPr>
        <w:t xml:space="preserve"> </w:t>
      </w:r>
    </w:p>
    <w:p w14:paraId="13344CF6" w14:textId="58793B74" w:rsidR="00AA53CB" w:rsidRDefault="00AA53CB" w:rsidP="00234489">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34CFE3E8" w14:textId="38F0F894" w:rsidR="00582D20" w:rsidRPr="00AA28B0" w:rsidRDefault="00AA53CB" w:rsidP="00234489">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Appendix </w:t>
      </w:r>
      <w:r w:rsidR="00214A78">
        <w:rPr>
          <w:rFonts w:ascii="Times New Roman" w:hAnsi="Times New Roman" w:cs="Times New Roman"/>
          <w:b/>
          <w:bCs/>
          <w:sz w:val="24"/>
          <w:szCs w:val="24"/>
        </w:rPr>
        <w:t>D</w:t>
      </w:r>
      <w:r>
        <w:rPr>
          <w:rFonts w:ascii="Times New Roman" w:hAnsi="Times New Roman" w:cs="Times New Roman"/>
          <w:b/>
          <w:bCs/>
          <w:sz w:val="24"/>
          <w:szCs w:val="24"/>
        </w:rPr>
        <w:t xml:space="preserve">: </w:t>
      </w:r>
      <w:r w:rsidR="0044513E">
        <w:rPr>
          <w:rFonts w:ascii="Times New Roman" w:hAnsi="Times New Roman" w:cs="Times New Roman"/>
          <w:b/>
          <w:bCs/>
          <w:sz w:val="24"/>
          <w:szCs w:val="24"/>
        </w:rPr>
        <w:t>Process Landcover Data</w:t>
      </w:r>
    </w:p>
    <w:p w14:paraId="646A3713" w14:textId="77777777" w:rsidR="00582D20" w:rsidRDefault="00582D20" w:rsidP="0023448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Summary: </w:t>
      </w:r>
    </w:p>
    <w:p w14:paraId="4D5B2DF9" w14:textId="150F7680" w:rsidR="00582D20" w:rsidRDefault="47864FD5" w:rsidP="00234489">
      <w:pPr>
        <w:pStyle w:val="ListParagraph"/>
        <w:numPr>
          <w:ilvl w:val="0"/>
          <w:numId w:val="7"/>
        </w:numPr>
        <w:spacing w:after="0" w:line="240" w:lineRule="auto"/>
        <w:jc w:val="both"/>
        <w:rPr>
          <w:rFonts w:ascii="Times New Roman" w:hAnsi="Times New Roman" w:cs="Times New Roman"/>
          <w:sz w:val="24"/>
          <w:szCs w:val="24"/>
        </w:rPr>
      </w:pPr>
      <w:r w:rsidRPr="47864FD5">
        <w:rPr>
          <w:rFonts w:ascii="Times New Roman" w:hAnsi="Times New Roman" w:cs="Times New Roman"/>
          <w:sz w:val="24"/>
          <w:szCs w:val="24"/>
        </w:rPr>
        <w:t xml:space="preserve">Read raster of landcover data. </w:t>
      </w:r>
    </w:p>
    <w:p w14:paraId="6BAE170A" w14:textId="1A1402DA" w:rsidR="00582D20" w:rsidRDefault="28CC024E" w:rsidP="00234489">
      <w:pPr>
        <w:pStyle w:val="ListParagraph"/>
        <w:numPr>
          <w:ilvl w:val="0"/>
          <w:numId w:val="7"/>
        </w:numPr>
        <w:spacing w:after="0" w:line="240" w:lineRule="auto"/>
        <w:jc w:val="both"/>
        <w:rPr>
          <w:rFonts w:ascii="Times New Roman" w:hAnsi="Times New Roman" w:cs="Times New Roman"/>
          <w:sz w:val="24"/>
          <w:szCs w:val="24"/>
        </w:rPr>
      </w:pPr>
      <w:r w:rsidRPr="28CC024E">
        <w:rPr>
          <w:rFonts w:ascii="Times New Roman" w:hAnsi="Times New Roman" w:cs="Times New Roman"/>
          <w:sz w:val="24"/>
          <w:szCs w:val="24"/>
        </w:rPr>
        <w:t xml:space="preserve">Read and reproject shapefile of zip code data. </w:t>
      </w:r>
    </w:p>
    <w:p w14:paraId="09DC4C72" w14:textId="44FF3E69" w:rsidR="00582D20" w:rsidRPr="00582D20" w:rsidRDefault="47864FD5" w:rsidP="00234489">
      <w:pPr>
        <w:pStyle w:val="ListParagraph"/>
        <w:numPr>
          <w:ilvl w:val="0"/>
          <w:numId w:val="7"/>
        </w:numPr>
        <w:spacing w:after="0" w:line="240" w:lineRule="auto"/>
        <w:jc w:val="both"/>
        <w:rPr>
          <w:rFonts w:ascii="Times New Roman" w:hAnsi="Times New Roman" w:cs="Times New Roman"/>
          <w:sz w:val="24"/>
          <w:szCs w:val="24"/>
        </w:rPr>
      </w:pPr>
      <w:r w:rsidRPr="47864FD5">
        <w:rPr>
          <w:rFonts w:ascii="Times New Roman" w:hAnsi="Times New Roman" w:cs="Times New Roman"/>
          <w:sz w:val="24"/>
          <w:szCs w:val="24"/>
        </w:rPr>
        <w:t>Count number of developed, ‘green,’ and total pixels in each zip code</w:t>
      </w:r>
    </w:p>
    <w:p w14:paraId="4E7B064A" w14:textId="77777777" w:rsidR="00582D20" w:rsidRDefault="00582D20" w:rsidP="00234489">
      <w:pPr>
        <w:spacing w:after="0" w:line="240" w:lineRule="auto"/>
        <w:jc w:val="both"/>
        <w:rPr>
          <w:rFonts w:ascii="Times New Roman" w:hAnsi="Times New Roman" w:cs="Times New Roman"/>
          <w:sz w:val="24"/>
          <w:szCs w:val="24"/>
        </w:rPr>
      </w:pPr>
    </w:p>
    <w:p w14:paraId="5A1E0964" w14:textId="6A031364" w:rsidR="00582D20" w:rsidRDefault="28CC024E" w:rsidP="00234489">
      <w:pPr>
        <w:spacing w:after="0" w:line="240" w:lineRule="auto"/>
        <w:jc w:val="both"/>
        <w:rPr>
          <w:rFonts w:ascii="Times New Roman" w:hAnsi="Times New Roman" w:cs="Times New Roman"/>
          <w:sz w:val="24"/>
          <w:szCs w:val="24"/>
        </w:rPr>
      </w:pPr>
      <w:r w:rsidRPr="28CC024E">
        <w:rPr>
          <w:rFonts w:ascii="Times New Roman" w:hAnsi="Times New Roman" w:cs="Times New Roman"/>
          <w:sz w:val="24"/>
          <w:szCs w:val="24"/>
        </w:rPr>
        <w:t>Final Product: zip</w:t>
      </w:r>
      <w:r w:rsidR="00BC376B">
        <w:rPr>
          <w:rFonts w:ascii="Times New Roman" w:hAnsi="Times New Roman" w:cs="Times New Roman"/>
          <w:sz w:val="24"/>
          <w:szCs w:val="24"/>
        </w:rPr>
        <w:t>_</w:t>
      </w:r>
      <w:r w:rsidRPr="28CC024E">
        <w:rPr>
          <w:rFonts w:ascii="Times New Roman" w:hAnsi="Times New Roman" w:cs="Times New Roman"/>
          <w:sz w:val="24"/>
          <w:szCs w:val="24"/>
        </w:rPr>
        <w:t>landcover</w:t>
      </w:r>
      <w:r w:rsidR="00BC376B">
        <w:rPr>
          <w:rFonts w:ascii="Times New Roman" w:hAnsi="Times New Roman" w:cs="Times New Roman"/>
          <w:sz w:val="24"/>
          <w:szCs w:val="24"/>
        </w:rPr>
        <w:t>_</w:t>
      </w:r>
      <w:r w:rsidRPr="28CC024E">
        <w:rPr>
          <w:rFonts w:ascii="Times New Roman" w:hAnsi="Times New Roman" w:cs="Times New Roman"/>
          <w:sz w:val="24"/>
          <w:szCs w:val="24"/>
        </w:rPr>
        <w:t>stats.csv which records each zip code and the number of all pixels, developed pixels, and ‘green’ pixels within it.</w:t>
      </w:r>
    </w:p>
    <w:p w14:paraId="4B432693" w14:textId="77777777" w:rsidR="00AA28B0" w:rsidRDefault="00AA28B0" w:rsidP="00234489">
      <w:pPr>
        <w:spacing w:after="0" w:line="240" w:lineRule="auto"/>
        <w:jc w:val="both"/>
        <w:rPr>
          <w:rFonts w:ascii="Times New Roman" w:hAnsi="Times New Roman" w:cs="Times New Roman"/>
          <w:sz w:val="24"/>
          <w:szCs w:val="24"/>
        </w:rPr>
      </w:pPr>
    </w:p>
    <w:p w14:paraId="2A25213B" w14:textId="618CD5A3" w:rsidR="00AA28B0" w:rsidRDefault="47864FD5" w:rsidP="00234489">
      <w:pPr>
        <w:spacing w:after="0" w:line="240" w:lineRule="auto"/>
        <w:jc w:val="both"/>
        <w:rPr>
          <w:rFonts w:ascii="Times New Roman" w:hAnsi="Times New Roman" w:cs="Times New Roman"/>
          <w:sz w:val="24"/>
          <w:szCs w:val="24"/>
        </w:rPr>
      </w:pPr>
      <w:r w:rsidRPr="47864FD5">
        <w:rPr>
          <w:rFonts w:ascii="Times New Roman" w:hAnsi="Times New Roman" w:cs="Times New Roman"/>
          <w:sz w:val="24"/>
          <w:szCs w:val="24"/>
        </w:rPr>
        <w:t>Data Available Here</w:t>
      </w:r>
      <w:r w:rsidR="00BC376B">
        <w:rPr>
          <w:rFonts w:ascii="Times New Roman" w:hAnsi="Times New Roman" w:cs="Times New Roman"/>
          <w:sz w:val="24"/>
          <w:szCs w:val="24"/>
        </w:rPr>
        <w:t>:</w:t>
      </w:r>
      <w:r w:rsidRPr="47864FD5">
        <w:rPr>
          <w:rFonts w:ascii="Times New Roman" w:hAnsi="Times New Roman" w:cs="Times New Roman"/>
          <w:sz w:val="24"/>
          <w:szCs w:val="24"/>
        </w:rPr>
        <w:t xml:space="preserve"> </w:t>
      </w:r>
      <w:hyperlink r:id="rId26" w:history="1">
        <w:r w:rsidR="00BC376B" w:rsidRPr="00402BAD">
          <w:rPr>
            <w:rStyle w:val="Hyperlink"/>
            <w:rFonts w:ascii="Times New Roman" w:hAnsi="Times New Roman" w:cs="Times New Roman"/>
            <w:sz w:val="24"/>
            <w:szCs w:val="24"/>
          </w:rPr>
          <w:t>https://upenn.box.com/s/b0zku9s3z0zi1h3y92q2zo8zqvxg5wob</w:t>
        </w:r>
      </w:hyperlink>
    </w:p>
    <w:p w14:paraId="0D8CD5DF" w14:textId="10058649" w:rsidR="00BC376B" w:rsidRPr="00BC376B" w:rsidRDefault="00BC376B" w:rsidP="00234489">
      <w:pPr>
        <w:spacing w:after="0" w:line="240" w:lineRule="auto"/>
        <w:jc w:val="both"/>
        <w:rPr>
          <w:rFonts w:ascii="Times New Roman" w:hAnsi="Times New Roman" w:cs="Times New Roman"/>
          <w:sz w:val="24"/>
          <w:szCs w:val="24"/>
        </w:rPr>
      </w:pPr>
      <w:r w:rsidRPr="00BC376B">
        <w:rPr>
          <w:rFonts w:ascii="Times New Roman" w:hAnsi="Times New Roman" w:cs="Times New Roman"/>
          <w:sz w:val="24"/>
          <w:szCs w:val="24"/>
        </w:rPr>
        <w:t xml:space="preserve">Raw landcover data </w:t>
      </w:r>
      <w:r>
        <w:rPr>
          <w:rFonts w:ascii="Times New Roman" w:hAnsi="Times New Roman" w:cs="Times New Roman"/>
          <w:sz w:val="24"/>
          <w:szCs w:val="24"/>
        </w:rPr>
        <w:t>downloaded from</w:t>
      </w:r>
      <w:r w:rsidRPr="00BC376B">
        <w:rPr>
          <w:rFonts w:ascii="Times New Roman" w:hAnsi="Times New Roman" w:cs="Times New Roman"/>
          <w:sz w:val="24"/>
          <w:szCs w:val="24"/>
        </w:rPr>
        <w:t xml:space="preserve">: </w:t>
      </w:r>
      <w:hyperlink r:id="rId27" w:history="1">
        <w:r w:rsidRPr="00BC376B">
          <w:rPr>
            <w:rStyle w:val="Hyperlink"/>
            <w:rFonts w:ascii="Times New Roman" w:hAnsi="Times New Roman" w:cs="Times New Roman"/>
            <w:sz w:val="24"/>
            <w:szCs w:val="24"/>
          </w:rPr>
          <w:t>https://www.mrlc.gov/data/nlcd-2016-land-cover-conus</w:t>
        </w:r>
      </w:hyperlink>
      <w:r w:rsidRPr="00BC376B">
        <w:rPr>
          <w:rFonts w:ascii="Times New Roman" w:hAnsi="Times New Roman" w:cs="Times New Roman"/>
          <w:sz w:val="24"/>
          <w:szCs w:val="24"/>
        </w:rPr>
        <w:t xml:space="preserve">  </w:t>
      </w:r>
    </w:p>
    <w:p w14:paraId="13D91D23" w14:textId="1064122C" w:rsidR="00BC376B" w:rsidRPr="00BC376B" w:rsidRDefault="00BC376B" w:rsidP="0023448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Zip code</w:t>
      </w:r>
      <w:r w:rsidRPr="00BC376B">
        <w:rPr>
          <w:rFonts w:ascii="Times New Roman" w:hAnsi="Times New Roman" w:cs="Times New Roman"/>
          <w:sz w:val="24"/>
          <w:szCs w:val="24"/>
        </w:rPr>
        <w:t xml:space="preserve"> shapefile</w:t>
      </w:r>
      <w:r>
        <w:rPr>
          <w:rFonts w:ascii="Times New Roman" w:hAnsi="Times New Roman" w:cs="Times New Roman"/>
          <w:sz w:val="24"/>
          <w:szCs w:val="24"/>
        </w:rPr>
        <w:t xml:space="preserve"> downloaded</w:t>
      </w:r>
      <w:r w:rsidRPr="00BC376B">
        <w:rPr>
          <w:rFonts w:ascii="Times New Roman" w:hAnsi="Times New Roman" w:cs="Times New Roman"/>
          <w:sz w:val="24"/>
          <w:szCs w:val="24"/>
        </w:rPr>
        <w:t xml:space="preserve"> from: </w:t>
      </w:r>
      <w:hyperlink r:id="rId28" w:history="1">
        <w:r w:rsidRPr="00BC376B">
          <w:rPr>
            <w:rStyle w:val="Hyperlink"/>
            <w:rFonts w:ascii="Times New Roman" w:hAnsi="Times New Roman" w:cs="Times New Roman"/>
            <w:sz w:val="24"/>
            <w:szCs w:val="24"/>
          </w:rPr>
          <w:t>https://catalog.data.gov/dataset/tiger-line-shapefile-2019-2010-nation-u-s-2010-census-5-digit-zip-code-tabulation-area-zcta5-na</w:t>
        </w:r>
      </w:hyperlink>
      <w:r w:rsidRPr="00BC376B">
        <w:rPr>
          <w:rFonts w:ascii="Times New Roman" w:hAnsi="Times New Roman" w:cs="Times New Roman"/>
          <w:sz w:val="24"/>
          <w:szCs w:val="24"/>
        </w:rPr>
        <w:t xml:space="preserve"> </w:t>
      </w:r>
    </w:p>
    <w:p w14:paraId="6D80E6CB" w14:textId="77777777" w:rsidR="00BC376B" w:rsidRPr="00582D20" w:rsidRDefault="00BC376B" w:rsidP="00234489">
      <w:pPr>
        <w:spacing w:after="0" w:line="240" w:lineRule="auto"/>
        <w:rPr>
          <w:rFonts w:ascii="Times New Roman" w:hAnsi="Times New Roman" w:cs="Times New Roman"/>
          <w:sz w:val="24"/>
          <w:szCs w:val="24"/>
        </w:rPr>
      </w:pPr>
    </w:p>
    <w:p w14:paraId="341F650C" w14:textId="77777777" w:rsidR="00582D20" w:rsidRDefault="00582D20" w:rsidP="00234489">
      <w:pPr>
        <w:shd w:val="clear" w:color="auto" w:fill="FFFFFF"/>
        <w:spacing w:after="0" w:line="240" w:lineRule="auto"/>
        <w:rPr>
          <w:rFonts w:ascii="Courier New" w:eastAsia="Times New Roman" w:hAnsi="Courier New" w:cs="Courier New"/>
          <w:b/>
          <w:bCs/>
          <w:color w:val="0000FF"/>
          <w:kern w:val="0"/>
          <w:sz w:val="20"/>
          <w:szCs w:val="20"/>
          <w14:ligatures w14:val="none"/>
        </w:rPr>
      </w:pPr>
    </w:p>
    <w:p w14:paraId="0D8083AB" w14:textId="37E054BB"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b/>
          <w:bCs/>
          <w:color w:val="0000FF"/>
          <w:kern w:val="0"/>
          <w:sz w:val="20"/>
          <w:szCs w:val="20"/>
          <w14:ligatures w14:val="none"/>
        </w:rPr>
        <w:t>import</w:t>
      </w:r>
      <w:r w:rsidRPr="00582D20">
        <w:rPr>
          <w:rFonts w:ascii="Courier New" w:eastAsia="Times New Roman" w:hAnsi="Courier New" w:cs="Courier New"/>
          <w:color w:val="000000"/>
          <w:kern w:val="0"/>
          <w:sz w:val="20"/>
          <w:szCs w:val="20"/>
          <w14:ligatures w14:val="none"/>
        </w:rPr>
        <w:t xml:space="preserve"> numpy </w:t>
      </w:r>
      <w:r w:rsidRPr="00582D20">
        <w:rPr>
          <w:rFonts w:ascii="Courier New" w:eastAsia="Times New Roman" w:hAnsi="Courier New" w:cs="Courier New"/>
          <w:b/>
          <w:bCs/>
          <w:color w:val="0000FF"/>
          <w:kern w:val="0"/>
          <w:sz w:val="20"/>
          <w:szCs w:val="20"/>
          <w14:ligatures w14:val="none"/>
        </w:rPr>
        <w:t>as</w:t>
      </w:r>
      <w:r w:rsidRPr="00582D20">
        <w:rPr>
          <w:rFonts w:ascii="Courier New" w:eastAsia="Times New Roman" w:hAnsi="Courier New" w:cs="Courier New"/>
          <w:color w:val="000000"/>
          <w:kern w:val="0"/>
          <w:sz w:val="20"/>
          <w:szCs w:val="20"/>
          <w14:ligatures w14:val="none"/>
        </w:rPr>
        <w:t xml:space="preserve"> np</w:t>
      </w:r>
    </w:p>
    <w:p w14:paraId="1647F47E"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b/>
          <w:bCs/>
          <w:color w:val="0000FF"/>
          <w:kern w:val="0"/>
          <w:sz w:val="20"/>
          <w:szCs w:val="20"/>
          <w14:ligatures w14:val="none"/>
        </w:rPr>
        <w:t>import</w:t>
      </w:r>
      <w:r w:rsidRPr="00582D20">
        <w:rPr>
          <w:rFonts w:ascii="Courier New" w:eastAsia="Times New Roman" w:hAnsi="Courier New" w:cs="Courier New"/>
          <w:color w:val="000000"/>
          <w:kern w:val="0"/>
          <w:sz w:val="20"/>
          <w:szCs w:val="20"/>
          <w14:ligatures w14:val="none"/>
        </w:rPr>
        <w:t xml:space="preserve"> rasterio</w:t>
      </w:r>
    </w:p>
    <w:p w14:paraId="617B302E"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b/>
          <w:bCs/>
          <w:color w:val="0000FF"/>
          <w:kern w:val="0"/>
          <w:sz w:val="20"/>
          <w:szCs w:val="20"/>
          <w14:ligatures w14:val="none"/>
        </w:rPr>
        <w:t>import</w:t>
      </w:r>
      <w:r w:rsidRPr="00582D20">
        <w:rPr>
          <w:rFonts w:ascii="Courier New" w:eastAsia="Times New Roman" w:hAnsi="Courier New" w:cs="Courier New"/>
          <w:color w:val="000000"/>
          <w:kern w:val="0"/>
          <w:sz w:val="20"/>
          <w:szCs w:val="20"/>
          <w14:ligatures w14:val="none"/>
        </w:rPr>
        <w:t xml:space="preserve"> geopandas </w:t>
      </w:r>
      <w:r w:rsidRPr="00582D20">
        <w:rPr>
          <w:rFonts w:ascii="Courier New" w:eastAsia="Times New Roman" w:hAnsi="Courier New" w:cs="Courier New"/>
          <w:b/>
          <w:bCs/>
          <w:color w:val="0000FF"/>
          <w:kern w:val="0"/>
          <w:sz w:val="20"/>
          <w:szCs w:val="20"/>
          <w14:ligatures w14:val="none"/>
        </w:rPr>
        <w:t>as</w:t>
      </w:r>
      <w:r w:rsidRPr="00582D20">
        <w:rPr>
          <w:rFonts w:ascii="Courier New" w:eastAsia="Times New Roman" w:hAnsi="Courier New" w:cs="Courier New"/>
          <w:color w:val="000000"/>
          <w:kern w:val="0"/>
          <w:sz w:val="20"/>
          <w:szCs w:val="20"/>
          <w14:ligatures w14:val="none"/>
        </w:rPr>
        <w:t xml:space="preserve"> gpd</w:t>
      </w:r>
    </w:p>
    <w:p w14:paraId="4DF44D92"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b/>
          <w:bCs/>
          <w:color w:val="0000FF"/>
          <w:kern w:val="0"/>
          <w:sz w:val="20"/>
          <w:szCs w:val="20"/>
          <w14:ligatures w14:val="none"/>
        </w:rPr>
        <w:t>from</w:t>
      </w:r>
      <w:r w:rsidRPr="00582D20">
        <w:rPr>
          <w:rFonts w:ascii="Courier New" w:eastAsia="Times New Roman" w:hAnsi="Courier New" w:cs="Courier New"/>
          <w:color w:val="000000"/>
          <w:kern w:val="0"/>
          <w:sz w:val="20"/>
          <w:szCs w:val="20"/>
          <w14:ligatures w14:val="none"/>
        </w:rPr>
        <w:t xml:space="preserve"> rasterstats </w:t>
      </w:r>
      <w:r w:rsidRPr="00582D20">
        <w:rPr>
          <w:rFonts w:ascii="Courier New" w:eastAsia="Times New Roman" w:hAnsi="Courier New" w:cs="Courier New"/>
          <w:b/>
          <w:bCs/>
          <w:color w:val="0000FF"/>
          <w:kern w:val="0"/>
          <w:sz w:val="20"/>
          <w:szCs w:val="20"/>
          <w14:ligatures w14:val="none"/>
        </w:rPr>
        <w:t>import</w:t>
      </w:r>
      <w:r w:rsidRPr="00582D20">
        <w:rPr>
          <w:rFonts w:ascii="Courier New" w:eastAsia="Times New Roman" w:hAnsi="Courier New" w:cs="Courier New"/>
          <w:color w:val="000000"/>
          <w:kern w:val="0"/>
          <w:sz w:val="20"/>
          <w:szCs w:val="20"/>
          <w14:ligatures w14:val="none"/>
        </w:rPr>
        <w:t xml:space="preserve"> zonal_stats</w:t>
      </w:r>
    </w:p>
    <w:p w14:paraId="3050B35B"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22FD7151"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b/>
          <w:bCs/>
          <w:color w:val="0000FF"/>
          <w:kern w:val="0"/>
          <w:sz w:val="20"/>
          <w:szCs w:val="20"/>
          <w14:ligatures w14:val="none"/>
        </w:rPr>
        <w:t>with</w:t>
      </w:r>
      <w:r w:rsidRPr="00582D20">
        <w:rPr>
          <w:rFonts w:ascii="Courier New" w:eastAsia="Times New Roman" w:hAnsi="Courier New" w:cs="Courier New"/>
          <w:color w:val="000000"/>
          <w:kern w:val="0"/>
          <w:sz w:val="20"/>
          <w:szCs w:val="20"/>
          <w14:ligatures w14:val="none"/>
        </w:rPr>
        <w:t xml:space="preserve"> rasterio</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open</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808080"/>
          <w:kern w:val="0"/>
          <w:sz w:val="20"/>
          <w:szCs w:val="20"/>
          <w14:ligatures w14:val="none"/>
        </w:rPr>
        <w:t>"Land Cover/nlcd_2016_land_cover_l48_20210604.img"</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FF"/>
          <w:kern w:val="0"/>
          <w:sz w:val="20"/>
          <w:szCs w:val="20"/>
          <w14:ligatures w14:val="none"/>
        </w:rPr>
        <w:t>as</w:t>
      </w:r>
      <w:r w:rsidRPr="00582D20">
        <w:rPr>
          <w:rFonts w:ascii="Courier New" w:eastAsia="Times New Roman" w:hAnsi="Courier New" w:cs="Courier New"/>
          <w:color w:val="000000"/>
          <w:kern w:val="0"/>
          <w:sz w:val="20"/>
          <w:szCs w:val="20"/>
          <w14:ligatures w14:val="none"/>
        </w:rPr>
        <w:t xml:space="preserve"> src</w:t>
      </w:r>
      <w:r w:rsidRPr="00582D20">
        <w:rPr>
          <w:rFonts w:ascii="Courier New" w:eastAsia="Times New Roman" w:hAnsi="Courier New" w:cs="Courier New"/>
          <w:b/>
          <w:bCs/>
          <w:color w:val="000080"/>
          <w:kern w:val="0"/>
          <w:sz w:val="20"/>
          <w:szCs w:val="20"/>
          <w14:ligatures w14:val="none"/>
        </w:rPr>
        <w:t>:</w:t>
      </w:r>
    </w:p>
    <w:p w14:paraId="6FF1004C"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color w:val="008000"/>
          <w:kern w:val="0"/>
          <w:sz w:val="20"/>
          <w:szCs w:val="20"/>
          <w14:ligatures w14:val="none"/>
        </w:rPr>
        <w:t># Read the metadata</w:t>
      </w:r>
    </w:p>
    <w:p w14:paraId="4550C3D5" w14:textId="10754A55" w:rsid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    metadata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src</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meta</w:t>
      </w:r>
    </w:p>
    <w:p w14:paraId="76887E02"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46759207"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color w:val="008000"/>
          <w:kern w:val="0"/>
          <w:sz w:val="20"/>
          <w:szCs w:val="20"/>
          <w14:ligatures w14:val="none"/>
        </w:rPr>
        <w:t># Read the raster data as a NumPy array</w:t>
      </w:r>
    </w:p>
    <w:p w14:paraId="276FF39B"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    data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src</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read</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1</w:t>
      </w:r>
      <w:r w:rsidRPr="00582D20">
        <w:rPr>
          <w:rFonts w:ascii="Courier New" w:eastAsia="Times New Roman" w:hAnsi="Courier New" w:cs="Courier New"/>
          <w:b/>
          <w:bCs/>
          <w:color w:val="000080"/>
          <w:kern w:val="0"/>
          <w:sz w:val="20"/>
          <w:szCs w:val="20"/>
          <w14:ligatures w14:val="none"/>
        </w:rPr>
        <w:t>)</w:t>
      </w:r>
    </w:p>
    <w:p w14:paraId="0CE14BB7"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    </w:t>
      </w:r>
    </w:p>
    <w:p w14:paraId="3A226D1E"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shapefile_path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color w:val="808080"/>
          <w:kern w:val="0"/>
          <w:sz w:val="20"/>
          <w:szCs w:val="20"/>
          <w14:ligatures w14:val="none"/>
        </w:rPr>
        <w:t>"ZIP Code Shapefile/tl_2019_us_zcta510.shp"</w:t>
      </w:r>
    </w:p>
    <w:p w14:paraId="55C0F63B"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gdf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gpd</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read_file</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shapefile_path</w:t>
      </w:r>
      <w:r w:rsidRPr="00582D20">
        <w:rPr>
          <w:rFonts w:ascii="Courier New" w:eastAsia="Times New Roman" w:hAnsi="Courier New" w:cs="Courier New"/>
          <w:b/>
          <w:bCs/>
          <w:color w:val="000080"/>
          <w:kern w:val="0"/>
          <w:sz w:val="20"/>
          <w:szCs w:val="20"/>
          <w14:ligatures w14:val="none"/>
        </w:rPr>
        <w:t>)</w:t>
      </w:r>
    </w:p>
    <w:p w14:paraId="66B32992"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024EB4B6"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8000"/>
          <w:kern w:val="0"/>
          <w:sz w:val="20"/>
          <w:szCs w:val="20"/>
          <w14:ligatures w14:val="none"/>
        </w:rPr>
        <w:t># Reproject the shapefile to the raster's CRS</w:t>
      </w:r>
    </w:p>
    <w:p w14:paraId="20776876"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gdf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gdf</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to_crs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metadata</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808080"/>
          <w:kern w:val="0"/>
          <w:sz w:val="20"/>
          <w:szCs w:val="20"/>
          <w14:ligatures w14:val="none"/>
        </w:rPr>
        <w:t>'crs'</w:t>
      </w:r>
      <w:r w:rsidRPr="00582D20">
        <w:rPr>
          <w:rFonts w:ascii="Courier New" w:eastAsia="Times New Roman" w:hAnsi="Courier New" w:cs="Courier New"/>
          <w:b/>
          <w:bCs/>
          <w:color w:val="000080"/>
          <w:kern w:val="0"/>
          <w:sz w:val="20"/>
          <w:szCs w:val="20"/>
          <w14:ligatures w14:val="none"/>
        </w:rPr>
        <w:t>])</w:t>
      </w:r>
    </w:p>
    <w:p w14:paraId="1FEF2F25"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35F0525E"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8000"/>
          <w:kern w:val="0"/>
          <w:sz w:val="20"/>
          <w:szCs w:val="20"/>
          <w14:ligatures w14:val="none"/>
        </w:rPr>
        <w:t># Legend here: https://www.mrlc.gov/data/legends/national-land-cover-database-class-legend-and-description</w:t>
      </w:r>
    </w:p>
    <w:p w14:paraId="5F94B544"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8000"/>
          <w:kern w:val="0"/>
          <w:sz w:val="20"/>
          <w:szCs w:val="20"/>
          <w14:ligatures w14:val="none"/>
        </w:rPr>
        <w:t># 22, 23, and 24 are low, medium, and high-intensity development. Each low is defined by &gt;20% impervious surfaces</w:t>
      </w:r>
    </w:p>
    <w:p w14:paraId="66FAD8BA"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b/>
          <w:bCs/>
          <w:color w:val="0000FF"/>
          <w:kern w:val="0"/>
          <w:sz w:val="20"/>
          <w:szCs w:val="20"/>
          <w14:ligatures w14:val="none"/>
        </w:rPr>
        <w:t>def</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color w:val="FF00FF"/>
          <w:kern w:val="0"/>
          <w:sz w:val="20"/>
          <w:szCs w:val="20"/>
          <w14:ligatures w14:val="none"/>
        </w:rPr>
        <w:t>count_developed_pixels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p>
    <w:p w14:paraId="40594E68"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FF"/>
          <w:kern w:val="0"/>
          <w:sz w:val="20"/>
          <w:szCs w:val="20"/>
          <w14:ligatures w14:val="none"/>
        </w:rPr>
        <w:t>return</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x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color w:val="FF0000"/>
          <w:kern w:val="0"/>
          <w:sz w:val="20"/>
          <w:szCs w:val="20"/>
          <w14:ligatures w14:val="none"/>
        </w:rPr>
        <w:t>22</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x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color w:val="FF0000"/>
          <w:kern w:val="0"/>
          <w:sz w:val="20"/>
          <w:szCs w:val="20"/>
          <w14:ligatures w14:val="none"/>
        </w:rPr>
        <w:t>23</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x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color w:val="FF0000"/>
          <w:kern w:val="0"/>
          <w:sz w:val="20"/>
          <w:szCs w:val="20"/>
          <w14:ligatures w14:val="none"/>
        </w:rPr>
        <w:t>24</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p>
    <w:p w14:paraId="3D21C8C5"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541FF100"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8000"/>
          <w:kern w:val="0"/>
          <w:sz w:val="20"/>
          <w:szCs w:val="20"/>
          <w14:ligatures w14:val="none"/>
        </w:rPr>
        <w:t># Includes essentially everything except development, water, snow, desert</w:t>
      </w:r>
    </w:p>
    <w:p w14:paraId="686D791F"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b/>
          <w:bCs/>
          <w:color w:val="0000FF"/>
          <w:kern w:val="0"/>
          <w:sz w:val="20"/>
          <w:szCs w:val="20"/>
          <w14:ligatures w14:val="none"/>
        </w:rPr>
        <w:t>def</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color w:val="FF00FF"/>
          <w:kern w:val="0"/>
          <w:sz w:val="20"/>
          <w:szCs w:val="20"/>
          <w14:ligatures w14:val="none"/>
        </w:rPr>
        <w:t>count_green_pixels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p>
    <w:p w14:paraId="4ACC7839"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FF"/>
          <w:kern w:val="0"/>
          <w:sz w:val="20"/>
          <w:szCs w:val="20"/>
          <w14:ligatures w14:val="none"/>
        </w:rPr>
        <w:t>return</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41</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42</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43</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21</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51</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52</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p>
    <w:p w14:paraId="212CF402"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71</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72</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73</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74</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81</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82</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p>
    <w:p w14:paraId="5499A746"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90</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FF0000"/>
          <w:kern w:val="0"/>
          <w:sz w:val="20"/>
          <w:szCs w:val="20"/>
          <w14:ligatures w14:val="none"/>
        </w:rPr>
        <w:t>95</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sum</w:t>
      </w:r>
      <w:r w:rsidRPr="00582D20">
        <w:rPr>
          <w:rFonts w:ascii="Courier New" w:eastAsia="Times New Roman" w:hAnsi="Courier New" w:cs="Courier New"/>
          <w:b/>
          <w:bCs/>
          <w:color w:val="000080"/>
          <w:kern w:val="0"/>
          <w:sz w:val="20"/>
          <w:szCs w:val="20"/>
          <w14:ligatures w14:val="none"/>
        </w:rPr>
        <w:t>())</w:t>
      </w:r>
    </w:p>
    <w:p w14:paraId="25B30B43"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60C3D338"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8000"/>
          <w:kern w:val="0"/>
          <w:sz w:val="20"/>
          <w:szCs w:val="20"/>
          <w14:ligatures w14:val="none"/>
        </w:rPr>
        <w:t># Calculate zonal statistics for each polygon</w:t>
      </w:r>
    </w:p>
    <w:p w14:paraId="538AE8EE"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lastRenderedPageBreak/>
        <w:t xml:space="preserve">stats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zonal_stats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gdf</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data</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affine</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src</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transform</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stats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808080"/>
          <w:kern w:val="0"/>
          <w:sz w:val="20"/>
          <w:szCs w:val="20"/>
          <w14:ligatures w14:val="none"/>
        </w:rPr>
        <w:t>'count'</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add_stats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808080"/>
          <w:kern w:val="0"/>
          <w:sz w:val="20"/>
          <w:szCs w:val="20"/>
          <w14:ligatures w14:val="none"/>
        </w:rPr>
        <w:t>'developed_count'</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count_developed_pixels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color w:val="808080"/>
          <w:kern w:val="0"/>
          <w:sz w:val="20"/>
          <w:szCs w:val="20"/>
          <w14:ligatures w14:val="none"/>
        </w:rPr>
        <w:t>'green_count'</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count_green_pixels</w:t>
      </w:r>
      <w:r w:rsidRPr="00582D20">
        <w:rPr>
          <w:rFonts w:ascii="Courier New" w:eastAsia="Times New Roman" w:hAnsi="Courier New" w:cs="Courier New"/>
          <w:b/>
          <w:bCs/>
          <w:color w:val="000080"/>
          <w:kern w:val="0"/>
          <w:sz w:val="20"/>
          <w:szCs w:val="20"/>
          <w14:ligatures w14:val="none"/>
        </w:rPr>
        <w:t>})</w:t>
      </w:r>
    </w:p>
    <w:p w14:paraId="1316C748"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6BE7E04F"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8000"/>
          <w:kern w:val="0"/>
          <w:sz w:val="20"/>
          <w:szCs w:val="20"/>
          <w14:ligatures w14:val="none"/>
        </w:rPr>
        <w:t># Add the zonal statistics to the GeoDataFrame</w:t>
      </w:r>
    </w:p>
    <w:p w14:paraId="399517A8"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 xml:space="preserve">gdf_stats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gdf</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copy</w:t>
      </w:r>
      <w:r w:rsidRPr="00582D20">
        <w:rPr>
          <w:rFonts w:ascii="Courier New" w:eastAsia="Times New Roman" w:hAnsi="Courier New" w:cs="Courier New"/>
          <w:b/>
          <w:bCs/>
          <w:color w:val="000080"/>
          <w:kern w:val="0"/>
          <w:sz w:val="20"/>
          <w:szCs w:val="20"/>
          <w14:ligatures w14:val="none"/>
        </w:rPr>
        <w:t>()</w:t>
      </w:r>
    </w:p>
    <w:p w14:paraId="27B963AC"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gdf_stats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808080"/>
          <w:kern w:val="0"/>
          <w:sz w:val="20"/>
          <w:szCs w:val="20"/>
          <w14:ligatures w14:val="none"/>
        </w:rPr>
        <w:t>'count'</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808080"/>
          <w:kern w:val="0"/>
          <w:sz w:val="20"/>
          <w:szCs w:val="20"/>
          <w14:ligatures w14:val="none"/>
        </w:rPr>
        <w:t>'count'</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FF"/>
          <w:kern w:val="0"/>
          <w:sz w:val="20"/>
          <w:szCs w:val="20"/>
          <w14:ligatures w14:val="none"/>
        </w:rPr>
        <w:t>for</w:t>
      </w:r>
      <w:r w:rsidRPr="00582D20">
        <w:rPr>
          <w:rFonts w:ascii="Courier New" w:eastAsia="Times New Roman" w:hAnsi="Courier New" w:cs="Courier New"/>
          <w:color w:val="000000"/>
          <w:kern w:val="0"/>
          <w:sz w:val="20"/>
          <w:szCs w:val="20"/>
          <w14:ligatures w14:val="none"/>
        </w:rPr>
        <w:t xml:space="preserve"> s </w:t>
      </w:r>
      <w:r w:rsidRPr="00582D20">
        <w:rPr>
          <w:rFonts w:ascii="Courier New" w:eastAsia="Times New Roman" w:hAnsi="Courier New" w:cs="Courier New"/>
          <w:b/>
          <w:bCs/>
          <w:color w:val="0000FF"/>
          <w:kern w:val="0"/>
          <w:sz w:val="20"/>
          <w:szCs w:val="20"/>
          <w14:ligatures w14:val="none"/>
        </w:rPr>
        <w:t>in</w:t>
      </w:r>
      <w:r w:rsidRPr="00582D20">
        <w:rPr>
          <w:rFonts w:ascii="Courier New" w:eastAsia="Times New Roman" w:hAnsi="Courier New" w:cs="Courier New"/>
          <w:color w:val="000000"/>
          <w:kern w:val="0"/>
          <w:sz w:val="20"/>
          <w:szCs w:val="20"/>
          <w14:ligatures w14:val="none"/>
        </w:rPr>
        <w:t xml:space="preserve"> stats</w:t>
      </w:r>
      <w:r w:rsidRPr="00582D20">
        <w:rPr>
          <w:rFonts w:ascii="Courier New" w:eastAsia="Times New Roman" w:hAnsi="Courier New" w:cs="Courier New"/>
          <w:b/>
          <w:bCs/>
          <w:color w:val="000080"/>
          <w:kern w:val="0"/>
          <w:sz w:val="20"/>
          <w:szCs w:val="20"/>
          <w14:ligatures w14:val="none"/>
        </w:rPr>
        <w:t>]</w:t>
      </w:r>
    </w:p>
    <w:p w14:paraId="0E317695"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gdf_stats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808080"/>
          <w:kern w:val="0"/>
          <w:sz w:val="20"/>
          <w:szCs w:val="20"/>
          <w14:ligatures w14:val="none"/>
        </w:rPr>
        <w:t>'developed_count'</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808080"/>
          <w:kern w:val="0"/>
          <w:sz w:val="20"/>
          <w:szCs w:val="20"/>
          <w14:ligatures w14:val="none"/>
        </w:rPr>
        <w:t>'developed_count'</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FF"/>
          <w:kern w:val="0"/>
          <w:sz w:val="20"/>
          <w:szCs w:val="20"/>
          <w14:ligatures w14:val="none"/>
        </w:rPr>
        <w:t>for</w:t>
      </w:r>
      <w:r w:rsidRPr="00582D20">
        <w:rPr>
          <w:rFonts w:ascii="Courier New" w:eastAsia="Times New Roman" w:hAnsi="Courier New" w:cs="Courier New"/>
          <w:color w:val="000000"/>
          <w:kern w:val="0"/>
          <w:sz w:val="20"/>
          <w:szCs w:val="20"/>
          <w14:ligatures w14:val="none"/>
        </w:rPr>
        <w:t xml:space="preserve"> s </w:t>
      </w:r>
      <w:r w:rsidRPr="00582D20">
        <w:rPr>
          <w:rFonts w:ascii="Courier New" w:eastAsia="Times New Roman" w:hAnsi="Courier New" w:cs="Courier New"/>
          <w:b/>
          <w:bCs/>
          <w:color w:val="0000FF"/>
          <w:kern w:val="0"/>
          <w:sz w:val="20"/>
          <w:szCs w:val="20"/>
          <w14:ligatures w14:val="none"/>
        </w:rPr>
        <w:t>in</w:t>
      </w:r>
      <w:r w:rsidRPr="00582D20">
        <w:rPr>
          <w:rFonts w:ascii="Courier New" w:eastAsia="Times New Roman" w:hAnsi="Courier New" w:cs="Courier New"/>
          <w:color w:val="000000"/>
          <w:kern w:val="0"/>
          <w:sz w:val="20"/>
          <w:szCs w:val="20"/>
          <w14:ligatures w14:val="none"/>
        </w:rPr>
        <w:t xml:space="preserve"> stats</w:t>
      </w:r>
      <w:r w:rsidRPr="00582D20">
        <w:rPr>
          <w:rFonts w:ascii="Courier New" w:eastAsia="Times New Roman" w:hAnsi="Courier New" w:cs="Courier New"/>
          <w:b/>
          <w:bCs/>
          <w:color w:val="000080"/>
          <w:kern w:val="0"/>
          <w:sz w:val="20"/>
          <w:szCs w:val="20"/>
          <w14:ligatures w14:val="none"/>
        </w:rPr>
        <w:t>]</w:t>
      </w:r>
    </w:p>
    <w:p w14:paraId="1A9EF558"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582D20">
        <w:rPr>
          <w:rFonts w:ascii="Courier New" w:eastAsia="Times New Roman" w:hAnsi="Courier New" w:cs="Courier New"/>
          <w:color w:val="000000"/>
          <w:kern w:val="0"/>
          <w:sz w:val="20"/>
          <w:szCs w:val="20"/>
          <w14:ligatures w14:val="none"/>
        </w:rPr>
        <w:t>gdf_stats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808080"/>
          <w:kern w:val="0"/>
          <w:sz w:val="20"/>
          <w:szCs w:val="20"/>
          <w14:ligatures w14:val="none"/>
        </w:rPr>
        <w:t>'green_count'</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808080"/>
          <w:kern w:val="0"/>
          <w:sz w:val="20"/>
          <w:szCs w:val="20"/>
          <w14:ligatures w14:val="none"/>
        </w:rPr>
        <w:t>'green_count'</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w:t>
      </w:r>
      <w:r w:rsidRPr="00582D20">
        <w:rPr>
          <w:rFonts w:ascii="Courier New" w:eastAsia="Times New Roman" w:hAnsi="Courier New" w:cs="Courier New"/>
          <w:b/>
          <w:bCs/>
          <w:color w:val="0000FF"/>
          <w:kern w:val="0"/>
          <w:sz w:val="20"/>
          <w:szCs w:val="20"/>
          <w14:ligatures w14:val="none"/>
        </w:rPr>
        <w:t>for</w:t>
      </w:r>
      <w:r w:rsidRPr="00582D20">
        <w:rPr>
          <w:rFonts w:ascii="Courier New" w:eastAsia="Times New Roman" w:hAnsi="Courier New" w:cs="Courier New"/>
          <w:color w:val="000000"/>
          <w:kern w:val="0"/>
          <w:sz w:val="20"/>
          <w:szCs w:val="20"/>
          <w14:ligatures w14:val="none"/>
        </w:rPr>
        <w:t xml:space="preserve"> s </w:t>
      </w:r>
      <w:r w:rsidRPr="00582D20">
        <w:rPr>
          <w:rFonts w:ascii="Courier New" w:eastAsia="Times New Roman" w:hAnsi="Courier New" w:cs="Courier New"/>
          <w:b/>
          <w:bCs/>
          <w:color w:val="0000FF"/>
          <w:kern w:val="0"/>
          <w:sz w:val="20"/>
          <w:szCs w:val="20"/>
          <w14:ligatures w14:val="none"/>
        </w:rPr>
        <w:t>in</w:t>
      </w:r>
      <w:r w:rsidRPr="00582D20">
        <w:rPr>
          <w:rFonts w:ascii="Courier New" w:eastAsia="Times New Roman" w:hAnsi="Courier New" w:cs="Courier New"/>
          <w:color w:val="000000"/>
          <w:kern w:val="0"/>
          <w:sz w:val="20"/>
          <w:szCs w:val="20"/>
          <w14:ligatures w14:val="none"/>
        </w:rPr>
        <w:t xml:space="preserve"> stats</w:t>
      </w:r>
      <w:r w:rsidRPr="00582D20">
        <w:rPr>
          <w:rFonts w:ascii="Courier New" w:eastAsia="Times New Roman" w:hAnsi="Courier New" w:cs="Courier New"/>
          <w:b/>
          <w:bCs/>
          <w:color w:val="000080"/>
          <w:kern w:val="0"/>
          <w:sz w:val="20"/>
          <w:szCs w:val="20"/>
          <w14:ligatures w14:val="none"/>
        </w:rPr>
        <w:t>]</w:t>
      </w:r>
    </w:p>
    <w:p w14:paraId="5F36E1D2" w14:textId="77777777" w:rsidR="00582D20" w:rsidRPr="00582D20" w:rsidRDefault="00582D20"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57821F9C" w14:textId="77777777" w:rsidR="00582D20" w:rsidRPr="00582D20" w:rsidRDefault="00582D20" w:rsidP="00234489">
      <w:pPr>
        <w:shd w:val="clear" w:color="auto" w:fill="FFFFFF" w:themeFill="background1"/>
        <w:spacing w:after="0" w:line="240" w:lineRule="auto"/>
        <w:rPr>
          <w:rFonts w:ascii="Times New Roman" w:eastAsia="Times New Roman" w:hAnsi="Times New Roman" w:cs="Times New Roman"/>
          <w:kern w:val="0"/>
          <w:sz w:val="24"/>
          <w:szCs w:val="24"/>
          <w14:ligatures w14:val="none"/>
        </w:rPr>
      </w:pPr>
      <w:r w:rsidRPr="00582D20">
        <w:rPr>
          <w:rFonts w:ascii="Courier New" w:eastAsia="Times New Roman" w:hAnsi="Courier New" w:cs="Courier New"/>
          <w:color w:val="000000"/>
          <w:kern w:val="0"/>
          <w:sz w:val="20"/>
          <w:szCs w:val="20"/>
          <w14:ligatures w14:val="none"/>
        </w:rPr>
        <w:t>gdf_stats</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to_csv</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808080"/>
          <w:kern w:val="0"/>
          <w:sz w:val="20"/>
          <w:szCs w:val="20"/>
          <w14:ligatures w14:val="none"/>
        </w:rPr>
        <w:t>'zip_landcover_stats.csv'</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color w:val="000000"/>
          <w:kern w:val="0"/>
          <w:sz w:val="20"/>
          <w:szCs w:val="20"/>
          <w14:ligatures w14:val="none"/>
        </w:rPr>
        <w:t xml:space="preserve"> index</w:t>
      </w:r>
      <w:r w:rsidRPr="00582D20">
        <w:rPr>
          <w:rFonts w:ascii="Courier New" w:eastAsia="Times New Roman" w:hAnsi="Courier New" w:cs="Courier New"/>
          <w:b/>
          <w:bCs/>
          <w:color w:val="000080"/>
          <w:kern w:val="0"/>
          <w:sz w:val="20"/>
          <w:szCs w:val="20"/>
          <w14:ligatures w14:val="none"/>
        </w:rPr>
        <w:t>=</w:t>
      </w:r>
      <w:r w:rsidRPr="00582D20">
        <w:rPr>
          <w:rFonts w:ascii="Courier New" w:eastAsia="Times New Roman" w:hAnsi="Courier New" w:cs="Courier New"/>
          <w:b/>
          <w:bCs/>
          <w:color w:val="880088"/>
          <w:kern w:val="0"/>
          <w:sz w:val="20"/>
          <w:szCs w:val="20"/>
          <w14:ligatures w14:val="none"/>
        </w:rPr>
        <w:t>False</w:t>
      </w:r>
      <w:r w:rsidRPr="00582D20">
        <w:rPr>
          <w:rFonts w:ascii="Courier New" w:eastAsia="Times New Roman" w:hAnsi="Courier New" w:cs="Courier New"/>
          <w:b/>
          <w:bCs/>
          <w:color w:val="000080"/>
          <w:kern w:val="0"/>
          <w:sz w:val="20"/>
          <w:szCs w:val="20"/>
          <w14:ligatures w14:val="none"/>
        </w:rPr>
        <w:t>)</w:t>
      </w:r>
    </w:p>
    <w:p w14:paraId="5B8E9F03" w14:textId="77777777" w:rsidR="00AA28B0" w:rsidRDefault="00AA28B0" w:rsidP="00234489">
      <w:pPr>
        <w:spacing w:line="240" w:lineRule="auto"/>
        <w:rPr>
          <w:rFonts w:ascii="Times New Roman" w:hAnsi="Times New Roman" w:cs="Times New Roman"/>
          <w:b/>
          <w:bCs/>
          <w:sz w:val="24"/>
          <w:szCs w:val="24"/>
        </w:rPr>
      </w:pPr>
    </w:p>
    <w:p w14:paraId="3FEB8487" w14:textId="18BC2FE1" w:rsidR="00AA28B0" w:rsidRPr="00AA28B0" w:rsidRDefault="47864FD5" w:rsidP="00234489">
      <w:pPr>
        <w:spacing w:line="240" w:lineRule="auto"/>
        <w:jc w:val="both"/>
        <w:rPr>
          <w:rFonts w:ascii="Times New Roman" w:hAnsi="Times New Roman" w:cs="Times New Roman"/>
          <w:sz w:val="24"/>
          <w:szCs w:val="24"/>
        </w:rPr>
      </w:pPr>
      <w:r w:rsidRPr="47864FD5">
        <w:rPr>
          <w:rFonts w:ascii="Times New Roman" w:hAnsi="Times New Roman" w:cs="Times New Roman"/>
          <w:sz w:val="24"/>
          <w:szCs w:val="24"/>
          <w:u w:val="single"/>
        </w:rPr>
        <w:t>Notes</w:t>
      </w:r>
    </w:p>
    <w:p w14:paraId="6CBE5FC7" w14:textId="58BB35EC" w:rsidR="00123857" w:rsidRPr="00744B42" w:rsidRDefault="51908603" w:rsidP="00234489">
      <w:pPr>
        <w:pStyle w:val="ListParagraph"/>
        <w:numPr>
          <w:ilvl w:val="0"/>
          <w:numId w:val="12"/>
        </w:numPr>
        <w:spacing w:line="240" w:lineRule="auto"/>
        <w:jc w:val="both"/>
        <w:rPr>
          <w:rFonts w:ascii="Times New Roman" w:hAnsi="Times New Roman" w:cs="Times New Roman"/>
          <w:sz w:val="24"/>
          <w:szCs w:val="24"/>
        </w:rPr>
      </w:pPr>
      <w:r w:rsidRPr="51908603">
        <w:rPr>
          <w:rFonts w:ascii="Times New Roman" w:hAnsi="Times New Roman" w:cs="Times New Roman"/>
          <w:sz w:val="24"/>
          <w:szCs w:val="24"/>
        </w:rPr>
        <w:t>In defining green space I excluded low, medium, and high intensity development. I also excluded open water, perennial ice/snow, and barren land (rock/sand/clay). I was hesitant about excluding these natural, non-developed categories because I suspect that when most people conceptualize “green space,” really what they mean is non-developed space, especially in an urban context. This was a major part of the motivation for creating a separate category for “developed space.”</w:t>
      </w:r>
    </w:p>
    <w:p w14:paraId="57F92B37" w14:textId="7AF92F12" w:rsidR="00AA28B0" w:rsidRDefault="51908603" w:rsidP="00234489">
      <w:pPr>
        <w:pStyle w:val="ListParagraph"/>
        <w:numPr>
          <w:ilvl w:val="0"/>
          <w:numId w:val="12"/>
        </w:numPr>
        <w:spacing w:after="0" w:line="240" w:lineRule="auto"/>
        <w:jc w:val="both"/>
        <w:rPr>
          <w:rFonts w:ascii="Times New Roman" w:hAnsi="Times New Roman" w:cs="Times New Roman"/>
          <w:sz w:val="24"/>
          <w:szCs w:val="24"/>
        </w:rPr>
      </w:pPr>
      <w:r w:rsidRPr="51908603">
        <w:rPr>
          <w:rFonts w:ascii="Times New Roman" w:hAnsi="Times New Roman" w:cs="Times New Roman"/>
          <w:sz w:val="24"/>
          <w:szCs w:val="24"/>
        </w:rPr>
        <w:t>In defining “developed space” I made the decision to exclude “developed, open space” because I believed it would include much of what we consider “urban green space.” From the classification description, this category includes: “areas with a mixture of some constructed materials, but mostly vegetation in the form of lawn grasses</w:t>
      </w:r>
      <w:r w:rsidR="00496774">
        <w:rPr>
          <w:rFonts w:ascii="Times New Roman" w:hAnsi="Times New Roman" w:cs="Times New Roman"/>
          <w:sz w:val="24"/>
          <w:szCs w:val="24"/>
        </w:rPr>
        <w:t>…</w:t>
      </w:r>
      <w:r w:rsidRPr="51908603">
        <w:rPr>
          <w:rFonts w:ascii="Times New Roman" w:hAnsi="Times New Roman" w:cs="Times New Roman"/>
          <w:sz w:val="24"/>
          <w:szCs w:val="24"/>
        </w:rPr>
        <w:t xml:space="preserve"> These areas most commonly include large-lot single-family housing units, parks, golf courses, and vegetation planted in developed settings for recreation, erosion control or aesthetic purposes.”</w:t>
      </w:r>
    </w:p>
    <w:p w14:paraId="14559E15" w14:textId="77777777" w:rsidR="00AA28B0" w:rsidRDefault="00AA28B0" w:rsidP="00234489">
      <w:pPr>
        <w:spacing w:line="240" w:lineRule="auto"/>
        <w:rPr>
          <w:rFonts w:ascii="Times New Roman" w:hAnsi="Times New Roman" w:cs="Times New Roman"/>
          <w:b/>
          <w:bCs/>
          <w:sz w:val="24"/>
          <w:szCs w:val="24"/>
        </w:rPr>
      </w:pPr>
    </w:p>
    <w:p w14:paraId="106BA559" w14:textId="36EBEFA7" w:rsidR="0044513E" w:rsidRPr="00AA28B0" w:rsidRDefault="0044513E" w:rsidP="00234489">
      <w:pPr>
        <w:spacing w:line="240" w:lineRule="auto"/>
        <w:rPr>
          <w:rFonts w:ascii="Times New Roman" w:hAnsi="Times New Roman" w:cs="Times New Roman"/>
          <w:sz w:val="24"/>
          <w:szCs w:val="24"/>
        </w:rPr>
      </w:pPr>
      <w:r w:rsidRPr="00AA28B0">
        <w:rPr>
          <w:rFonts w:ascii="Times New Roman" w:hAnsi="Times New Roman" w:cs="Times New Roman"/>
          <w:b/>
          <w:bCs/>
          <w:sz w:val="24"/>
          <w:szCs w:val="24"/>
        </w:rPr>
        <w:br w:type="page"/>
      </w:r>
    </w:p>
    <w:p w14:paraId="29C4E3A6" w14:textId="72ECAA99" w:rsidR="0044513E" w:rsidRDefault="28CC024E" w:rsidP="00234489">
      <w:pPr>
        <w:spacing w:after="0" w:line="240" w:lineRule="auto"/>
        <w:rPr>
          <w:rFonts w:ascii="Times New Roman" w:hAnsi="Times New Roman" w:cs="Times New Roman"/>
          <w:b/>
          <w:bCs/>
          <w:sz w:val="24"/>
          <w:szCs w:val="24"/>
        </w:rPr>
      </w:pPr>
      <w:r w:rsidRPr="28CC024E">
        <w:rPr>
          <w:rFonts w:ascii="Times New Roman" w:hAnsi="Times New Roman" w:cs="Times New Roman"/>
          <w:b/>
          <w:bCs/>
          <w:sz w:val="24"/>
          <w:szCs w:val="24"/>
        </w:rPr>
        <w:lastRenderedPageBreak/>
        <w:t xml:space="preserve">Appendix E: Create Dictionary of </w:t>
      </w:r>
      <w:r w:rsidR="00BC376B">
        <w:rPr>
          <w:rFonts w:ascii="Times New Roman" w:hAnsi="Times New Roman" w:cs="Times New Roman"/>
          <w:b/>
          <w:bCs/>
          <w:sz w:val="24"/>
          <w:szCs w:val="24"/>
        </w:rPr>
        <w:t>NWS</w:t>
      </w:r>
      <w:r w:rsidRPr="28CC024E">
        <w:rPr>
          <w:rFonts w:ascii="Times New Roman" w:hAnsi="Times New Roman" w:cs="Times New Roman"/>
          <w:b/>
          <w:bCs/>
          <w:sz w:val="24"/>
          <w:szCs w:val="24"/>
        </w:rPr>
        <w:t xml:space="preserve"> Measurements, </w:t>
      </w:r>
      <w:r w:rsidR="00BC376B">
        <w:rPr>
          <w:rFonts w:ascii="Times New Roman" w:hAnsi="Times New Roman" w:cs="Times New Roman"/>
          <w:b/>
          <w:bCs/>
          <w:sz w:val="24"/>
          <w:szCs w:val="24"/>
        </w:rPr>
        <w:t>P</w:t>
      </w:r>
      <w:r w:rsidRPr="28CC024E">
        <w:rPr>
          <w:rFonts w:ascii="Times New Roman" w:hAnsi="Times New Roman" w:cs="Times New Roman"/>
          <w:b/>
          <w:bCs/>
          <w:sz w:val="24"/>
          <w:szCs w:val="24"/>
        </w:rPr>
        <w:t xml:space="preserve">opulation </w:t>
      </w:r>
      <w:r w:rsidR="00BC376B">
        <w:rPr>
          <w:rFonts w:ascii="Times New Roman" w:hAnsi="Times New Roman" w:cs="Times New Roman"/>
          <w:b/>
          <w:bCs/>
          <w:sz w:val="24"/>
          <w:szCs w:val="24"/>
        </w:rPr>
        <w:t>D</w:t>
      </w:r>
      <w:r w:rsidRPr="28CC024E">
        <w:rPr>
          <w:rFonts w:ascii="Times New Roman" w:hAnsi="Times New Roman" w:cs="Times New Roman"/>
          <w:b/>
          <w:bCs/>
          <w:sz w:val="24"/>
          <w:szCs w:val="24"/>
        </w:rPr>
        <w:t>ensity,</w:t>
      </w:r>
      <w:r w:rsidR="00BC376B">
        <w:rPr>
          <w:rFonts w:ascii="Times New Roman" w:hAnsi="Times New Roman" w:cs="Times New Roman"/>
          <w:b/>
          <w:bCs/>
          <w:sz w:val="24"/>
          <w:szCs w:val="24"/>
        </w:rPr>
        <w:t xml:space="preserve"> and</w:t>
      </w:r>
      <w:r w:rsidRPr="28CC024E">
        <w:rPr>
          <w:rFonts w:ascii="Times New Roman" w:hAnsi="Times New Roman" w:cs="Times New Roman"/>
          <w:b/>
          <w:bCs/>
          <w:sz w:val="24"/>
          <w:szCs w:val="24"/>
        </w:rPr>
        <w:t xml:space="preserve"> Green</w:t>
      </w:r>
      <w:r w:rsidR="00BC376B">
        <w:rPr>
          <w:rFonts w:ascii="Times New Roman" w:hAnsi="Times New Roman" w:cs="Times New Roman"/>
          <w:b/>
          <w:bCs/>
          <w:sz w:val="24"/>
          <w:szCs w:val="24"/>
        </w:rPr>
        <w:t xml:space="preserve"> S</w:t>
      </w:r>
      <w:r w:rsidRPr="28CC024E">
        <w:rPr>
          <w:rFonts w:ascii="Times New Roman" w:hAnsi="Times New Roman" w:cs="Times New Roman"/>
          <w:b/>
          <w:bCs/>
          <w:sz w:val="24"/>
          <w:szCs w:val="24"/>
        </w:rPr>
        <w:t>pace percentage</w:t>
      </w:r>
      <w:r w:rsidR="00BC376B">
        <w:rPr>
          <w:rFonts w:ascii="Times New Roman" w:hAnsi="Times New Roman" w:cs="Times New Roman"/>
          <w:b/>
          <w:bCs/>
          <w:sz w:val="24"/>
          <w:szCs w:val="24"/>
        </w:rPr>
        <w:t xml:space="preserve"> around NWS stations</w:t>
      </w:r>
    </w:p>
    <w:p w14:paraId="0F44D06A" w14:textId="77777777" w:rsidR="0022161B" w:rsidRDefault="0022161B" w:rsidP="00234489">
      <w:pPr>
        <w:spacing w:after="0" w:line="240" w:lineRule="auto"/>
        <w:rPr>
          <w:rFonts w:ascii="Times New Roman" w:hAnsi="Times New Roman" w:cs="Times New Roman"/>
          <w:b/>
          <w:bCs/>
          <w:sz w:val="24"/>
          <w:szCs w:val="24"/>
        </w:rPr>
      </w:pPr>
    </w:p>
    <w:p w14:paraId="2CEB4BF2" w14:textId="0AF0AA4A" w:rsidR="00710FDB" w:rsidRDefault="00710FDB" w:rsidP="0023448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Summary:</w:t>
      </w:r>
    </w:p>
    <w:p w14:paraId="17AB92DE" w14:textId="155B89B4" w:rsidR="00710FDB" w:rsidRDefault="6A16FE3B" w:rsidP="00234489">
      <w:pPr>
        <w:pStyle w:val="ListParagraph"/>
        <w:numPr>
          <w:ilvl w:val="0"/>
          <w:numId w:val="13"/>
        </w:numPr>
        <w:spacing w:after="0" w:line="240" w:lineRule="auto"/>
        <w:jc w:val="both"/>
        <w:rPr>
          <w:rFonts w:ascii="Times New Roman" w:hAnsi="Times New Roman" w:cs="Times New Roman"/>
          <w:sz w:val="24"/>
          <w:szCs w:val="24"/>
        </w:rPr>
      </w:pPr>
      <w:r w:rsidRPr="6A16FE3B">
        <w:rPr>
          <w:rFonts w:ascii="Times New Roman" w:hAnsi="Times New Roman" w:cs="Times New Roman"/>
          <w:sz w:val="24"/>
          <w:szCs w:val="24"/>
        </w:rPr>
        <w:t>This transforms the NWS data into a dictionary data structure to make it quicker to retrieve data in later portions of the code. Keys are latitude and longitude coordinates of each station, and values are a list of all average temperatures and heat indices for the days where that station has measurements.</w:t>
      </w:r>
    </w:p>
    <w:p w14:paraId="5780959C" w14:textId="7C59AE5B" w:rsidR="0022161B" w:rsidRDefault="6A16FE3B" w:rsidP="00234489">
      <w:pPr>
        <w:pStyle w:val="ListParagraph"/>
        <w:numPr>
          <w:ilvl w:val="0"/>
          <w:numId w:val="13"/>
        </w:numPr>
        <w:spacing w:after="0" w:line="240" w:lineRule="auto"/>
        <w:jc w:val="both"/>
        <w:rPr>
          <w:rFonts w:ascii="Times New Roman" w:hAnsi="Times New Roman" w:cs="Times New Roman"/>
          <w:sz w:val="24"/>
          <w:szCs w:val="24"/>
        </w:rPr>
      </w:pPr>
      <w:r w:rsidRPr="6A16FE3B">
        <w:rPr>
          <w:rFonts w:ascii="Times New Roman" w:hAnsi="Times New Roman" w:cs="Times New Roman"/>
          <w:sz w:val="24"/>
          <w:szCs w:val="24"/>
        </w:rPr>
        <w:t xml:space="preserve">Additionally, the estimated landcover and population density surrounding the NWS station is calculated and included with its measurements, so that these values can be controlled for in model 2.. </w:t>
      </w:r>
    </w:p>
    <w:p w14:paraId="6CBFF49E" w14:textId="77777777" w:rsidR="0022161B" w:rsidRPr="0022161B" w:rsidRDefault="0022161B" w:rsidP="00234489">
      <w:pPr>
        <w:spacing w:after="0" w:line="240" w:lineRule="auto"/>
        <w:jc w:val="both"/>
        <w:rPr>
          <w:rFonts w:ascii="Times New Roman" w:hAnsi="Times New Roman" w:cs="Times New Roman"/>
          <w:sz w:val="24"/>
          <w:szCs w:val="24"/>
        </w:rPr>
      </w:pPr>
    </w:p>
    <w:p w14:paraId="3C44A8CF" w14:textId="13C41AD8" w:rsidR="0022161B" w:rsidRDefault="00710FDB" w:rsidP="0023448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Final Product:</w:t>
      </w:r>
      <w:r w:rsidR="0022161B">
        <w:rPr>
          <w:rFonts w:ascii="Times New Roman" w:hAnsi="Times New Roman" w:cs="Times New Roman"/>
          <w:sz w:val="24"/>
          <w:szCs w:val="24"/>
        </w:rPr>
        <w:t xml:space="preserve"> dict_nws.pkl which contains the dictionary created here. </w:t>
      </w:r>
    </w:p>
    <w:p w14:paraId="06186444" w14:textId="613D1EAC" w:rsidR="28CC024E" w:rsidRDefault="7375522A" w:rsidP="00234489">
      <w:pPr>
        <w:spacing w:after="0" w:line="240" w:lineRule="auto"/>
        <w:jc w:val="both"/>
        <w:rPr>
          <w:rFonts w:ascii="Times New Roman" w:hAnsi="Times New Roman" w:cs="Times New Roman"/>
          <w:sz w:val="24"/>
          <w:szCs w:val="24"/>
        </w:rPr>
      </w:pPr>
      <w:r w:rsidRPr="7375522A">
        <w:rPr>
          <w:rFonts w:ascii="Times New Roman" w:hAnsi="Times New Roman" w:cs="Times New Roman"/>
          <w:sz w:val="24"/>
          <w:szCs w:val="24"/>
        </w:rPr>
        <w:t xml:space="preserve">For each </w:t>
      </w:r>
      <w:r w:rsidR="00BC376B">
        <w:rPr>
          <w:rFonts w:ascii="Times New Roman" w:hAnsi="Times New Roman" w:cs="Times New Roman"/>
          <w:sz w:val="24"/>
          <w:szCs w:val="24"/>
        </w:rPr>
        <w:t>s</w:t>
      </w:r>
      <w:r w:rsidRPr="7375522A">
        <w:rPr>
          <w:rFonts w:ascii="Times New Roman" w:hAnsi="Times New Roman" w:cs="Times New Roman"/>
          <w:sz w:val="24"/>
          <w:szCs w:val="24"/>
        </w:rPr>
        <w:t xml:space="preserve">tation </w:t>
      </w:r>
      <w:r w:rsidR="00BC376B">
        <w:rPr>
          <w:rFonts w:ascii="Times New Roman" w:hAnsi="Times New Roman" w:cs="Times New Roman"/>
          <w:sz w:val="24"/>
          <w:szCs w:val="24"/>
        </w:rPr>
        <w:t>this records the</w:t>
      </w:r>
      <w:r w:rsidRPr="7375522A">
        <w:rPr>
          <w:rFonts w:ascii="Times New Roman" w:hAnsi="Times New Roman" w:cs="Times New Roman"/>
          <w:sz w:val="24"/>
          <w:szCs w:val="24"/>
        </w:rPr>
        <w:t xml:space="preserve"> variables: average temp</w:t>
      </w:r>
      <w:r w:rsidR="00BC376B">
        <w:rPr>
          <w:rFonts w:ascii="Times New Roman" w:hAnsi="Times New Roman" w:cs="Times New Roman"/>
          <w:sz w:val="24"/>
          <w:szCs w:val="24"/>
        </w:rPr>
        <w:t xml:space="preserve"> and</w:t>
      </w:r>
      <w:r w:rsidRPr="7375522A">
        <w:rPr>
          <w:rFonts w:ascii="Times New Roman" w:hAnsi="Times New Roman" w:cs="Times New Roman"/>
          <w:sz w:val="24"/>
          <w:szCs w:val="24"/>
        </w:rPr>
        <w:t xml:space="preserve"> average heat index</w:t>
      </w:r>
      <w:r w:rsidR="00BC376B">
        <w:rPr>
          <w:rFonts w:ascii="Times New Roman" w:hAnsi="Times New Roman" w:cs="Times New Roman"/>
          <w:sz w:val="24"/>
          <w:szCs w:val="24"/>
        </w:rPr>
        <w:t xml:space="preserve"> for all days when that monitor took measurements</w:t>
      </w:r>
      <w:r w:rsidRPr="7375522A">
        <w:rPr>
          <w:rFonts w:ascii="Times New Roman" w:hAnsi="Times New Roman" w:cs="Times New Roman"/>
          <w:sz w:val="24"/>
          <w:szCs w:val="24"/>
        </w:rPr>
        <w:t xml:space="preserve">, </w:t>
      </w:r>
      <w:r w:rsidR="00BC376B">
        <w:rPr>
          <w:rFonts w:ascii="Times New Roman" w:hAnsi="Times New Roman" w:cs="Times New Roman"/>
          <w:sz w:val="24"/>
          <w:szCs w:val="24"/>
        </w:rPr>
        <w:t xml:space="preserve">aggregated </w:t>
      </w:r>
      <w:r w:rsidRPr="7375522A">
        <w:rPr>
          <w:rFonts w:ascii="Times New Roman" w:hAnsi="Times New Roman" w:cs="Times New Roman"/>
          <w:sz w:val="24"/>
          <w:szCs w:val="24"/>
        </w:rPr>
        <w:t>population density</w:t>
      </w:r>
      <w:r w:rsidR="00BC376B">
        <w:rPr>
          <w:rFonts w:ascii="Times New Roman" w:hAnsi="Times New Roman" w:cs="Times New Roman"/>
          <w:sz w:val="24"/>
          <w:szCs w:val="24"/>
        </w:rPr>
        <w:t xml:space="preserve"> and green space in a 5 mile radius around the stations.</w:t>
      </w:r>
    </w:p>
    <w:p w14:paraId="459C1C02" w14:textId="0317C86E" w:rsidR="00710FDB" w:rsidRDefault="2CDCDCE0" w:rsidP="00234489">
      <w:pPr>
        <w:spacing w:after="0" w:line="240" w:lineRule="auto"/>
        <w:jc w:val="both"/>
        <w:rPr>
          <w:rFonts w:ascii="Times New Roman" w:hAnsi="Times New Roman" w:cs="Times New Roman"/>
          <w:sz w:val="24"/>
          <w:szCs w:val="24"/>
        </w:rPr>
      </w:pPr>
      <w:r w:rsidRPr="2CDCDCE0">
        <w:rPr>
          <w:rFonts w:ascii="Times New Roman" w:hAnsi="Times New Roman" w:cs="Times New Roman"/>
          <w:sz w:val="24"/>
          <w:szCs w:val="24"/>
        </w:rPr>
        <w:t xml:space="preserve">Data Available Here: </w:t>
      </w:r>
      <w:hyperlink r:id="rId29" w:history="1">
        <w:r w:rsidR="007F5183" w:rsidRPr="00402BAD">
          <w:rPr>
            <w:rStyle w:val="Hyperlink"/>
            <w:rFonts w:ascii="Times New Roman" w:hAnsi="Times New Roman" w:cs="Times New Roman"/>
            <w:sz w:val="24"/>
            <w:szCs w:val="24"/>
          </w:rPr>
          <w:t>https://upenn.box.com/s/by9j836evwuig5ki1y1hybyi2522srfh</w:t>
        </w:r>
      </w:hyperlink>
      <w:r w:rsidR="007F5183">
        <w:rPr>
          <w:rFonts w:ascii="Times New Roman" w:hAnsi="Times New Roman" w:cs="Times New Roman"/>
          <w:sz w:val="24"/>
          <w:szCs w:val="24"/>
        </w:rPr>
        <w:t xml:space="preserve"> </w:t>
      </w:r>
    </w:p>
    <w:p w14:paraId="539E639E" w14:textId="77777777" w:rsidR="0022161B" w:rsidRDefault="0022161B" w:rsidP="00234489">
      <w:pPr>
        <w:spacing w:after="0" w:line="240" w:lineRule="auto"/>
        <w:rPr>
          <w:rFonts w:ascii="Times New Roman" w:hAnsi="Times New Roman" w:cs="Times New Roman"/>
          <w:sz w:val="24"/>
          <w:szCs w:val="24"/>
        </w:rPr>
      </w:pPr>
    </w:p>
    <w:p w14:paraId="5A8C5127" w14:textId="77777777" w:rsidR="0022161B" w:rsidRPr="00710FDB" w:rsidRDefault="0022161B" w:rsidP="00234489">
      <w:pPr>
        <w:spacing w:after="0" w:line="240" w:lineRule="auto"/>
        <w:rPr>
          <w:rFonts w:ascii="Times New Roman" w:hAnsi="Times New Roman" w:cs="Times New Roman"/>
          <w:sz w:val="24"/>
          <w:szCs w:val="24"/>
        </w:rPr>
      </w:pPr>
    </w:p>
    <w:p w14:paraId="7E7D8B46" w14:textId="0883DC03"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b/>
          <w:bCs/>
          <w:color w:val="0000FF"/>
          <w:kern w:val="0"/>
          <w:sz w:val="20"/>
          <w:szCs w:val="20"/>
          <w14:ligatures w14:val="none"/>
        </w:rPr>
        <w:t>import</w:t>
      </w:r>
      <w:r w:rsidRPr="00710FDB">
        <w:rPr>
          <w:rFonts w:ascii="Courier New" w:eastAsia="Times New Roman" w:hAnsi="Courier New" w:cs="Courier New"/>
          <w:color w:val="000000"/>
          <w:kern w:val="0"/>
          <w:sz w:val="20"/>
          <w:szCs w:val="20"/>
          <w14:ligatures w14:val="none"/>
        </w:rPr>
        <w:t xml:space="preserve"> numpy </w:t>
      </w:r>
      <w:r w:rsidRPr="00710FDB">
        <w:rPr>
          <w:rFonts w:ascii="Courier New" w:eastAsia="Times New Roman" w:hAnsi="Courier New" w:cs="Courier New"/>
          <w:b/>
          <w:bCs/>
          <w:color w:val="0000FF"/>
          <w:kern w:val="0"/>
          <w:sz w:val="20"/>
          <w:szCs w:val="20"/>
          <w14:ligatures w14:val="none"/>
        </w:rPr>
        <w:t>as</w:t>
      </w:r>
      <w:r w:rsidRPr="00710FDB">
        <w:rPr>
          <w:rFonts w:ascii="Courier New" w:eastAsia="Times New Roman" w:hAnsi="Courier New" w:cs="Courier New"/>
          <w:color w:val="000000"/>
          <w:kern w:val="0"/>
          <w:sz w:val="20"/>
          <w:szCs w:val="20"/>
          <w14:ligatures w14:val="none"/>
        </w:rPr>
        <w:t xml:space="preserve"> np</w:t>
      </w:r>
    </w:p>
    <w:p w14:paraId="3154FAC3"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b/>
          <w:bCs/>
          <w:color w:val="0000FF"/>
          <w:kern w:val="0"/>
          <w:sz w:val="20"/>
          <w:szCs w:val="20"/>
          <w14:ligatures w14:val="none"/>
        </w:rPr>
        <w:t>import</w:t>
      </w:r>
      <w:r w:rsidRPr="00710FDB">
        <w:rPr>
          <w:rFonts w:ascii="Courier New" w:eastAsia="Times New Roman" w:hAnsi="Courier New" w:cs="Courier New"/>
          <w:color w:val="000000"/>
          <w:kern w:val="0"/>
          <w:sz w:val="20"/>
          <w:szCs w:val="20"/>
          <w14:ligatures w14:val="none"/>
        </w:rPr>
        <w:t xml:space="preserve"> pandas </w:t>
      </w:r>
      <w:r w:rsidRPr="00710FDB">
        <w:rPr>
          <w:rFonts w:ascii="Courier New" w:eastAsia="Times New Roman" w:hAnsi="Courier New" w:cs="Courier New"/>
          <w:b/>
          <w:bCs/>
          <w:color w:val="0000FF"/>
          <w:kern w:val="0"/>
          <w:sz w:val="20"/>
          <w:szCs w:val="20"/>
          <w14:ligatures w14:val="none"/>
        </w:rPr>
        <w:t>as</w:t>
      </w:r>
      <w:r w:rsidRPr="00710FDB">
        <w:rPr>
          <w:rFonts w:ascii="Courier New" w:eastAsia="Times New Roman" w:hAnsi="Courier New" w:cs="Courier New"/>
          <w:color w:val="000000"/>
          <w:kern w:val="0"/>
          <w:sz w:val="20"/>
          <w:szCs w:val="20"/>
          <w14:ligatures w14:val="none"/>
        </w:rPr>
        <w:t xml:space="preserve"> pd</w:t>
      </w:r>
    </w:p>
    <w:p w14:paraId="2424C7E9"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b/>
          <w:bCs/>
          <w:color w:val="0000FF"/>
          <w:kern w:val="0"/>
          <w:sz w:val="20"/>
          <w:szCs w:val="20"/>
          <w14:ligatures w14:val="none"/>
        </w:rPr>
        <w:t>import</w:t>
      </w:r>
      <w:r w:rsidRPr="00710FDB">
        <w:rPr>
          <w:rFonts w:ascii="Courier New" w:eastAsia="Times New Roman" w:hAnsi="Courier New" w:cs="Courier New"/>
          <w:color w:val="000000"/>
          <w:kern w:val="0"/>
          <w:sz w:val="20"/>
          <w:szCs w:val="20"/>
          <w14:ligatures w14:val="none"/>
        </w:rPr>
        <w:t xml:space="preserve"> os</w:t>
      </w:r>
    </w:p>
    <w:p w14:paraId="3215EA8C"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b/>
          <w:bCs/>
          <w:color w:val="0000FF"/>
          <w:kern w:val="0"/>
          <w:sz w:val="20"/>
          <w:szCs w:val="20"/>
          <w14:ligatures w14:val="none"/>
        </w:rPr>
        <w:t>import</w:t>
      </w:r>
      <w:r w:rsidRPr="00710FDB">
        <w:rPr>
          <w:rFonts w:ascii="Courier New" w:eastAsia="Times New Roman" w:hAnsi="Courier New" w:cs="Courier New"/>
          <w:color w:val="000000"/>
          <w:kern w:val="0"/>
          <w:sz w:val="20"/>
          <w:szCs w:val="20"/>
          <w14:ligatures w14:val="none"/>
        </w:rPr>
        <w:t xml:space="preserve"> matplotlib</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pyplot </w:t>
      </w:r>
      <w:r w:rsidRPr="00710FDB">
        <w:rPr>
          <w:rFonts w:ascii="Courier New" w:eastAsia="Times New Roman" w:hAnsi="Courier New" w:cs="Courier New"/>
          <w:b/>
          <w:bCs/>
          <w:color w:val="0000FF"/>
          <w:kern w:val="0"/>
          <w:sz w:val="20"/>
          <w:szCs w:val="20"/>
          <w14:ligatures w14:val="none"/>
        </w:rPr>
        <w:t>as</w:t>
      </w:r>
      <w:r w:rsidRPr="00710FDB">
        <w:rPr>
          <w:rFonts w:ascii="Courier New" w:eastAsia="Times New Roman" w:hAnsi="Courier New" w:cs="Courier New"/>
          <w:color w:val="000000"/>
          <w:kern w:val="0"/>
          <w:sz w:val="20"/>
          <w:szCs w:val="20"/>
          <w14:ligatures w14:val="none"/>
        </w:rPr>
        <w:t xml:space="preserve"> plt</w:t>
      </w:r>
    </w:p>
    <w:p w14:paraId="0DD3B97B"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b/>
          <w:bCs/>
          <w:color w:val="0000FF"/>
          <w:kern w:val="0"/>
          <w:sz w:val="20"/>
          <w:szCs w:val="20"/>
          <w14:ligatures w14:val="none"/>
        </w:rPr>
        <w:t>import</w:t>
      </w:r>
      <w:r w:rsidRPr="00710FDB">
        <w:rPr>
          <w:rFonts w:ascii="Courier New" w:eastAsia="Times New Roman" w:hAnsi="Courier New" w:cs="Courier New"/>
          <w:color w:val="000000"/>
          <w:kern w:val="0"/>
          <w:sz w:val="20"/>
          <w:szCs w:val="20"/>
          <w14:ligatures w14:val="none"/>
        </w:rPr>
        <w:t xml:space="preserve"> pickle</w:t>
      </w:r>
    </w:p>
    <w:p w14:paraId="0E7F5524"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b/>
          <w:bCs/>
          <w:color w:val="0000FF"/>
          <w:kern w:val="0"/>
          <w:sz w:val="20"/>
          <w:szCs w:val="20"/>
          <w14:ligatures w14:val="none"/>
        </w:rPr>
        <w:t>import</w:t>
      </w:r>
      <w:r w:rsidRPr="00710FDB">
        <w:rPr>
          <w:rFonts w:ascii="Courier New" w:eastAsia="Times New Roman" w:hAnsi="Courier New" w:cs="Courier New"/>
          <w:color w:val="000000"/>
          <w:kern w:val="0"/>
          <w:sz w:val="20"/>
          <w:szCs w:val="20"/>
          <w14:ligatures w14:val="none"/>
        </w:rPr>
        <w:t xml:space="preserve"> math</w:t>
      </w:r>
    </w:p>
    <w:p w14:paraId="45F1F50F"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6E531604"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NWS_groupby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pd</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read_csv</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'Aggregated_NWS.csv'</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header</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FF0000"/>
          <w:kern w:val="0"/>
          <w:sz w:val="20"/>
          <w:szCs w:val="20"/>
          <w14:ligatures w14:val="none"/>
        </w:rPr>
        <w:t>0</w:t>
      </w:r>
      <w:r w:rsidRPr="00710FDB">
        <w:rPr>
          <w:rFonts w:ascii="Courier New" w:eastAsia="Times New Roman" w:hAnsi="Courier New" w:cs="Courier New"/>
          <w:b/>
          <w:bCs/>
          <w:color w:val="000080"/>
          <w:kern w:val="0"/>
          <w:sz w:val="20"/>
          <w:szCs w:val="20"/>
          <w14:ligatures w14:val="none"/>
        </w:rPr>
        <w:t>)</w:t>
      </w:r>
    </w:p>
    <w:p w14:paraId="048081EE"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51053F48"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Read ZIP code centroids</w:t>
      </w:r>
    </w:p>
    <w:p w14:paraId="5159935C"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zips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pd</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read_csv</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'US_ZIP_codes_to_longitude_and_latitude.csv'</w:t>
      </w:r>
      <w:r w:rsidRPr="00710FDB">
        <w:rPr>
          <w:rFonts w:ascii="Courier New" w:eastAsia="Times New Roman" w:hAnsi="Courier New" w:cs="Courier New"/>
          <w:b/>
          <w:bCs/>
          <w:color w:val="000080"/>
          <w:kern w:val="0"/>
          <w:sz w:val="20"/>
          <w:szCs w:val="20"/>
          <w14:ligatures w14:val="none"/>
        </w:rPr>
        <w:t>)</w:t>
      </w:r>
    </w:p>
    <w:p w14:paraId="747700F8"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zips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'Latitude'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pd</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to_numeric</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zips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'Latitude'</w:t>
      </w:r>
      <w:r w:rsidRPr="00710FDB">
        <w:rPr>
          <w:rFonts w:ascii="Courier New" w:eastAsia="Times New Roman" w:hAnsi="Courier New" w:cs="Courier New"/>
          <w:b/>
          <w:bCs/>
          <w:color w:val="000080"/>
          <w:kern w:val="0"/>
          <w:sz w:val="20"/>
          <w:szCs w:val="20"/>
          <w14:ligatures w14:val="none"/>
        </w:rPr>
        <w:t>])</w:t>
      </w:r>
    </w:p>
    <w:p w14:paraId="146D0E0D"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zips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'Longitude'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pd</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to_numeric</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zips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'Longitude'</w:t>
      </w:r>
      <w:r w:rsidRPr="00710FDB">
        <w:rPr>
          <w:rFonts w:ascii="Courier New" w:eastAsia="Times New Roman" w:hAnsi="Courier New" w:cs="Courier New"/>
          <w:b/>
          <w:bCs/>
          <w:color w:val="000080"/>
          <w:kern w:val="0"/>
          <w:sz w:val="20"/>
          <w:szCs w:val="20"/>
          <w14:ligatures w14:val="none"/>
        </w:rPr>
        <w:t>])</w:t>
      </w:r>
    </w:p>
    <w:p w14:paraId="36C0C830"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zips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reset_index</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drop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True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inplace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True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p>
    <w:p w14:paraId="1CCCAD82"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7329266C"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Read population density data (mercifully clean)</w:t>
      </w:r>
    </w:p>
    <w:p w14:paraId="0CB3E10B"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dtypes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'Zip/ZCTA'</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int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'2010 Population'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int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'Land-Sq-Mi'</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float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 Per Sq Mile'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float</w:t>
      </w:r>
      <w:r w:rsidRPr="00710FDB">
        <w:rPr>
          <w:rFonts w:ascii="Courier New" w:eastAsia="Times New Roman" w:hAnsi="Courier New" w:cs="Courier New"/>
          <w:b/>
          <w:bCs/>
          <w:color w:val="000080"/>
          <w:kern w:val="0"/>
          <w:sz w:val="20"/>
          <w:szCs w:val="20"/>
          <w14:ligatures w14:val="none"/>
        </w:rPr>
        <w:t>}</w:t>
      </w:r>
    </w:p>
    <w:p w14:paraId="6BCD145F"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names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'Zip/ZCTA'</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'zip'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'2010 Population'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'pop'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'Land-Sq-Mi'</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'area'</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 Per Sq Mile'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w:t>
      </w:r>
      <w:r w:rsidRPr="00710FDB">
        <w:rPr>
          <w:rFonts w:ascii="Courier New" w:eastAsia="Times New Roman" w:hAnsi="Courier New" w:cs="Courier New"/>
          <w:b/>
          <w:bCs/>
          <w:color w:val="000080"/>
          <w:kern w:val="0"/>
          <w:sz w:val="20"/>
          <w:szCs w:val="20"/>
          <w14:ligatures w14:val="none"/>
        </w:rPr>
        <w:t>}</w:t>
      </w:r>
    </w:p>
    <w:p w14:paraId="35937540"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pop_dens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pd</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read_csv</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'Zipcode-ZCTA-Population-Density-And-Area-Unsorted.csv'</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header</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FF0000"/>
          <w:kern w:val="0"/>
          <w:sz w:val="20"/>
          <w:szCs w:val="20"/>
          <w14:ligatures w14:val="none"/>
        </w:rPr>
        <w:t>0</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dtype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dtypes</w:t>
      </w:r>
      <w:r w:rsidRPr="00710FDB">
        <w:rPr>
          <w:rFonts w:ascii="Courier New" w:eastAsia="Times New Roman" w:hAnsi="Courier New" w:cs="Courier New"/>
          <w:b/>
          <w:bCs/>
          <w:color w:val="000080"/>
          <w:kern w:val="0"/>
          <w:sz w:val="20"/>
          <w:szCs w:val="20"/>
          <w14:ligatures w14:val="none"/>
        </w:rPr>
        <w:t>)</w:t>
      </w:r>
    </w:p>
    <w:p w14:paraId="7505F216"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rename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columns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names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inplace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True</w:t>
      </w:r>
      <w:r w:rsidRPr="00710FDB">
        <w:rPr>
          <w:rFonts w:ascii="Courier New" w:eastAsia="Times New Roman" w:hAnsi="Courier New" w:cs="Courier New"/>
          <w:b/>
          <w:bCs/>
          <w:color w:val="000080"/>
          <w:kern w:val="0"/>
          <w:sz w:val="20"/>
          <w:szCs w:val="20"/>
          <w14:ligatures w14:val="none"/>
        </w:rPr>
        <w:t>)</w:t>
      </w:r>
    </w:p>
    <w:p w14:paraId="00252E08"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pop_dens_nonzero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FF0000"/>
          <w:kern w:val="0"/>
          <w:sz w:val="20"/>
          <w:szCs w:val="20"/>
          <w14:ligatures w14:val="none"/>
        </w:rPr>
        <w:t>0</w:t>
      </w:r>
      <w:r w:rsidRPr="00710FDB">
        <w:rPr>
          <w:rFonts w:ascii="Courier New" w:eastAsia="Times New Roman" w:hAnsi="Courier New" w:cs="Courier New"/>
          <w:b/>
          <w:bCs/>
          <w:color w:val="000080"/>
          <w:kern w:val="0"/>
          <w:sz w:val="20"/>
          <w:szCs w:val="20"/>
          <w14:ligatures w14:val="none"/>
        </w:rPr>
        <w:t>]</w:t>
      </w:r>
    </w:p>
    <w:p w14:paraId="2D639C15"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6167ADCA"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Calculate population density z-scores</w:t>
      </w:r>
    </w:p>
    <w:p w14:paraId="618316A4"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pop_dens_nonzero</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'density_norm'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pop_dens_nonzero</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pop_dens_nonzero</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mean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pop_dens_nonzero</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std</w:t>
      </w:r>
      <w:r w:rsidRPr="00710FDB">
        <w:rPr>
          <w:rFonts w:ascii="Courier New" w:eastAsia="Times New Roman" w:hAnsi="Courier New" w:cs="Courier New"/>
          <w:b/>
          <w:bCs/>
          <w:color w:val="000080"/>
          <w:kern w:val="0"/>
          <w:sz w:val="20"/>
          <w:szCs w:val="20"/>
          <w14:ligatures w14:val="none"/>
        </w:rPr>
        <w:t>())</w:t>
      </w:r>
    </w:p>
    <w:p w14:paraId="7D087FDF"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4A1E763D"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zips_pop_dens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zips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merge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how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'inner'</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left_on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'Zip'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right_on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'zip'</w:t>
      </w:r>
      <w:r w:rsidRPr="00710FDB">
        <w:rPr>
          <w:rFonts w:ascii="Courier New" w:eastAsia="Times New Roman" w:hAnsi="Courier New" w:cs="Courier New"/>
          <w:b/>
          <w:bCs/>
          <w:color w:val="000080"/>
          <w:kern w:val="0"/>
          <w:sz w:val="20"/>
          <w:szCs w:val="20"/>
          <w14:ligatures w14:val="none"/>
        </w:rPr>
        <w:t>)</w:t>
      </w:r>
    </w:p>
    <w:p w14:paraId="0DAACF1D"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6CD853EA"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lastRenderedPageBreak/>
        <w:t xml:space="preserve">zips_dens_landcover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zips_pop_dens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merge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landcover</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how</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'inner'</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left_on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'zip'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right_on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'ZCTA5CE10'</w:t>
      </w:r>
      <w:r w:rsidRPr="00710FDB">
        <w:rPr>
          <w:rFonts w:ascii="Courier New" w:eastAsia="Times New Roman" w:hAnsi="Courier New" w:cs="Courier New"/>
          <w:b/>
          <w:bCs/>
          <w:color w:val="000080"/>
          <w:kern w:val="0"/>
          <w:sz w:val="20"/>
          <w:szCs w:val="20"/>
          <w14:ligatures w14:val="none"/>
        </w:rPr>
        <w:t>)</w:t>
      </w:r>
    </w:p>
    <w:p w14:paraId="331DA4CD"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zips_dens_landcover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zips_dens_landcover</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merge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pop_dens_nonzero</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'zip'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'density_norm'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how</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'left'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'zip'</w:t>
      </w:r>
      <w:r w:rsidRPr="00710FDB">
        <w:rPr>
          <w:rFonts w:ascii="Courier New" w:eastAsia="Times New Roman" w:hAnsi="Courier New" w:cs="Courier New"/>
          <w:b/>
          <w:bCs/>
          <w:color w:val="000080"/>
          <w:kern w:val="0"/>
          <w:sz w:val="20"/>
          <w:szCs w:val="20"/>
          <w14:ligatures w14:val="none"/>
        </w:rPr>
        <w:t>)</w:t>
      </w:r>
    </w:p>
    <w:p w14:paraId="1348171B"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ips_landcover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zips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merge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landcover</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how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'inner'</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left_on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'Zip'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right_on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'ZCTA5CE10'</w:t>
      </w:r>
      <w:r w:rsidRPr="00710FDB">
        <w:rPr>
          <w:rFonts w:ascii="Courier New" w:eastAsia="Times New Roman" w:hAnsi="Courier New" w:cs="Courier New"/>
          <w:b/>
          <w:bCs/>
          <w:color w:val="000080"/>
          <w:kern w:val="0"/>
          <w:sz w:val="20"/>
          <w:szCs w:val="20"/>
          <w14:ligatures w14:val="none"/>
        </w:rPr>
        <w:t>)</w:t>
      </w:r>
    </w:p>
    <w:p w14:paraId="4FAB16FD"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719DB9E1"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Get list of lat/lon coords from NWS data</w:t>
      </w:r>
    </w:p>
    <w:p w14:paraId="4AF0E200"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NWS_LAT_LON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NWS_groupby</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drop_duplicates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'LATITUDE'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'LONGITUDE'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keep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'first'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'LATITUDE'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'LONGITUDE'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'DATE'</w:t>
      </w:r>
      <w:r w:rsidRPr="00710FDB">
        <w:rPr>
          <w:rFonts w:ascii="Courier New" w:eastAsia="Times New Roman" w:hAnsi="Courier New" w:cs="Courier New"/>
          <w:b/>
          <w:bCs/>
          <w:color w:val="000080"/>
          <w:kern w:val="0"/>
          <w:sz w:val="20"/>
          <w:szCs w:val="20"/>
          <w14:ligatures w14:val="none"/>
        </w:rPr>
        <w:t>]]</w:t>
      </w:r>
    </w:p>
    <w:p w14:paraId="161AFE2F"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NWS_LAT_LON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reset_index</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drop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True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inplace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True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p>
    <w:p w14:paraId="2495FEEF"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2961D098"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nws_lat_lon is a df with one line of coordinates for each monitor</w:t>
      </w:r>
    </w:p>
    <w:p w14:paraId="288C32C8"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zips_pop_dens is df with zip code centroid coordinates, population density, and landcover data</w:t>
      </w:r>
    </w:p>
    <w:p w14:paraId="2584FB26"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This function returns nws_lat_lon with several columns added</w:t>
      </w:r>
    </w:p>
    <w:p w14:paraId="79A3A822"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008000"/>
          <w:kern w:val="0"/>
          <w:sz w:val="20"/>
          <w:szCs w:val="20"/>
          <w14:ligatures w14:val="none"/>
        </w:rPr>
        <w:t># nearest_zip is the zip code centroid that the monitor is closest to</w:t>
      </w:r>
    </w:p>
    <w:p w14:paraId="16761D8F"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008000"/>
          <w:kern w:val="0"/>
          <w:sz w:val="20"/>
          <w:szCs w:val="20"/>
          <w14:ligatures w14:val="none"/>
        </w:rPr>
        <w:t># nearest_zips_pop_dens is the population density of up to the nearest num_to_check zip codes within</w:t>
      </w:r>
    </w:p>
    <w:p w14:paraId="4C58BE81"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008000"/>
          <w:kern w:val="0"/>
          <w:sz w:val="20"/>
          <w:szCs w:val="20"/>
          <w14:ligatures w14:val="none"/>
        </w:rPr>
        <w:t># max_dist miles of the monitor. If there are no zips within max distance, it is the population density</w:t>
      </w:r>
    </w:p>
    <w:p w14:paraId="0391469D"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008000"/>
          <w:kern w:val="0"/>
          <w:sz w:val="20"/>
          <w:szCs w:val="20"/>
          <w14:ligatures w14:val="none"/>
        </w:rPr>
        <w:t># of the closest zip.</w:t>
      </w:r>
    </w:p>
    <w:p w14:paraId="774EB027"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008000"/>
          <w:kern w:val="0"/>
          <w:sz w:val="20"/>
          <w:szCs w:val="20"/>
          <w14:ligatures w14:val="none"/>
        </w:rPr>
        <w:t># furthest_distance is the distance to the centroid of the furthest zip code used to calculate nearest_zips_pop_dens</w:t>
      </w:r>
    </w:p>
    <w:p w14:paraId="20C8AE13"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b/>
          <w:bCs/>
          <w:color w:val="0000FF"/>
          <w:kern w:val="0"/>
          <w:sz w:val="20"/>
          <w:szCs w:val="20"/>
          <w14:ligatures w14:val="none"/>
        </w:rPr>
        <w:t>def</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FF00FF"/>
          <w:kern w:val="0"/>
          <w:sz w:val="20"/>
          <w:szCs w:val="20"/>
          <w14:ligatures w14:val="none"/>
        </w:rPr>
        <w:t>find_closest_zips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nws_lat_lon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zips_pop_dens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num_to_check</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FF0000"/>
          <w:kern w:val="0"/>
          <w:sz w:val="20"/>
          <w:szCs w:val="20"/>
          <w14:ligatures w14:val="none"/>
        </w:rPr>
        <w:t>5</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max_dist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FF0000"/>
          <w:kern w:val="0"/>
          <w:sz w:val="20"/>
          <w:szCs w:val="20"/>
          <w14:ligatures w14:val="none"/>
        </w:rPr>
        <w:t>5</w:t>
      </w:r>
      <w:r w:rsidRPr="00710FDB">
        <w:rPr>
          <w:rFonts w:ascii="Courier New" w:eastAsia="Times New Roman" w:hAnsi="Courier New" w:cs="Courier New"/>
          <w:b/>
          <w:bCs/>
          <w:color w:val="000080"/>
          <w:kern w:val="0"/>
          <w:sz w:val="20"/>
          <w:szCs w:val="20"/>
          <w14:ligatures w14:val="none"/>
        </w:rPr>
        <w:t>):</w:t>
      </w:r>
    </w:p>
    <w:p w14:paraId="4DCAC394"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nws_coords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nws_lat_lon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'LATITUDE'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'LONGITUDE'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to_numpy</w:t>
      </w:r>
      <w:r w:rsidRPr="00710FDB">
        <w:rPr>
          <w:rFonts w:ascii="Courier New" w:eastAsia="Times New Roman" w:hAnsi="Courier New" w:cs="Courier New"/>
          <w:b/>
          <w:bCs/>
          <w:color w:val="000080"/>
          <w:kern w:val="0"/>
          <w:sz w:val="20"/>
          <w:szCs w:val="20"/>
          <w14:ligatures w14:val="none"/>
        </w:rPr>
        <w:t>()</w:t>
      </w:r>
    </w:p>
    <w:p w14:paraId="76BDD2D7"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zip_coords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zips_pop_dens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'Latitude'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'Longitude'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to_numpy</w:t>
      </w:r>
      <w:r w:rsidRPr="00710FDB">
        <w:rPr>
          <w:rFonts w:ascii="Courier New" w:eastAsia="Times New Roman" w:hAnsi="Courier New" w:cs="Courier New"/>
          <w:b/>
          <w:bCs/>
          <w:color w:val="000080"/>
          <w:kern w:val="0"/>
          <w:sz w:val="20"/>
          <w:szCs w:val="20"/>
          <w14:ligatures w14:val="none"/>
        </w:rPr>
        <w:t>()</w:t>
      </w:r>
    </w:p>
    <w:p w14:paraId="6B4E6648"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39B6D2D1"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008000"/>
          <w:kern w:val="0"/>
          <w:sz w:val="20"/>
          <w:szCs w:val="20"/>
          <w14:ligatures w14:val="none"/>
        </w:rPr>
        <w:t># This calculates L2 distance which should be a good approximation here since our points are close enough that</w:t>
      </w:r>
    </w:p>
    <w:p w14:paraId="35C25CBD"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008000"/>
          <w:kern w:val="0"/>
          <w:sz w:val="20"/>
          <w:szCs w:val="20"/>
          <w14:ligatures w14:val="none"/>
        </w:rPr>
        <w:t># they are not affected by the curvature of the Earth.</w:t>
      </w:r>
    </w:p>
    <w:p w14:paraId="7C6C9D11"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008000"/>
          <w:kern w:val="0"/>
          <w:sz w:val="20"/>
          <w:szCs w:val="20"/>
          <w14:ligatures w14:val="none"/>
        </w:rPr>
        <w:t># Originally used Haversine distance, but it is much slower and not practical for the size of our data</w:t>
      </w:r>
    </w:p>
    <w:p w14:paraId="6DD29048"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dists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linalg</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norm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nws_coords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newaxis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zip_coords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axis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FF0000"/>
          <w:kern w:val="0"/>
          <w:sz w:val="20"/>
          <w:szCs w:val="20"/>
          <w14:ligatures w14:val="none"/>
        </w:rPr>
        <w:t>2</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FF0000"/>
          <w:kern w:val="0"/>
          <w:sz w:val="20"/>
          <w:szCs w:val="20"/>
          <w14:ligatures w14:val="none"/>
        </w:rPr>
        <w:t>69.172</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008000"/>
          <w:kern w:val="0"/>
          <w:sz w:val="20"/>
          <w:szCs w:val="20"/>
          <w14:ligatures w14:val="none"/>
        </w:rPr>
        <w:t># Convert from degrees to miles</w:t>
      </w:r>
    </w:p>
    <w:p w14:paraId="41F604C8"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closest_zip_indices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argpartition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dists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880088"/>
          <w:kern w:val="0"/>
          <w:sz w:val="20"/>
          <w:szCs w:val="20"/>
          <w14:ligatures w14:val="none"/>
        </w:rPr>
        <w:t>range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num_to_check</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axis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FF0000"/>
          <w:kern w:val="0"/>
          <w:sz w:val="20"/>
          <w:szCs w:val="20"/>
          <w14:ligatures w14:val="none"/>
        </w:rPr>
        <w:t>1</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num_to_check</w:t>
      </w:r>
      <w:r w:rsidRPr="00710FDB">
        <w:rPr>
          <w:rFonts w:ascii="Courier New" w:eastAsia="Times New Roman" w:hAnsi="Courier New" w:cs="Courier New"/>
          <w:b/>
          <w:bCs/>
          <w:color w:val="000080"/>
          <w:kern w:val="0"/>
          <w:sz w:val="20"/>
          <w:szCs w:val="20"/>
          <w14:ligatures w14:val="none"/>
        </w:rPr>
        <w:t>]</w:t>
      </w:r>
    </w:p>
    <w:p w14:paraId="1622326B"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38F4EA78"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nearest_zips_data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p>
    <w:p w14:paraId="26D3CEE5"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26B4DDBE"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008000"/>
          <w:kern w:val="0"/>
          <w:sz w:val="20"/>
          <w:szCs w:val="20"/>
          <w14:ligatures w14:val="none"/>
        </w:rPr>
        <w:t># indices are the indices of num_to_check closest monitors</w:t>
      </w:r>
    </w:p>
    <w:p w14:paraId="03AB7E7F"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FF"/>
          <w:kern w:val="0"/>
          <w:sz w:val="20"/>
          <w:szCs w:val="20"/>
          <w14:ligatures w14:val="none"/>
        </w:rPr>
        <w:t>for</w:t>
      </w:r>
      <w:r w:rsidRPr="00710FDB">
        <w:rPr>
          <w:rFonts w:ascii="Courier New" w:eastAsia="Times New Roman" w:hAnsi="Courier New" w:cs="Courier New"/>
          <w:color w:val="000000"/>
          <w:kern w:val="0"/>
          <w:sz w:val="20"/>
          <w:szCs w:val="20"/>
          <w14:ligatures w14:val="none"/>
        </w:rPr>
        <w:t xml:space="preserve"> i</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indices </w:t>
      </w:r>
      <w:r w:rsidRPr="00710FDB">
        <w:rPr>
          <w:rFonts w:ascii="Courier New" w:eastAsia="Times New Roman" w:hAnsi="Courier New" w:cs="Courier New"/>
          <w:b/>
          <w:bCs/>
          <w:color w:val="0000FF"/>
          <w:kern w:val="0"/>
          <w:sz w:val="20"/>
          <w:szCs w:val="20"/>
          <w14:ligatures w14:val="none"/>
        </w:rPr>
        <w:t>in</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880088"/>
          <w:kern w:val="0"/>
          <w:sz w:val="20"/>
          <w:szCs w:val="20"/>
          <w14:ligatures w14:val="none"/>
        </w:rPr>
        <w:t>enumerate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closest_zip_indices</w:t>
      </w:r>
      <w:r w:rsidRPr="00710FDB">
        <w:rPr>
          <w:rFonts w:ascii="Courier New" w:eastAsia="Times New Roman" w:hAnsi="Courier New" w:cs="Courier New"/>
          <w:b/>
          <w:bCs/>
          <w:color w:val="000080"/>
          <w:kern w:val="0"/>
          <w:sz w:val="20"/>
          <w:szCs w:val="20"/>
          <w14:ligatures w14:val="none"/>
        </w:rPr>
        <w:t>):</w:t>
      </w:r>
    </w:p>
    <w:p w14:paraId="652071A7"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FF"/>
          <w:kern w:val="0"/>
          <w:sz w:val="20"/>
          <w:szCs w:val="20"/>
          <w14:ligatures w14:val="none"/>
        </w:rPr>
        <w:t>if</w:t>
      </w:r>
      <w:r w:rsidRPr="00710FDB">
        <w:rPr>
          <w:rFonts w:ascii="Courier New" w:eastAsia="Times New Roman" w:hAnsi="Courier New" w:cs="Courier New"/>
          <w:color w:val="000000"/>
          <w:kern w:val="0"/>
          <w:sz w:val="20"/>
          <w:szCs w:val="20"/>
          <w14:ligatures w14:val="none"/>
        </w:rPr>
        <w:t xml:space="preserve"> max_dist </w:t>
      </w:r>
      <w:r w:rsidRPr="00710FDB">
        <w:rPr>
          <w:rFonts w:ascii="Courier New" w:eastAsia="Times New Roman" w:hAnsi="Courier New" w:cs="Courier New"/>
          <w:b/>
          <w:bCs/>
          <w:color w:val="0000FF"/>
          <w:kern w:val="0"/>
          <w:sz w:val="20"/>
          <w:szCs w:val="20"/>
          <w14:ligatures w14:val="none"/>
        </w:rPr>
        <w:t>is</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FF"/>
          <w:kern w:val="0"/>
          <w:sz w:val="20"/>
          <w:szCs w:val="20"/>
          <w14:ligatures w14:val="none"/>
        </w:rPr>
        <w:t>not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880088"/>
          <w:kern w:val="0"/>
          <w:sz w:val="20"/>
          <w:szCs w:val="20"/>
          <w14:ligatures w14:val="none"/>
        </w:rPr>
        <w:t>None</w:t>
      </w:r>
      <w:r w:rsidRPr="00710FDB">
        <w:rPr>
          <w:rFonts w:ascii="Courier New" w:eastAsia="Times New Roman" w:hAnsi="Courier New" w:cs="Courier New"/>
          <w:b/>
          <w:bCs/>
          <w:color w:val="000080"/>
          <w:kern w:val="0"/>
          <w:sz w:val="20"/>
          <w:szCs w:val="20"/>
          <w14:ligatures w14:val="none"/>
        </w:rPr>
        <w:t>:</w:t>
      </w:r>
    </w:p>
    <w:p w14:paraId="28B4F141"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indices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idx </w:t>
      </w:r>
      <w:r w:rsidRPr="00710FDB">
        <w:rPr>
          <w:rFonts w:ascii="Courier New" w:eastAsia="Times New Roman" w:hAnsi="Courier New" w:cs="Courier New"/>
          <w:b/>
          <w:bCs/>
          <w:color w:val="0000FF"/>
          <w:kern w:val="0"/>
          <w:sz w:val="20"/>
          <w:szCs w:val="20"/>
          <w14:ligatures w14:val="none"/>
        </w:rPr>
        <w:t>for</w:t>
      </w:r>
      <w:r w:rsidRPr="00710FDB">
        <w:rPr>
          <w:rFonts w:ascii="Courier New" w:eastAsia="Times New Roman" w:hAnsi="Courier New" w:cs="Courier New"/>
          <w:color w:val="000000"/>
          <w:kern w:val="0"/>
          <w:sz w:val="20"/>
          <w:szCs w:val="20"/>
          <w14:ligatures w14:val="none"/>
        </w:rPr>
        <w:t xml:space="preserve"> idx </w:t>
      </w:r>
      <w:r w:rsidRPr="00710FDB">
        <w:rPr>
          <w:rFonts w:ascii="Courier New" w:eastAsia="Times New Roman" w:hAnsi="Courier New" w:cs="Courier New"/>
          <w:b/>
          <w:bCs/>
          <w:color w:val="0000FF"/>
          <w:kern w:val="0"/>
          <w:sz w:val="20"/>
          <w:szCs w:val="20"/>
          <w14:ligatures w14:val="none"/>
        </w:rPr>
        <w:t>in</w:t>
      </w:r>
      <w:r w:rsidRPr="00710FDB">
        <w:rPr>
          <w:rFonts w:ascii="Courier New" w:eastAsia="Times New Roman" w:hAnsi="Courier New" w:cs="Courier New"/>
          <w:color w:val="000000"/>
          <w:kern w:val="0"/>
          <w:sz w:val="20"/>
          <w:szCs w:val="20"/>
          <w14:ligatures w14:val="none"/>
        </w:rPr>
        <w:t xml:space="preserve"> indices </w:t>
      </w:r>
      <w:r w:rsidRPr="00710FDB">
        <w:rPr>
          <w:rFonts w:ascii="Courier New" w:eastAsia="Times New Roman" w:hAnsi="Courier New" w:cs="Courier New"/>
          <w:b/>
          <w:bCs/>
          <w:color w:val="0000FF"/>
          <w:kern w:val="0"/>
          <w:sz w:val="20"/>
          <w:szCs w:val="20"/>
          <w14:ligatures w14:val="none"/>
        </w:rPr>
        <w:t>if</w:t>
      </w:r>
      <w:r w:rsidRPr="00710FDB">
        <w:rPr>
          <w:rFonts w:ascii="Courier New" w:eastAsia="Times New Roman" w:hAnsi="Courier New" w:cs="Courier New"/>
          <w:color w:val="000000"/>
          <w:kern w:val="0"/>
          <w:sz w:val="20"/>
          <w:szCs w:val="20"/>
          <w14:ligatures w14:val="none"/>
        </w:rPr>
        <w:t xml:space="preserve"> dists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i</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idx</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&lt;=</w:t>
      </w:r>
      <w:r w:rsidRPr="00710FDB">
        <w:rPr>
          <w:rFonts w:ascii="Courier New" w:eastAsia="Times New Roman" w:hAnsi="Courier New" w:cs="Courier New"/>
          <w:color w:val="000000"/>
          <w:kern w:val="0"/>
          <w:sz w:val="20"/>
          <w:szCs w:val="20"/>
          <w14:ligatures w14:val="none"/>
        </w:rPr>
        <w:t xml:space="preserve"> max_dist </w:t>
      </w:r>
      <w:r w:rsidRPr="00710FDB">
        <w:rPr>
          <w:rFonts w:ascii="Courier New" w:eastAsia="Times New Roman" w:hAnsi="Courier New" w:cs="Courier New"/>
          <w:b/>
          <w:bCs/>
          <w:color w:val="0000FF"/>
          <w:kern w:val="0"/>
          <w:sz w:val="20"/>
          <w:szCs w:val="20"/>
          <w14:ligatures w14:val="none"/>
        </w:rPr>
        <w:t>or</w:t>
      </w:r>
      <w:r w:rsidRPr="00710FDB">
        <w:rPr>
          <w:rFonts w:ascii="Courier New" w:eastAsia="Times New Roman" w:hAnsi="Courier New" w:cs="Courier New"/>
          <w:color w:val="000000"/>
          <w:kern w:val="0"/>
          <w:sz w:val="20"/>
          <w:szCs w:val="20"/>
          <w14:ligatures w14:val="none"/>
        </w:rPr>
        <w:t xml:space="preserve"> idx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indices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FF0000"/>
          <w:kern w:val="0"/>
          <w:sz w:val="20"/>
          <w:szCs w:val="20"/>
          <w14:ligatures w14:val="none"/>
        </w:rPr>
        <w:t>0</w:t>
      </w:r>
      <w:r w:rsidRPr="00710FDB">
        <w:rPr>
          <w:rFonts w:ascii="Courier New" w:eastAsia="Times New Roman" w:hAnsi="Courier New" w:cs="Courier New"/>
          <w:b/>
          <w:bCs/>
          <w:color w:val="000080"/>
          <w:kern w:val="0"/>
          <w:sz w:val="20"/>
          <w:szCs w:val="20"/>
          <w14:ligatures w14:val="none"/>
        </w:rPr>
        <w:t>]]</w:t>
      </w:r>
    </w:p>
    <w:p w14:paraId="40981F6F"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26FAB07B"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nearest_pop_dens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zips_pop_dens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iloc</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indices</w:t>
      </w:r>
      <w:r w:rsidRPr="00710FDB">
        <w:rPr>
          <w:rFonts w:ascii="Courier New" w:eastAsia="Times New Roman" w:hAnsi="Courier New" w:cs="Courier New"/>
          <w:b/>
          <w:bCs/>
          <w:color w:val="000080"/>
          <w:kern w:val="0"/>
          <w:sz w:val="20"/>
          <w:szCs w:val="20"/>
          <w14:ligatures w14:val="none"/>
        </w:rPr>
        <w:t>]</w:t>
      </w:r>
    </w:p>
    <w:p w14:paraId="7A511946"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14439449"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nearest_pop_dens_sum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nearest_pop_dens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'pop'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sum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nearest_pop_dens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'area'</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sum</w:t>
      </w:r>
      <w:r w:rsidRPr="00710FDB">
        <w:rPr>
          <w:rFonts w:ascii="Courier New" w:eastAsia="Times New Roman" w:hAnsi="Courier New" w:cs="Courier New"/>
          <w:b/>
          <w:bCs/>
          <w:color w:val="000080"/>
          <w:kern w:val="0"/>
          <w:sz w:val="20"/>
          <w:szCs w:val="20"/>
          <w14:ligatures w14:val="none"/>
        </w:rPr>
        <w:t>())</w:t>
      </w:r>
    </w:p>
    <w:p w14:paraId="7F9C5FC0"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landcover_count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nearest_pop_dens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'count'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sum</w:t>
      </w:r>
      <w:r w:rsidRPr="00710FDB">
        <w:rPr>
          <w:rFonts w:ascii="Courier New" w:eastAsia="Times New Roman" w:hAnsi="Courier New" w:cs="Courier New"/>
          <w:b/>
          <w:bCs/>
          <w:color w:val="000080"/>
          <w:kern w:val="0"/>
          <w:sz w:val="20"/>
          <w:szCs w:val="20"/>
          <w14:ligatures w14:val="none"/>
        </w:rPr>
        <w:t>()</w:t>
      </w:r>
    </w:p>
    <w:p w14:paraId="2D124189"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nearest_green_prop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nearest_pop_dens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'green_count'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sum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landcover_count</w:t>
      </w:r>
      <w:r w:rsidRPr="00710FDB">
        <w:rPr>
          <w:rFonts w:ascii="Courier New" w:eastAsia="Times New Roman" w:hAnsi="Courier New" w:cs="Courier New"/>
          <w:b/>
          <w:bCs/>
          <w:color w:val="000080"/>
          <w:kern w:val="0"/>
          <w:sz w:val="20"/>
          <w:szCs w:val="20"/>
          <w14:ligatures w14:val="none"/>
        </w:rPr>
        <w:t>)</w:t>
      </w:r>
    </w:p>
    <w:p w14:paraId="3068F71E"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nearest_dev_prop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nearest_pop_dens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'developed_count'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sum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landcover_count</w:t>
      </w:r>
      <w:r w:rsidRPr="00710FDB">
        <w:rPr>
          <w:rFonts w:ascii="Courier New" w:eastAsia="Times New Roman" w:hAnsi="Courier New" w:cs="Courier New"/>
          <w:b/>
          <w:bCs/>
          <w:color w:val="000080"/>
          <w:kern w:val="0"/>
          <w:sz w:val="20"/>
          <w:szCs w:val="20"/>
          <w14:ligatures w14:val="none"/>
        </w:rPr>
        <w:t>)</w:t>
      </w:r>
    </w:p>
    <w:p w14:paraId="45DD0547"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lastRenderedPageBreak/>
        <w:t xml:space="preserve">        furthest_zip_index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indices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FF0000"/>
          <w:kern w:val="0"/>
          <w:sz w:val="20"/>
          <w:szCs w:val="20"/>
          <w14:ligatures w14:val="none"/>
        </w:rPr>
        <w:t>1</w:t>
      </w:r>
      <w:r w:rsidRPr="00710FDB">
        <w:rPr>
          <w:rFonts w:ascii="Courier New" w:eastAsia="Times New Roman" w:hAnsi="Courier New" w:cs="Courier New"/>
          <w:b/>
          <w:bCs/>
          <w:color w:val="000080"/>
          <w:kern w:val="0"/>
          <w:sz w:val="20"/>
          <w:szCs w:val="20"/>
          <w14:ligatures w14:val="none"/>
        </w:rPr>
        <w:t>]</w:t>
      </w:r>
    </w:p>
    <w:p w14:paraId="4B20444B"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furthest_distance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dists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i</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furthest_zip_index</w:t>
      </w:r>
      <w:r w:rsidRPr="00710FDB">
        <w:rPr>
          <w:rFonts w:ascii="Courier New" w:eastAsia="Times New Roman" w:hAnsi="Courier New" w:cs="Courier New"/>
          <w:b/>
          <w:bCs/>
          <w:color w:val="000080"/>
          <w:kern w:val="0"/>
          <w:sz w:val="20"/>
          <w:szCs w:val="20"/>
          <w14:ligatures w14:val="none"/>
        </w:rPr>
        <w:t>]</w:t>
      </w:r>
    </w:p>
    <w:p w14:paraId="2FE8C05F"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0F28CF29"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nearest_zip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zips_pop_dens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'Zip'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iloc</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indices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FF0000"/>
          <w:kern w:val="0"/>
          <w:sz w:val="20"/>
          <w:szCs w:val="20"/>
          <w14:ligatures w14:val="none"/>
        </w:rPr>
        <w:t>0</w:t>
      </w:r>
      <w:r w:rsidRPr="00710FDB">
        <w:rPr>
          <w:rFonts w:ascii="Courier New" w:eastAsia="Times New Roman" w:hAnsi="Courier New" w:cs="Courier New"/>
          <w:b/>
          <w:bCs/>
          <w:color w:val="000080"/>
          <w:kern w:val="0"/>
          <w:sz w:val="20"/>
          <w:szCs w:val="20"/>
          <w14:ligatures w14:val="none"/>
        </w:rPr>
        <w:t>]]</w:t>
      </w:r>
    </w:p>
    <w:p w14:paraId="2BA018C9"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nearest_zips_data</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append</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nearest_zip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nearest_pop_dens_sum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nearest_green_prop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nearest_dev_prop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furthest_distance</w:t>
      </w:r>
      <w:r w:rsidRPr="00710FDB">
        <w:rPr>
          <w:rFonts w:ascii="Courier New" w:eastAsia="Times New Roman" w:hAnsi="Courier New" w:cs="Courier New"/>
          <w:b/>
          <w:bCs/>
          <w:color w:val="000080"/>
          <w:kern w:val="0"/>
          <w:sz w:val="20"/>
          <w:szCs w:val="20"/>
          <w14:ligatures w14:val="none"/>
        </w:rPr>
        <w:t>))</w:t>
      </w:r>
    </w:p>
    <w:p w14:paraId="37E39609"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30FFA7E5"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nearest_zips_df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pd</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DataFrame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nearest_zips_data</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columns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'nearest_zip'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'nearest_zips_pop_dens'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'nearest_zips_green_prop'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'nearest_zips_dev_prop'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'furthest_distance'</w:t>
      </w:r>
      <w:r w:rsidRPr="00710FDB">
        <w:rPr>
          <w:rFonts w:ascii="Courier New" w:eastAsia="Times New Roman" w:hAnsi="Courier New" w:cs="Courier New"/>
          <w:b/>
          <w:bCs/>
          <w:color w:val="000080"/>
          <w:kern w:val="0"/>
          <w:sz w:val="20"/>
          <w:szCs w:val="20"/>
          <w14:ligatures w14:val="none"/>
        </w:rPr>
        <w:t>])</w:t>
      </w:r>
    </w:p>
    <w:p w14:paraId="5AD8C0C0"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nws_lat_lon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pd</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concat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nws_lat_lon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nearest_zips_df</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axis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FF0000"/>
          <w:kern w:val="0"/>
          <w:sz w:val="20"/>
          <w:szCs w:val="20"/>
          <w14:ligatures w14:val="none"/>
        </w:rPr>
        <w:t>1</w:t>
      </w:r>
      <w:r w:rsidRPr="00710FDB">
        <w:rPr>
          <w:rFonts w:ascii="Courier New" w:eastAsia="Times New Roman" w:hAnsi="Courier New" w:cs="Courier New"/>
          <w:b/>
          <w:bCs/>
          <w:color w:val="000080"/>
          <w:kern w:val="0"/>
          <w:sz w:val="20"/>
          <w:szCs w:val="20"/>
          <w14:ligatures w14:val="none"/>
        </w:rPr>
        <w:t>)</w:t>
      </w:r>
    </w:p>
    <w:p w14:paraId="4867674E"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41F30835"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FF"/>
          <w:kern w:val="0"/>
          <w:sz w:val="20"/>
          <w:szCs w:val="20"/>
          <w14:ligatures w14:val="none"/>
        </w:rPr>
        <w:t>return</w:t>
      </w:r>
      <w:r w:rsidRPr="00710FDB">
        <w:rPr>
          <w:rFonts w:ascii="Courier New" w:eastAsia="Times New Roman" w:hAnsi="Courier New" w:cs="Courier New"/>
          <w:color w:val="000000"/>
          <w:kern w:val="0"/>
          <w:sz w:val="20"/>
          <w:szCs w:val="20"/>
          <w14:ligatures w14:val="none"/>
        </w:rPr>
        <w:t xml:space="preserve"> nws_lat_lon</w:t>
      </w:r>
    </w:p>
    <w:p w14:paraId="238EB02C"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3409566F"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NWS_LAT_LON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find_closest_zips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NWS_LAT_LON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zips_dens_landcover</w:t>
      </w:r>
      <w:r w:rsidRPr="00710FDB">
        <w:rPr>
          <w:rFonts w:ascii="Courier New" w:eastAsia="Times New Roman" w:hAnsi="Courier New" w:cs="Courier New"/>
          <w:b/>
          <w:bCs/>
          <w:color w:val="000080"/>
          <w:kern w:val="0"/>
          <w:sz w:val="20"/>
          <w:szCs w:val="20"/>
          <w14:ligatures w14:val="none"/>
        </w:rPr>
        <w:t>)</w:t>
      </w:r>
    </w:p>
    <w:p w14:paraId="6545C0FB"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40094329"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Merge to NWS Monitors</w:t>
      </w:r>
    </w:p>
    <w:p w14:paraId="3E625DE7"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First add to the list of monitors, then add to all the measurements we have.</w:t>
      </w:r>
    </w:p>
    <w:p w14:paraId="5EB930DF"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NWS_dens = NWS_LAT_LON.merge(pop_dens_nonzero[['zip', 'density_norm']],how='left',on='zip')</w:t>
      </w:r>
    </w:p>
    <w:p w14:paraId="0194BF92"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mu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pop_dens_nonzero</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mean</w:t>
      </w:r>
      <w:r w:rsidRPr="00710FDB">
        <w:rPr>
          <w:rFonts w:ascii="Courier New" w:eastAsia="Times New Roman" w:hAnsi="Courier New" w:cs="Courier New"/>
          <w:b/>
          <w:bCs/>
          <w:color w:val="000080"/>
          <w:kern w:val="0"/>
          <w:sz w:val="20"/>
          <w:szCs w:val="20"/>
          <w14:ligatures w14:val="none"/>
        </w:rPr>
        <w:t>()</w:t>
      </w:r>
    </w:p>
    <w:p w14:paraId="4285EE60"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sigma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pop_dens_nonzero</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std</w:t>
      </w:r>
      <w:r w:rsidRPr="00710FDB">
        <w:rPr>
          <w:rFonts w:ascii="Courier New" w:eastAsia="Times New Roman" w:hAnsi="Courier New" w:cs="Courier New"/>
          <w:b/>
          <w:bCs/>
          <w:color w:val="000080"/>
          <w:kern w:val="0"/>
          <w:sz w:val="20"/>
          <w:szCs w:val="20"/>
          <w14:ligatures w14:val="none"/>
        </w:rPr>
        <w:t>()</w:t>
      </w:r>
    </w:p>
    <w:p w14:paraId="2716A468"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NWS_LAT_LON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'density_norm'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d</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mu</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sigma </w:t>
      </w:r>
      <w:r w:rsidRPr="00710FDB">
        <w:rPr>
          <w:rFonts w:ascii="Courier New" w:eastAsia="Times New Roman" w:hAnsi="Courier New" w:cs="Courier New"/>
          <w:b/>
          <w:bCs/>
          <w:color w:val="0000FF"/>
          <w:kern w:val="0"/>
          <w:sz w:val="20"/>
          <w:szCs w:val="20"/>
          <w14:ligatures w14:val="none"/>
        </w:rPr>
        <w:t>for</w:t>
      </w:r>
      <w:r w:rsidRPr="00710FDB">
        <w:rPr>
          <w:rFonts w:ascii="Courier New" w:eastAsia="Times New Roman" w:hAnsi="Courier New" w:cs="Courier New"/>
          <w:color w:val="000000"/>
          <w:kern w:val="0"/>
          <w:sz w:val="20"/>
          <w:szCs w:val="20"/>
          <w14:ligatures w14:val="none"/>
        </w:rPr>
        <w:t xml:space="preserve"> d </w:t>
      </w:r>
      <w:r w:rsidRPr="00710FDB">
        <w:rPr>
          <w:rFonts w:ascii="Courier New" w:eastAsia="Times New Roman" w:hAnsi="Courier New" w:cs="Courier New"/>
          <w:b/>
          <w:bCs/>
          <w:color w:val="0000FF"/>
          <w:kern w:val="0"/>
          <w:sz w:val="20"/>
          <w:szCs w:val="20"/>
          <w14:ligatures w14:val="none"/>
        </w:rPr>
        <w:t>in</w:t>
      </w:r>
      <w:r w:rsidRPr="00710FDB">
        <w:rPr>
          <w:rFonts w:ascii="Courier New" w:eastAsia="Times New Roman" w:hAnsi="Courier New" w:cs="Courier New"/>
          <w:color w:val="000000"/>
          <w:kern w:val="0"/>
          <w:sz w:val="20"/>
          <w:szCs w:val="20"/>
          <w14:ligatures w14:val="none"/>
        </w:rPr>
        <w:t xml:space="preserve"> NWS_LAT_LON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'nearest_zips_pop_dens'</w:t>
      </w:r>
      <w:r w:rsidRPr="00710FDB">
        <w:rPr>
          <w:rFonts w:ascii="Courier New" w:eastAsia="Times New Roman" w:hAnsi="Courier New" w:cs="Courier New"/>
          <w:b/>
          <w:bCs/>
          <w:color w:val="000080"/>
          <w:kern w:val="0"/>
          <w:sz w:val="20"/>
          <w:szCs w:val="20"/>
          <w14:ligatures w14:val="none"/>
        </w:rPr>
        <w:t>]]</w:t>
      </w:r>
    </w:p>
    <w:p w14:paraId="2AADEC52"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NWS_groupby_zips_dens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NWS_groupby</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merge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NWS_LAT_LON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'LATITUDE'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'LONGITUDE'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'nearest_zip'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'density_norm'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'nearest_zips_green_prop'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'nearest_zips_dev_prop'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how</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'left'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'LATITUDE'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'LONGITUDE'</w:t>
      </w:r>
      <w:r w:rsidRPr="00710FDB">
        <w:rPr>
          <w:rFonts w:ascii="Courier New" w:eastAsia="Times New Roman" w:hAnsi="Courier New" w:cs="Courier New"/>
          <w:b/>
          <w:bCs/>
          <w:color w:val="000080"/>
          <w:kern w:val="0"/>
          <w:sz w:val="20"/>
          <w:szCs w:val="20"/>
          <w14:ligatures w14:val="none"/>
        </w:rPr>
        <w:t>])</w:t>
      </w:r>
    </w:p>
    <w:p w14:paraId="6D4FC4A7"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283823B8"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Verify that these are 0</w:t>
      </w:r>
    </w:p>
    <w:p w14:paraId="0CBF16CC"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b/>
          <w:bCs/>
          <w:color w:val="880088"/>
          <w:kern w:val="0"/>
          <w:sz w:val="20"/>
          <w:szCs w:val="20"/>
          <w14:ligatures w14:val="none"/>
        </w:rPr>
        <w:t>print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NWS_LAT_LON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'density_norm'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isna</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sum</w:t>
      </w:r>
      <w:r w:rsidRPr="00710FDB">
        <w:rPr>
          <w:rFonts w:ascii="Courier New" w:eastAsia="Times New Roman" w:hAnsi="Courier New" w:cs="Courier New"/>
          <w:b/>
          <w:bCs/>
          <w:color w:val="000080"/>
          <w:kern w:val="0"/>
          <w:sz w:val="20"/>
          <w:szCs w:val="20"/>
          <w14:ligatures w14:val="none"/>
        </w:rPr>
        <w:t>())</w:t>
      </w:r>
    </w:p>
    <w:p w14:paraId="19DA587E"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b/>
          <w:bCs/>
          <w:color w:val="880088"/>
          <w:kern w:val="0"/>
          <w:sz w:val="20"/>
          <w:szCs w:val="20"/>
          <w14:ligatures w14:val="none"/>
        </w:rPr>
        <w:t>print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NWS_groupby_zips_dens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'density_norm'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isna</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b/>
          <w:bCs/>
          <w:color w:val="880088"/>
          <w:kern w:val="0"/>
          <w:sz w:val="20"/>
          <w:szCs w:val="20"/>
          <w14:ligatures w14:val="none"/>
        </w:rPr>
        <w:t>sum</w:t>
      </w:r>
      <w:r w:rsidRPr="00710FDB">
        <w:rPr>
          <w:rFonts w:ascii="Courier New" w:eastAsia="Times New Roman" w:hAnsi="Courier New" w:cs="Courier New"/>
          <w:b/>
          <w:bCs/>
          <w:color w:val="000080"/>
          <w:kern w:val="0"/>
          <w:sz w:val="20"/>
          <w:szCs w:val="20"/>
          <w14:ligatures w14:val="none"/>
        </w:rPr>
        <w:t>())</w:t>
      </w:r>
    </w:p>
    <w:p w14:paraId="68819F14"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4FC0C324"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Create dict out of nws data. Super fast to retrieve data from.</w:t>
      </w:r>
    </w:p>
    <w:p w14:paraId="310B261A"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8000"/>
          <w:kern w:val="0"/>
          <w:sz w:val="20"/>
          <w:szCs w:val="20"/>
          <w14:ligatures w14:val="none"/>
        </w:rPr>
        <w:t># Takes 10+ min to create</w:t>
      </w:r>
    </w:p>
    <w:p w14:paraId="13C18E1D"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nws_dict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p>
    <w:p w14:paraId="037599C6"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b/>
          <w:bCs/>
          <w:color w:val="0000FF"/>
          <w:kern w:val="0"/>
          <w:sz w:val="20"/>
          <w:szCs w:val="20"/>
          <w14:ligatures w14:val="none"/>
        </w:rPr>
        <w:t>for</w:t>
      </w:r>
      <w:r w:rsidRPr="00710FDB">
        <w:rPr>
          <w:rFonts w:ascii="Courier New" w:eastAsia="Times New Roman" w:hAnsi="Courier New" w:cs="Courier New"/>
          <w:color w:val="000000"/>
          <w:kern w:val="0"/>
          <w:sz w:val="20"/>
          <w:szCs w:val="20"/>
          <w14:ligatures w14:val="none"/>
        </w:rPr>
        <w:t xml:space="preserve"> _</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row </w:t>
      </w:r>
      <w:r w:rsidRPr="00710FDB">
        <w:rPr>
          <w:rFonts w:ascii="Courier New" w:eastAsia="Times New Roman" w:hAnsi="Courier New" w:cs="Courier New"/>
          <w:b/>
          <w:bCs/>
          <w:color w:val="0000FF"/>
          <w:kern w:val="0"/>
          <w:sz w:val="20"/>
          <w:szCs w:val="20"/>
          <w14:ligatures w14:val="none"/>
        </w:rPr>
        <w:t>in</w:t>
      </w:r>
      <w:r w:rsidRPr="00710FDB">
        <w:rPr>
          <w:rFonts w:ascii="Courier New" w:eastAsia="Times New Roman" w:hAnsi="Courier New" w:cs="Courier New"/>
          <w:color w:val="000000"/>
          <w:kern w:val="0"/>
          <w:sz w:val="20"/>
          <w:szCs w:val="20"/>
          <w14:ligatures w14:val="none"/>
        </w:rPr>
        <w:t xml:space="preserve"> NWS_groupby_zips_dens</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iterrows</w:t>
      </w:r>
      <w:r w:rsidRPr="00710FDB">
        <w:rPr>
          <w:rFonts w:ascii="Courier New" w:eastAsia="Times New Roman" w:hAnsi="Courier New" w:cs="Courier New"/>
          <w:b/>
          <w:bCs/>
          <w:color w:val="000080"/>
          <w:kern w:val="0"/>
          <w:sz w:val="20"/>
          <w:szCs w:val="20"/>
          <w14:ligatures w14:val="none"/>
        </w:rPr>
        <w:t>():</w:t>
      </w:r>
    </w:p>
    <w:p w14:paraId="5198ECFD"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lat_lon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row</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'LATITUDE'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row</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'LONGITUDE'</w:t>
      </w:r>
      <w:r w:rsidRPr="00710FDB">
        <w:rPr>
          <w:rFonts w:ascii="Courier New" w:eastAsia="Times New Roman" w:hAnsi="Courier New" w:cs="Courier New"/>
          <w:b/>
          <w:bCs/>
          <w:color w:val="000080"/>
          <w:kern w:val="0"/>
          <w:sz w:val="20"/>
          <w:szCs w:val="20"/>
          <w14:ligatures w14:val="none"/>
        </w:rPr>
        <w:t>])</w:t>
      </w:r>
    </w:p>
    <w:p w14:paraId="72C87841"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FF"/>
          <w:kern w:val="0"/>
          <w:sz w:val="20"/>
          <w:szCs w:val="20"/>
          <w14:ligatures w14:val="none"/>
        </w:rPr>
        <w:t>if</w:t>
      </w:r>
      <w:r w:rsidRPr="00710FDB">
        <w:rPr>
          <w:rFonts w:ascii="Courier New" w:eastAsia="Times New Roman" w:hAnsi="Courier New" w:cs="Courier New"/>
          <w:color w:val="000000"/>
          <w:kern w:val="0"/>
          <w:sz w:val="20"/>
          <w:szCs w:val="20"/>
          <w14:ligatures w14:val="none"/>
        </w:rPr>
        <w:t xml:space="preserve"> lat_lon </w:t>
      </w:r>
      <w:r w:rsidRPr="00710FDB">
        <w:rPr>
          <w:rFonts w:ascii="Courier New" w:eastAsia="Times New Roman" w:hAnsi="Courier New" w:cs="Courier New"/>
          <w:b/>
          <w:bCs/>
          <w:color w:val="0000FF"/>
          <w:kern w:val="0"/>
          <w:sz w:val="20"/>
          <w:szCs w:val="20"/>
          <w14:ligatures w14:val="none"/>
        </w:rPr>
        <w:t>not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FF"/>
          <w:kern w:val="0"/>
          <w:sz w:val="20"/>
          <w:szCs w:val="20"/>
          <w14:ligatures w14:val="none"/>
        </w:rPr>
        <w:t>in</w:t>
      </w:r>
      <w:r w:rsidRPr="00710FDB">
        <w:rPr>
          <w:rFonts w:ascii="Courier New" w:eastAsia="Times New Roman" w:hAnsi="Courier New" w:cs="Courier New"/>
          <w:color w:val="000000"/>
          <w:kern w:val="0"/>
          <w:sz w:val="20"/>
          <w:szCs w:val="20"/>
          <w14:ligatures w14:val="none"/>
        </w:rPr>
        <w:t xml:space="preserve"> nws_dict</w:t>
      </w:r>
      <w:r w:rsidRPr="00710FDB">
        <w:rPr>
          <w:rFonts w:ascii="Courier New" w:eastAsia="Times New Roman" w:hAnsi="Courier New" w:cs="Courier New"/>
          <w:b/>
          <w:bCs/>
          <w:color w:val="000080"/>
          <w:kern w:val="0"/>
          <w:sz w:val="20"/>
          <w:szCs w:val="20"/>
          <w14:ligatures w14:val="none"/>
        </w:rPr>
        <w:t>:</w:t>
      </w:r>
    </w:p>
    <w:p w14:paraId="0FBA475C"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nws_dict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80"/>
          <w:kern w:val="0"/>
          <w:sz w:val="20"/>
          <w:szCs w:val="20"/>
          <w14:ligatures w14:val="none"/>
        </w:rPr>
        <w:t>[]</w:t>
      </w:r>
    </w:p>
    <w:p w14:paraId="78503DB4"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nws_dict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lat_lon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append</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row</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'DATE'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row</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'MEAN_TMP'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row</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'MEAN_HI'</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row</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'density_norm'</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row</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'nearest_zips_green_prop'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row</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'nearest_zips_dev_prop'</w:t>
      </w:r>
      <w:r w:rsidRPr="00710FDB">
        <w:rPr>
          <w:rFonts w:ascii="Courier New" w:eastAsia="Times New Roman" w:hAnsi="Courier New" w:cs="Courier New"/>
          <w:b/>
          <w:bCs/>
          <w:color w:val="000080"/>
          <w:kern w:val="0"/>
          <w:sz w:val="20"/>
          <w:szCs w:val="20"/>
          <w14:ligatures w14:val="none"/>
        </w:rPr>
        <w:t>]))</w:t>
      </w:r>
    </w:p>
    <w:p w14:paraId="395C25D1"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p>
    <w:p w14:paraId="1F238D7B"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008000"/>
          <w:kern w:val="0"/>
          <w:sz w:val="20"/>
          <w:szCs w:val="20"/>
          <w14:ligatures w14:val="none"/>
        </w:rPr>
        <w:t># Save dict in file so it will be quicker to read in the future</w:t>
      </w:r>
    </w:p>
    <w:p w14:paraId="31F77742" w14:textId="77777777" w:rsidR="00710FDB" w:rsidRPr="00710FDB" w:rsidRDefault="00710FDB"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10FDB">
        <w:rPr>
          <w:rFonts w:ascii="Courier New" w:eastAsia="Times New Roman" w:hAnsi="Courier New" w:cs="Courier New"/>
          <w:b/>
          <w:bCs/>
          <w:color w:val="0000FF"/>
          <w:kern w:val="0"/>
          <w:sz w:val="20"/>
          <w:szCs w:val="20"/>
          <w14:ligatures w14:val="none"/>
        </w:rPr>
        <w:t>with</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880088"/>
          <w:kern w:val="0"/>
          <w:sz w:val="20"/>
          <w:szCs w:val="20"/>
          <w14:ligatures w14:val="none"/>
        </w:rPr>
        <w:t>open</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808080"/>
          <w:kern w:val="0"/>
          <w:sz w:val="20"/>
          <w:szCs w:val="20"/>
          <w14:ligatures w14:val="none"/>
        </w:rPr>
        <w:t>'dict_nws.pkl'</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color w:val="808080"/>
          <w:kern w:val="0"/>
          <w:sz w:val="20"/>
          <w:szCs w:val="20"/>
          <w14:ligatures w14:val="none"/>
        </w:rPr>
        <w:t>'wb'</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w:t>
      </w:r>
      <w:r w:rsidRPr="00710FDB">
        <w:rPr>
          <w:rFonts w:ascii="Courier New" w:eastAsia="Times New Roman" w:hAnsi="Courier New" w:cs="Courier New"/>
          <w:b/>
          <w:bCs/>
          <w:color w:val="0000FF"/>
          <w:kern w:val="0"/>
          <w:sz w:val="20"/>
          <w:szCs w:val="20"/>
          <w14:ligatures w14:val="none"/>
        </w:rPr>
        <w:t>as</w:t>
      </w:r>
      <w:r w:rsidRPr="00710FDB">
        <w:rPr>
          <w:rFonts w:ascii="Courier New" w:eastAsia="Times New Roman" w:hAnsi="Courier New" w:cs="Courier New"/>
          <w:color w:val="000000"/>
          <w:kern w:val="0"/>
          <w:sz w:val="20"/>
          <w:szCs w:val="20"/>
          <w14:ligatures w14:val="none"/>
        </w:rPr>
        <w:t xml:space="preserve"> f</w:t>
      </w:r>
      <w:r w:rsidRPr="00710FDB">
        <w:rPr>
          <w:rFonts w:ascii="Courier New" w:eastAsia="Times New Roman" w:hAnsi="Courier New" w:cs="Courier New"/>
          <w:b/>
          <w:bCs/>
          <w:color w:val="000080"/>
          <w:kern w:val="0"/>
          <w:sz w:val="20"/>
          <w:szCs w:val="20"/>
          <w14:ligatures w14:val="none"/>
        </w:rPr>
        <w:t>:</w:t>
      </w:r>
    </w:p>
    <w:p w14:paraId="7DA6F511" w14:textId="77777777" w:rsidR="00710FDB" w:rsidRPr="00710FDB" w:rsidRDefault="00710FDB" w:rsidP="00234489">
      <w:pPr>
        <w:shd w:val="clear" w:color="auto" w:fill="FFFFFF" w:themeFill="background1"/>
        <w:spacing w:after="0" w:line="240" w:lineRule="auto"/>
        <w:rPr>
          <w:rFonts w:ascii="Times New Roman" w:eastAsia="Times New Roman" w:hAnsi="Times New Roman" w:cs="Times New Roman"/>
          <w:kern w:val="0"/>
          <w:sz w:val="24"/>
          <w:szCs w:val="24"/>
          <w14:ligatures w14:val="none"/>
        </w:rPr>
      </w:pPr>
      <w:r w:rsidRPr="00710FDB">
        <w:rPr>
          <w:rFonts w:ascii="Courier New" w:eastAsia="Times New Roman" w:hAnsi="Courier New" w:cs="Courier New"/>
          <w:color w:val="000000"/>
          <w:kern w:val="0"/>
          <w:sz w:val="20"/>
          <w:szCs w:val="20"/>
          <w14:ligatures w14:val="none"/>
        </w:rPr>
        <w:t xml:space="preserve">    pickle</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dump</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nws_dict</w:t>
      </w:r>
      <w:r w:rsidRPr="00710FDB">
        <w:rPr>
          <w:rFonts w:ascii="Courier New" w:eastAsia="Times New Roman" w:hAnsi="Courier New" w:cs="Courier New"/>
          <w:b/>
          <w:bCs/>
          <w:color w:val="000080"/>
          <w:kern w:val="0"/>
          <w:sz w:val="20"/>
          <w:szCs w:val="20"/>
          <w14:ligatures w14:val="none"/>
        </w:rPr>
        <w:t>,</w:t>
      </w:r>
      <w:r w:rsidRPr="00710FDB">
        <w:rPr>
          <w:rFonts w:ascii="Courier New" w:eastAsia="Times New Roman" w:hAnsi="Courier New" w:cs="Courier New"/>
          <w:color w:val="000000"/>
          <w:kern w:val="0"/>
          <w:sz w:val="20"/>
          <w:szCs w:val="20"/>
          <w14:ligatures w14:val="none"/>
        </w:rPr>
        <w:t xml:space="preserve"> f</w:t>
      </w:r>
      <w:r w:rsidRPr="00710FDB">
        <w:rPr>
          <w:rFonts w:ascii="Courier New" w:eastAsia="Times New Roman" w:hAnsi="Courier New" w:cs="Courier New"/>
          <w:b/>
          <w:bCs/>
          <w:color w:val="000080"/>
          <w:kern w:val="0"/>
          <w:sz w:val="20"/>
          <w:szCs w:val="20"/>
          <w14:ligatures w14:val="none"/>
        </w:rPr>
        <w:t>)</w:t>
      </w:r>
    </w:p>
    <w:p w14:paraId="2B3FB386" w14:textId="77777777" w:rsidR="0022161B" w:rsidRDefault="0022161B" w:rsidP="00234489">
      <w:pPr>
        <w:spacing w:line="240" w:lineRule="auto"/>
        <w:rPr>
          <w:rFonts w:ascii="Times New Roman" w:hAnsi="Times New Roman" w:cs="Times New Roman"/>
          <w:b/>
          <w:bCs/>
          <w:sz w:val="24"/>
          <w:szCs w:val="24"/>
        </w:rPr>
      </w:pPr>
    </w:p>
    <w:p w14:paraId="30E760F4" w14:textId="77777777" w:rsidR="0022161B" w:rsidRPr="0022161B" w:rsidRDefault="0022161B" w:rsidP="00234489">
      <w:pPr>
        <w:spacing w:line="240" w:lineRule="auto"/>
        <w:jc w:val="both"/>
        <w:rPr>
          <w:rFonts w:ascii="Times New Roman" w:hAnsi="Times New Roman" w:cs="Times New Roman"/>
          <w:sz w:val="24"/>
          <w:szCs w:val="24"/>
        </w:rPr>
      </w:pPr>
      <w:r w:rsidRPr="0022161B">
        <w:rPr>
          <w:rFonts w:ascii="Times New Roman" w:hAnsi="Times New Roman" w:cs="Times New Roman"/>
          <w:sz w:val="24"/>
          <w:szCs w:val="24"/>
          <w:u w:val="single"/>
        </w:rPr>
        <w:t>Notes</w:t>
      </w:r>
    </w:p>
    <w:p w14:paraId="087FED50" w14:textId="2136F8D6" w:rsidR="0022161B" w:rsidRDefault="77A9447A" w:rsidP="00234489">
      <w:pPr>
        <w:pStyle w:val="ListParagraph"/>
        <w:numPr>
          <w:ilvl w:val="0"/>
          <w:numId w:val="15"/>
        </w:numPr>
        <w:spacing w:line="240" w:lineRule="auto"/>
        <w:jc w:val="both"/>
        <w:rPr>
          <w:rFonts w:ascii="Times New Roman" w:hAnsi="Times New Roman" w:cs="Times New Roman"/>
          <w:sz w:val="24"/>
          <w:szCs w:val="24"/>
        </w:rPr>
      </w:pPr>
      <w:r w:rsidRPr="77A9447A">
        <w:rPr>
          <w:rFonts w:ascii="Times New Roman" w:hAnsi="Times New Roman" w:cs="Times New Roman"/>
          <w:sz w:val="24"/>
          <w:szCs w:val="24"/>
        </w:rPr>
        <w:t xml:space="preserve">In this section I estimated landcover and population density around NWS stations. The reason for this is that I wanted to compare the population density surrounding stations where measurements were taken with the population density of zip codes where deaths were observed. If a measurement was taken in a high-density area and a death occurs in a </w:t>
      </w:r>
      <w:r w:rsidRPr="77A9447A">
        <w:rPr>
          <w:rFonts w:ascii="Times New Roman" w:hAnsi="Times New Roman" w:cs="Times New Roman"/>
          <w:sz w:val="24"/>
          <w:szCs w:val="24"/>
        </w:rPr>
        <w:lastRenderedPageBreak/>
        <w:t xml:space="preserve">low-density area, it is likely that the measurement was affected by the UHI effect more than the individual who died. Therefore, I wanted to see if we would observe stronger relationships by using the population density in the zip code of a death minus the population density in the zip code where temperature was recorded as an independent variable rather than just looking at the population density in the zip code of the death alone. </w:t>
      </w:r>
    </w:p>
    <w:p w14:paraId="62C20E2F" w14:textId="685B894B" w:rsidR="007E6C8B" w:rsidRDefault="0CC574C7" w:rsidP="00234489">
      <w:pPr>
        <w:pStyle w:val="ListParagraph"/>
        <w:numPr>
          <w:ilvl w:val="0"/>
          <w:numId w:val="15"/>
        </w:numPr>
        <w:spacing w:line="240" w:lineRule="auto"/>
        <w:jc w:val="both"/>
        <w:rPr>
          <w:rFonts w:ascii="Times New Roman" w:hAnsi="Times New Roman" w:cs="Times New Roman"/>
          <w:sz w:val="24"/>
          <w:szCs w:val="24"/>
        </w:rPr>
      </w:pPr>
      <w:r w:rsidRPr="0CC574C7">
        <w:rPr>
          <w:rFonts w:ascii="Times New Roman" w:hAnsi="Times New Roman" w:cs="Times New Roman"/>
          <w:sz w:val="24"/>
          <w:szCs w:val="24"/>
        </w:rPr>
        <w:t>In this section, I calculate z-scores of population density for each zip code. This refers to the number of standard deviations away from the mean of the population density in each zip code. I chose to use the z-scores before subtracting because based on what is known about the UHI effect, I expected the relationship to be nonlinear. In retrospect, however, z-scoring does not solve this issue since it is a linear transformation. The non-linearity is instead accounted for by using splines in the Poisson GAM regression. Using raw, non-z-scored population density would not have changed the results.</w:t>
      </w:r>
    </w:p>
    <w:p w14:paraId="526C826D" w14:textId="54C7D3FC" w:rsidR="007E6C8B" w:rsidRDefault="0CC574C7" w:rsidP="00234489">
      <w:pPr>
        <w:pStyle w:val="ListParagraph"/>
        <w:numPr>
          <w:ilvl w:val="0"/>
          <w:numId w:val="15"/>
        </w:numPr>
        <w:spacing w:line="240" w:lineRule="auto"/>
        <w:jc w:val="both"/>
        <w:rPr>
          <w:rFonts w:ascii="Times New Roman" w:hAnsi="Times New Roman" w:cs="Times New Roman"/>
          <w:sz w:val="24"/>
          <w:szCs w:val="24"/>
        </w:rPr>
      </w:pPr>
      <w:r w:rsidRPr="0CC574C7">
        <w:rPr>
          <w:rFonts w:ascii="Times New Roman" w:hAnsi="Times New Roman" w:cs="Times New Roman"/>
          <w:sz w:val="24"/>
          <w:szCs w:val="24"/>
        </w:rPr>
        <w:t xml:space="preserve">In the find_closest_zips function I aggregate landcover and population density data from up to ‘num_to_check’ zip codes within ‘max_dist’ miles of the NWS station. The reason for this is that NWS stations can often be located in very small zip codes that contain only businesses and therefore technically have a population density of 0 despite the surrounding area in reality having a large, dense population. I believe that aggregating the values from the nearest few zip codes gives a more accurate picture of the conditions surrounding the station. For this analysis the default values of up to 5 zip codes within 5 miles were used. </w:t>
      </w:r>
    </w:p>
    <w:p w14:paraId="2C5453EA" w14:textId="24C4017C" w:rsidR="0022161B" w:rsidRPr="0022161B" w:rsidRDefault="0CC574C7" w:rsidP="00234489">
      <w:pPr>
        <w:pStyle w:val="ListParagraph"/>
        <w:numPr>
          <w:ilvl w:val="0"/>
          <w:numId w:val="15"/>
        </w:numPr>
        <w:spacing w:line="240" w:lineRule="auto"/>
        <w:jc w:val="both"/>
        <w:rPr>
          <w:rFonts w:ascii="Times New Roman" w:hAnsi="Times New Roman" w:cs="Times New Roman"/>
          <w:sz w:val="24"/>
          <w:szCs w:val="24"/>
        </w:rPr>
      </w:pPr>
      <w:r w:rsidRPr="0CC574C7">
        <w:rPr>
          <w:rFonts w:ascii="Times New Roman" w:hAnsi="Times New Roman" w:cs="Times New Roman"/>
          <w:sz w:val="24"/>
          <w:szCs w:val="24"/>
        </w:rPr>
        <w:t>A .json file, which is often used to store dictionaries could not be used since the keys are tuples (latitude, longitude), and so it is stored in a .pkl file instead.</w:t>
      </w:r>
    </w:p>
    <w:p w14:paraId="6C58EB2B" w14:textId="32A9A338" w:rsidR="0044513E" w:rsidRPr="0022161B" w:rsidRDefault="0044513E" w:rsidP="00234489">
      <w:pPr>
        <w:spacing w:line="240" w:lineRule="auto"/>
        <w:rPr>
          <w:rFonts w:ascii="Times New Roman" w:hAnsi="Times New Roman" w:cs="Times New Roman"/>
          <w:sz w:val="24"/>
          <w:szCs w:val="24"/>
        </w:rPr>
      </w:pPr>
      <w:r w:rsidRPr="0022161B">
        <w:rPr>
          <w:rFonts w:ascii="Times New Roman" w:hAnsi="Times New Roman" w:cs="Times New Roman"/>
          <w:b/>
          <w:bCs/>
          <w:sz w:val="24"/>
          <w:szCs w:val="24"/>
        </w:rPr>
        <w:br w:type="page"/>
      </w:r>
    </w:p>
    <w:p w14:paraId="2F366B2D" w14:textId="12EC1750" w:rsidR="0044513E" w:rsidRDefault="7375522A" w:rsidP="00234489">
      <w:pPr>
        <w:spacing w:after="0" w:line="240" w:lineRule="auto"/>
        <w:rPr>
          <w:rFonts w:ascii="Times New Roman" w:hAnsi="Times New Roman" w:cs="Times New Roman"/>
          <w:b/>
          <w:bCs/>
          <w:sz w:val="24"/>
          <w:szCs w:val="24"/>
        </w:rPr>
      </w:pPr>
      <w:r w:rsidRPr="7375522A">
        <w:rPr>
          <w:rFonts w:ascii="Times New Roman" w:hAnsi="Times New Roman" w:cs="Times New Roman"/>
          <w:b/>
          <w:bCs/>
          <w:sz w:val="24"/>
          <w:szCs w:val="24"/>
        </w:rPr>
        <w:lastRenderedPageBreak/>
        <w:t>Appendix F: Create ZIP code</w:t>
      </w:r>
      <w:r w:rsidR="006C2831">
        <w:rPr>
          <w:rFonts w:ascii="Times New Roman" w:hAnsi="Times New Roman" w:cs="Times New Roman"/>
          <w:b/>
          <w:bCs/>
          <w:sz w:val="24"/>
          <w:szCs w:val="24"/>
        </w:rPr>
        <w:t xml:space="preserve"> table with</w:t>
      </w:r>
      <w:r w:rsidRPr="7375522A">
        <w:rPr>
          <w:rFonts w:ascii="Times New Roman" w:hAnsi="Times New Roman" w:cs="Times New Roman"/>
          <w:b/>
          <w:bCs/>
          <w:sz w:val="24"/>
          <w:szCs w:val="24"/>
        </w:rPr>
        <w:t xml:space="preserve"> Temperature and </w:t>
      </w:r>
      <w:r w:rsidR="006C2831">
        <w:rPr>
          <w:rFonts w:ascii="Times New Roman" w:hAnsi="Times New Roman" w:cs="Times New Roman"/>
          <w:b/>
          <w:bCs/>
          <w:sz w:val="24"/>
          <w:szCs w:val="24"/>
        </w:rPr>
        <w:t>H</w:t>
      </w:r>
      <w:r w:rsidRPr="7375522A">
        <w:rPr>
          <w:rFonts w:ascii="Times New Roman" w:hAnsi="Times New Roman" w:cs="Times New Roman"/>
          <w:b/>
          <w:bCs/>
          <w:sz w:val="24"/>
          <w:szCs w:val="24"/>
        </w:rPr>
        <w:t xml:space="preserve">eat </w:t>
      </w:r>
      <w:r w:rsidR="006C2831">
        <w:rPr>
          <w:rFonts w:ascii="Times New Roman" w:hAnsi="Times New Roman" w:cs="Times New Roman"/>
          <w:b/>
          <w:bCs/>
          <w:sz w:val="24"/>
          <w:szCs w:val="24"/>
        </w:rPr>
        <w:t>I</w:t>
      </w:r>
      <w:r w:rsidRPr="7375522A">
        <w:rPr>
          <w:rFonts w:ascii="Times New Roman" w:hAnsi="Times New Roman" w:cs="Times New Roman"/>
          <w:b/>
          <w:bCs/>
          <w:sz w:val="24"/>
          <w:szCs w:val="24"/>
        </w:rPr>
        <w:t>ndices</w:t>
      </w:r>
      <w:r w:rsidR="006C2831">
        <w:rPr>
          <w:rFonts w:ascii="Times New Roman" w:hAnsi="Times New Roman" w:cs="Times New Roman"/>
          <w:b/>
          <w:bCs/>
          <w:sz w:val="24"/>
          <w:szCs w:val="24"/>
        </w:rPr>
        <w:t xml:space="preserve"> for all days</w:t>
      </w:r>
      <w:r w:rsidRPr="7375522A">
        <w:rPr>
          <w:rFonts w:ascii="Times New Roman" w:hAnsi="Times New Roman" w:cs="Times New Roman"/>
          <w:b/>
          <w:bCs/>
          <w:sz w:val="24"/>
          <w:szCs w:val="24"/>
        </w:rPr>
        <w:t xml:space="preserve">  </w:t>
      </w:r>
    </w:p>
    <w:p w14:paraId="76BD3608" w14:textId="77777777" w:rsidR="00452738" w:rsidRDefault="00452738" w:rsidP="00234489">
      <w:pPr>
        <w:spacing w:after="0" w:line="240" w:lineRule="auto"/>
        <w:rPr>
          <w:rFonts w:ascii="Times New Roman" w:hAnsi="Times New Roman" w:cs="Times New Roman"/>
          <w:b/>
          <w:bCs/>
          <w:sz w:val="24"/>
          <w:szCs w:val="24"/>
        </w:rPr>
      </w:pPr>
    </w:p>
    <w:p w14:paraId="36DC0D2E" w14:textId="36387EF9" w:rsidR="008E25E6" w:rsidRPr="004C4B9A" w:rsidRDefault="008E25E6" w:rsidP="00692AA5">
      <w:pPr>
        <w:spacing w:after="0" w:line="240" w:lineRule="auto"/>
        <w:rPr>
          <w:rFonts w:ascii="Times New Roman" w:hAnsi="Times New Roman" w:cs="Times New Roman"/>
          <w:sz w:val="24"/>
          <w:szCs w:val="24"/>
        </w:rPr>
      </w:pPr>
      <w:r w:rsidRPr="004C4B9A">
        <w:rPr>
          <w:rFonts w:ascii="Times New Roman" w:hAnsi="Times New Roman" w:cs="Times New Roman"/>
          <w:sz w:val="24"/>
          <w:szCs w:val="24"/>
        </w:rPr>
        <w:t>Summary:</w:t>
      </w:r>
    </w:p>
    <w:p w14:paraId="3D6A878D" w14:textId="77777777" w:rsidR="00452738" w:rsidRDefault="00452738" w:rsidP="00692AA5">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T</w:t>
      </w:r>
      <w:r w:rsidR="008E25E6">
        <w:rPr>
          <w:rFonts w:ascii="Times New Roman" w:hAnsi="Times New Roman" w:cs="Times New Roman"/>
          <w:sz w:val="24"/>
          <w:szCs w:val="24"/>
        </w:rPr>
        <w:t xml:space="preserve">his </w:t>
      </w:r>
      <w:r>
        <w:rPr>
          <w:rFonts w:ascii="Times New Roman" w:hAnsi="Times New Roman" w:cs="Times New Roman"/>
          <w:sz w:val="24"/>
          <w:szCs w:val="24"/>
        </w:rPr>
        <w:t xml:space="preserve">code records in a single table the temperature and heat index on each day for each zip code where a death was observed in the UNOS data. </w:t>
      </w:r>
    </w:p>
    <w:p w14:paraId="2DA904EC" w14:textId="708891AE" w:rsidR="008E25E6" w:rsidRDefault="0CC574C7" w:rsidP="00692AA5">
      <w:pPr>
        <w:pStyle w:val="ListParagraph"/>
        <w:numPr>
          <w:ilvl w:val="0"/>
          <w:numId w:val="16"/>
        </w:numPr>
        <w:spacing w:after="0" w:line="240" w:lineRule="auto"/>
        <w:rPr>
          <w:rFonts w:ascii="Times New Roman" w:hAnsi="Times New Roman" w:cs="Times New Roman"/>
          <w:sz w:val="24"/>
          <w:szCs w:val="24"/>
        </w:rPr>
      </w:pPr>
      <w:r w:rsidRPr="0CC574C7">
        <w:rPr>
          <w:rFonts w:ascii="Times New Roman" w:hAnsi="Times New Roman" w:cs="Times New Roman"/>
          <w:sz w:val="24"/>
          <w:szCs w:val="24"/>
        </w:rPr>
        <w:t>It also records the landcover and population density statistics for the NWS station which took each measurement.</w:t>
      </w:r>
    </w:p>
    <w:p w14:paraId="3FC5F618" w14:textId="77777777" w:rsidR="00452738" w:rsidRPr="00452738" w:rsidRDefault="00452738" w:rsidP="00692AA5">
      <w:pPr>
        <w:spacing w:after="0" w:line="240" w:lineRule="auto"/>
        <w:rPr>
          <w:rFonts w:ascii="Times New Roman" w:hAnsi="Times New Roman" w:cs="Times New Roman"/>
          <w:sz w:val="24"/>
          <w:szCs w:val="24"/>
        </w:rPr>
      </w:pPr>
    </w:p>
    <w:p w14:paraId="4390D021" w14:textId="06B88A9B" w:rsidR="7375522A" w:rsidRPr="00BC376B" w:rsidRDefault="7375522A" w:rsidP="00692AA5">
      <w:pPr>
        <w:spacing w:after="0" w:line="240" w:lineRule="auto"/>
        <w:rPr>
          <w:rFonts w:ascii="Times New Roman" w:hAnsi="Times New Roman" w:cs="Times New Roman"/>
          <w:sz w:val="24"/>
          <w:szCs w:val="24"/>
        </w:rPr>
      </w:pPr>
      <w:r w:rsidRPr="7375522A">
        <w:rPr>
          <w:rFonts w:ascii="Times New Roman" w:hAnsi="Times New Roman" w:cs="Times New Roman"/>
          <w:sz w:val="24"/>
          <w:szCs w:val="24"/>
        </w:rPr>
        <w:t>Final Product: Aggregated_ZIP_TEMPS.csv which includes the average temperature and heat index for each zip code on each day from 2005-01-01 to 2023-01-31</w:t>
      </w:r>
      <w:r w:rsidR="004C4B9A">
        <w:rPr>
          <w:rFonts w:ascii="Times New Roman" w:hAnsi="Times New Roman" w:cs="Times New Roman"/>
          <w:sz w:val="24"/>
          <w:szCs w:val="24"/>
        </w:rPr>
        <w:t>, population density and green space in those zip codes,</w:t>
      </w:r>
      <w:r w:rsidRPr="7375522A">
        <w:rPr>
          <w:rFonts w:ascii="Times New Roman" w:hAnsi="Times New Roman" w:cs="Times New Roman"/>
          <w:sz w:val="24"/>
          <w:szCs w:val="24"/>
        </w:rPr>
        <w:t xml:space="preserve"> and the population density and landcover statistics at the station which took each</w:t>
      </w:r>
      <w:r w:rsidR="004C4B9A">
        <w:rPr>
          <w:rFonts w:ascii="Times New Roman" w:hAnsi="Times New Roman" w:cs="Times New Roman"/>
          <w:sz w:val="24"/>
          <w:szCs w:val="24"/>
        </w:rPr>
        <w:t xml:space="preserve"> temperature</w:t>
      </w:r>
      <w:r w:rsidRPr="7375522A">
        <w:rPr>
          <w:rFonts w:ascii="Times New Roman" w:hAnsi="Times New Roman" w:cs="Times New Roman"/>
          <w:sz w:val="24"/>
          <w:szCs w:val="24"/>
        </w:rPr>
        <w:t xml:space="preserve"> measurement.</w:t>
      </w:r>
      <w:r w:rsidR="004C4B9A">
        <w:rPr>
          <w:rFonts w:ascii="Times New Roman" w:hAnsi="Times New Roman" w:cs="Times New Roman"/>
          <w:sz w:val="24"/>
          <w:szCs w:val="24"/>
        </w:rPr>
        <w:t xml:space="preserve"> Importantly this table also includes the number of deaths observed in the UNOS data during this range, which is used as the dependent variable in the following regression analysis.</w:t>
      </w:r>
    </w:p>
    <w:p w14:paraId="12A9C9DE" w14:textId="77777777" w:rsidR="00692AA5" w:rsidRDefault="008E25E6" w:rsidP="00692AA5">
      <w:pPr>
        <w:spacing w:after="0" w:line="240" w:lineRule="auto"/>
        <w:rPr>
          <w:rFonts w:ascii="Times New Roman" w:hAnsi="Times New Roman" w:cs="Times New Roman"/>
          <w:sz w:val="24"/>
          <w:szCs w:val="24"/>
        </w:rPr>
      </w:pPr>
      <w:r>
        <w:br/>
      </w:r>
      <w:r w:rsidR="2CDCDCE0" w:rsidRPr="2CDCDCE0">
        <w:rPr>
          <w:rFonts w:ascii="Times New Roman" w:hAnsi="Times New Roman" w:cs="Times New Roman"/>
          <w:sz w:val="24"/>
          <w:szCs w:val="24"/>
        </w:rPr>
        <w:t>Data Available Here:</w:t>
      </w:r>
    </w:p>
    <w:p w14:paraId="3A187681" w14:textId="69EEB025" w:rsidR="00692AA5" w:rsidRDefault="00692AA5" w:rsidP="00692AA5">
      <w:pPr>
        <w:pStyle w:val="ListParagraph"/>
        <w:numPr>
          <w:ilvl w:val="0"/>
          <w:numId w:val="30"/>
        </w:numPr>
        <w:spacing w:after="0" w:line="240" w:lineRule="auto"/>
        <w:rPr>
          <w:rFonts w:ascii="Times New Roman" w:hAnsi="Times New Roman" w:cs="Times New Roman"/>
          <w:sz w:val="24"/>
          <w:szCs w:val="24"/>
        </w:rPr>
      </w:pPr>
      <w:r>
        <w:rPr>
          <w:rFonts w:ascii="Times New Roman" w:hAnsi="Times New Roman" w:cs="Times New Roman"/>
          <w:sz w:val="24"/>
          <w:szCs w:val="24"/>
        </w:rPr>
        <w:t>Zip code table and intermediate files:</w:t>
      </w:r>
      <w:r w:rsidR="2CDCDCE0" w:rsidRPr="00692AA5">
        <w:rPr>
          <w:rFonts w:ascii="Times New Roman" w:hAnsi="Times New Roman" w:cs="Times New Roman"/>
          <w:sz w:val="24"/>
          <w:szCs w:val="24"/>
        </w:rPr>
        <w:t xml:space="preserve"> </w:t>
      </w:r>
      <w:hyperlink r:id="rId30" w:history="1">
        <w:r w:rsidRPr="00692AA5">
          <w:rPr>
            <w:rStyle w:val="Hyperlink"/>
            <w:rFonts w:ascii="Times New Roman" w:hAnsi="Times New Roman" w:cs="Times New Roman"/>
            <w:sz w:val="24"/>
            <w:szCs w:val="24"/>
          </w:rPr>
          <w:t>https://upenn.box.com/s/yt0nbfzgo0xj2qgiviprgdjyecsi6r5i</w:t>
        </w:r>
      </w:hyperlink>
    </w:p>
    <w:p w14:paraId="648EC99D" w14:textId="20FA88C5" w:rsidR="00692AA5" w:rsidRPr="00692AA5" w:rsidRDefault="00692AA5" w:rsidP="00692AA5">
      <w:pPr>
        <w:pStyle w:val="ListParagraph"/>
        <w:numPr>
          <w:ilvl w:val="0"/>
          <w:numId w:val="3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UNOS: </w:t>
      </w:r>
      <w:hyperlink r:id="rId31" w:history="1">
        <w:r w:rsidRPr="00934738">
          <w:rPr>
            <w:rStyle w:val="Hyperlink"/>
            <w:rFonts w:ascii="Times New Roman" w:hAnsi="Times New Roman" w:cs="Times New Roman"/>
            <w:sz w:val="24"/>
            <w:szCs w:val="24"/>
          </w:rPr>
          <w:t>https://upenn.box.com/s/e3oze49hj97auzp2fke2u38rdu0ul2ww</w:t>
        </w:r>
      </w:hyperlink>
      <w:r>
        <w:rPr>
          <w:rFonts w:ascii="Times New Roman" w:hAnsi="Times New Roman" w:cs="Times New Roman"/>
          <w:sz w:val="24"/>
          <w:szCs w:val="24"/>
        </w:rPr>
        <w:t xml:space="preserve"> </w:t>
      </w:r>
    </w:p>
    <w:p w14:paraId="2BEA504B" w14:textId="147B738C" w:rsidR="004C4B9A" w:rsidRDefault="004C4B9A" w:rsidP="00692AA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Sources: </w:t>
      </w:r>
    </w:p>
    <w:p w14:paraId="26D90BDB" w14:textId="3B28EBC9" w:rsidR="004C4B9A" w:rsidRDefault="004C4B9A" w:rsidP="00692AA5">
      <w:pPr>
        <w:pStyle w:val="ListParagraph"/>
        <w:numPr>
          <w:ilvl w:val="0"/>
          <w:numId w:val="29"/>
        </w:numPr>
        <w:spacing w:after="0" w:line="240" w:lineRule="auto"/>
        <w:rPr>
          <w:rFonts w:ascii="Times New Roman" w:hAnsi="Times New Roman" w:cs="Times New Roman"/>
          <w:sz w:val="24"/>
          <w:szCs w:val="24"/>
        </w:rPr>
      </w:pPr>
      <w:r w:rsidRPr="004C4B9A">
        <w:rPr>
          <w:rFonts w:ascii="Times New Roman" w:hAnsi="Times New Roman" w:cs="Times New Roman"/>
          <w:sz w:val="24"/>
          <w:szCs w:val="24"/>
        </w:rPr>
        <w:t xml:space="preserve">UNOS data provided directly by Dr. Therese Bittermann, which is also available here: </w:t>
      </w:r>
      <w:hyperlink r:id="rId32" w:history="1">
        <w:r w:rsidRPr="004C4B9A">
          <w:rPr>
            <w:rStyle w:val="Hyperlink"/>
            <w:rFonts w:ascii="Times New Roman" w:hAnsi="Times New Roman" w:cs="Times New Roman"/>
            <w:sz w:val="24"/>
            <w:szCs w:val="24"/>
          </w:rPr>
          <w:t>https://unos.org/data/</w:t>
        </w:r>
      </w:hyperlink>
    </w:p>
    <w:p w14:paraId="45BCB4B7" w14:textId="2D3BACA9" w:rsidR="004C4B9A" w:rsidRDefault="004C4B9A" w:rsidP="00692AA5">
      <w:pPr>
        <w:pStyle w:val="ListParagraph"/>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NWS Data downloaded here: </w:t>
      </w:r>
      <w:hyperlink r:id="rId33" w:history="1">
        <w:r w:rsidRPr="00402BAD">
          <w:rPr>
            <w:rStyle w:val="Hyperlink"/>
            <w:rFonts w:ascii="Times New Roman" w:hAnsi="Times New Roman" w:cs="Times New Roman"/>
            <w:sz w:val="24"/>
            <w:szCs w:val="24"/>
          </w:rPr>
          <w:t>https://www.ncei.noaa.gov/access/search/data-search/global-hourly</w:t>
        </w:r>
      </w:hyperlink>
    </w:p>
    <w:p w14:paraId="08EC470A" w14:textId="0E54EF05" w:rsidR="004C4B9A" w:rsidRDefault="004C4B9A" w:rsidP="00692AA5">
      <w:pPr>
        <w:pStyle w:val="ListParagraph"/>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Landcover data: </w:t>
      </w:r>
      <w:hyperlink r:id="rId34" w:history="1">
        <w:r w:rsidRPr="00402BAD">
          <w:rPr>
            <w:rStyle w:val="Hyperlink"/>
            <w:rFonts w:ascii="Times New Roman" w:hAnsi="Times New Roman" w:cs="Times New Roman"/>
            <w:sz w:val="24"/>
            <w:szCs w:val="24"/>
          </w:rPr>
          <w:t>https://www.mrlc.gov/data/nlcd-2016-land-cover-conus</w:t>
        </w:r>
      </w:hyperlink>
      <w:r>
        <w:rPr>
          <w:rFonts w:ascii="Times New Roman" w:hAnsi="Times New Roman" w:cs="Times New Roman"/>
          <w:sz w:val="24"/>
          <w:szCs w:val="24"/>
        </w:rPr>
        <w:t xml:space="preserve"> </w:t>
      </w:r>
    </w:p>
    <w:p w14:paraId="1FFB1997" w14:textId="5A540F85" w:rsidR="004C4B9A" w:rsidRPr="004C4B9A" w:rsidRDefault="004C4B9A" w:rsidP="00692AA5">
      <w:pPr>
        <w:pStyle w:val="ListParagraph"/>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Zip code shapefile: </w:t>
      </w:r>
      <w:hyperlink r:id="rId35" w:history="1">
        <w:r w:rsidRPr="00BC376B">
          <w:rPr>
            <w:rStyle w:val="Hyperlink"/>
            <w:rFonts w:ascii="Times New Roman" w:hAnsi="Times New Roman" w:cs="Times New Roman"/>
            <w:sz w:val="24"/>
            <w:szCs w:val="24"/>
          </w:rPr>
          <w:t>https://catalog.data.gov/dataset/tiger-line-shapefile-2019-2010-nation-u-s-2010-census-5-digit-zip-code-tabulation-area-zcta5-na</w:t>
        </w:r>
      </w:hyperlink>
    </w:p>
    <w:p w14:paraId="28EBE720" w14:textId="77777777" w:rsidR="004C4B9A" w:rsidRDefault="004C4B9A" w:rsidP="00234489">
      <w:pPr>
        <w:spacing w:after="0" w:line="240" w:lineRule="auto"/>
        <w:rPr>
          <w:rFonts w:ascii="Times New Roman" w:hAnsi="Times New Roman" w:cs="Times New Roman"/>
          <w:sz w:val="24"/>
          <w:szCs w:val="24"/>
        </w:rPr>
      </w:pPr>
    </w:p>
    <w:p w14:paraId="18434B2F" w14:textId="77777777" w:rsidR="004C4B9A" w:rsidRDefault="004C4B9A" w:rsidP="00234489">
      <w:pPr>
        <w:spacing w:after="0" w:line="240" w:lineRule="auto"/>
        <w:rPr>
          <w:rFonts w:ascii="Times New Roman" w:hAnsi="Times New Roman" w:cs="Times New Roman"/>
          <w:sz w:val="24"/>
          <w:szCs w:val="24"/>
        </w:rPr>
      </w:pPr>
    </w:p>
    <w:p w14:paraId="11C074FC" w14:textId="74A27219" w:rsidR="008E25E6" w:rsidRDefault="008E25E6" w:rsidP="00234489">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Python Code</w:t>
      </w:r>
    </w:p>
    <w:p w14:paraId="69BFC69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b/>
          <w:bCs/>
          <w:color w:val="0000FF"/>
          <w:kern w:val="0"/>
          <w:sz w:val="20"/>
          <w:szCs w:val="20"/>
          <w14:ligatures w14:val="none"/>
        </w:rPr>
        <w:t>import</w:t>
      </w:r>
      <w:r w:rsidRPr="008E25E6">
        <w:rPr>
          <w:rFonts w:ascii="Courier New" w:eastAsia="Times New Roman" w:hAnsi="Courier New" w:cs="Courier New"/>
          <w:color w:val="000000"/>
          <w:kern w:val="0"/>
          <w:sz w:val="20"/>
          <w:szCs w:val="20"/>
          <w14:ligatures w14:val="none"/>
        </w:rPr>
        <w:t xml:space="preserve"> numpy </w:t>
      </w:r>
      <w:r w:rsidRPr="008E25E6">
        <w:rPr>
          <w:rFonts w:ascii="Courier New" w:eastAsia="Times New Roman" w:hAnsi="Courier New" w:cs="Courier New"/>
          <w:b/>
          <w:bCs/>
          <w:color w:val="0000FF"/>
          <w:kern w:val="0"/>
          <w:sz w:val="20"/>
          <w:szCs w:val="20"/>
          <w14:ligatures w14:val="none"/>
        </w:rPr>
        <w:t>as</w:t>
      </w:r>
      <w:r w:rsidRPr="008E25E6">
        <w:rPr>
          <w:rFonts w:ascii="Courier New" w:eastAsia="Times New Roman" w:hAnsi="Courier New" w:cs="Courier New"/>
          <w:color w:val="000000"/>
          <w:kern w:val="0"/>
          <w:sz w:val="20"/>
          <w:szCs w:val="20"/>
          <w14:ligatures w14:val="none"/>
        </w:rPr>
        <w:t xml:space="preserve"> np</w:t>
      </w:r>
    </w:p>
    <w:p w14:paraId="7D3281CB"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b/>
          <w:bCs/>
          <w:color w:val="0000FF"/>
          <w:kern w:val="0"/>
          <w:sz w:val="20"/>
          <w:szCs w:val="20"/>
          <w14:ligatures w14:val="none"/>
        </w:rPr>
        <w:t>import</w:t>
      </w:r>
      <w:r w:rsidRPr="008E25E6">
        <w:rPr>
          <w:rFonts w:ascii="Courier New" w:eastAsia="Times New Roman" w:hAnsi="Courier New" w:cs="Courier New"/>
          <w:color w:val="000000"/>
          <w:kern w:val="0"/>
          <w:sz w:val="20"/>
          <w:szCs w:val="20"/>
          <w14:ligatures w14:val="none"/>
        </w:rPr>
        <w:t xml:space="preserve"> pandas </w:t>
      </w:r>
      <w:r w:rsidRPr="008E25E6">
        <w:rPr>
          <w:rFonts w:ascii="Courier New" w:eastAsia="Times New Roman" w:hAnsi="Courier New" w:cs="Courier New"/>
          <w:b/>
          <w:bCs/>
          <w:color w:val="0000FF"/>
          <w:kern w:val="0"/>
          <w:sz w:val="20"/>
          <w:szCs w:val="20"/>
          <w14:ligatures w14:val="none"/>
        </w:rPr>
        <w:t>as</w:t>
      </w:r>
      <w:r w:rsidRPr="008E25E6">
        <w:rPr>
          <w:rFonts w:ascii="Courier New" w:eastAsia="Times New Roman" w:hAnsi="Courier New" w:cs="Courier New"/>
          <w:color w:val="000000"/>
          <w:kern w:val="0"/>
          <w:sz w:val="20"/>
          <w:szCs w:val="20"/>
          <w14:ligatures w14:val="none"/>
        </w:rPr>
        <w:t xml:space="preserve"> pd</w:t>
      </w:r>
    </w:p>
    <w:p w14:paraId="15AA3B04"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b/>
          <w:bCs/>
          <w:color w:val="0000FF"/>
          <w:kern w:val="0"/>
          <w:sz w:val="20"/>
          <w:szCs w:val="20"/>
          <w14:ligatures w14:val="none"/>
        </w:rPr>
        <w:t>import</w:t>
      </w:r>
      <w:r w:rsidRPr="008E25E6">
        <w:rPr>
          <w:rFonts w:ascii="Courier New" w:eastAsia="Times New Roman" w:hAnsi="Courier New" w:cs="Courier New"/>
          <w:color w:val="000000"/>
          <w:kern w:val="0"/>
          <w:sz w:val="20"/>
          <w:szCs w:val="20"/>
          <w14:ligatures w14:val="none"/>
        </w:rPr>
        <w:t xml:space="preserve"> os</w:t>
      </w:r>
    </w:p>
    <w:p w14:paraId="3EA6BC14"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b/>
          <w:bCs/>
          <w:color w:val="0000FF"/>
          <w:kern w:val="0"/>
          <w:sz w:val="20"/>
          <w:szCs w:val="20"/>
          <w14:ligatures w14:val="none"/>
        </w:rPr>
        <w:t>import</w:t>
      </w:r>
      <w:r w:rsidRPr="008E25E6">
        <w:rPr>
          <w:rFonts w:ascii="Courier New" w:eastAsia="Times New Roman" w:hAnsi="Courier New" w:cs="Courier New"/>
          <w:color w:val="000000"/>
          <w:kern w:val="0"/>
          <w:sz w:val="20"/>
          <w:szCs w:val="20"/>
          <w14:ligatures w14:val="none"/>
        </w:rPr>
        <w:t xml:space="preserve"> matplotlib</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pyplot </w:t>
      </w:r>
      <w:r w:rsidRPr="008E25E6">
        <w:rPr>
          <w:rFonts w:ascii="Courier New" w:eastAsia="Times New Roman" w:hAnsi="Courier New" w:cs="Courier New"/>
          <w:b/>
          <w:bCs/>
          <w:color w:val="0000FF"/>
          <w:kern w:val="0"/>
          <w:sz w:val="20"/>
          <w:szCs w:val="20"/>
          <w14:ligatures w14:val="none"/>
        </w:rPr>
        <w:t>as</w:t>
      </w:r>
      <w:r w:rsidRPr="008E25E6">
        <w:rPr>
          <w:rFonts w:ascii="Courier New" w:eastAsia="Times New Roman" w:hAnsi="Courier New" w:cs="Courier New"/>
          <w:color w:val="000000"/>
          <w:kern w:val="0"/>
          <w:sz w:val="20"/>
          <w:szCs w:val="20"/>
          <w14:ligatures w14:val="none"/>
        </w:rPr>
        <w:t xml:space="preserve"> plt</w:t>
      </w:r>
    </w:p>
    <w:p w14:paraId="1D8A2AE0"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b/>
          <w:bCs/>
          <w:color w:val="0000FF"/>
          <w:kern w:val="0"/>
          <w:sz w:val="20"/>
          <w:szCs w:val="20"/>
          <w14:ligatures w14:val="none"/>
        </w:rPr>
        <w:t>import</w:t>
      </w:r>
      <w:r w:rsidRPr="008E25E6">
        <w:rPr>
          <w:rFonts w:ascii="Courier New" w:eastAsia="Times New Roman" w:hAnsi="Courier New" w:cs="Courier New"/>
          <w:color w:val="000000"/>
          <w:kern w:val="0"/>
          <w:sz w:val="20"/>
          <w:szCs w:val="20"/>
          <w14:ligatures w14:val="none"/>
        </w:rPr>
        <w:t xml:space="preserve"> pickle</w:t>
      </w:r>
    </w:p>
    <w:p w14:paraId="589BA485"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b/>
          <w:bCs/>
          <w:color w:val="0000FF"/>
          <w:kern w:val="0"/>
          <w:sz w:val="20"/>
          <w:szCs w:val="20"/>
          <w14:ligatures w14:val="none"/>
        </w:rPr>
        <w:t>import</w:t>
      </w:r>
      <w:r w:rsidRPr="008E25E6">
        <w:rPr>
          <w:rFonts w:ascii="Courier New" w:eastAsia="Times New Roman" w:hAnsi="Courier New" w:cs="Courier New"/>
          <w:color w:val="000000"/>
          <w:kern w:val="0"/>
          <w:sz w:val="20"/>
          <w:szCs w:val="20"/>
          <w14:ligatures w14:val="none"/>
        </w:rPr>
        <w:t xml:space="preserve"> math</w:t>
      </w:r>
    </w:p>
    <w:p w14:paraId="660377A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2E122CB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NWS_groupby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read_csv</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'Aggregated_NWS.csv'</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header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p>
    <w:p w14:paraId="0A4B3E28"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039C42C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Read ZIP code centroids</w:t>
      </w:r>
    </w:p>
    <w:p w14:paraId="1CBB63C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zips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read_csv</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'US_ZIP_codes_to_longitude_and_latitude.csv'</w:t>
      </w:r>
      <w:r w:rsidRPr="008E25E6">
        <w:rPr>
          <w:rFonts w:ascii="Courier New" w:eastAsia="Times New Roman" w:hAnsi="Courier New" w:cs="Courier New"/>
          <w:b/>
          <w:bCs/>
          <w:color w:val="000080"/>
          <w:kern w:val="0"/>
          <w:sz w:val="20"/>
          <w:szCs w:val="20"/>
          <w14:ligatures w14:val="none"/>
        </w:rPr>
        <w:t>)</w:t>
      </w:r>
    </w:p>
    <w:p w14:paraId="5BEF90B3"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zips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'Latitude'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to_numeric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'Latitude'</w:t>
      </w:r>
      <w:r w:rsidRPr="008E25E6">
        <w:rPr>
          <w:rFonts w:ascii="Courier New" w:eastAsia="Times New Roman" w:hAnsi="Courier New" w:cs="Courier New"/>
          <w:b/>
          <w:bCs/>
          <w:color w:val="000080"/>
          <w:kern w:val="0"/>
          <w:sz w:val="20"/>
          <w:szCs w:val="20"/>
          <w14:ligatures w14:val="none"/>
        </w:rPr>
        <w:t>])</w:t>
      </w:r>
    </w:p>
    <w:p w14:paraId="108F00D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zips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'Longitude'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to_numeric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'Longitude'</w:t>
      </w:r>
      <w:r w:rsidRPr="008E25E6">
        <w:rPr>
          <w:rFonts w:ascii="Courier New" w:eastAsia="Times New Roman" w:hAnsi="Courier New" w:cs="Courier New"/>
          <w:b/>
          <w:bCs/>
          <w:color w:val="000080"/>
          <w:kern w:val="0"/>
          <w:sz w:val="20"/>
          <w:szCs w:val="20"/>
          <w14:ligatures w14:val="none"/>
        </w:rPr>
        <w:t>])</w:t>
      </w:r>
    </w:p>
    <w:p w14:paraId="591FFB7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zips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reset_index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drop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inplace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p>
    <w:p w14:paraId="3AFEE962"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604C36A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Read Kidney Transplant data</w:t>
      </w:r>
    </w:p>
    <w:p w14:paraId="66DAA87F"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kidn_trans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read_csv</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'Kidney transplant dataset CSV.csv'</w:t>
      </w:r>
      <w:r w:rsidRPr="008E25E6">
        <w:rPr>
          <w:rFonts w:ascii="Courier New" w:eastAsia="Times New Roman" w:hAnsi="Courier New" w:cs="Courier New"/>
          <w:b/>
          <w:bCs/>
          <w:color w:val="000080"/>
          <w:kern w:val="0"/>
          <w:sz w:val="20"/>
          <w:szCs w:val="20"/>
          <w14:ligatures w14:val="none"/>
        </w:rPr>
        <w:t>)</w:t>
      </w:r>
    </w:p>
    <w:p w14:paraId="6D7EF09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kidn_trans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'death_date'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kidn_trans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'composite_death_date'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Cast death to datetime</w:t>
      </w:r>
    </w:p>
    <w:p w14:paraId="39DFE21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lastRenderedPageBreak/>
        <w:t>kidn_trans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'perm_zip_trr'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to_numeric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kidn_trans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'perm_zip_trr'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errors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'coerce'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downcast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'integer'</w:t>
      </w:r>
      <w:r w:rsidRPr="008E25E6">
        <w:rPr>
          <w:rFonts w:ascii="Courier New" w:eastAsia="Times New Roman" w:hAnsi="Courier New" w:cs="Courier New"/>
          <w:b/>
          <w:bCs/>
          <w:color w:val="000080"/>
          <w:kern w:val="0"/>
          <w:sz w:val="20"/>
          <w:szCs w:val="20"/>
          <w14:ligatures w14:val="none"/>
        </w:rPr>
        <w:t>)</w:t>
      </w:r>
    </w:p>
    <w:p w14:paraId="5CF23AB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53C26F1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Record and print number of rows with missing or non-numeric zip (should not be many), which are dropped</w:t>
      </w:r>
    </w:p>
    <w:p w14:paraId="652BC60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num_dropped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kidn_trans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'perm_zip_trr'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isna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sum</w:t>
      </w:r>
      <w:r w:rsidRPr="008E25E6">
        <w:rPr>
          <w:rFonts w:ascii="Courier New" w:eastAsia="Times New Roman" w:hAnsi="Courier New" w:cs="Courier New"/>
          <w:b/>
          <w:bCs/>
          <w:color w:val="000080"/>
          <w:kern w:val="0"/>
          <w:sz w:val="20"/>
          <w:szCs w:val="20"/>
          <w14:ligatures w14:val="none"/>
        </w:rPr>
        <w:t>()</w:t>
      </w:r>
    </w:p>
    <w:p w14:paraId="5B59C99F"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b/>
          <w:bCs/>
          <w:color w:val="880088"/>
          <w:kern w:val="0"/>
          <w:sz w:val="20"/>
          <w:szCs w:val="20"/>
          <w14:ligatures w14:val="none"/>
        </w:rPr>
        <w:t>print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f"Dropped {</w:t>
      </w:r>
      <w:r w:rsidRPr="008E25E6">
        <w:rPr>
          <w:rFonts w:ascii="Courier New" w:eastAsia="Times New Roman" w:hAnsi="Courier New" w:cs="Courier New"/>
          <w:color w:val="000000"/>
          <w:kern w:val="0"/>
          <w:sz w:val="20"/>
          <w:szCs w:val="20"/>
          <w14:ligatures w14:val="none"/>
        </w:rPr>
        <w:t>num_dropped</w:t>
      </w:r>
      <w:r w:rsidRPr="008E25E6">
        <w:rPr>
          <w:rFonts w:ascii="Courier New" w:eastAsia="Times New Roman" w:hAnsi="Courier New" w:cs="Courier New"/>
          <w:color w:val="808080"/>
          <w:kern w:val="0"/>
          <w:sz w:val="20"/>
          <w:szCs w:val="20"/>
          <w14:ligatures w14:val="none"/>
        </w:rPr>
        <w:t>} out of {</w:t>
      </w:r>
      <w:r w:rsidRPr="008E25E6">
        <w:rPr>
          <w:rFonts w:ascii="Courier New" w:eastAsia="Times New Roman" w:hAnsi="Courier New" w:cs="Courier New"/>
          <w:b/>
          <w:bCs/>
          <w:color w:val="880088"/>
          <w:kern w:val="0"/>
          <w:sz w:val="20"/>
          <w:szCs w:val="20"/>
          <w14:ligatures w14:val="none"/>
        </w:rPr>
        <w:t>len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kidn_trans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 rows from kidney data because of non-numeric zip."</w:t>
      </w:r>
      <w:r w:rsidRPr="008E25E6">
        <w:rPr>
          <w:rFonts w:ascii="Courier New" w:eastAsia="Times New Roman" w:hAnsi="Courier New" w:cs="Courier New"/>
          <w:b/>
          <w:bCs/>
          <w:color w:val="000080"/>
          <w:kern w:val="0"/>
          <w:sz w:val="20"/>
          <w:szCs w:val="20"/>
          <w14:ligatures w14:val="none"/>
        </w:rPr>
        <w:t>)</w:t>
      </w:r>
    </w:p>
    <w:p w14:paraId="1E98BDF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kidn_trans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kidn_trans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dropna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subset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'perm_zip_trr'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'composite_death_date'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axis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p>
    <w:p w14:paraId="64BD7BF5"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5449592B"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Read liver transplant data</w:t>
      </w:r>
    </w:p>
    <w:p w14:paraId="1CEEA76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liver_trans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read_csv</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'Liver transplant dataset CSV.csv'</w:t>
      </w:r>
      <w:r w:rsidRPr="008E25E6">
        <w:rPr>
          <w:rFonts w:ascii="Courier New" w:eastAsia="Times New Roman" w:hAnsi="Courier New" w:cs="Courier New"/>
          <w:b/>
          <w:bCs/>
          <w:color w:val="000080"/>
          <w:kern w:val="0"/>
          <w:sz w:val="20"/>
          <w:szCs w:val="20"/>
          <w14:ligatures w14:val="none"/>
        </w:rPr>
        <w:t>)</w:t>
      </w:r>
    </w:p>
    <w:p w14:paraId="0A99F484"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liver_trans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'death_date'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liver_trans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'composite_death_date'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#cast death to datetime</w:t>
      </w:r>
    </w:p>
    <w:p w14:paraId="4F461F5A"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liver_trans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'perm_zip_trr'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to_numeric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liver_trans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'perm_zip_trr'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errors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'coerce'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downcast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'integer'</w:t>
      </w:r>
      <w:r w:rsidRPr="008E25E6">
        <w:rPr>
          <w:rFonts w:ascii="Courier New" w:eastAsia="Times New Roman" w:hAnsi="Courier New" w:cs="Courier New"/>
          <w:b/>
          <w:bCs/>
          <w:color w:val="000080"/>
          <w:kern w:val="0"/>
          <w:sz w:val="20"/>
          <w:szCs w:val="20"/>
          <w14:ligatures w14:val="none"/>
        </w:rPr>
        <w:t>)</w:t>
      </w:r>
    </w:p>
    <w:p w14:paraId="502DB0C3"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03E3065B"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Record and print number of rows with missing or non-numeric zip (should not be many), which are dropped</w:t>
      </w:r>
    </w:p>
    <w:p w14:paraId="3777788C"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num_dropped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liver_trans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'perm_zip_trr'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isna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sum</w:t>
      </w:r>
      <w:r w:rsidRPr="008E25E6">
        <w:rPr>
          <w:rFonts w:ascii="Courier New" w:eastAsia="Times New Roman" w:hAnsi="Courier New" w:cs="Courier New"/>
          <w:b/>
          <w:bCs/>
          <w:color w:val="000080"/>
          <w:kern w:val="0"/>
          <w:sz w:val="20"/>
          <w:szCs w:val="20"/>
          <w14:ligatures w14:val="none"/>
        </w:rPr>
        <w:t>()</w:t>
      </w:r>
    </w:p>
    <w:p w14:paraId="7D58622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b/>
          <w:bCs/>
          <w:color w:val="880088"/>
          <w:kern w:val="0"/>
          <w:sz w:val="20"/>
          <w:szCs w:val="20"/>
          <w14:ligatures w14:val="none"/>
        </w:rPr>
        <w:t>print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f"Dropped {</w:t>
      </w:r>
      <w:r w:rsidRPr="008E25E6">
        <w:rPr>
          <w:rFonts w:ascii="Courier New" w:eastAsia="Times New Roman" w:hAnsi="Courier New" w:cs="Courier New"/>
          <w:color w:val="000000"/>
          <w:kern w:val="0"/>
          <w:sz w:val="20"/>
          <w:szCs w:val="20"/>
          <w14:ligatures w14:val="none"/>
        </w:rPr>
        <w:t>num_dropped</w:t>
      </w:r>
      <w:r w:rsidRPr="008E25E6">
        <w:rPr>
          <w:rFonts w:ascii="Courier New" w:eastAsia="Times New Roman" w:hAnsi="Courier New" w:cs="Courier New"/>
          <w:color w:val="808080"/>
          <w:kern w:val="0"/>
          <w:sz w:val="20"/>
          <w:szCs w:val="20"/>
          <w14:ligatures w14:val="none"/>
        </w:rPr>
        <w:t>} out of {</w:t>
      </w:r>
      <w:r w:rsidRPr="008E25E6">
        <w:rPr>
          <w:rFonts w:ascii="Courier New" w:eastAsia="Times New Roman" w:hAnsi="Courier New" w:cs="Courier New"/>
          <w:b/>
          <w:bCs/>
          <w:color w:val="880088"/>
          <w:kern w:val="0"/>
          <w:sz w:val="20"/>
          <w:szCs w:val="20"/>
          <w14:ligatures w14:val="none"/>
        </w:rPr>
        <w:t>len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liver_trans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 rows from liver data because of non-numeric zip."</w:t>
      </w:r>
      <w:r w:rsidRPr="008E25E6">
        <w:rPr>
          <w:rFonts w:ascii="Courier New" w:eastAsia="Times New Roman" w:hAnsi="Courier New" w:cs="Courier New"/>
          <w:b/>
          <w:bCs/>
          <w:color w:val="000080"/>
          <w:kern w:val="0"/>
          <w:sz w:val="20"/>
          <w:szCs w:val="20"/>
          <w14:ligatures w14:val="none"/>
        </w:rPr>
        <w:t>)</w:t>
      </w:r>
    </w:p>
    <w:p w14:paraId="42B992EF"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liver_trans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liver_trans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dropna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subset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'perm_zip_trr'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'composite_death_date'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axis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p>
    <w:p w14:paraId="6446B9E8"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0856E66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Combine transplant data and count deaths occuring on each date in ecah zip code</w:t>
      </w:r>
    </w:p>
    <w:p w14:paraId="08D0DCB3"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combined_df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concat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kidn_trans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liver_trans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axis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p>
    <w:p w14:paraId="4FAF811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combined_df_group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combined_df</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groupby</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'perm_zip_trr'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'death_date'</w:t>
      </w:r>
      <w:r w:rsidRPr="008E25E6">
        <w:rPr>
          <w:rFonts w:ascii="Courier New" w:eastAsia="Times New Roman" w:hAnsi="Courier New" w:cs="Courier New"/>
          <w:b/>
          <w:bCs/>
          <w:color w:val="000080"/>
          <w:kern w:val="0"/>
          <w:sz w:val="20"/>
          <w:szCs w:val="20"/>
          <w14:ligatures w14:val="none"/>
        </w:rPr>
        <w:t>])</w:t>
      </w:r>
    </w:p>
    <w:p w14:paraId="1AF91752"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ct_combined_df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combined_df_group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count</w:t>
      </w:r>
      <w:r w:rsidRPr="008E25E6">
        <w:rPr>
          <w:rFonts w:ascii="Courier New" w:eastAsia="Times New Roman" w:hAnsi="Courier New" w:cs="Courier New"/>
          <w:b/>
          <w:bCs/>
          <w:color w:val="000080"/>
          <w:kern w:val="0"/>
          <w:sz w:val="20"/>
          <w:szCs w:val="20"/>
          <w14:ligatures w14:val="none"/>
        </w:rPr>
        <w:t>()</w:t>
      </w:r>
    </w:p>
    <w:p w14:paraId="610059D6"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ct_combined_df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ct_combined_df</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reset_index</w:t>
      </w:r>
      <w:r w:rsidRPr="008E25E6">
        <w:rPr>
          <w:rFonts w:ascii="Courier New" w:eastAsia="Times New Roman" w:hAnsi="Courier New" w:cs="Courier New"/>
          <w:b/>
          <w:bCs/>
          <w:color w:val="000080"/>
          <w:kern w:val="0"/>
          <w:sz w:val="20"/>
          <w:szCs w:val="20"/>
          <w14:ligatures w14:val="none"/>
        </w:rPr>
        <w:t>()</w:t>
      </w:r>
    </w:p>
    <w:p w14:paraId="658357A8"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7AC6BDF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Join transplant data to zip code centroids</w:t>
      </w:r>
    </w:p>
    <w:p w14:paraId="3572A930"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counts_lat_lon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ct_combined_df</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merge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how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'left'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left_on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'perm_zip_trr'</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right_on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'Zip'</w:t>
      </w:r>
      <w:r w:rsidRPr="008E25E6">
        <w:rPr>
          <w:rFonts w:ascii="Courier New" w:eastAsia="Times New Roman" w:hAnsi="Courier New" w:cs="Courier New"/>
          <w:b/>
          <w:bCs/>
          <w:color w:val="000080"/>
          <w:kern w:val="0"/>
          <w:sz w:val="20"/>
          <w:szCs w:val="20"/>
          <w14:ligatures w14:val="none"/>
        </w:rPr>
        <w:t>)</w:t>
      </w:r>
    </w:p>
    <w:p w14:paraId="0AD1650A"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num_to_drop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counts_lat_lon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'Latitude'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isna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sum</w:t>
      </w:r>
      <w:r w:rsidRPr="008E25E6">
        <w:rPr>
          <w:rFonts w:ascii="Courier New" w:eastAsia="Times New Roman" w:hAnsi="Courier New" w:cs="Courier New"/>
          <w:b/>
          <w:bCs/>
          <w:color w:val="000080"/>
          <w:kern w:val="0"/>
          <w:sz w:val="20"/>
          <w:szCs w:val="20"/>
          <w14:ligatures w14:val="none"/>
        </w:rPr>
        <w:t>()</w:t>
      </w:r>
    </w:p>
    <w:p w14:paraId="1E1DF8D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7EE11404"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Drop necessary rows</w:t>
      </w:r>
    </w:p>
    <w:p w14:paraId="1BC9E693"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b/>
          <w:bCs/>
          <w:color w:val="880088"/>
          <w:kern w:val="0"/>
          <w:sz w:val="20"/>
          <w:szCs w:val="20"/>
          <w14:ligatures w14:val="none"/>
        </w:rPr>
        <w:t>print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f"Dropped {</w:t>
      </w:r>
      <w:r w:rsidRPr="008E25E6">
        <w:rPr>
          <w:rFonts w:ascii="Courier New" w:eastAsia="Times New Roman" w:hAnsi="Courier New" w:cs="Courier New"/>
          <w:color w:val="000000"/>
          <w:kern w:val="0"/>
          <w:sz w:val="20"/>
          <w:szCs w:val="20"/>
          <w14:ligatures w14:val="none"/>
        </w:rPr>
        <w:t>num_to_drop</w:t>
      </w:r>
      <w:r w:rsidRPr="008E25E6">
        <w:rPr>
          <w:rFonts w:ascii="Courier New" w:eastAsia="Times New Roman" w:hAnsi="Courier New" w:cs="Courier New"/>
          <w:color w:val="808080"/>
          <w:kern w:val="0"/>
          <w:sz w:val="20"/>
          <w:szCs w:val="20"/>
          <w14:ligatures w14:val="none"/>
        </w:rPr>
        <w:t>} out of {</w:t>
      </w:r>
      <w:r w:rsidRPr="008E25E6">
        <w:rPr>
          <w:rFonts w:ascii="Courier New" w:eastAsia="Times New Roman" w:hAnsi="Courier New" w:cs="Courier New"/>
          <w:b/>
          <w:bCs/>
          <w:color w:val="880088"/>
          <w:kern w:val="0"/>
          <w:sz w:val="20"/>
          <w:szCs w:val="20"/>
          <w14:ligatures w14:val="none"/>
        </w:rPr>
        <w:t>len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counts_lat_lon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 rows because zip did not exist in centroid data."</w:t>
      </w:r>
      <w:r w:rsidRPr="008E25E6">
        <w:rPr>
          <w:rFonts w:ascii="Courier New" w:eastAsia="Times New Roman" w:hAnsi="Courier New" w:cs="Courier New"/>
          <w:b/>
          <w:bCs/>
          <w:color w:val="000080"/>
          <w:kern w:val="0"/>
          <w:sz w:val="20"/>
          <w:szCs w:val="20"/>
          <w14:ligatures w14:val="none"/>
        </w:rPr>
        <w:t>)</w:t>
      </w:r>
    </w:p>
    <w:p w14:paraId="2B9F587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counts_lat_lon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counts_lat_lon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dropna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subset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'Latitude'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'Longitude'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axis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p>
    <w:p w14:paraId="1B119683"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0CC7EBCC"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Get list of lat/lon from transplant data zips</w:t>
      </w:r>
    </w:p>
    <w:p w14:paraId="6CAD9A2B"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ZIP_LAT_LON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counts_lat_lon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drop_duplicates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'Latitude'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'Longitude'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'Latitude'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'Longitude'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'Zip'</w:t>
      </w:r>
      <w:r w:rsidRPr="008E25E6">
        <w:rPr>
          <w:rFonts w:ascii="Courier New" w:eastAsia="Times New Roman" w:hAnsi="Courier New" w:cs="Courier New"/>
          <w:b/>
          <w:bCs/>
          <w:color w:val="000080"/>
          <w:kern w:val="0"/>
          <w:sz w:val="20"/>
          <w:szCs w:val="20"/>
          <w14:ligatures w14:val="none"/>
        </w:rPr>
        <w:t>]]</w:t>
      </w:r>
    </w:p>
    <w:p w14:paraId="5B005224"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ZIP_LAT_LON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reset_index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drop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inplace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p>
    <w:p w14:paraId="365C05EC"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date_range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start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'2005-01-01'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end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'2023-01-31'</w:t>
      </w:r>
      <w:r w:rsidRPr="008E25E6">
        <w:rPr>
          <w:rFonts w:ascii="Courier New" w:eastAsia="Times New Roman" w:hAnsi="Courier New" w:cs="Courier New"/>
          <w:b/>
          <w:bCs/>
          <w:color w:val="000080"/>
          <w:kern w:val="0"/>
          <w:sz w:val="20"/>
          <w:szCs w:val="20"/>
          <w14:ligatures w14:val="none"/>
        </w:rPr>
        <w:t>)</w:t>
      </w:r>
    </w:p>
    <w:p w14:paraId="035BF638"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7A0180C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lat_lon is tuple location of NWS monitor</w:t>
      </w:r>
    </w:p>
    <w:p w14:paraId="26B57815"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zip_row is a row of the zip_lat_lon df</w:t>
      </w:r>
    </w:p>
    <w:p w14:paraId="1ACC7CCC"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ZIP_TEMPS is the new numpy array we're building</w:t>
      </w:r>
    </w:p>
    <w:p w14:paraId="31DC564F"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i is the index we're keeping track of</w:t>
      </w:r>
    </w:p>
    <w:p w14:paraId="6CE7D104"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Assigns to each zip code data from the nearest monitor for each available date range and linearly interpolates</w:t>
      </w:r>
    </w:p>
    <w:p w14:paraId="144A68C3"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missing values</w:t>
      </w:r>
    </w:p>
    <w:p w14:paraId="05A1C04F"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b/>
          <w:bCs/>
          <w:color w:val="0000FF"/>
          <w:kern w:val="0"/>
          <w:sz w:val="20"/>
          <w:szCs w:val="20"/>
          <w14:ligatures w14:val="none"/>
        </w:rPr>
        <w:lastRenderedPageBreak/>
        <w:t>def</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FF"/>
          <w:kern w:val="0"/>
          <w:sz w:val="20"/>
          <w:szCs w:val="20"/>
          <w14:ligatures w14:val="none"/>
        </w:rPr>
        <w:t>resample_and_add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zip_row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dates_after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'2004-12-31'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dates_before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'2023-02-01'</w:t>
      </w:r>
      <w:r w:rsidRPr="008E25E6">
        <w:rPr>
          <w:rFonts w:ascii="Courier New" w:eastAsia="Times New Roman" w:hAnsi="Courier New" w:cs="Courier New"/>
          <w:b/>
          <w:bCs/>
          <w:color w:val="000080"/>
          <w:kern w:val="0"/>
          <w:sz w:val="20"/>
          <w:szCs w:val="20"/>
          <w14:ligatures w14:val="none"/>
        </w:rPr>
        <w:t>)):</w:t>
      </w:r>
    </w:p>
    <w:p w14:paraId="295B4468"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i0</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w:t>
      </w:r>
    </w:p>
    <w:p w14:paraId="2D5C1BFB"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temp_data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DataFrame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nws_dict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columns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'MEAN_TMP'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'MEAN_HI'</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'density_norm'</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'nearest_zips_green_prop'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'nearest_zips_dev_prop'</w:t>
      </w:r>
      <w:r w:rsidRPr="008E25E6">
        <w:rPr>
          <w:rFonts w:ascii="Courier New" w:eastAsia="Times New Roman" w:hAnsi="Courier New" w:cs="Courier New"/>
          <w:b/>
          <w:bCs/>
          <w:color w:val="000080"/>
          <w:kern w:val="0"/>
          <w:sz w:val="20"/>
          <w:szCs w:val="20"/>
          <w14:ligatures w14:val="none"/>
        </w:rPr>
        <w:t>])</w:t>
      </w:r>
    </w:p>
    <w:p w14:paraId="41AA29A0"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p>
    <w:p w14:paraId="380BB6D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temp_data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temp_data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w:t>
      </w:r>
      <w:r w:rsidRPr="008E25E6">
        <w:rPr>
          <w:rFonts w:ascii="Courier New" w:eastAsia="Times New Roman" w:hAnsi="Courier New" w:cs="Courier New"/>
          <w:b/>
          <w:bCs/>
          <w:color w:val="000080"/>
          <w:kern w:val="0"/>
          <w:sz w:val="20"/>
          <w:szCs w:val="20"/>
          <w14:ligatures w14:val="none"/>
        </w:rPr>
        <w:t>])</w:t>
      </w:r>
    </w:p>
    <w:p w14:paraId="422C8CD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temp_data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drop_duplicates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subset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inplace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p>
    <w:p w14:paraId="5FBE444A"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temp_data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set_index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inplace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p>
    <w:p w14:paraId="214EC40B"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p>
    <w:p w14:paraId="65C3A8D2"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Interpolate missing values at daily frequency</w:t>
      </w:r>
    </w:p>
    <w:p w14:paraId="1E305D6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temp_data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temp_data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resample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interpolate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method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'linear'</w:t>
      </w:r>
      <w:r w:rsidRPr="008E25E6">
        <w:rPr>
          <w:rFonts w:ascii="Courier New" w:eastAsia="Times New Roman" w:hAnsi="Courier New" w:cs="Courier New"/>
          <w:b/>
          <w:bCs/>
          <w:color w:val="000080"/>
          <w:kern w:val="0"/>
          <w:sz w:val="20"/>
          <w:szCs w:val="20"/>
          <w14:ligatures w14:val="none"/>
        </w:rPr>
        <w:t>)</w:t>
      </w:r>
    </w:p>
    <w:p w14:paraId="407CEFF8"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temp_data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reset_index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inplace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p>
    <w:p w14:paraId="140EE0FA"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temp_data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'zip'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zip_row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'Zip'</w:t>
      </w:r>
      <w:r w:rsidRPr="008E25E6">
        <w:rPr>
          <w:rFonts w:ascii="Courier New" w:eastAsia="Times New Roman" w:hAnsi="Courier New" w:cs="Courier New"/>
          <w:b/>
          <w:bCs/>
          <w:color w:val="000080"/>
          <w:kern w:val="0"/>
          <w:sz w:val="20"/>
          <w:szCs w:val="20"/>
          <w14:ligatures w14:val="none"/>
        </w:rPr>
        <w:t>]</w:t>
      </w:r>
    </w:p>
    <w:p w14:paraId="19D98F2B"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p>
    <w:p w14:paraId="4A562EE0"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Columns here are zip, date, mean temp, mean HI, density norm</w:t>
      </w:r>
    </w:p>
    <w:p w14:paraId="67512170"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for</w:t>
      </w:r>
      <w:r w:rsidRPr="008E25E6">
        <w:rPr>
          <w:rFonts w:ascii="Courier New" w:eastAsia="Times New Roman" w:hAnsi="Courier New" w:cs="Courier New"/>
          <w:color w:val="000000"/>
          <w:kern w:val="0"/>
          <w:sz w:val="20"/>
          <w:szCs w:val="20"/>
          <w14:ligatures w14:val="none"/>
        </w:rPr>
        <w:t xml:space="preserve"> _</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t_row </w:t>
      </w:r>
      <w:r w:rsidRPr="008E25E6">
        <w:rPr>
          <w:rFonts w:ascii="Courier New" w:eastAsia="Times New Roman" w:hAnsi="Courier New" w:cs="Courier New"/>
          <w:b/>
          <w:bCs/>
          <w:color w:val="0000FF"/>
          <w:kern w:val="0"/>
          <w:sz w:val="20"/>
          <w:szCs w:val="20"/>
          <w14:ligatures w14:val="none"/>
        </w:rPr>
        <w:t>in</w:t>
      </w:r>
      <w:r w:rsidRPr="008E25E6">
        <w:rPr>
          <w:rFonts w:ascii="Courier New" w:eastAsia="Times New Roman" w:hAnsi="Courier New" w:cs="Courier New"/>
          <w:color w:val="000000"/>
          <w:kern w:val="0"/>
          <w:sz w:val="20"/>
          <w:szCs w:val="20"/>
          <w14:ligatures w14:val="none"/>
        </w:rPr>
        <w:t xml:space="preserve"> temp_data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iterrows</w:t>
      </w:r>
      <w:r w:rsidRPr="008E25E6">
        <w:rPr>
          <w:rFonts w:ascii="Courier New" w:eastAsia="Times New Roman" w:hAnsi="Courier New" w:cs="Courier New"/>
          <w:b/>
          <w:bCs/>
          <w:color w:val="000080"/>
          <w:kern w:val="0"/>
          <w:sz w:val="20"/>
          <w:szCs w:val="20"/>
          <w14:ligatures w14:val="none"/>
        </w:rPr>
        <w:t>():</w:t>
      </w:r>
    </w:p>
    <w:p w14:paraId="2E7CAC44"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if</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t_row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&gt;</w:t>
      </w:r>
      <w:r w:rsidRPr="008E25E6">
        <w:rPr>
          <w:rFonts w:ascii="Courier New" w:eastAsia="Times New Roman" w:hAnsi="Courier New" w:cs="Courier New"/>
          <w:color w:val="000000"/>
          <w:kern w:val="0"/>
          <w:sz w:val="20"/>
          <w:szCs w:val="20"/>
          <w14:ligatures w14:val="none"/>
        </w:rPr>
        <w:t xml:space="preserve"> dates_after </w:t>
      </w:r>
      <w:r w:rsidRPr="008E25E6">
        <w:rPr>
          <w:rFonts w:ascii="Courier New" w:eastAsia="Times New Roman" w:hAnsi="Courier New" w:cs="Courier New"/>
          <w:b/>
          <w:bCs/>
          <w:color w:val="0000FF"/>
          <w:kern w:val="0"/>
          <w:sz w:val="20"/>
          <w:szCs w:val="20"/>
          <w14:ligatures w14:val="none"/>
        </w:rPr>
        <w:t>and</w:t>
      </w:r>
      <w:r w:rsidRPr="008E25E6">
        <w:rPr>
          <w:rFonts w:ascii="Courier New" w:eastAsia="Times New Roman" w:hAnsi="Courier New" w:cs="Courier New"/>
          <w:color w:val="000000"/>
          <w:kern w:val="0"/>
          <w:sz w:val="20"/>
          <w:szCs w:val="20"/>
          <w14:ligatures w14:val="none"/>
        </w:rPr>
        <w:t xml:space="preserve"> t_row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&lt;</w:t>
      </w:r>
      <w:r w:rsidRPr="008E25E6">
        <w:rPr>
          <w:rFonts w:ascii="Courier New" w:eastAsia="Times New Roman" w:hAnsi="Courier New" w:cs="Courier New"/>
          <w:color w:val="000000"/>
          <w:kern w:val="0"/>
          <w:sz w:val="20"/>
          <w:szCs w:val="20"/>
          <w14:ligatures w14:val="none"/>
        </w:rPr>
        <w:t xml:space="preserve"> dates_before</w:t>
      </w:r>
      <w:r w:rsidRPr="008E25E6">
        <w:rPr>
          <w:rFonts w:ascii="Courier New" w:eastAsia="Times New Roman" w:hAnsi="Courier New" w:cs="Courier New"/>
          <w:b/>
          <w:bCs/>
          <w:color w:val="000080"/>
          <w:kern w:val="0"/>
          <w:sz w:val="20"/>
          <w:szCs w:val="20"/>
          <w14:ligatures w14:val="none"/>
        </w:rPr>
        <w:t>):</w:t>
      </w:r>
    </w:p>
    <w:p w14:paraId="7FE979BA"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zip_row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'Zip'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t_row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t_row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'MEAN_TMP'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t_row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'MEAN_HI'</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t_row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'density_norm'</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t_row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'nearest_zips_green_prop'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t_row</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'nearest_zips_dev_prop'</w:t>
      </w:r>
      <w:r w:rsidRPr="008E25E6">
        <w:rPr>
          <w:rFonts w:ascii="Courier New" w:eastAsia="Times New Roman" w:hAnsi="Courier New" w:cs="Courier New"/>
          <w:b/>
          <w:bCs/>
          <w:color w:val="000080"/>
          <w:kern w:val="0"/>
          <w:sz w:val="20"/>
          <w:szCs w:val="20"/>
          <w14:ligatures w14:val="none"/>
        </w:rPr>
        <w:t>])</w:t>
      </w:r>
    </w:p>
    <w:p w14:paraId="3AEFCA49"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i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color w:val="000000"/>
          <w:kern w:val="0"/>
          <w:sz w:val="20"/>
          <w:szCs w:val="20"/>
          <w14:ligatures w14:val="none"/>
        </w:rPr>
        <w:t xml:space="preserve">   </w:t>
      </w:r>
    </w:p>
    <w:p w14:paraId="22D3A0F9"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if</w:t>
      </w:r>
      <w:r w:rsidRPr="008E25E6">
        <w:rPr>
          <w:rFonts w:ascii="Courier New" w:eastAsia="Times New Roman" w:hAnsi="Courier New" w:cs="Courier New"/>
          <w:color w:val="000000"/>
          <w:kern w:val="0"/>
          <w:sz w:val="20"/>
          <w:szCs w:val="20"/>
          <w14:ligatures w14:val="none"/>
        </w:rPr>
        <w:t xml:space="preserve"> i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i0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dates_before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dates_after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days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print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f'dates before: {</w:t>
      </w:r>
      <w:r w:rsidRPr="008E25E6">
        <w:rPr>
          <w:rFonts w:ascii="Courier New" w:eastAsia="Times New Roman" w:hAnsi="Courier New" w:cs="Courier New"/>
          <w:color w:val="000000"/>
          <w:kern w:val="0"/>
          <w:sz w:val="20"/>
          <w:szCs w:val="20"/>
          <w14:ligatures w14:val="none"/>
        </w:rPr>
        <w:t>dates_before</w:t>
      </w:r>
      <w:r w:rsidRPr="008E25E6">
        <w:rPr>
          <w:rFonts w:ascii="Courier New" w:eastAsia="Times New Roman" w:hAnsi="Courier New" w:cs="Courier New"/>
          <w:color w:val="808080"/>
          <w:kern w:val="0"/>
          <w:sz w:val="20"/>
          <w:szCs w:val="20"/>
          <w14:ligatures w14:val="none"/>
        </w:rPr>
        <w:t>}. dates after: {</w:t>
      </w:r>
      <w:r w:rsidRPr="008E25E6">
        <w:rPr>
          <w:rFonts w:ascii="Courier New" w:eastAsia="Times New Roman" w:hAnsi="Courier New" w:cs="Courier New"/>
          <w:color w:val="000000"/>
          <w:kern w:val="0"/>
          <w:sz w:val="20"/>
          <w:szCs w:val="20"/>
          <w14:ligatures w14:val="none"/>
        </w:rPr>
        <w:t>dates_after</w:t>
      </w:r>
      <w:r w:rsidRPr="008E25E6">
        <w:rPr>
          <w:rFonts w:ascii="Courier New" w:eastAsia="Times New Roman" w:hAnsi="Courier New" w:cs="Courier New"/>
          <w:color w:val="808080"/>
          <w:kern w:val="0"/>
          <w:sz w:val="20"/>
          <w:szCs w:val="20"/>
          <w14:ligatures w14:val="none"/>
        </w:rPr>
        <w:t>}. i: {</w:t>
      </w:r>
      <w:r w:rsidRPr="008E25E6">
        <w:rPr>
          <w:rFonts w:ascii="Courier New" w:eastAsia="Times New Roman" w:hAnsi="Courier New" w:cs="Courier New"/>
          <w:color w:val="000000"/>
          <w:kern w:val="0"/>
          <w:sz w:val="20"/>
          <w:szCs w:val="20"/>
          <w14:ligatures w14:val="none"/>
        </w:rPr>
        <w:t>i</w:t>
      </w:r>
      <w:r w:rsidRPr="008E25E6">
        <w:rPr>
          <w:rFonts w:ascii="Courier New" w:eastAsia="Times New Roman" w:hAnsi="Courier New" w:cs="Courier New"/>
          <w:color w:val="808080"/>
          <w:kern w:val="0"/>
          <w:sz w:val="20"/>
          <w:szCs w:val="20"/>
          <w14:ligatures w14:val="none"/>
        </w:rPr>
        <w:t>}. i0: {</w:t>
      </w:r>
      <w:r w:rsidRPr="008E25E6">
        <w:rPr>
          <w:rFonts w:ascii="Courier New" w:eastAsia="Times New Roman" w:hAnsi="Courier New" w:cs="Courier New"/>
          <w:color w:val="000000"/>
          <w:kern w:val="0"/>
          <w:sz w:val="20"/>
          <w:szCs w:val="20"/>
          <w14:ligatures w14:val="none"/>
        </w:rPr>
        <w:t>i0</w:t>
      </w:r>
      <w:r w:rsidRPr="008E25E6">
        <w:rPr>
          <w:rFonts w:ascii="Courier New" w:eastAsia="Times New Roman" w:hAnsi="Courier New" w:cs="Courier New"/>
          <w:color w:val="808080"/>
          <w:kern w:val="0"/>
          <w:sz w:val="20"/>
          <w:szCs w:val="20"/>
          <w14:ligatures w14:val="none"/>
        </w:rPr>
        <w:t>}. days in range: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dates_before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dates_after</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days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color w:val="808080"/>
          <w:kern w:val="0"/>
          <w:sz w:val="20"/>
          <w:szCs w:val="20"/>
          <w14:ligatures w14:val="none"/>
        </w:rPr>
        <w:t>}. Days added: {</w:t>
      </w:r>
      <w:r w:rsidRPr="008E25E6">
        <w:rPr>
          <w:rFonts w:ascii="Courier New" w:eastAsia="Times New Roman" w:hAnsi="Courier New" w:cs="Courier New"/>
          <w:color w:val="000000"/>
          <w:kern w:val="0"/>
          <w:sz w:val="20"/>
          <w:szCs w:val="20"/>
          <w14:ligatures w14:val="none"/>
        </w:rPr>
        <w:t>i</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i0</w:t>
      </w:r>
      <w:r w:rsidRPr="008E25E6">
        <w:rPr>
          <w:rFonts w:ascii="Courier New" w:eastAsia="Times New Roman" w:hAnsi="Courier New" w:cs="Courier New"/>
          <w:color w:val="808080"/>
          <w:kern w:val="0"/>
          <w:sz w:val="20"/>
          <w:szCs w:val="20"/>
          <w14:ligatures w14:val="none"/>
        </w:rPr>
        <w:t>}. Temp data begin: {</w:t>
      </w:r>
      <w:r w:rsidRPr="008E25E6">
        <w:rPr>
          <w:rFonts w:ascii="Courier New" w:eastAsia="Times New Roman" w:hAnsi="Courier New" w:cs="Courier New"/>
          <w:color w:val="000000"/>
          <w:kern w:val="0"/>
          <w:sz w:val="20"/>
          <w:szCs w:val="20"/>
          <w14:ligatures w14:val="none"/>
        </w:rPr>
        <w:t>temp_data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iloc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 Temp data end: {</w:t>
      </w:r>
      <w:r w:rsidRPr="008E25E6">
        <w:rPr>
          <w:rFonts w:ascii="Courier New" w:eastAsia="Times New Roman" w:hAnsi="Courier New" w:cs="Courier New"/>
          <w:color w:val="000000"/>
          <w:kern w:val="0"/>
          <w:sz w:val="20"/>
          <w:szCs w:val="20"/>
          <w14:ligatures w14:val="none"/>
        </w:rPr>
        <w:t>temp_data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iloc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w:t>
      </w:r>
      <w:r w:rsidRPr="008E25E6">
        <w:rPr>
          <w:rFonts w:ascii="Courier New" w:eastAsia="Times New Roman" w:hAnsi="Courier New" w:cs="Courier New"/>
          <w:b/>
          <w:bCs/>
          <w:color w:val="000080"/>
          <w:kern w:val="0"/>
          <w:sz w:val="20"/>
          <w:szCs w:val="20"/>
          <w14:ligatures w14:val="none"/>
        </w:rPr>
        <w:t>)</w:t>
      </w:r>
    </w:p>
    <w:p w14:paraId="2BD336F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p>
    <w:p w14:paraId="60F078A5"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return</w:t>
      </w: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w:t>
      </w:r>
    </w:p>
    <w:p w14:paraId="045146C2"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3D143AC5"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date_range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'2005-01-01'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'2023-01-31'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freq</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w:t>
      </w:r>
      <w:r w:rsidRPr="008E25E6">
        <w:rPr>
          <w:rFonts w:ascii="Courier New" w:eastAsia="Times New Roman" w:hAnsi="Courier New" w:cs="Courier New"/>
          <w:b/>
          <w:bCs/>
          <w:color w:val="000080"/>
          <w:kern w:val="0"/>
          <w:sz w:val="20"/>
          <w:szCs w:val="20"/>
          <w14:ligatures w14:val="none"/>
        </w:rPr>
        <w:t>)</w:t>
      </w:r>
    </w:p>
    <w:p w14:paraId="3F6BE64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296D1306"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nws_date_range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NWS_groupby</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groupby</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'LATITUDE'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'LONGITUDE'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agg</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'min'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'max'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reset_index</w:t>
      </w:r>
      <w:r w:rsidRPr="008E25E6">
        <w:rPr>
          <w:rFonts w:ascii="Courier New" w:eastAsia="Times New Roman" w:hAnsi="Courier New" w:cs="Courier New"/>
          <w:b/>
          <w:bCs/>
          <w:color w:val="000080"/>
          <w:kern w:val="0"/>
          <w:sz w:val="20"/>
          <w:szCs w:val="20"/>
          <w14:ligatures w14:val="none"/>
        </w:rPr>
        <w:t>()</w:t>
      </w:r>
    </w:p>
    <w:p w14:paraId="587F84A0"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nws_date_range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columns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'_'</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join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col</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strip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for</w:t>
      </w:r>
      <w:r w:rsidRPr="008E25E6">
        <w:rPr>
          <w:rFonts w:ascii="Courier New" w:eastAsia="Times New Roman" w:hAnsi="Courier New" w:cs="Courier New"/>
          <w:color w:val="000000"/>
          <w:kern w:val="0"/>
          <w:sz w:val="20"/>
          <w:szCs w:val="20"/>
          <w14:ligatures w14:val="none"/>
        </w:rPr>
        <w:t xml:space="preserve"> col </w:t>
      </w:r>
      <w:r w:rsidRPr="008E25E6">
        <w:rPr>
          <w:rFonts w:ascii="Courier New" w:eastAsia="Times New Roman" w:hAnsi="Courier New" w:cs="Courier New"/>
          <w:b/>
          <w:bCs/>
          <w:color w:val="0000FF"/>
          <w:kern w:val="0"/>
          <w:sz w:val="20"/>
          <w:szCs w:val="20"/>
          <w14:ligatures w14:val="none"/>
        </w:rPr>
        <w:t>in</w:t>
      </w:r>
      <w:r w:rsidRPr="008E25E6">
        <w:rPr>
          <w:rFonts w:ascii="Courier New" w:eastAsia="Times New Roman" w:hAnsi="Courier New" w:cs="Courier New"/>
          <w:color w:val="000000"/>
          <w:kern w:val="0"/>
          <w:sz w:val="20"/>
          <w:szCs w:val="20"/>
          <w14:ligatures w14:val="none"/>
        </w:rPr>
        <w:t xml:space="preserve"> nws_date_range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columns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values</w:t>
      </w:r>
      <w:r w:rsidRPr="008E25E6">
        <w:rPr>
          <w:rFonts w:ascii="Courier New" w:eastAsia="Times New Roman" w:hAnsi="Courier New" w:cs="Courier New"/>
          <w:b/>
          <w:bCs/>
          <w:color w:val="000080"/>
          <w:kern w:val="0"/>
          <w:sz w:val="20"/>
          <w:szCs w:val="20"/>
          <w14:ligatures w14:val="none"/>
        </w:rPr>
        <w:t>]</w:t>
      </w:r>
    </w:p>
    <w:p w14:paraId="2F0FD7DA"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nws_date_range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rename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columns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'DATE_min'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'nws_fst_date'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'DATE_max'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'nws_lst_date'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inplace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p>
    <w:p w14:paraId="0DD884F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nws_date_range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sort_values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by</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'LATITUDE_'</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ascending</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inplace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p>
    <w:p w14:paraId="467299A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nws_date_range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reset_index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drop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inplace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True</w:t>
      </w:r>
      <w:r w:rsidRPr="008E25E6">
        <w:rPr>
          <w:rFonts w:ascii="Courier New" w:eastAsia="Times New Roman" w:hAnsi="Courier New" w:cs="Courier New"/>
          <w:b/>
          <w:bCs/>
          <w:color w:val="000080"/>
          <w:kern w:val="0"/>
          <w:sz w:val="20"/>
          <w:szCs w:val="20"/>
          <w14:ligatures w14:val="none"/>
        </w:rPr>
        <w:t>)</w:t>
      </w:r>
    </w:p>
    <w:p w14:paraId="053D4A95" w14:textId="7ADCAD75"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nws_date_range_coords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nws_date_range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'LATITUDE_'</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'LONGITUDE_'</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to_numpy</w:t>
      </w:r>
      <w:r w:rsidRPr="008E25E6">
        <w:rPr>
          <w:rFonts w:ascii="Courier New" w:eastAsia="Times New Roman" w:hAnsi="Courier New" w:cs="Courier New"/>
          <w:b/>
          <w:bCs/>
          <w:color w:val="000080"/>
          <w:kern w:val="0"/>
          <w:sz w:val="20"/>
          <w:szCs w:val="20"/>
          <w14:ligatures w14:val="none"/>
        </w:rPr>
        <w:t>()</w:t>
      </w:r>
    </w:p>
    <w:p w14:paraId="1B62E0D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3B58601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Batch ZIPS to do 1000 at a time so we don't run out of memory</w:t>
      </w:r>
    </w:p>
    <w:p w14:paraId="486C015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b/>
          <w:bCs/>
          <w:color w:val="0000FF"/>
          <w:kern w:val="0"/>
          <w:sz w:val="20"/>
          <w:szCs w:val="20"/>
          <w14:ligatures w14:val="none"/>
        </w:rPr>
        <w:t>for</w:t>
      </w:r>
      <w:r w:rsidRPr="008E25E6">
        <w:rPr>
          <w:rFonts w:ascii="Courier New" w:eastAsia="Times New Roman" w:hAnsi="Courier New" w:cs="Courier New"/>
          <w:color w:val="000000"/>
          <w:kern w:val="0"/>
          <w:sz w:val="20"/>
          <w:szCs w:val="20"/>
          <w14:ligatures w14:val="none"/>
        </w:rPr>
        <w:t xml:space="preserve"> j </w:t>
      </w:r>
      <w:r w:rsidRPr="008E25E6">
        <w:rPr>
          <w:rFonts w:ascii="Courier New" w:eastAsia="Times New Roman" w:hAnsi="Courier New" w:cs="Courier New"/>
          <w:b/>
          <w:bCs/>
          <w:color w:val="0000FF"/>
          <w:kern w:val="0"/>
          <w:sz w:val="20"/>
          <w:szCs w:val="20"/>
          <w14:ligatures w14:val="none"/>
        </w:rPr>
        <w:t>in</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880088"/>
          <w:kern w:val="0"/>
          <w:sz w:val="20"/>
          <w:szCs w:val="20"/>
          <w14:ligatures w14:val="none"/>
        </w:rPr>
        <w:t>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math</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ceil</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len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1000</w:t>
      </w:r>
      <w:r w:rsidRPr="008E25E6">
        <w:rPr>
          <w:rFonts w:ascii="Courier New" w:eastAsia="Times New Roman" w:hAnsi="Courier New" w:cs="Courier New"/>
          <w:b/>
          <w:bCs/>
          <w:color w:val="000080"/>
          <w:kern w:val="0"/>
          <w:sz w:val="20"/>
          <w:szCs w:val="20"/>
          <w14:ligatures w14:val="none"/>
        </w:rPr>
        <w:t>)):</w:t>
      </w:r>
    </w:p>
    <w:p w14:paraId="727D3BE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ZIP_TEMPS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empty</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1000</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len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00"/>
          <w:kern w:val="0"/>
          <w:sz w:val="20"/>
          <w:szCs w:val="20"/>
          <w14:ligatures w14:val="none"/>
        </w:rPr>
        <w:t>7</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dtype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object</w:t>
      </w:r>
      <w:r w:rsidRPr="008E25E6">
        <w:rPr>
          <w:rFonts w:ascii="Courier New" w:eastAsia="Times New Roman" w:hAnsi="Courier New" w:cs="Courier New"/>
          <w:b/>
          <w:bCs/>
          <w:color w:val="000080"/>
          <w:kern w:val="0"/>
          <w:sz w:val="20"/>
          <w:szCs w:val="20"/>
          <w14:ligatures w14:val="none"/>
        </w:rPr>
        <w:t>)</w:t>
      </w:r>
    </w:p>
    <w:p w14:paraId="496FF51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p>
    <w:p w14:paraId="67197998"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i</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tracks index within new zip_temps array</w:t>
      </w:r>
    </w:p>
    <w:p w14:paraId="575AB60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for</w:t>
      </w:r>
      <w:r w:rsidRPr="008E25E6">
        <w:rPr>
          <w:rFonts w:ascii="Courier New" w:eastAsia="Times New Roman" w:hAnsi="Courier New" w:cs="Courier New"/>
          <w:color w:val="000000"/>
          <w:kern w:val="0"/>
          <w:sz w:val="20"/>
          <w:szCs w:val="20"/>
          <w14:ligatures w14:val="none"/>
        </w:rPr>
        <w:t xml:space="preserve"> k </w:t>
      </w:r>
      <w:r w:rsidRPr="008E25E6">
        <w:rPr>
          <w:rFonts w:ascii="Courier New" w:eastAsia="Times New Roman" w:hAnsi="Courier New" w:cs="Courier New"/>
          <w:b/>
          <w:bCs/>
          <w:color w:val="0000FF"/>
          <w:kern w:val="0"/>
          <w:sz w:val="20"/>
          <w:szCs w:val="20"/>
          <w14:ligatures w14:val="none"/>
        </w:rPr>
        <w:t>in</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880088"/>
          <w:kern w:val="0"/>
          <w:sz w:val="20"/>
          <w:szCs w:val="20"/>
          <w14:ligatures w14:val="none"/>
        </w:rPr>
        <w:t>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1000</w:t>
      </w:r>
      <w:r w:rsidRPr="008E25E6">
        <w:rPr>
          <w:rFonts w:ascii="Courier New" w:eastAsia="Times New Roman" w:hAnsi="Courier New" w:cs="Courier New"/>
          <w:b/>
          <w:bCs/>
          <w:color w:val="000080"/>
          <w:kern w:val="0"/>
          <w:sz w:val="20"/>
          <w:szCs w:val="20"/>
          <w14:ligatures w14:val="none"/>
        </w:rPr>
        <w:t>):</w:t>
      </w:r>
    </w:p>
    <w:p w14:paraId="4E06F7E6"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zip_idx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j</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1000</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k</w:t>
      </w:r>
    </w:p>
    <w:p w14:paraId="7C6110F6"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if</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zip_idx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880088"/>
          <w:kern w:val="0"/>
          <w:sz w:val="20"/>
          <w:szCs w:val="20"/>
          <w14:ligatures w14:val="none"/>
        </w:rPr>
        <w:t>len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break</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stops when we have finished all zips</w:t>
      </w:r>
    </w:p>
    <w:p w14:paraId="32D4A87A"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23501495"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zip_coords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'Latitude'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zip_idx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'Longitude'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zip_idx</w:t>
      </w:r>
      <w:r w:rsidRPr="008E25E6">
        <w:rPr>
          <w:rFonts w:ascii="Courier New" w:eastAsia="Times New Roman" w:hAnsi="Courier New" w:cs="Courier New"/>
          <w:b/>
          <w:bCs/>
          <w:color w:val="000080"/>
          <w:kern w:val="0"/>
          <w:sz w:val="20"/>
          <w:szCs w:val="20"/>
          <w14:ligatures w14:val="none"/>
        </w:rPr>
        <w:t>]</w:t>
      </w:r>
    </w:p>
    <w:p w14:paraId="52325DD0"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distances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linalg</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norm</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nws_date_range_coords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zip_coords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axis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p>
    <w:p w14:paraId="7145CB8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lastRenderedPageBreak/>
        <w:t xml:space="preserve">        sorted_indices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np</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argsort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distances</w:t>
      </w:r>
      <w:r w:rsidRPr="008E25E6">
        <w:rPr>
          <w:rFonts w:ascii="Courier New" w:eastAsia="Times New Roman" w:hAnsi="Courier New" w:cs="Courier New"/>
          <w:b/>
          <w:bCs/>
          <w:color w:val="000080"/>
          <w:kern w:val="0"/>
          <w:sz w:val="20"/>
          <w:szCs w:val="20"/>
          <w14:ligatures w14:val="none"/>
        </w:rPr>
        <w:t>)</w:t>
      </w:r>
    </w:p>
    <w:p w14:paraId="1D9EDC02"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p>
    <w:p w14:paraId="726AEEE6"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Record first and last dates from the closest monitor</w:t>
      </w:r>
    </w:p>
    <w:p w14:paraId="0B5BD3E9"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first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nws_date_range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'nws_fst_date'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iloc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sorted_indices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p>
    <w:p w14:paraId="5CDD49EA"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last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nws_date_range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'nws_lst_date'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iloc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sorted_indices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p>
    <w:p w14:paraId="30697FA8"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p>
    <w:p w14:paraId="5A532E3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needed_ranges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p>
    <w:p w14:paraId="4420DA2F"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if</w:t>
      </w:r>
      <w:r w:rsidRPr="008E25E6">
        <w:rPr>
          <w:rFonts w:ascii="Courier New" w:eastAsia="Times New Roman" w:hAnsi="Courier New" w:cs="Courier New"/>
          <w:color w:val="000000"/>
          <w:kern w:val="0"/>
          <w:sz w:val="20"/>
          <w:szCs w:val="20"/>
          <w14:ligatures w14:val="none"/>
        </w:rPr>
        <w:t xml:space="preserve"> first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'2005-01-01'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needed_ranges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append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'2005-01-01'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first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p>
    <w:p w14:paraId="3B5F0D9F"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if</w:t>
      </w:r>
      <w:r w:rsidRPr="008E25E6">
        <w:rPr>
          <w:rFonts w:ascii="Courier New" w:eastAsia="Times New Roman" w:hAnsi="Courier New" w:cs="Courier New"/>
          <w:color w:val="000000"/>
          <w:kern w:val="0"/>
          <w:sz w:val="20"/>
          <w:szCs w:val="20"/>
          <w14:ligatures w14:val="none"/>
        </w:rPr>
        <w:t xml:space="preserve"> last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'2023-01-31'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needed_ranges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append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last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'2023-01-31'</w:t>
      </w:r>
      <w:r w:rsidRPr="008E25E6">
        <w:rPr>
          <w:rFonts w:ascii="Courier New" w:eastAsia="Times New Roman" w:hAnsi="Courier New" w:cs="Courier New"/>
          <w:b/>
          <w:bCs/>
          <w:color w:val="000080"/>
          <w:kern w:val="0"/>
          <w:sz w:val="20"/>
          <w:szCs w:val="20"/>
          <w14:ligatures w14:val="none"/>
        </w:rPr>
        <w:t>)))</w:t>
      </w:r>
    </w:p>
    <w:p w14:paraId="489A70B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67E30228"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Add measurements from all days from the closest monitor</w:t>
      </w:r>
    </w:p>
    <w:p w14:paraId="0AD6A508"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closest_lat_lon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nws_date_range_coords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sorted_indices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nws_date_range_coords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sorted_indices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p>
    <w:p w14:paraId="6785D7FB"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14BB9B3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i0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w:t>
      </w:r>
    </w:p>
    <w:p w14:paraId="7C3F51F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resample_and_add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closest_lat_lon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iloc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zip_idx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first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last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p>
    <w:p w14:paraId="24378223"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assert</w:t>
      </w:r>
      <w:r w:rsidRPr="008E25E6">
        <w:rPr>
          <w:rFonts w:ascii="Courier New" w:eastAsia="Times New Roman" w:hAnsi="Courier New" w:cs="Courier New"/>
          <w:color w:val="000000"/>
          <w:kern w:val="0"/>
          <w:sz w:val="20"/>
          <w:szCs w:val="20"/>
          <w14:ligatures w14:val="none"/>
        </w:rPr>
        <w:t xml:space="preserve"> i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i0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last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first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days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f'not adding the right number of vals. Off by: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i0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last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first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days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w:t>
      </w:r>
      <w:r w:rsidRPr="008E25E6">
        <w:rPr>
          <w:rFonts w:ascii="Courier New" w:eastAsia="Times New Roman" w:hAnsi="Courier New" w:cs="Courier New"/>
          <w:color w:val="808080"/>
          <w:kern w:val="0"/>
          <w:sz w:val="20"/>
          <w:szCs w:val="20"/>
          <w14:ligatures w14:val="none"/>
        </w:rPr>
        <w:t>}'</w:t>
      </w:r>
    </w:p>
    <w:p w14:paraId="00884EA9"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083E69F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5D74B20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for</w:t>
      </w:r>
      <w:r w:rsidRPr="008E25E6">
        <w:rPr>
          <w:rFonts w:ascii="Courier New" w:eastAsia="Times New Roman" w:hAnsi="Courier New" w:cs="Courier New"/>
          <w:color w:val="000000"/>
          <w:kern w:val="0"/>
          <w:sz w:val="20"/>
          <w:szCs w:val="20"/>
          <w14:ligatures w14:val="none"/>
        </w:rPr>
        <w:t xml:space="preserve"> s </w:t>
      </w:r>
      <w:r w:rsidRPr="008E25E6">
        <w:rPr>
          <w:rFonts w:ascii="Courier New" w:eastAsia="Times New Roman" w:hAnsi="Courier New" w:cs="Courier New"/>
          <w:b/>
          <w:bCs/>
          <w:color w:val="0000FF"/>
          <w:kern w:val="0"/>
          <w:sz w:val="20"/>
          <w:szCs w:val="20"/>
          <w14:ligatures w14:val="none"/>
        </w:rPr>
        <w:t>in</w:t>
      </w:r>
      <w:r w:rsidRPr="008E25E6">
        <w:rPr>
          <w:rFonts w:ascii="Courier New" w:eastAsia="Times New Roman" w:hAnsi="Courier New" w:cs="Courier New"/>
          <w:color w:val="000000"/>
          <w:kern w:val="0"/>
          <w:sz w:val="20"/>
          <w:szCs w:val="20"/>
          <w14:ligatures w14:val="none"/>
        </w:rPr>
        <w:t xml:space="preserve"> sorted_indices</w:t>
      </w:r>
      <w:r w:rsidRPr="008E25E6">
        <w:rPr>
          <w:rFonts w:ascii="Courier New" w:eastAsia="Times New Roman" w:hAnsi="Courier New" w:cs="Courier New"/>
          <w:b/>
          <w:bCs/>
          <w:color w:val="000080"/>
          <w:kern w:val="0"/>
          <w:sz w:val="20"/>
          <w:szCs w:val="20"/>
          <w14:ligatures w14:val="none"/>
        </w:rPr>
        <w:t>:</w:t>
      </w:r>
    </w:p>
    <w:p w14:paraId="60DF8954"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if</w:t>
      </w:r>
      <w:r w:rsidRPr="008E25E6">
        <w:rPr>
          <w:rFonts w:ascii="Courier New" w:eastAsia="Times New Roman" w:hAnsi="Courier New" w:cs="Courier New"/>
          <w:color w:val="000000"/>
          <w:kern w:val="0"/>
          <w:sz w:val="20"/>
          <w:szCs w:val="20"/>
          <w14:ligatures w14:val="none"/>
        </w:rPr>
        <w:t xml:space="preserve"> needed_ranges</w:t>
      </w:r>
      <w:r w:rsidRPr="008E25E6">
        <w:rPr>
          <w:rFonts w:ascii="Courier New" w:eastAsia="Times New Roman" w:hAnsi="Courier New" w:cs="Courier New"/>
          <w:b/>
          <w:bCs/>
          <w:color w:val="000080"/>
          <w:kern w:val="0"/>
          <w:sz w:val="20"/>
          <w:szCs w:val="20"/>
          <w14:ligatures w14:val="none"/>
        </w:rPr>
        <w:t>:</w:t>
      </w:r>
    </w:p>
    <w:p w14:paraId="7AA4538C"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monitor_begin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monitor_end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nws_date_range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'nws_fst_date'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iloc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to_datetime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nws_date_range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'nws_lst_date'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iloc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w:t>
      </w:r>
      <w:r w:rsidRPr="008E25E6">
        <w:rPr>
          <w:rFonts w:ascii="Courier New" w:eastAsia="Times New Roman" w:hAnsi="Courier New" w:cs="Courier New"/>
          <w:b/>
          <w:bCs/>
          <w:color w:val="000080"/>
          <w:kern w:val="0"/>
          <w:sz w:val="20"/>
          <w:szCs w:val="20"/>
          <w14:ligatures w14:val="none"/>
        </w:rPr>
        <w:t>])</w:t>
      </w:r>
    </w:p>
    <w:p w14:paraId="0D26219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new_needed_ranges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p>
    <w:p w14:paraId="0AE4525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for</w:t>
      </w:r>
      <w:r w:rsidRPr="008E25E6">
        <w:rPr>
          <w:rFonts w:ascii="Courier New" w:eastAsia="Times New Roman" w:hAnsi="Courier New" w:cs="Courier New"/>
          <w:color w:val="000000"/>
          <w:kern w:val="0"/>
          <w:sz w:val="20"/>
          <w:szCs w:val="20"/>
          <w14:ligatures w14:val="none"/>
        </w:rPr>
        <w:t xml:space="preserve"> begin_range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end_range </w:t>
      </w:r>
      <w:r w:rsidRPr="008E25E6">
        <w:rPr>
          <w:rFonts w:ascii="Courier New" w:eastAsia="Times New Roman" w:hAnsi="Courier New" w:cs="Courier New"/>
          <w:b/>
          <w:bCs/>
          <w:color w:val="0000FF"/>
          <w:kern w:val="0"/>
          <w:sz w:val="20"/>
          <w:szCs w:val="20"/>
          <w14:ligatures w14:val="none"/>
        </w:rPr>
        <w:t>in</w:t>
      </w:r>
      <w:r w:rsidRPr="008E25E6">
        <w:rPr>
          <w:rFonts w:ascii="Courier New" w:eastAsia="Times New Roman" w:hAnsi="Courier New" w:cs="Courier New"/>
          <w:color w:val="000000"/>
          <w:kern w:val="0"/>
          <w:sz w:val="20"/>
          <w:szCs w:val="20"/>
          <w14:ligatures w14:val="none"/>
        </w:rPr>
        <w:t xml:space="preserve"> needed_ranges</w:t>
      </w:r>
      <w:r w:rsidRPr="008E25E6">
        <w:rPr>
          <w:rFonts w:ascii="Courier New" w:eastAsia="Times New Roman" w:hAnsi="Courier New" w:cs="Courier New"/>
          <w:b/>
          <w:bCs/>
          <w:color w:val="000080"/>
          <w:kern w:val="0"/>
          <w:sz w:val="20"/>
          <w:szCs w:val="20"/>
          <w14:ligatures w14:val="none"/>
        </w:rPr>
        <w:t>:</w:t>
      </w:r>
    </w:p>
    <w:p w14:paraId="74377FF6"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#begin_range, end_range = pd.to_datetime(begin_range), pd.to_datetime(end_range)</w:t>
      </w:r>
    </w:p>
    <w:p w14:paraId="1034EE9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59B1D1D3"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if</w:t>
      </w:r>
      <w:r w:rsidRPr="008E25E6">
        <w:rPr>
          <w:rFonts w:ascii="Courier New" w:eastAsia="Times New Roman" w:hAnsi="Courier New" w:cs="Courier New"/>
          <w:color w:val="000000"/>
          <w:kern w:val="0"/>
          <w:sz w:val="20"/>
          <w:szCs w:val="20"/>
          <w14:ligatures w14:val="none"/>
        </w:rPr>
        <w:t xml:space="preserve"> monitor_begin </w:t>
      </w:r>
      <w:r w:rsidRPr="008E25E6">
        <w:rPr>
          <w:rFonts w:ascii="Courier New" w:eastAsia="Times New Roman" w:hAnsi="Courier New" w:cs="Courier New"/>
          <w:b/>
          <w:bCs/>
          <w:color w:val="000080"/>
          <w:kern w:val="0"/>
          <w:sz w:val="20"/>
          <w:szCs w:val="20"/>
          <w14:ligatures w14:val="none"/>
        </w:rPr>
        <w:t>&lt;=</w:t>
      </w:r>
      <w:r w:rsidRPr="008E25E6">
        <w:rPr>
          <w:rFonts w:ascii="Courier New" w:eastAsia="Times New Roman" w:hAnsi="Courier New" w:cs="Courier New"/>
          <w:color w:val="000000"/>
          <w:kern w:val="0"/>
          <w:sz w:val="20"/>
          <w:szCs w:val="20"/>
          <w14:ligatures w14:val="none"/>
        </w:rPr>
        <w:t xml:space="preserve"> begin_range </w:t>
      </w:r>
      <w:r w:rsidRPr="008E25E6">
        <w:rPr>
          <w:rFonts w:ascii="Courier New" w:eastAsia="Times New Roman" w:hAnsi="Courier New" w:cs="Courier New"/>
          <w:b/>
          <w:bCs/>
          <w:color w:val="0000FF"/>
          <w:kern w:val="0"/>
          <w:sz w:val="20"/>
          <w:szCs w:val="20"/>
          <w14:ligatures w14:val="none"/>
        </w:rPr>
        <w:t>and</w:t>
      </w:r>
      <w:r w:rsidRPr="008E25E6">
        <w:rPr>
          <w:rFonts w:ascii="Courier New" w:eastAsia="Times New Roman" w:hAnsi="Courier New" w:cs="Courier New"/>
          <w:color w:val="000000"/>
          <w:kern w:val="0"/>
          <w:sz w:val="20"/>
          <w:szCs w:val="20"/>
          <w14:ligatures w14:val="none"/>
        </w:rPr>
        <w:t xml:space="preserve"> monitor_end </w:t>
      </w:r>
      <w:r w:rsidRPr="008E25E6">
        <w:rPr>
          <w:rFonts w:ascii="Courier New" w:eastAsia="Times New Roman" w:hAnsi="Courier New" w:cs="Courier New"/>
          <w:b/>
          <w:bCs/>
          <w:color w:val="000080"/>
          <w:kern w:val="0"/>
          <w:sz w:val="20"/>
          <w:szCs w:val="20"/>
          <w14:ligatures w14:val="none"/>
        </w:rPr>
        <w:t>&gt;=</w:t>
      </w:r>
      <w:r w:rsidRPr="008E25E6">
        <w:rPr>
          <w:rFonts w:ascii="Courier New" w:eastAsia="Times New Roman" w:hAnsi="Courier New" w:cs="Courier New"/>
          <w:color w:val="000000"/>
          <w:kern w:val="0"/>
          <w:sz w:val="20"/>
          <w:szCs w:val="20"/>
          <w14:ligatures w14:val="none"/>
        </w:rPr>
        <w:t xml:space="preserve"> end_range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Monitor data fully covers the needed range</w:t>
      </w:r>
    </w:p>
    <w:p w14:paraId="15CB639F"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lat_lon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nws_date_range_coords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nws_date_range_coords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p>
    <w:p w14:paraId="36B987A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resample_and_add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iloc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zip_idx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begin_range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end_range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p>
    <w:p w14:paraId="0696EB8A"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elif</w:t>
      </w:r>
      <w:r w:rsidRPr="008E25E6">
        <w:rPr>
          <w:rFonts w:ascii="Courier New" w:eastAsia="Times New Roman" w:hAnsi="Courier New" w:cs="Courier New"/>
          <w:color w:val="000000"/>
          <w:kern w:val="0"/>
          <w:sz w:val="20"/>
          <w:szCs w:val="20"/>
          <w14:ligatures w14:val="none"/>
        </w:rPr>
        <w:t xml:space="preserve"> monitor_begin </w:t>
      </w:r>
      <w:r w:rsidRPr="008E25E6">
        <w:rPr>
          <w:rFonts w:ascii="Courier New" w:eastAsia="Times New Roman" w:hAnsi="Courier New" w:cs="Courier New"/>
          <w:b/>
          <w:bCs/>
          <w:color w:val="000080"/>
          <w:kern w:val="0"/>
          <w:sz w:val="20"/>
          <w:szCs w:val="20"/>
          <w14:ligatures w14:val="none"/>
        </w:rPr>
        <w:t>&lt;=</w:t>
      </w:r>
      <w:r w:rsidRPr="008E25E6">
        <w:rPr>
          <w:rFonts w:ascii="Courier New" w:eastAsia="Times New Roman" w:hAnsi="Courier New" w:cs="Courier New"/>
          <w:color w:val="000000"/>
          <w:kern w:val="0"/>
          <w:sz w:val="20"/>
          <w:szCs w:val="20"/>
          <w14:ligatures w14:val="none"/>
        </w:rPr>
        <w:t xml:space="preserve"> begin_range </w:t>
      </w:r>
      <w:r w:rsidRPr="008E25E6">
        <w:rPr>
          <w:rFonts w:ascii="Courier New" w:eastAsia="Times New Roman" w:hAnsi="Courier New" w:cs="Courier New"/>
          <w:b/>
          <w:bCs/>
          <w:color w:val="0000FF"/>
          <w:kern w:val="0"/>
          <w:sz w:val="20"/>
          <w:szCs w:val="20"/>
          <w14:ligatures w14:val="none"/>
        </w:rPr>
        <w:t>and</w:t>
      </w:r>
      <w:r w:rsidRPr="008E25E6">
        <w:rPr>
          <w:rFonts w:ascii="Courier New" w:eastAsia="Times New Roman" w:hAnsi="Courier New" w:cs="Courier New"/>
          <w:color w:val="000000"/>
          <w:kern w:val="0"/>
          <w:sz w:val="20"/>
          <w:szCs w:val="20"/>
          <w14:ligatures w14:val="none"/>
        </w:rPr>
        <w:t xml:space="preserve"> monitor_end </w:t>
      </w:r>
      <w:r w:rsidRPr="008E25E6">
        <w:rPr>
          <w:rFonts w:ascii="Courier New" w:eastAsia="Times New Roman" w:hAnsi="Courier New" w:cs="Courier New"/>
          <w:b/>
          <w:bCs/>
          <w:color w:val="000080"/>
          <w:kern w:val="0"/>
          <w:sz w:val="20"/>
          <w:szCs w:val="20"/>
          <w14:ligatures w14:val="none"/>
        </w:rPr>
        <w:t>&gt;=</w:t>
      </w:r>
      <w:r w:rsidRPr="008E25E6">
        <w:rPr>
          <w:rFonts w:ascii="Courier New" w:eastAsia="Times New Roman" w:hAnsi="Courier New" w:cs="Courier New"/>
          <w:color w:val="000000"/>
          <w:kern w:val="0"/>
          <w:sz w:val="20"/>
          <w:szCs w:val="20"/>
          <w14:ligatures w14:val="none"/>
        </w:rPr>
        <w:t xml:space="preserve"> begin_range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Monitor data partially covers the needed range from the beginning</w:t>
      </w:r>
    </w:p>
    <w:p w14:paraId="66D6D1F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lat_lon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nws_date_range_coords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nws_date_range_coords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p>
    <w:p w14:paraId="5A42D45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resample_and_add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iloc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zip_idx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begin_range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monitor_end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p>
    <w:p w14:paraId="50D8E9F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new_needed_ranges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append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monitor_end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end_range</w:t>
      </w:r>
      <w:r w:rsidRPr="008E25E6">
        <w:rPr>
          <w:rFonts w:ascii="Courier New" w:eastAsia="Times New Roman" w:hAnsi="Courier New" w:cs="Courier New"/>
          <w:b/>
          <w:bCs/>
          <w:color w:val="000080"/>
          <w:kern w:val="0"/>
          <w:sz w:val="20"/>
          <w:szCs w:val="20"/>
          <w14:ligatures w14:val="none"/>
        </w:rPr>
        <w:t>))</w:t>
      </w:r>
    </w:p>
    <w:p w14:paraId="2C958DB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elif</w:t>
      </w:r>
      <w:r w:rsidRPr="008E25E6">
        <w:rPr>
          <w:rFonts w:ascii="Courier New" w:eastAsia="Times New Roman" w:hAnsi="Courier New" w:cs="Courier New"/>
          <w:color w:val="000000"/>
          <w:kern w:val="0"/>
          <w:sz w:val="20"/>
          <w:szCs w:val="20"/>
          <w14:ligatures w14:val="none"/>
        </w:rPr>
        <w:t xml:space="preserve"> monitor_begin </w:t>
      </w:r>
      <w:r w:rsidRPr="008E25E6">
        <w:rPr>
          <w:rFonts w:ascii="Courier New" w:eastAsia="Times New Roman" w:hAnsi="Courier New" w:cs="Courier New"/>
          <w:b/>
          <w:bCs/>
          <w:color w:val="000080"/>
          <w:kern w:val="0"/>
          <w:sz w:val="20"/>
          <w:szCs w:val="20"/>
          <w14:ligatures w14:val="none"/>
        </w:rPr>
        <w:t>&lt;=</w:t>
      </w:r>
      <w:r w:rsidRPr="008E25E6">
        <w:rPr>
          <w:rFonts w:ascii="Courier New" w:eastAsia="Times New Roman" w:hAnsi="Courier New" w:cs="Courier New"/>
          <w:color w:val="000000"/>
          <w:kern w:val="0"/>
          <w:sz w:val="20"/>
          <w:szCs w:val="20"/>
          <w14:ligatures w14:val="none"/>
        </w:rPr>
        <w:t xml:space="preserve"> end_range </w:t>
      </w:r>
      <w:r w:rsidRPr="008E25E6">
        <w:rPr>
          <w:rFonts w:ascii="Courier New" w:eastAsia="Times New Roman" w:hAnsi="Courier New" w:cs="Courier New"/>
          <w:b/>
          <w:bCs/>
          <w:color w:val="0000FF"/>
          <w:kern w:val="0"/>
          <w:sz w:val="20"/>
          <w:szCs w:val="20"/>
          <w14:ligatures w14:val="none"/>
        </w:rPr>
        <w:t>and</w:t>
      </w:r>
      <w:r w:rsidRPr="008E25E6">
        <w:rPr>
          <w:rFonts w:ascii="Courier New" w:eastAsia="Times New Roman" w:hAnsi="Courier New" w:cs="Courier New"/>
          <w:color w:val="000000"/>
          <w:kern w:val="0"/>
          <w:sz w:val="20"/>
          <w:szCs w:val="20"/>
          <w14:ligatures w14:val="none"/>
        </w:rPr>
        <w:t xml:space="preserve"> monitor_end </w:t>
      </w:r>
      <w:r w:rsidRPr="008E25E6">
        <w:rPr>
          <w:rFonts w:ascii="Courier New" w:eastAsia="Times New Roman" w:hAnsi="Courier New" w:cs="Courier New"/>
          <w:b/>
          <w:bCs/>
          <w:color w:val="000080"/>
          <w:kern w:val="0"/>
          <w:sz w:val="20"/>
          <w:szCs w:val="20"/>
          <w14:ligatures w14:val="none"/>
        </w:rPr>
        <w:t>&gt;=</w:t>
      </w:r>
      <w:r w:rsidRPr="008E25E6">
        <w:rPr>
          <w:rFonts w:ascii="Courier New" w:eastAsia="Times New Roman" w:hAnsi="Courier New" w:cs="Courier New"/>
          <w:color w:val="000000"/>
          <w:kern w:val="0"/>
          <w:sz w:val="20"/>
          <w:szCs w:val="20"/>
          <w14:ligatures w14:val="none"/>
        </w:rPr>
        <w:t xml:space="preserve"> end_range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Monitor data partially covers the needed range from the end</w:t>
      </w:r>
    </w:p>
    <w:p w14:paraId="00697FAB"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lat_lon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nws_date_range_coords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nws_date_range_coords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p>
    <w:p w14:paraId="6A5377B8"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lastRenderedPageBreak/>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resample_and_add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iloc</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zip_idx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monitor_begin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end_range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p>
    <w:p w14:paraId="1F24BB5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new_needed_ranges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append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begin_range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monitor_begin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Timedelta</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days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p>
    <w:p w14:paraId="5F32E2BF"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else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No overlap between monitor data and needed range</w:t>
      </w:r>
    </w:p>
    <w:p w14:paraId="3E31AEC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new_needed_ranges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append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begin_range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end_range</w:t>
      </w:r>
      <w:r w:rsidRPr="008E25E6">
        <w:rPr>
          <w:rFonts w:ascii="Courier New" w:eastAsia="Times New Roman" w:hAnsi="Courier New" w:cs="Courier New"/>
          <w:b/>
          <w:bCs/>
          <w:color w:val="000080"/>
          <w:kern w:val="0"/>
          <w:sz w:val="20"/>
          <w:szCs w:val="20"/>
          <w14:ligatures w14:val="none"/>
        </w:rPr>
        <w:t>))</w:t>
      </w:r>
    </w:p>
    <w:p w14:paraId="130BBA2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43F12F2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needed_ranges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new_needed_ranges</w:t>
      </w:r>
    </w:p>
    <w:p w14:paraId="16ABB65B"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547F6ED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else</w:t>
      </w:r>
      <w:r w:rsidRPr="008E25E6">
        <w:rPr>
          <w:rFonts w:ascii="Courier New" w:eastAsia="Times New Roman" w:hAnsi="Courier New" w:cs="Courier New"/>
          <w:b/>
          <w:bCs/>
          <w:color w:val="000080"/>
          <w:kern w:val="0"/>
          <w:sz w:val="20"/>
          <w:szCs w:val="20"/>
          <w14:ligatures w14:val="none"/>
        </w:rPr>
        <w:t>:</w:t>
      </w:r>
    </w:p>
    <w:p w14:paraId="37CC0745"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break</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008000"/>
          <w:kern w:val="0"/>
          <w:sz w:val="20"/>
          <w:szCs w:val="20"/>
          <w14:ligatures w14:val="none"/>
        </w:rPr>
        <w:t># exit loop when there are no more ranges to fill</w:t>
      </w:r>
    </w:p>
    <w:p w14:paraId="293FC1C0"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p>
    <w:p w14:paraId="0DF8BAD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if</w:t>
      </w:r>
      <w:r w:rsidRPr="008E25E6">
        <w:rPr>
          <w:rFonts w:ascii="Courier New" w:eastAsia="Times New Roman" w:hAnsi="Courier New" w:cs="Courier New"/>
          <w:color w:val="000000"/>
          <w:kern w:val="0"/>
          <w:sz w:val="20"/>
          <w:szCs w:val="20"/>
          <w14:ligatures w14:val="none"/>
        </w:rPr>
        <w:t xml:space="preserve"> i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i0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880088"/>
          <w:kern w:val="0"/>
          <w:sz w:val="20"/>
          <w:szCs w:val="20"/>
          <w14:ligatures w14:val="none"/>
        </w:rPr>
        <w:t>len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date_range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880088"/>
          <w:kern w:val="0"/>
          <w:sz w:val="20"/>
          <w:szCs w:val="20"/>
          <w14:ligatures w14:val="none"/>
        </w:rPr>
        <w:t>print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f'value not added for each day in range. Zip: {</w:t>
      </w:r>
      <w:r w:rsidRPr="008E25E6">
        <w:rPr>
          <w:rFonts w:ascii="Courier New" w:eastAsia="Times New Roman" w:hAnsi="Courier New" w:cs="Courier New"/>
          <w:color w:val="000000"/>
          <w:kern w:val="0"/>
          <w:sz w:val="20"/>
          <w:szCs w:val="20"/>
          <w14:ligatures w14:val="none"/>
        </w:rPr>
        <w:t>zip_idx</w:t>
      </w:r>
      <w:r w:rsidRPr="008E25E6">
        <w:rPr>
          <w:rFonts w:ascii="Courier New" w:eastAsia="Times New Roman" w:hAnsi="Courier New" w:cs="Courier New"/>
          <w:color w:val="808080"/>
          <w:kern w:val="0"/>
          <w:sz w:val="20"/>
          <w:szCs w:val="20"/>
          <w14:ligatures w14:val="none"/>
        </w:rPr>
        <w:t>}'</w:t>
      </w:r>
      <w:r w:rsidRPr="008E25E6">
        <w:rPr>
          <w:rFonts w:ascii="Courier New" w:eastAsia="Times New Roman" w:hAnsi="Courier New" w:cs="Courier New"/>
          <w:b/>
          <w:bCs/>
          <w:color w:val="000080"/>
          <w:kern w:val="0"/>
          <w:sz w:val="20"/>
          <w:szCs w:val="20"/>
          <w14:ligatures w14:val="none"/>
        </w:rPr>
        <w:t>)</w:t>
      </w:r>
    </w:p>
    <w:p w14:paraId="1A25A181"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FF"/>
          <w:kern w:val="0"/>
          <w:sz w:val="20"/>
          <w:szCs w:val="20"/>
          <w14:ligatures w14:val="none"/>
        </w:rPr>
        <w:t>if</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zip_idx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00"/>
          <w:kern w:val="0"/>
          <w:sz w:val="20"/>
          <w:szCs w:val="20"/>
          <w14:ligatures w14:val="none"/>
        </w:rPr>
        <w:t>100</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FF0000"/>
          <w:kern w:val="0"/>
          <w:sz w:val="20"/>
          <w:szCs w:val="20"/>
          <w14:ligatures w14:val="none"/>
        </w:rPr>
        <w:t>0</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b/>
          <w:bCs/>
          <w:color w:val="880088"/>
          <w:kern w:val="0"/>
          <w:sz w:val="20"/>
          <w:szCs w:val="20"/>
          <w14:ligatures w14:val="none"/>
        </w:rPr>
        <w:t>print</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f'{</w:t>
      </w:r>
      <w:r w:rsidRPr="008E25E6">
        <w:rPr>
          <w:rFonts w:ascii="Courier New" w:eastAsia="Times New Roman" w:hAnsi="Courier New" w:cs="Courier New"/>
          <w:color w:val="000000"/>
          <w:kern w:val="0"/>
          <w:sz w:val="20"/>
          <w:szCs w:val="20"/>
          <w14:ligatures w14:val="none"/>
        </w:rPr>
        <w:t>zip_idx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FF0000"/>
          <w:kern w:val="0"/>
          <w:sz w:val="20"/>
          <w:szCs w:val="20"/>
          <w14:ligatures w14:val="none"/>
        </w:rPr>
        <w:t>1</w:t>
      </w:r>
      <w:r w:rsidRPr="008E25E6">
        <w:rPr>
          <w:rFonts w:ascii="Courier New" w:eastAsia="Times New Roman" w:hAnsi="Courier New" w:cs="Courier New"/>
          <w:color w:val="808080"/>
          <w:kern w:val="0"/>
          <w:sz w:val="20"/>
          <w:szCs w:val="20"/>
          <w14:ligatures w14:val="none"/>
        </w:rPr>
        <w:t>} out of {</w:t>
      </w:r>
      <w:r w:rsidRPr="008E25E6">
        <w:rPr>
          <w:rFonts w:ascii="Courier New" w:eastAsia="Times New Roman" w:hAnsi="Courier New" w:cs="Courier New"/>
          <w:b/>
          <w:bCs/>
          <w:color w:val="880088"/>
          <w:kern w:val="0"/>
          <w:sz w:val="20"/>
          <w:szCs w:val="20"/>
          <w14:ligatures w14:val="none"/>
        </w:rPr>
        <w:t>len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ZIP_LAT_LON</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 zips completed'</w:t>
      </w:r>
      <w:r w:rsidRPr="008E25E6">
        <w:rPr>
          <w:rFonts w:ascii="Courier New" w:eastAsia="Times New Roman" w:hAnsi="Courier New" w:cs="Courier New"/>
          <w:b/>
          <w:bCs/>
          <w:color w:val="000080"/>
          <w:kern w:val="0"/>
          <w:sz w:val="20"/>
          <w:szCs w:val="20"/>
          <w14:ligatures w14:val="none"/>
        </w:rPr>
        <w:t>)</w:t>
      </w:r>
    </w:p>
    <w:p w14:paraId="30B196F3"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ZIP_TEMPS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pd</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DataFrame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ZIP_TEMPS</w:t>
      </w:r>
      <w:r w:rsidRPr="008E25E6">
        <w:rPr>
          <w:rFonts w:ascii="Courier New" w:eastAsia="Times New Roman" w:hAnsi="Courier New" w:cs="Courier New"/>
          <w:b/>
          <w:bCs/>
          <w:color w:val="000080"/>
          <w:kern w:val="0"/>
          <w:sz w:val="20"/>
          <w:szCs w:val="20"/>
          <w14:ligatures w14:val="none"/>
        </w:rPr>
        <w:t>)</w:t>
      </w:r>
    </w:p>
    <w:p w14:paraId="27F8ADE3"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to_csv</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f'ZIP_TEMPS_{</w:t>
      </w:r>
      <w:r w:rsidRPr="008E25E6">
        <w:rPr>
          <w:rFonts w:ascii="Courier New" w:eastAsia="Times New Roman" w:hAnsi="Courier New" w:cs="Courier New"/>
          <w:color w:val="000000"/>
          <w:kern w:val="0"/>
          <w:sz w:val="20"/>
          <w:szCs w:val="20"/>
          <w14:ligatures w14:val="none"/>
        </w:rPr>
        <w:t>j</w:t>
      </w:r>
      <w:r w:rsidRPr="008E25E6">
        <w:rPr>
          <w:rFonts w:ascii="Courier New" w:eastAsia="Times New Roman" w:hAnsi="Courier New" w:cs="Courier New"/>
          <w:color w:val="808080"/>
          <w:kern w:val="0"/>
          <w:sz w:val="20"/>
          <w:szCs w:val="20"/>
          <w14:ligatures w14:val="none"/>
        </w:rPr>
        <w:t>}.csv'</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index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False</w:t>
      </w:r>
      <w:r w:rsidRPr="008E25E6">
        <w:rPr>
          <w:rFonts w:ascii="Courier New" w:eastAsia="Times New Roman" w:hAnsi="Courier New" w:cs="Courier New"/>
          <w:b/>
          <w:bCs/>
          <w:color w:val="000080"/>
          <w:kern w:val="0"/>
          <w:sz w:val="20"/>
          <w:szCs w:val="20"/>
          <w14:ligatures w14:val="none"/>
        </w:rPr>
        <w:t>)</w:t>
      </w:r>
    </w:p>
    <w:p w14:paraId="0A33AD7E"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    </w:t>
      </w:r>
    </w:p>
    <w:p w14:paraId="7989B4EE"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0000"/>
          <w:kern w:val="0"/>
          <w:sz w:val="20"/>
          <w:szCs w:val="20"/>
          <w14:ligatures w14:val="none"/>
        </w:rPr>
        <w:t># Read in ZIP temp files instead of creating from scratch every time</w:t>
      </w:r>
    </w:p>
    <w:p w14:paraId="32EF0958"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0000"/>
          <w:kern w:val="0"/>
          <w:sz w:val="20"/>
          <w:szCs w:val="20"/>
          <w14:ligatures w14:val="none"/>
        </w:rPr>
        <w:t xml:space="preserve">ZIP_TEMPS </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pd</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DataFrame</w:t>
      </w:r>
      <w:r w:rsidRPr="007B08AD">
        <w:rPr>
          <w:rFonts w:ascii="Courier New" w:eastAsia="Times New Roman" w:hAnsi="Courier New" w:cs="Courier New"/>
          <w:b/>
          <w:bCs/>
          <w:color w:val="000080"/>
          <w:kern w:val="0"/>
          <w:sz w:val="20"/>
          <w:szCs w:val="20"/>
          <w14:ligatures w14:val="none"/>
        </w:rPr>
        <w:t>()</w:t>
      </w:r>
    </w:p>
    <w:p w14:paraId="17464A9D"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8000"/>
          <w:kern w:val="0"/>
          <w:sz w:val="20"/>
          <w:szCs w:val="20"/>
          <w14:ligatures w14:val="none"/>
        </w:rPr>
        <w:t>#os.chdir('NWS_data')</w:t>
      </w:r>
    </w:p>
    <w:p w14:paraId="7EA9341C"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b/>
          <w:bCs/>
          <w:color w:val="0000FF"/>
          <w:kern w:val="0"/>
          <w:sz w:val="20"/>
          <w:szCs w:val="20"/>
          <w14:ligatures w14:val="none"/>
        </w:rPr>
        <w:t>for</w:t>
      </w:r>
      <w:r w:rsidRPr="007B08AD">
        <w:rPr>
          <w:rFonts w:ascii="Courier New" w:eastAsia="Times New Roman" w:hAnsi="Courier New" w:cs="Courier New"/>
          <w:color w:val="000000"/>
          <w:kern w:val="0"/>
          <w:sz w:val="20"/>
          <w:szCs w:val="20"/>
          <w14:ligatures w14:val="none"/>
        </w:rPr>
        <w:t xml:space="preserve"> file </w:t>
      </w:r>
      <w:r w:rsidRPr="007B08AD">
        <w:rPr>
          <w:rFonts w:ascii="Courier New" w:eastAsia="Times New Roman" w:hAnsi="Courier New" w:cs="Courier New"/>
          <w:b/>
          <w:bCs/>
          <w:color w:val="0000FF"/>
          <w:kern w:val="0"/>
          <w:sz w:val="20"/>
          <w:szCs w:val="20"/>
          <w14:ligatures w14:val="none"/>
        </w:rPr>
        <w:t>in</w:t>
      </w:r>
      <w:r w:rsidRPr="007B08AD">
        <w:rPr>
          <w:rFonts w:ascii="Courier New" w:eastAsia="Times New Roman" w:hAnsi="Courier New" w:cs="Courier New"/>
          <w:color w:val="000000"/>
          <w:kern w:val="0"/>
          <w:sz w:val="20"/>
          <w:szCs w:val="20"/>
          <w14:ligatures w14:val="none"/>
        </w:rPr>
        <w:t xml:space="preserve"> os</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listdir</w:t>
      </w:r>
      <w:r w:rsidRPr="007B08AD">
        <w:rPr>
          <w:rFonts w:ascii="Courier New" w:eastAsia="Times New Roman" w:hAnsi="Courier New" w:cs="Courier New"/>
          <w:b/>
          <w:bCs/>
          <w:color w:val="000080"/>
          <w:kern w:val="0"/>
          <w:sz w:val="20"/>
          <w:szCs w:val="20"/>
          <w14:ligatures w14:val="none"/>
        </w:rPr>
        <w:t>():</w:t>
      </w:r>
    </w:p>
    <w:p w14:paraId="3C411686"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0000"/>
          <w:kern w:val="0"/>
          <w:sz w:val="20"/>
          <w:szCs w:val="20"/>
          <w14:ligatures w14:val="none"/>
        </w:rPr>
        <w:t xml:space="preserve">    </w:t>
      </w:r>
      <w:r w:rsidRPr="007B08AD">
        <w:rPr>
          <w:rFonts w:ascii="Courier New" w:eastAsia="Times New Roman" w:hAnsi="Courier New" w:cs="Courier New"/>
          <w:b/>
          <w:bCs/>
          <w:color w:val="0000FF"/>
          <w:kern w:val="0"/>
          <w:sz w:val="20"/>
          <w:szCs w:val="20"/>
          <w14:ligatures w14:val="none"/>
        </w:rPr>
        <w:t>if</w:t>
      </w:r>
      <w:r w:rsidRPr="007B08AD">
        <w:rPr>
          <w:rFonts w:ascii="Courier New" w:eastAsia="Times New Roman" w:hAnsi="Courier New" w:cs="Courier New"/>
          <w:color w:val="000000"/>
          <w:kern w:val="0"/>
          <w:sz w:val="20"/>
          <w:szCs w:val="20"/>
          <w14:ligatures w14:val="none"/>
        </w:rPr>
        <w:t xml:space="preserve"> </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file</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FF0000"/>
          <w:kern w:val="0"/>
          <w:sz w:val="20"/>
          <w:szCs w:val="20"/>
          <w14:ligatures w14:val="none"/>
        </w:rPr>
        <w:t>9</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w:t>
      </w:r>
      <w:r w:rsidRPr="007B08AD">
        <w:rPr>
          <w:rFonts w:ascii="Courier New" w:eastAsia="Times New Roman" w:hAnsi="Courier New" w:cs="Courier New"/>
          <w:color w:val="808080"/>
          <w:kern w:val="0"/>
          <w:sz w:val="20"/>
          <w:szCs w:val="20"/>
          <w14:ligatures w14:val="none"/>
        </w:rPr>
        <w:t>'ZIP_TEMPS'</w:t>
      </w:r>
      <w:r w:rsidRPr="007B08AD">
        <w:rPr>
          <w:rFonts w:ascii="Courier New" w:eastAsia="Times New Roman" w:hAnsi="Courier New" w:cs="Courier New"/>
          <w:b/>
          <w:bCs/>
          <w:color w:val="000080"/>
          <w:kern w:val="0"/>
          <w:sz w:val="20"/>
          <w:szCs w:val="20"/>
          <w14:ligatures w14:val="none"/>
        </w:rPr>
        <w:t>):</w:t>
      </w:r>
    </w:p>
    <w:p w14:paraId="2809F25D"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0000"/>
          <w:kern w:val="0"/>
          <w:sz w:val="20"/>
          <w:szCs w:val="20"/>
          <w14:ligatures w14:val="none"/>
        </w:rPr>
        <w:t xml:space="preserve">        df </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pd</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read_csv</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file</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header</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FF0000"/>
          <w:kern w:val="0"/>
          <w:sz w:val="20"/>
          <w:szCs w:val="20"/>
          <w14:ligatures w14:val="none"/>
        </w:rPr>
        <w:t>0</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names </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'Zip'</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'DATE'</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'MEAN_TEMP'</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'MEAN_HI'</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'nws_density_norm'</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'nws_green_prop'</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'nws_dev_prop'</w:t>
      </w:r>
      <w:r w:rsidRPr="007B08AD">
        <w:rPr>
          <w:rFonts w:ascii="Courier New" w:eastAsia="Times New Roman" w:hAnsi="Courier New" w:cs="Courier New"/>
          <w:b/>
          <w:bCs/>
          <w:color w:val="000080"/>
          <w:kern w:val="0"/>
          <w:sz w:val="20"/>
          <w:szCs w:val="20"/>
          <w14:ligatures w14:val="none"/>
        </w:rPr>
        <w:t>])</w:t>
      </w:r>
    </w:p>
    <w:p w14:paraId="20A3B1E7"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0000"/>
          <w:kern w:val="0"/>
          <w:sz w:val="20"/>
          <w:szCs w:val="20"/>
          <w14:ligatures w14:val="none"/>
        </w:rPr>
        <w:t xml:space="preserve">        ZIP_TEMPS </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pd</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concat</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ZIP_TEMPS</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df</w:t>
      </w:r>
      <w:r w:rsidRPr="007B08AD">
        <w:rPr>
          <w:rFonts w:ascii="Courier New" w:eastAsia="Times New Roman" w:hAnsi="Courier New" w:cs="Courier New"/>
          <w:b/>
          <w:bCs/>
          <w:color w:val="000080"/>
          <w:kern w:val="0"/>
          <w:sz w:val="20"/>
          <w:szCs w:val="20"/>
          <w14:ligatures w14:val="none"/>
        </w:rPr>
        <w:t>])</w:t>
      </w:r>
    </w:p>
    <w:p w14:paraId="42ECB5C5"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0000"/>
          <w:kern w:val="0"/>
          <w:sz w:val="20"/>
          <w:szCs w:val="20"/>
          <w14:ligatures w14:val="none"/>
        </w:rPr>
        <w:t xml:space="preserve">        </w:t>
      </w:r>
    </w:p>
    <w:p w14:paraId="0E063204"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8000"/>
          <w:kern w:val="0"/>
          <w:sz w:val="20"/>
          <w:szCs w:val="20"/>
          <w14:ligatures w14:val="none"/>
        </w:rPr>
        <w:t># Validation. Missing should be the same number as expected.</w:t>
      </w:r>
    </w:p>
    <w:p w14:paraId="1EB98910"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0000"/>
          <w:kern w:val="0"/>
          <w:sz w:val="20"/>
          <w:szCs w:val="20"/>
          <w14:ligatures w14:val="none"/>
        </w:rPr>
        <w:t xml:space="preserve">num_missing </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ZIP_TEMPS</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isna</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b/>
          <w:bCs/>
          <w:color w:val="880088"/>
          <w:kern w:val="0"/>
          <w:sz w:val="20"/>
          <w:szCs w:val="20"/>
          <w14:ligatures w14:val="none"/>
        </w:rPr>
        <w:t>sum</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axis</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FF0000"/>
          <w:kern w:val="0"/>
          <w:sz w:val="20"/>
          <w:szCs w:val="20"/>
          <w14:ligatures w14:val="none"/>
        </w:rPr>
        <w:t>0</w:t>
      </w:r>
      <w:r w:rsidRPr="007B08AD">
        <w:rPr>
          <w:rFonts w:ascii="Courier New" w:eastAsia="Times New Roman" w:hAnsi="Courier New" w:cs="Courier New"/>
          <w:b/>
          <w:bCs/>
          <w:color w:val="000080"/>
          <w:kern w:val="0"/>
          <w:sz w:val="20"/>
          <w:szCs w:val="20"/>
          <w14:ligatures w14:val="none"/>
        </w:rPr>
        <w:t>)</w:t>
      </w:r>
    </w:p>
    <w:p w14:paraId="4ECBFAD6"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b/>
          <w:bCs/>
          <w:color w:val="880088"/>
          <w:kern w:val="0"/>
          <w:sz w:val="20"/>
          <w:szCs w:val="20"/>
          <w14:ligatures w14:val="none"/>
        </w:rPr>
        <w:t>print</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f'{</w:t>
      </w:r>
      <w:r w:rsidRPr="007B08AD">
        <w:rPr>
          <w:rFonts w:ascii="Courier New" w:eastAsia="Times New Roman" w:hAnsi="Courier New" w:cs="Courier New"/>
          <w:color w:val="000000"/>
          <w:kern w:val="0"/>
          <w:sz w:val="20"/>
          <w:szCs w:val="20"/>
          <w14:ligatures w14:val="none"/>
        </w:rPr>
        <w:t>num_missing</w:t>
      </w:r>
      <w:r w:rsidRPr="007B08AD">
        <w:rPr>
          <w:rFonts w:ascii="Courier New" w:eastAsia="Times New Roman" w:hAnsi="Courier New" w:cs="Courier New"/>
          <w:color w:val="808080"/>
          <w:kern w:val="0"/>
          <w:sz w:val="20"/>
          <w:szCs w:val="20"/>
          <w14:ligatures w14:val="none"/>
        </w:rPr>
        <w:t>}, expected {</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FF0000"/>
          <w:kern w:val="0"/>
          <w:sz w:val="20"/>
          <w:szCs w:val="20"/>
          <w14:ligatures w14:val="none"/>
        </w:rPr>
        <w:t>18000</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FF0000"/>
          <w:kern w:val="0"/>
          <w:sz w:val="20"/>
          <w:szCs w:val="20"/>
          <w14:ligatures w14:val="none"/>
        </w:rPr>
        <w:t>17884</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b/>
          <w:bCs/>
          <w:color w:val="880088"/>
          <w:kern w:val="0"/>
          <w:sz w:val="20"/>
          <w:szCs w:val="20"/>
          <w14:ligatures w14:val="none"/>
        </w:rPr>
        <w:t>len</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date_range</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w:t>
      </w:r>
      <w:r w:rsidRPr="007B08AD">
        <w:rPr>
          <w:rFonts w:ascii="Courier New" w:eastAsia="Times New Roman" w:hAnsi="Courier New" w:cs="Courier New"/>
          <w:b/>
          <w:bCs/>
          <w:color w:val="000080"/>
          <w:kern w:val="0"/>
          <w:sz w:val="20"/>
          <w:szCs w:val="20"/>
          <w14:ligatures w14:val="none"/>
        </w:rPr>
        <w:t>)</w:t>
      </w:r>
    </w:p>
    <w:p w14:paraId="0262BD49"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21044F52"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0000"/>
          <w:kern w:val="0"/>
          <w:sz w:val="20"/>
          <w:szCs w:val="20"/>
          <w14:ligatures w14:val="none"/>
        </w:rPr>
        <w:t>ZIP_TEMPS</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dropna</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inplace</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b/>
          <w:bCs/>
          <w:color w:val="880088"/>
          <w:kern w:val="0"/>
          <w:sz w:val="20"/>
          <w:szCs w:val="20"/>
          <w14:ligatures w14:val="none"/>
        </w:rPr>
        <w:t>True</w:t>
      </w:r>
      <w:r w:rsidRPr="007B08AD">
        <w:rPr>
          <w:rFonts w:ascii="Courier New" w:eastAsia="Times New Roman" w:hAnsi="Courier New" w:cs="Courier New"/>
          <w:b/>
          <w:bCs/>
          <w:color w:val="000080"/>
          <w:kern w:val="0"/>
          <w:sz w:val="20"/>
          <w:szCs w:val="20"/>
          <w14:ligatures w14:val="none"/>
        </w:rPr>
        <w:t>)</w:t>
      </w:r>
    </w:p>
    <w:p w14:paraId="3D63C04D"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0000"/>
          <w:kern w:val="0"/>
          <w:sz w:val="20"/>
          <w:szCs w:val="20"/>
          <w14:ligatures w14:val="none"/>
        </w:rPr>
        <w:t xml:space="preserve">ZIP_TEMPS </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ZIP_TEMPS</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astype</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'Zip'</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b/>
          <w:bCs/>
          <w:color w:val="880088"/>
          <w:kern w:val="0"/>
          <w:sz w:val="20"/>
          <w:szCs w:val="20"/>
          <w14:ligatures w14:val="none"/>
        </w:rPr>
        <w:t>int</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w:t>
      </w:r>
      <w:r w:rsidRPr="007B08AD">
        <w:rPr>
          <w:rFonts w:ascii="Courier New" w:eastAsia="Times New Roman" w:hAnsi="Courier New" w:cs="Courier New"/>
          <w:color w:val="808080"/>
          <w:kern w:val="0"/>
          <w:sz w:val="20"/>
          <w:szCs w:val="20"/>
          <w14:ligatures w14:val="none"/>
        </w:rPr>
        <w:t>'DATE'</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b/>
          <w:bCs/>
          <w:color w:val="880088"/>
          <w:kern w:val="0"/>
          <w:sz w:val="20"/>
          <w:szCs w:val="20"/>
          <w14:ligatures w14:val="none"/>
        </w:rPr>
        <w:t>str</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w:t>
      </w:r>
      <w:r w:rsidRPr="007B08AD">
        <w:rPr>
          <w:rFonts w:ascii="Courier New" w:eastAsia="Times New Roman" w:hAnsi="Courier New" w:cs="Courier New"/>
          <w:color w:val="808080"/>
          <w:kern w:val="0"/>
          <w:sz w:val="20"/>
          <w:szCs w:val="20"/>
          <w14:ligatures w14:val="none"/>
        </w:rPr>
        <w:t>'MEAN_TEMP'</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b/>
          <w:bCs/>
          <w:color w:val="880088"/>
          <w:kern w:val="0"/>
          <w:sz w:val="20"/>
          <w:szCs w:val="20"/>
          <w14:ligatures w14:val="none"/>
        </w:rPr>
        <w:t>float</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'MEAN_HI'</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b/>
          <w:bCs/>
          <w:color w:val="880088"/>
          <w:kern w:val="0"/>
          <w:sz w:val="20"/>
          <w:szCs w:val="20"/>
          <w14:ligatures w14:val="none"/>
        </w:rPr>
        <w:t>float</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'nws_density_norm'</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b/>
          <w:bCs/>
          <w:color w:val="880088"/>
          <w:kern w:val="0"/>
          <w:sz w:val="20"/>
          <w:szCs w:val="20"/>
          <w14:ligatures w14:val="none"/>
        </w:rPr>
        <w:t>float</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'nws_green_prop'</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b/>
          <w:bCs/>
          <w:color w:val="880088"/>
          <w:kern w:val="0"/>
          <w:sz w:val="20"/>
          <w:szCs w:val="20"/>
          <w14:ligatures w14:val="none"/>
        </w:rPr>
        <w:t>float</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'nws_dev_prop'</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b/>
          <w:bCs/>
          <w:color w:val="880088"/>
          <w:kern w:val="0"/>
          <w:sz w:val="20"/>
          <w:szCs w:val="20"/>
          <w14:ligatures w14:val="none"/>
        </w:rPr>
        <w:t>float</w:t>
      </w:r>
      <w:r w:rsidRPr="007B08AD">
        <w:rPr>
          <w:rFonts w:ascii="Courier New" w:eastAsia="Times New Roman" w:hAnsi="Courier New" w:cs="Courier New"/>
          <w:b/>
          <w:bCs/>
          <w:color w:val="000080"/>
          <w:kern w:val="0"/>
          <w:sz w:val="20"/>
          <w:szCs w:val="20"/>
          <w14:ligatures w14:val="none"/>
        </w:rPr>
        <w:t>})</w:t>
      </w:r>
    </w:p>
    <w:p w14:paraId="36D52DB4" w14:textId="77777777" w:rsidR="007B08AD" w:rsidRPr="007B08AD" w:rsidRDefault="007B08AD"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7B08AD">
        <w:rPr>
          <w:rFonts w:ascii="Courier New" w:eastAsia="Times New Roman" w:hAnsi="Courier New" w:cs="Courier New"/>
          <w:color w:val="000000"/>
          <w:kern w:val="0"/>
          <w:sz w:val="20"/>
          <w:szCs w:val="20"/>
          <w14:ligatures w14:val="none"/>
        </w:rPr>
        <w:t>ZIP_TEMPS</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'DATE'</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 xml:space="preserve"> pd</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to_datetime</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ZIP_TEMPS</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808080"/>
          <w:kern w:val="0"/>
          <w:sz w:val="20"/>
          <w:szCs w:val="20"/>
          <w14:ligatures w14:val="none"/>
        </w:rPr>
        <w:t>'DATE'</w:t>
      </w:r>
      <w:r w:rsidRPr="007B08AD">
        <w:rPr>
          <w:rFonts w:ascii="Courier New" w:eastAsia="Times New Roman" w:hAnsi="Courier New" w:cs="Courier New"/>
          <w:b/>
          <w:bCs/>
          <w:color w:val="000080"/>
          <w:kern w:val="0"/>
          <w:sz w:val="20"/>
          <w:szCs w:val="20"/>
          <w14:ligatures w14:val="none"/>
        </w:rPr>
        <w:t>])</w:t>
      </w:r>
    </w:p>
    <w:p w14:paraId="2B47232A" w14:textId="77777777" w:rsidR="007B08AD" w:rsidRPr="007B08AD" w:rsidRDefault="007B08AD" w:rsidP="00234489">
      <w:pPr>
        <w:shd w:val="clear" w:color="auto" w:fill="FFFFFF" w:themeFill="background1"/>
        <w:spacing w:after="0" w:line="240" w:lineRule="auto"/>
        <w:rPr>
          <w:rFonts w:ascii="Times New Roman" w:eastAsia="Times New Roman" w:hAnsi="Times New Roman" w:cs="Times New Roman"/>
          <w:kern w:val="0"/>
          <w:sz w:val="24"/>
          <w:szCs w:val="24"/>
          <w14:ligatures w14:val="none"/>
        </w:rPr>
      </w:pPr>
      <w:r w:rsidRPr="007B08AD">
        <w:rPr>
          <w:rFonts w:ascii="Courier New" w:eastAsia="Times New Roman" w:hAnsi="Courier New" w:cs="Courier New"/>
          <w:color w:val="000000"/>
          <w:kern w:val="0"/>
          <w:sz w:val="20"/>
          <w:szCs w:val="20"/>
          <w14:ligatures w14:val="none"/>
        </w:rPr>
        <w:t>ZIP_TEMPS</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reset_index</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color w:val="000000"/>
          <w:kern w:val="0"/>
          <w:sz w:val="20"/>
          <w:szCs w:val="20"/>
          <w14:ligatures w14:val="none"/>
        </w:rPr>
        <w:t>inplace</w:t>
      </w:r>
      <w:r w:rsidRPr="007B08AD">
        <w:rPr>
          <w:rFonts w:ascii="Courier New" w:eastAsia="Times New Roman" w:hAnsi="Courier New" w:cs="Courier New"/>
          <w:b/>
          <w:bCs/>
          <w:color w:val="000080"/>
          <w:kern w:val="0"/>
          <w:sz w:val="20"/>
          <w:szCs w:val="20"/>
          <w14:ligatures w14:val="none"/>
        </w:rPr>
        <w:t>=</w:t>
      </w:r>
      <w:r w:rsidRPr="007B08AD">
        <w:rPr>
          <w:rFonts w:ascii="Courier New" w:eastAsia="Times New Roman" w:hAnsi="Courier New" w:cs="Courier New"/>
          <w:b/>
          <w:bCs/>
          <w:color w:val="880088"/>
          <w:kern w:val="0"/>
          <w:sz w:val="20"/>
          <w:szCs w:val="20"/>
          <w14:ligatures w14:val="none"/>
        </w:rPr>
        <w:t>True</w:t>
      </w:r>
      <w:r w:rsidRPr="007B08AD">
        <w:rPr>
          <w:rFonts w:ascii="Courier New" w:eastAsia="Times New Roman" w:hAnsi="Courier New" w:cs="Courier New"/>
          <w:b/>
          <w:bCs/>
          <w:color w:val="000080"/>
          <w:kern w:val="0"/>
          <w:sz w:val="20"/>
          <w:szCs w:val="20"/>
          <w14:ligatures w14:val="none"/>
        </w:rPr>
        <w:t>)</w:t>
      </w:r>
    </w:p>
    <w:p w14:paraId="2163DB82"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0EE8C247"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0000"/>
          <w:kern w:val="0"/>
          <w:sz w:val="20"/>
          <w:szCs w:val="20"/>
          <w14:ligatures w14:val="none"/>
        </w:rPr>
        <w:t xml:space="preserve">ZIP_TEMPS </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rename</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columns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'density_norm'</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w:t>
      </w:r>
      <w:r w:rsidRPr="008E25E6">
        <w:rPr>
          <w:rFonts w:ascii="Courier New" w:eastAsia="Times New Roman" w:hAnsi="Courier New" w:cs="Courier New"/>
          <w:color w:val="808080"/>
          <w:kern w:val="0"/>
          <w:sz w:val="20"/>
          <w:szCs w:val="20"/>
          <w14:ligatures w14:val="none"/>
        </w:rPr>
        <w:t>'nws_density_norm'</w:t>
      </w:r>
      <w:r w:rsidRPr="008E25E6">
        <w:rPr>
          <w:rFonts w:ascii="Courier New" w:eastAsia="Times New Roman" w:hAnsi="Courier New" w:cs="Courier New"/>
          <w:b/>
          <w:bCs/>
          <w:color w:val="000080"/>
          <w:kern w:val="0"/>
          <w:sz w:val="20"/>
          <w:szCs w:val="20"/>
          <w14:ligatures w14:val="none"/>
        </w:rPr>
        <w:t>})</w:t>
      </w:r>
    </w:p>
    <w:p w14:paraId="1271CC2D"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p>
    <w:p w14:paraId="32B29E89" w14:textId="77777777" w:rsidR="008E25E6" w:rsidRPr="008E25E6" w:rsidRDefault="008E25E6" w:rsidP="00234489">
      <w:pPr>
        <w:shd w:val="clear" w:color="auto" w:fill="FFFFFF" w:themeFill="background1"/>
        <w:spacing w:after="0" w:line="240" w:lineRule="auto"/>
        <w:rPr>
          <w:rFonts w:ascii="Courier New" w:eastAsia="Times New Roman" w:hAnsi="Courier New" w:cs="Courier New"/>
          <w:color w:val="000000"/>
          <w:kern w:val="0"/>
          <w:sz w:val="20"/>
          <w:szCs w:val="20"/>
          <w14:ligatures w14:val="none"/>
        </w:rPr>
      </w:pPr>
      <w:r w:rsidRPr="008E25E6">
        <w:rPr>
          <w:rFonts w:ascii="Courier New" w:eastAsia="Times New Roman" w:hAnsi="Courier New" w:cs="Courier New"/>
          <w:color w:val="008000"/>
          <w:kern w:val="0"/>
          <w:sz w:val="20"/>
          <w:szCs w:val="20"/>
          <w14:ligatures w14:val="none"/>
        </w:rPr>
        <w:t># Save this since it takes forever to create. 8-9 min to run</w:t>
      </w:r>
    </w:p>
    <w:p w14:paraId="0978AC7D" w14:textId="77777777" w:rsidR="008E25E6" w:rsidRPr="008E25E6" w:rsidRDefault="008E25E6" w:rsidP="00234489">
      <w:pPr>
        <w:shd w:val="clear" w:color="auto" w:fill="FFFFFF" w:themeFill="background1"/>
        <w:spacing w:after="0" w:line="240" w:lineRule="auto"/>
        <w:rPr>
          <w:rFonts w:ascii="Times New Roman" w:eastAsia="Times New Roman" w:hAnsi="Times New Roman" w:cs="Times New Roman"/>
          <w:kern w:val="0"/>
          <w:sz w:val="24"/>
          <w:szCs w:val="24"/>
          <w14:ligatures w14:val="none"/>
        </w:rPr>
      </w:pPr>
      <w:r w:rsidRPr="008E25E6">
        <w:rPr>
          <w:rFonts w:ascii="Courier New" w:eastAsia="Times New Roman" w:hAnsi="Courier New" w:cs="Courier New"/>
          <w:color w:val="000000"/>
          <w:kern w:val="0"/>
          <w:sz w:val="20"/>
          <w:szCs w:val="20"/>
          <w14:ligatures w14:val="none"/>
        </w:rPr>
        <w:t>ZIP_TEMPS</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to_csv</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808080"/>
          <w:kern w:val="0"/>
          <w:sz w:val="20"/>
          <w:szCs w:val="20"/>
          <w14:ligatures w14:val="none"/>
        </w:rPr>
        <w:t>'Aggregated_ZIP_TEMPS.csv'</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color w:val="000000"/>
          <w:kern w:val="0"/>
          <w:sz w:val="20"/>
          <w:szCs w:val="20"/>
          <w14:ligatures w14:val="none"/>
        </w:rPr>
        <w:t xml:space="preserve"> index</w:t>
      </w:r>
      <w:r w:rsidRPr="008E25E6">
        <w:rPr>
          <w:rFonts w:ascii="Courier New" w:eastAsia="Times New Roman" w:hAnsi="Courier New" w:cs="Courier New"/>
          <w:b/>
          <w:bCs/>
          <w:color w:val="000080"/>
          <w:kern w:val="0"/>
          <w:sz w:val="20"/>
          <w:szCs w:val="20"/>
          <w14:ligatures w14:val="none"/>
        </w:rPr>
        <w:t>=</w:t>
      </w:r>
      <w:r w:rsidRPr="008E25E6">
        <w:rPr>
          <w:rFonts w:ascii="Courier New" w:eastAsia="Times New Roman" w:hAnsi="Courier New" w:cs="Courier New"/>
          <w:b/>
          <w:bCs/>
          <w:color w:val="880088"/>
          <w:kern w:val="0"/>
          <w:sz w:val="20"/>
          <w:szCs w:val="20"/>
          <w14:ligatures w14:val="none"/>
        </w:rPr>
        <w:t>False</w:t>
      </w:r>
      <w:r w:rsidRPr="008E25E6">
        <w:rPr>
          <w:rFonts w:ascii="Courier New" w:eastAsia="Times New Roman" w:hAnsi="Courier New" w:cs="Courier New"/>
          <w:b/>
          <w:bCs/>
          <w:color w:val="000080"/>
          <w:kern w:val="0"/>
          <w:sz w:val="20"/>
          <w:szCs w:val="20"/>
          <w14:ligatures w14:val="none"/>
        </w:rPr>
        <w:t>)</w:t>
      </w:r>
    </w:p>
    <w:p w14:paraId="7B50F1DE" w14:textId="77777777" w:rsidR="008E25E6" w:rsidRPr="008E25E6" w:rsidRDefault="008E25E6" w:rsidP="00234489">
      <w:pPr>
        <w:spacing w:after="0" w:line="240" w:lineRule="auto"/>
        <w:rPr>
          <w:rFonts w:ascii="Times New Roman" w:hAnsi="Times New Roman" w:cs="Times New Roman"/>
          <w:sz w:val="24"/>
          <w:szCs w:val="24"/>
        </w:rPr>
      </w:pPr>
    </w:p>
    <w:p w14:paraId="6E68BC68" w14:textId="77777777" w:rsidR="00452738" w:rsidRPr="007F5183" w:rsidRDefault="00452738" w:rsidP="00234489">
      <w:pPr>
        <w:spacing w:line="240" w:lineRule="auto"/>
        <w:jc w:val="both"/>
        <w:rPr>
          <w:rFonts w:ascii="Times New Roman" w:hAnsi="Times New Roman" w:cs="Times New Roman"/>
          <w:sz w:val="24"/>
          <w:szCs w:val="24"/>
          <w:u w:val="single"/>
        </w:rPr>
      </w:pPr>
      <w:r w:rsidRPr="007F5183">
        <w:rPr>
          <w:rFonts w:ascii="Times New Roman" w:hAnsi="Times New Roman" w:cs="Times New Roman"/>
          <w:sz w:val="24"/>
          <w:szCs w:val="24"/>
          <w:u w:val="single"/>
        </w:rPr>
        <w:t>Notes</w:t>
      </w:r>
    </w:p>
    <w:p w14:paraId="201762FF" w14:textId="434B7F8C" w:rsidR="00452738" w:rsidRDefault="00452738" w:rsidP="00234489">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This code creates intermediate files: e.g. ZIP_TEMPS_0 for each 1000 zip code</w:t>
      </w:r>
      <w:r w:rsidR="00201D72">
        <w:rPr>
          <w:rFonts w:ascii="Times New Roman" w:hAnsi="Times New Roman" w:cs="Times New Roman"/>
          <w:sz w:val="24"/>
          <w:szCs w:val="24"/>
        </w:rPr>
        <w:t>s</w:t>
      </w:r>
      <w:r>
        <w:rPr>
          <w:rFonts w:ascii="Times New Roman" w:hAnsi="Times New Roman" w:cs="Times New Roman"/>
          <w:sz w:val="24"/>
          <w:szCs w:val="24"/>
        </w:rPr>
        <w:t xml:space="preserve"> to avoid running out of memory. </w:t>
      </w:r>
    </w:p>
    <w:p w14:paraId="37C1429C" w14:textId="5C65F836" w:rsidR="00452738" w:rsidRDefault="3B937064" w:rsidP="00234489">
      <w:pPr>
        <w:pStyle w:val="ListParagraph"/>
        <w:numPr>
          <w:ilvl w:val="0"/>
          <w:numId w:val="18"/>
        </w:numPr>
        <w:spacing w:line="240" w:lineRule="auto"/>
        <w:jc w:val="both"/>
        <w:rPr>
          <w:rFonts w:ascii="Times New Roman" w:hAnsi="Times New Roman" w:cs="Times New Roman"/>
          <w:sz w:val="24"/>
          <w:szCs w:val="24"/>
        </w:rPr>
      </w:pPr>
      <w:r w:rsidRPr="3B937064">
        <w:rPr>
          <w:rFonts w:ascii="Times New Roman" w:hAnsi="Times New Roman" w:cs="Times New Roman"/>
          <w:sz w:val="24"/>
          <w:szCs w:val="24"/>
        </w:rPr>
        <w:t xml:space="preserve">Many NWS stations were not operational for the entirety of the range of dates 2005-01-01 to 2023-01-31. Therefore, the closest operational station to any given zip code in our data changes throughout this range. This is the reason for the complicated logic in this function and the necessity of keeping track of “needed_ranges.” It is also why density and landcover characteristics of the stations are included when creating the ZIP_TEMPS </w:t>
      </w:r>
      <w:r w:rsidRPr="3B937064">
        <w:rPr>
          <w:rFonts w:ascii="Times New Roman" w:hAnsi="Times New Roman" w:cs="Times New Roman"/>
          <w:sz w:val="24"/>
          <w:szCs w:val="24"/>
        </w:rPr>
        <w:lastRenderedPageBreak/>
        <w:t xml:space="preserve">dataframe instead of being added using a merge based on the closest station to each zip code. </w:t>
      </w:r>
    </w:p>
    <w:p w14:paraId="1BCAAD2E" w14:textId="4EF020FC" w:rsidR="007B08AD" w:rsidRPr="00452738" w:rsidRDefault="3B937064" w:rsidP="00234489">
      <w:pPr>
        <w:pStyle w:val="ListParagraph"/>
        <w:numPr>
          <w:ilvl w:val="0"/>
          <w:numId w:val="18"/>
        </w:numPr>
        <w:spacing w:line="240" w:lineRule="auto"/>
        <w:jc w:val="both"/>
        <w:rPr>
          <w:rFonts w:ascii="Times New Roman" w:hAnsi="Times New Roman" w:cs="Times New Roman"/>
          <w:sz w:val="24"/>
          <w:szCs w:val="24"/>
        </w:rPr>
      </w:pPr>
      <w:r w:rsidRPr="3B937064">
        <w:rPr>
          <w:rFonts w:ascii="Times New Roman" w:hAnsi="Times New Roman" w:cs="Times New Roman"/>
          <w:sz w:val="24"/>
          <w:szCs w:val="24"/>
        </w:rPr>
        <w:t>If NWS stations have no measurements for a day within the time they were operational (which happens occasionally) average heat index and temperature values were linearly interpolated. This may not be ideal, but it should offer a strong approximation in most cases.</w:t>
      </w:r>
    </w:p>
    <w:p w14:paraId="7BB59EEB" w14:textId="2B6F7859" w:rsidR="0044513E" w:rsidRPr="00452738" w:rsidRDefault="0044513E" w:rsidP="00234489">
      <w:pPr>
        <w:spacing w:line="240" w:lineRule="auto"/>
        <w:rPr>
          <w:rFonts w:ascii="Times New Roman" w:hAnsi="Times New Roman" w:cs="Times New Roman"/>
          <w:sz w:val="24"/>
          <w:szCs w:val="24"/>
        </w:rPr>
      </w:pPr>
      <w:r w:rsidRPr="00452738">
        <w:rPr>
          <w:rFonts w:ascii="Times New Roman" w:hAnsi="Times New Roman" w:cs="Times New Roman"/>
          <w:b/>
          <w:bCs/>
          <w:sz w:val="24"/>
          <w:szCs w:val="24"/>
        </w:rPr>
        <w:br w:type="page"/>
      </w:r>
    </w:p>
    <w:p w14:paraId="6F4BDDEE" w14:textId="20E37F87" w:rsidR="00AA53CB" w:rsidRPr="0044513E" w:rsidRDefault="32123592" w:rsidP="00234489">
      <w:pPr>
        <w:spacing w:after="0" w:line="240" w:lineRule="auto"/>
        <w:rPr>
          <w:rFonts w:ascii="Times New Roman" w:hAnsi="Times New Roman" w:cs="Times New Roman"/>
          <w:b/>
          <w:bCs/>
          <w:sz w:val="24"/>
          <w:szCs w:val="24"/>
        </w:rPr>
      </w:pPr>
      <w:r w:rsidRPr="32123592">
        <w:rPr>
          <w:rFonts w:ascii="Times New Roman" w:hAnsi="Times New Roman" w:cs="Times New Roman"/>
          <w:b/>
          <w:bCs/>
          <w:sz w:val="24"/>
          <w:szCs w:val="24"/>
        </w:rPr>
        <w:lastRenderedPageBreak/>
        <w:t>Appendix G: Regression and Analysis</w:t>
      </w:r>
    </w:p>
    <w:p w14:paraId="193CF17C" w14:textId="1FEF6E47" w:rsidR="32123592" w:rsidRDefault="32123592" w:rsidP="00234489">
      <w:pPr>
        <w:spacing w:after="0" w:line="240" w:lineRule="auto"/>
        <w:rPr>
          <w:rFonts w:ascii="Times New Roman" w:hAnsi="Times New Roman" w:cs="Times New Roman"/>
          <w:sz w:val="24"/>
          <w:szCs w:val="24"/>
          <w:u w:val="single"/>
        </w:rPr>
      </w:pPr>
      <w:r w:rsidRPr="32123592">
        <w:rPr>
          <w:rFonts w:ascii="Times New Roman" w:hAnsi="Times New Roman" w:cs="Times New Roman"/>
          <w:sz w:val="24"/>
          <w:szCs w:val="24"/>
          <w:u w:val="single"/>
        </w:rPr>
        <w:t>Summary:</w:t>
      </w:r>
    </w:p>
    <w:p w14:paraId="40C079C4" w14:textId="049C9E19" w:rsidR="006C2831" w:rsidRPr="006C2831" w:rsidRDefault="006C2831" w:rsidP="00234489">
      <w:pPr>
        <w:pStyle w:val="ListParagraph"/>
        <w:numPr>
          <w:ilvl w:val="0"/>
          <w:numId w:val="27"/>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Join UNOS data </w:t>
      </w:r>
      <w:r w:rsidR="004C4B9A">
        <w:rPr>
          <w:rFonts w:ascii="Times New Roman" w:hAnsi="Times New Roman" w:cs="Times New Roman"/>
          <w:sz w:val="24"/>
          <w:szCs w:val="24"/>
        </w:rPr>
        <w:t>to</w:t>
      </w:r>
      <w:r>
        <w:rPr>
          <w:rFonts w:ascii="Times New Roman" w:hAnsi="Times New Roman" w:cs="Times New Roman"/>
          <w:sz w:val="24"/>
          <w:szCs w:val="24"/>
        </w:rPr>
        <w:t xml:space="preserve"> landcover data, and weather data based on zip code.</w:t>
      </w:r>
    </w:p>
    <w:p w14:paraId="041C7180" w14:textId="1212E829" w:rsidR="006C2831" w:rsidRPr="006C2831" w:rsidRDefault="006C2831" w:rsidP="00234489">
      <w:pPr>
        <w:pStyle w:val="ListParagraph"/>
        <w:numPr>
          <w:ilvl w:val="0"/>
          <w:numId w:val="27"/>
        </w:numPr>
        <w:spacing w:after="0" w:line="240" w:lineRule="auto"/>
        <w:rPr>
          <w:rFonts w:ascii="Times New Roman" w:hAnsi="Times New Roman" w:cs="Times New Roman"/>
          <w:b/>
          <w:bCs/>
          <w:sz w:val="24"/>
          <w:szCs w:val="24"/>
        </w:rPr>
      </w:pPr>
      <w:r>
        <w:rPr>
          <w:rFonts w:ascii="Times New Roman" w:hAnsi="Times New Roman" w:cs="Times New Roman"/>
          <w:sz w:val="24"/>
          <w:szCs w:val="24"/>
        </w:rPr>
        <w:t>Conduct a grid search to determine optimal parameters for the models.</w:t>
      </w:r>
    </w:p>
    <w:p w14:paraId="3EE8534B" w14:textId="6B19950F" w:rsidR="006C2831" w:rsidRPr="006C2831" w:rsidRDefault="006C2831" w:rsidP="00234489">
      <w:pPr>
        <w:pStyle w:val="ListParagraph"/>
        <w:numPr>
          <w:ilvl w:val="0"/>
          <w:numId w:val="27"/>
        </w:numPr>
        <w:spacing w:after="0" w:line="240" w:lineRule="auto"/>
        <w:rPr>
          <w:rFonts w:ascii="Times New Roman" w:hAnsi="Times New Roman" w:cs="Times New Roman"/>
          <w:b/>
          <w:bCs/>
          <w:sz w:val="24"/>
          <w:szCs w:val="24"/>
        </w:rPr>
      </w:pPr>
      <w:r>
        <w:rPr>
          <w:rFonts w:ascii="Times New Roman" w:hAnsi="Times New Roman" w:cs="Times New Roman"/>
          <w:sz w:val="24"/>
          <w:szCs w:val="24"/>
        </w:rPr>
        <w:t>Create the models</w:t>
      </w:r>
    </w:p>
    <w:p w14:paraId="57BFEC96" w14:textId="36F5A311" w:rsidR="004C4B9A" w:rsidRPr="007F5183" w:rsidRDefault="006C2831" w:rsidP="00234489">
      <w:pPr>
        <w:pStyle w:val="ListParagraph"/>
        <w:numPr>
          <w:ilvl w:val="0"/>
          <w:numId w:val="27"/>
        </w:numPr>
        <w:spacing w:after="0" w:line="240" w:lineRule="auto"/>
        <w:rPr>
          <w:rFonts w:ascii="Times New Roman" w:hAnsi="Times New Roman" w:cs="Times New Roman"/>
          <w:b/>
          <w:bCs/>
          <w:sz w:val="24"/>
          <w:szCs w:val="24"/>
        </w:rPr>
      </w:pPr>
      <w:r>
        <w:rPr>
          <w:rFonts w:ascii="Times New Roman" w:hAnsi="Times New Roman" w:cs="Times New Roman"/>
          <w:sz w:val="24"/>
          <w:szCs w:val="24"/>
        </w:rPr>
        <w:t>Create plots</w:t>
      </w:r>
    </w:p>
    <w:p w14:paraId="47B1CF1F" w14:textId="2E5C2F3E" w:rsidR="004C4B9A" w:rsidRDefault="32123592" w:rsidP="00234489">
      <w:pPr>
        <w:spacing w:after="0" w:line="240" w:lineRule="auto"/>
        <w:rPr>
          <w:rFonts w:ascii="Times New Roman" w:hAnsi="Times New Roman" w:cs="Times New Roman"/>
          <w:sz w:val="24"/>
          <w:szCs w:val="24"/>
        </w:rPr>
      </w:pPr>
      <w:r w:rsidRPr="32123592">
        <w:rPr>
          <w:rFonts w:ascii="Times New Roman" w:hAnsi="Times New Roman" w:cs="Times New Roman"/>
          <w:sz w:val="24"/>
          <w:szCs w:val="24"/>
          <w:u w:val="single"/>
        </w:rPr>
        <w:t>Final Product:</w:t>
      </w:r>
      <w:r w:rsidR="006C2831" w:rsidRPr="006C2831">
        <w:rPr>
          <w:rFonts w:ascii="Times New Roman" w:hAnsi="Times New Roman" w:cs="Times New Roman"/>
          <w:sz w:val="24"/>
          <w:szCs w:val="24"/>
        </w:rPr>
        <w:t xml:space="preserve"> Model summaries and plots</w:t>
      </w:r>
    </w:p>
    <w:p w14:paraId="265B6401" w14:textId="77777777" w:rsidR="00692AA5" w:rsidRDefault="00692AA5" w:rsidP="00234489">
      <w:pPr>
        <w:spacing w:after="0" w:line="240" w:lineRule="auto"/>
        <w:rPr>
          <w:rFonts w:ascii="Times New Roman" w:hAnsi="Times New Roman" w:cs="Times New Roman"/>
          <w:sz w:val="24"/>
          <w:szCs w:val="24"/>
        </w:rPr>
      </w:pPr>
    </w:p>
    <w:p w14:paraId="1294F212" w14:textId="069ED17B" w:rsidR="00692AA5" w:rsidRDefault="00692AA5" w:rsidP="0023448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Samples mentioned in the code available here: </w:t>
      </w:r>
      <w:hyperlink r:id="rId36" w:history="1">
        <w:r w:rsidRPr="00934738">
          <w:rPr>
            <w:rStyle w:val="Hyperlink"/>
            <w:rFonts w:ascii="Times New Roman" w:hAnsi="Times New Roman" w:cs="Times New Roman"/>
            <w:sz w:val="24"/>
            <w:szCs w:val="24"/>
          </w:rPr>
          <w:t>https://upenn.box.com/s/6v5sxl6c2w3gyw01ou5ckfjf9use2415</w:t>
        </w:r>
      </w:hyperlink>
      <w:r>
        <w:rPr>
          <w:rFonts w:ascii="Times New Roman" w:hAnsi="Times New Roman" w:cs="Times New Roman"/>
          <w:sz w:val="24"/>
          <w:szCs w:val="24"/>
        </w:rPr>
        <w:t xml:space="preserve"> </w:t>
      </w:r>
    </w:p>
    <w:p w14:paraId="0F0724B4" w14:textId="77777777" w:rsidR="00692AA5" w:rsidRDefault="00692AA5" w:rsidP="00234489">
      <w:pPr>
        <w:spacing w:after="0" w:line="240" w:lineRule="auto"/>
        <w:rPr>
          <w:rFonts w:ascii="Times New Roman" w:hAnsi="Times New Roman" w:cs="Times New Roman"/>
          <w:sz w:val="24"/>
          <w:szCs w:val="24"/>
        </w:rPr>
      </w:pPr>
    </w:p>
    <w:p w14:paraId="27E1A255" w14:textId="19D89EA6" w:rsidR="004C4B9A" w:rsidRDefault="004C4B9A" w:rsidP="00234489">
      <w:pPr>
        <w:spacing w:after="0" w:line="240" w:lineRule="auto"/>
        <w:rPr>
          <w:rFonts w:ascii="Times New Roman" w:hAnsi="Times New Roman" w:cs="Times New Roman"/>
          <w:sz w:val="24"/>
          <w:szCs w:val="24"/>
        </w:rPr>
      </w:pPr>
      <w:r w:rsidRPr="2CDCDCE0">
        <w:rPr>
          <w:rFonts w:ascii="Times New Roman" w:hAnsi="Times New Roman" w:cs="Times New Roman"/>
          <w:sz w:val="24"/>
          <w:szCs w:val="24"/>
        </w:rPr>
        <w:t xml:space="preserve">Data </w:t>
      </w:r>
      <w:r>
        <w:rPr>
          <w:rFonts w:ascii="Times New Roman" w:hAnsi="Times New Roman" w:cs="Times New Roman"/>
          <w:sz w:val="24"/>
          <w:szCs w:val="24"/>
        </w:rPr>
        <w:t>Sources:</w:t>
      </w:r>
    </w:p>
    <w:p w14:paraId="161D52C0" w14:textId="77777777" w:rsidR="004C4B9A" w:rsidRDefault="004C4B9A" w:rsidP="00234489">
      <w:pPr>
        <w:pStyle w:val="ListParagraph"/>
        <w:numPr>
          <w:ilvl w:val="0"/>
          <w:numId w:val="29"/>
        </w:numPr>
        <w:spacing w:after="0" w:line="240" w:lineRule="auto"/>
        <w:rPr>
          <w:rFonts w:ascii="Times New Roman" w:hAnsi="Times New Roman" w:cs="Times New Roman"/>
          <w:sz w:val="24"/>
          <w:szCs w:val="24"/>
        </w:rPr>
      </w:pPr>
      <w:r w:rsidRPr="004C4B9A">
        <w:rPr>
          <w:rFonts w:ascii="Times New Roman" w:hAnsi="Times New Roman" w:cs="Times New Roman"/>
          <w:sz w:val="24"/>
          <w:szCs w:val="24"/>
        </w:rPr>
        <w:t xml:space="preserve">UNOS data provided directly by Dr. Therese Bittermann, which is also available here: </w:t>
      </w:r>
      <w:hyperlink r:id="rId37" w:history="1">
        <w:r w:rsidRPr="004C4B9A">
          <w:rPr>
            <w:rStyle w:val="Hyperlink"/>
            <w:rFonts w:ascii="Times New Roman" w:hAnsi="Times New Roman" w:cs="Times New Roman"/>
            <w:sz w:val="24"/>
            <w:szCs w:val="24"/>
          </w:rPr>
          <w:t>https://unos.org/data/</w:t>
        </w:r>
      </w:hyperlink>
    </w:p>
    <w:p w14:paraId="7DFC483E" w14:textId="77777777" w:rsidR="004C4B9A" w:rsidRDefault="004C4B9A" w:rsidP="00234489">
      <w:pPr>
        <w:pStyle w:val="ListParagraph"/>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NWS Data downloaded here: </w:t>
      </w:r>
      <w:hyperlink r:id="rId38" w:history="1">
        <w:r w:rsidRPr="00402BAD">
          <w:rPr>
            <w:rStyle w:val="Hyperlink"/>
            <w:rFonts w:ascii="Times New Roman" w:hAnsi="Times New Roman" w:cs="Times New Roman"/>
            <w:sz w:val="24"/>
            <w:szCs w:val="24"/>
          </w:rPr>
          <w:t>https://www.ncei.noaa.gov/access/search/data-search/global-hourly</w:t>
        </w:r>
      </w:hyperlink>
    </w:p>
    <w:p w14:paraId="4A19C249" w14:textId="0438DDB4" w:rsidR="004C4B9A" w:rsidRPr="004C4B9A" w:rsidRDefault="004C4B9A" w:rsidP="00234489">
      <w:pPr>
        <w:pStyle w:val="ListParagraph"/>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Landcover data: </w:t>
      </w:r>
      <w:hyperlink r:id="rId39" w:history="1">
        <w:r w:rsidRPr="00402BAD">
          <w:rPr>
            <w:rStyle w:val="Hyperlink"/>
            <w:rFonts w:ascii="Times New Roman" w:hAnsi="Times New Roman" w:cs="Times New Roman"/>
            <w:sz w:val="24"/>
            <w:szCs w:val="24"/>
          </w:rPr>
          <w:t>https://www.mrlc.gov/data/nlcd-2016-land-cover-conus</w:t>
        </w:r>
      </w:hyperlink>
      <w:r>
        <w:rPr>
          <w:rFonts w:ascii="Times New Roman" w:hAnsi="Times New Roman" w:cs="Times New Roman"/>
          <w:sz w:val="24"/>
          <w:szCs w:val="24"/>
        </w:rPr>
        <w:t xml:space="preserve"> </w:t>
      </w:r>
    </w:p>
    <w:p w14:paraId="1E7647BC" w14:textId="77777777" w:rsidR="004C4B9A" w:rsidRPr="006C2831" w:rsidRDefault="004C4B9A" w:rsidP="00234489">
      <w:pPr>
        <w:spacing w:after="0" w:line="240" w:lineRule="auto"/>
        <w:rPr>
          <w:rFonts w:ascii="Times New Roman" w:hAnsi="Times New Roman" w:cs="Times New Roman"/>
          <w:sz w:val="24"/>
          <w:szCs w:val="24"/>
          <w:u w:val="single"/>
        </w:rPr>
      </w:pPr>
    </w:p>
    <w:p w14:paraId="7FAD8200" w14:textId="3F0D268A" w:rsidR="32123592" w:rsidRDefault="32123592" w:rsidP="00234489">
      <w:pPr>
        <w:spacing w:after="0" w:line="240" w:lineRule="auto"/>
        <w:rPr>
          <w:rFonts w:ascii="Times New Roman" w:hAnsi="Times New Roman" w:cs="Times New Roman"/>
          <w:sz w:val="24"/>
          <w:szCs w:val="24"/>
          <w:u w:val="single"/>
        </w:rPr>
      </w:pPr>
      <w:r w:rsidRPr="32123592">
        <w:rPr>
          <w:rFonts w:ascii="Times New Roman" w:hAnsi="Times New Roman" w:cs="Times New Roman"/>
          <w:sz w:val="24"/>
          <w:szCs w:val="24"/>
          <w:u w:val="single"/>
        </w:rPr>
        <w:t>Python Code:</w:t>
      </w:r>
    </w:p>
    <w:p w14:paraId="35CAB5F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import</w:t>
      </w:r>
      <w:r w:rsidRPr="00234489">
        <w:rPr>
          <w:rFonts w:ascii="Courier New" w:eastAsia="Times New Roman" w:hAnsi="Courier New" w:cs="Courier New"/>
          <w:color w:val="000000"/>
          <w:kern w:val="0"/>
          <w:sz w:val="20"/>
          <w:szCs w:val="20"/>
          <w14:ligatures w14:val="none"/>
        </w:rPr>
        <w:t xml:space="preserve"> numpy </w:t>
      </w:r>
      <w:r w:rsidRPr="00234489">
        <w:rPr>
          <w:rFonts w:ascii="Courier New" w:eastAsia="Times New Roman" w:hAnsi="Courier New" w:cs="Courier New"/>
          <w:b/>
          <w:bCs/>
          <w:color w:val="0000FF"/>
          <w:kern w:val="0"/>
          <w:sz w:val="20"/>
          <w:szCs w:val="20"/>
          <w14:ligatures w14:val="none"/>
        </w:rPr>
        <w:t>as</w:t>
      </w:r>
      <w:r w:rsidRPr="00234489">
        <w:rPr>
          <w:rFonts w:ascii="Courier New" w:eastAsia="Times New Roman" w:hAnsi="Courier New" w:cs="Courier New"/>
          <w:color w:val="000000"/>
          <w:kern w:val="0"/>
          <w:sz w:val="20"/>
          <w:szCs w:val="20"/>
          <w14:ligatures w14:val="none"/>
        </w:rPr>
        <w:t xml:space="preserve"> np</w:t>
      </w:r>
    </w:p>
    <w:p w14:paraId="3CB3D4B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import</w:t>
      </w:r>
      <w:r w:rsidRPr="00234489">
        <w:rPr>
          <w:rFonts w:ascii="Courier New" w:eastAsia="Times New Roman" w:hAnsi="Courier New" w:cs="Courier New"/>
          <w:color w:val="000000"/>
          <w:kern w:val="0"/>
          <w:sz w:val="20"/>
          <w:szCs w:val="20"/>
          <w14:ligatures w14:val="none"/>
        </w:rPr>
        <w:t xml:space="preserve"> pandas </w:t>
      </w:r>
      <w:r w:rsidRPr="00234489">
        <w:rPr>
          <w:rFonts w:ascii="Courier New" w:eastAsia="Times New Roman" w:hAnsi="Courier New" w:cs="Courier New"/>
          <w:b/>
          <w:bCs/>
          <w:color w:val="0000FF"/>
          <w:kern w:val="0"/>
          <w:sz w:val="20"/>
          <w:szCs w:val="20"/>
          <w14:ligatures w14:val="none"/>
        </w:rPr>
        <w:t>as</w:t>
      </w:r>
      <w:r w:rsidRPr="00234489">
        <w:rPr>
          <w:rFonts w:ascii="Courier New" w:eastAsia="Times New Roman" w:hAnsi="Courier New" w:cs="Courier New"/>
          <w:color w:val="000000"/>
          <w:kern w:val="0"/>
          <w:sz w:val="20"/>
          <w:szCs w:val="20"/>
          <w14:ligatures w14:val="none"/>
        </w:rPr>
        <w:t xml:space="preserve"> pd</w:t>
      </w:r>
    </w:p>
    <w:p w14:paraId="59F55B3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import</w:t>
      </w:r>
      <w:r w:rsidRPr="00234489">
        <w:rPr>
          <w:rFonts w:ascii="Courier New" w:eastAsia="Times New Roman" w:hAnsi="Courier New" w:cs="Courier New"/>
          <w:color w:val="000000"/>
          <w:kern w:val="0"/>
          <w:sz w:val="20"/>
          <w:szCs w:val="20"/>
          <w14:ligatures w14:val="none"/>
        </w:rPr>
        <w:t xml:space="preserve"> os</w:t>
      </w:r>
    </w:p>
    <w:p w14:paraId="34B8E67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import</w:t>
      </w:r>
      <w:r w:rsidRPr="00234489">
        <w:rPr>
          <w:rFonts w:ascii="Courier New" w:eastAsia="Times New Roman" w:hAnsi="Courier New" w:cs="Courier New"/>
          <w:color w:val="000000"/>
          <w:kern w:val="0"/>
          <w:sz w:val="20"/>
          <w:szCs w:val="20"/>
          <w14:ligatures w14:val="none"/>
        </w:rPr>
        <w:t xml:space="preserve"> matplotlib</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pyplot </w:t>
      </w:r>
      <w:r w:rsidRPr="00234489">
        <w:rPr>
          <w:rFonts w:ascii="Courier New" w:eastAsia="Times New Roman" w:hAnsi="Courier New" w:cs="Courier New"/>
          <w:b/>
          <w:bCs/>
          <w:color w:val="0000FF"/>
          <w:kern w:val="0"/>
          <w:sz w:val="20"/>
          <w:szCs w:val="20"/>
          <w14:ligatures w14:val="none"/>
        </w:rPr>
        <w:t>as</w:t>
      </w:r>
      <w:r w:rsidRPr="00234489">
        <w:rPr>
          <w:rFonts w:ascii="Courier New" w:eastAsia="Times New Roman" w:hAnsi="Courier New" w:cs="Courier New"/>
          <w:color w:val="000000"/>
          <w:kern w:val="0"/>
          <w:sz w:val="20"/>
          <w:szCs w:val="20"/>
          <w14:ligatures w14:val="none"/>
        </w:rPr>
        <w:t xml:space="preserve"> plt</w:t>
      </w:r>
    </w:p>
    <w:p w14:paraId="346DE70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import</w:t>
      </w:r>
      <w:r w:rsidRPr="00234489">
        <w:rPr>
          <w:rFonts w:ascii="Courier New" w:eastAsia="Times New Roman" w:hAnsi="Courier New" w:cs="Courier New"/>
          <w:color w:val="000000"/>
          <w:kern w:val="0"/>
          <w:sz w:val="20"/>
          <w:szCs w:val="20"/>
          <w14:ligatures w14:val="none"/>
        </w:rPr>
        <w:t xml:space="preserve"> pickle</w:t>
      </w:r>
    </w:p>
    <w:p w14:paraId="7745C1A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import</w:t>
      </w:r>
      <w:r w:rsidRPr="00234489">
        <w:rPr>
          <w:rFonts w:ascii="Courier New" w:eastAsia="Times New Roman" w:hAnsi="Courier New" w:cs="Courier New"/>
          <w:color w:val="000000"/>
          <w:kern w:val="0"/>
          <w:sz w:val="20"/>
          <w:szCs w:val="20"/>
          <w14:ligatures w14:val="none"/>
        </w:rPr>
        <w:t xml:space="preserve"> math</w:t>
      </w:r>
    </w:p>
    <w:p w14:paraId="4A23EF8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from</w:t>
      </w:r>
      <w:r w:rsidRPr="00234489">
        <w:rPr>
          <w:rFonts w:ascii="Courier New" w:eastAsia="Times New Roman" w:hAnsi="Courier New" w:cs="Courier New"/>
          <w:color w:val="000000"/>
          <w:kern w:val="0"/>
          <w:sz w:val="20"/>
          <w:szCs w:val="20"/>
          <w14:ligatures w14:val="none"/>
        </w:rPr>
        <w:t xml:space="preserve"> pygam </w:t>
      </w:r>
      <w:r w:rsidRPr="00234489">
        <w:rPr>
          <w:rFonts w:ascii="Courier New" w:eastAsia="Times New Roman" w:hAnsi="Courier New" w:cs="Courier New"/>
          <w:b/>
          <w:bCs/>
          <w:color w:val="0000FF"/>
          <w:kern w:val="0"/>
          <w:sz w:val="20"/>
          <w:szCs w:val="20"/>
          <w14:ligatures w14:val="none"/>
        </w:rPr>
        <w:t>import</w:t>
      </w:r>
      <w:r w:rsidRPr="00234489">
        <w:rPr>
          <w:rFonts w:ascii="Courier New" w:eastAsia="Times New Roman" w:hAnsi="Courier New" w:cs="Courier New"/>
          <w:color w:val="000000"/>
          <w:kern w:val="0"/>
          <w:sz w:val="20"/>
          <w:szCs w:val="20"/>
          <w14:ligatures w14:val="none"/>
        </w:rPr>
        <w:t xml:space="preserve"> LinearGAM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PoissonGAM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te</w:t>
      </w:r>
    </w:p>
    <w:p w14:paraId="5FA8D44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import</w:t>
      </w:r>
      <w:r w:rsidRPr="00234489">
        <w:rPr>
          <w:rFonts w:ascii="Courier New" w:eastAsia="Times New Roman" w:hAnsi="Courier New" w:cs="Courier New"/>
          <w:color w:val="000000"/>
          <w:kern w:val="0"/>
          <w:sz w:val="20"/>
          <w:szCs w:val="20"/>
          <w14:ligatures w14:val="none"/>
        </w:rPr>
        <w:t xml:space="preserve"> folium</w:t>
      </w:r>
    </w:p>
    <w:p w14:paraId="6AE37CA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import</w:t>
      </w:r>
      <w:r w:rsidRPr="00234489">
        <w:rPr>
          <w:rFonts w:ascii="Courier New" w:eastAsia="Times New Roman" w:hAnsi="Courier New" w:cs="Courier New"/>
          <w:color w:val="000000"/>
          <w:kern w:val="0"/>
          <w:sz w:val="20"/>
          <w:szCs w:val="20"/>
          <w14:ligatures w14:val="none"/>
        </w:rPr>
        <w:t xml:space="preserve"> geopandas </w:t>
      </w:r>
      <w:r w:rsidRPr="00234489">
        <w:rPr>
          <w:rFonts w:ascii="Courier New" w:eastAsia="Times New Roman" w:hAnsi="Courier New" w:cs="Courier New"/>
          <w:b/>
          <w:bCs/>
          <w:color w:val="0000FF"/>
          <w:kern w:val="0"/>
          <w:sz w:val="20"/>
          <w:szCs w:val="20"/>
          <w14:ligatures w14:val="none"/>
        </w:rPr>
        <w:t>as</w:t>
      </w:r>
      <w:r w:rsidRPr="00234489">
        <w:rPr>
          <w:rFonts w:ascii="Courier New" w:eastAsia="Times New Roman" w:hAnsi="Courier New" w:cs="Courier New"/>
          <w:color w:val="000000"/>
          <w:kern w:val="0"/>
          <w:sz w:val="20"/>
          <w:szCs w:val="20"/>
          <w14:ligatures w14:val="none"/>
        </w:rPr>
        <w:t xml:space="preserve"> gpd</w:t>
      </w:r>
    </w:p>
    <w:p w14:paraId="343217F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import</w:t>
      </w:r>
      <w:r w:rsidRPr="00234489">
        <w:rPr>
          <w:rFonts w:ascii="Courier New" w:eastAsia="Times New Roman" w:hAnsi="Courier New" w:cs="Courier New"/>
          <w:color w:val="000000"/>
          <w:kern w:val="0"/>
          <w:sz w:val="20"/>
          <w:szCs w:val="20"/>
          <w14:ligatures w14:val="none"/>
        </w:rPr>
        <w:t xml:space="preserve"> seaborn </w:t>
      </w:r>
      <w:r w:rsidRPr="00234489">
        <w:rPr>
          <w:rFonts w:ascii="Courier New" w:eastAsia="Times New Roman" w:hAnsi="Courier New" w:cs="Courier New"/>
          <w:b/>
          <w:bCs/>
          <w:color w:val="0000FF"/>
          <w:kern w:val="0"/>
          <w:sz w:val="20"/>
          <w:szCs w:val="20"/>
          <w14:ligatures w14:val="none"/>
        </w:rPr>
        <w:t>as</w:t>
      </w:r>
      <w:r w:rsidRPr="00234489">
        <w:rPr>
          <w:rFonts w:ascii="Courier New" w:eastAsia="Times New Roman" w:hAnsi="Courier New" w:cs="Courier New"/>
          <w:color w:val="000000"/>
          <w:kern w:val="0"/>
          <w:sz w:val="20"/>
          <w:szCs w:val="20"/>
          <w14:ligatures w14:val="none"/>
        </w:rPr>
        <w:t xml:space="preserve"> sns</w:t>
      </w:r>
    </w:p>
    <w:p w14:paraId="00CE3DF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from</w:t>
      </w:r>
      <w:r w:rsidRPr="00234489">
        <w:rPr>
          <w:rFonts w:ascii="Courier New" w:eastAsia="Times New Roman" w:hAnsi="Courier New" w:cs="Courier New"/>
          <w:color w:val="000000"/>
          <w:kern w:val="0"/>
          <w:sz w:val="20"/>
          <w:szCs w:val="20"/>
          <w14:ligatures w14:val="none"/>
        </w:rPr>
        <w:t xml:space="preserve"> sklearn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model_selection </w:t>
      </w:r>
      <w:r w:rsidRPr="00234489">
        <w:rPr>
          <w:rFonts w:ascii="Courier New" w:eastAsia="Times New Roman" w:hAnsi="Courier New" w:cs="Courier New"/>
          <w:b/>
          <w:bCs/>
          <w:color w:val="0000FF"/>
          <w:kern w:val="0"/>
          <w:sz w:val="20"/>
          <w:szCs w:val="20"/>
          <w14:ligatures w14:val="none"/>
        </w:rPr>
        <w:t>import</w:t>
      </w:r>
      <w:r w:rsidRPr="00234489">
        <w:rPr>
          <w:rFonts w:ascii="Courier New" w:eastAsia="Times New Roman" w:hAnsi="Courier New" w:cs="Courier New"/>
          <w:color w:val="000000"/>
          <w:kern w:val="0"/>
          <w:sz w:val="20"/>
          <w:szCs w:val="20"/>
          <w14:ligatures w14:val="none"/>
        </w:rPr>
        <w:t xml:space="preserve"> GridSearchCV</w:t>
      </w:r>
    </w:p>
    <w:p w14:paraId="032C016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4A3E89A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def</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FF"/>
          <w:kern w:val="0"/>
          <w:sz w:val="20"/>
          <w:szCs w:val="20"/>
          <w14:ligatures w14:val="none"/>
        </w:rPr>
        <w:t>create_plots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feature_names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titles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desc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w:t>
      </w:r>
      <w:r w:rsidRPr="00234489">
        <w:rPr>
          <w:rFonts w:ascii="Courier New" w:eastAsia="Times New Roman" w:hAnsi="Courier New" w:cs="Courier New"/>
          <w:b/>
          <w:bCs/>
          <w:color w:val="000080"/>
          <w:kern w:val="0"/>
          <w:sz w:val="20"/>
          <w:szCs w:val="20"/>
          <w14:ligatures w14:val="none"/>
        </w:rPr>
        <w:t>):</w:t>
      </w:r>
    </w:p>
    <w:p w14:paraId="5C33008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fig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axes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subplots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nrows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ncols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3</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figsize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18</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5</w:t>
      </w:r>
      <w:r w:rsidRPr="00234489">
        <w:rPr>
          <w:rFonts w:ascii="Courier New" w:eastAsia="Times New Roman" w:hAnsi="Courier New" w:cs="Courier New"/>
          <w:b/>
          <w:bCs/>
          <w:color w:val="000080"/>
          <w:kern w:val="0"/>
          <w:sz w:val="20"/>
          <w:szCs w:val="20"/>
          <w14:ligatures w14:val="none"/>
        </w:rPr>
        <w:t>))</w:t>
      </w:r>
    </w:p>
    <w:p w14:paraId="2BA8F3A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0B97D34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for</w:t>
      </w:r>
      <w:r w:rsidRPr="00234489">
        <w:rPr>
          <w:rFonts w:ascii="Courier New" w:eastAsia="Times New Roman" w:hAnsi="Courier New" w:cs="Courier New"/>
          <w:color w:val="000000"/>
          <w:kern w:val="0"/>
          <w:sz w:val="20"/>
          <w:szCs w:val="20"/>
          <w14:ligatures w14:val="none"/>
        </w:rPr>
        <w:t xml:space="preserve"> 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term </w:t>
      </w:r>
      <w:r w:rsidRPr="00234489">
        <w:rPr>
          <w:rFonts w:ascii="Courier New" w:eastAsia="Times New Roman" w:hAnsi="Courier New" w:cs="Courier New"/>
          <w:b/>
          <w:bCs/>
          <w:color w:val="0000FF"/>
          <w:kern w:val="0"/>
          <w:sz w:val="20"/>
          <w:szCs w:val="20"/>
          <w14:ligatures w14:val="none"/>
        </w:rPr>
        <w:t>in</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880088"/>
          <w:kern w:val="0"/>
          <w:sz w:val="20"/>
          <w:szCs w:val="20"/>
          <w14:ligatures w14:val="none"/>
        </w:rPr>
        <w:t>enumerate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terms</w:t>
      </w:r>
      <w:r w:rsidRPr="00234489">
        <w:rPr>
          <w:rFonts w:ascii="Courier New" w:eastAsia="Times New Roman" w:hAnsi="Courier New" w:cs="Courier New"/>
          <w:b/>
          <w:bCs/>
          <w:color w:val="000080"/>
          <w:kern w:val="0"/>
          <w:sz w:val="20"/>
          <w:szCs w:val="20"/>
          <w14:ligatures w14:val="none"/>
        </w:rPr>
        <w:t>):</w:t>
      </w:r>
    </w:p>
    <w:p w14:paraId="5A91894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if</w:t>
      </w:r>
      <w:r w:rsidRPr="00234489">
        <w:rPr>
          <w:rFonts w:ascii="Courier New" w:eastAsia="Times New Roman" w:hAnsi="Courier New" w:cs="Courier New"/>
          <w:color w:val="000000"/>
          <w:kern w:val="0"/>
          <w:sz w:val="20"/>
          <w:szCs w:val="20"/>
          <w14:ligatures w14:val="none"/>
        </w:rPr>
        <w:t xml:space="preserve"> i </w:t>
      </w:r>
      <w:r w:rsidRPr="00234489">
        <w:rPr>
          <w:rFonts w:ascii="Courier New" w:eastAsia="Times New Roman" w:hAnsi="Courier New" w:cs="Courier New"/>
          <w:b/>
          <w:bCs/>
          <w:color w:val="000080"/>
          <w:kern w:val="0"/>
          <w:sz w:val="20"/>
          <w:szCs w:val="20"/>
          <w14:ligatures w14:val="none"/>
        </w:rPr>
        <w:t>&lt;=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2</w:t>
      </w:r>
      <w:r w:rsidRPr="00234489">
        <w:rPr>
          <w:rFonts w:ascii="Courier New" w:eastAsia="Times New Roman" w:hAnsi="Courier New" w:cs="Courier New"/>
          <w:b/>
          <w:bCs/>
          <w:color w:val="000080"/>
          <w:kern w:val="0"/>
          <w:sz w:val="20"/>
          <w:szCs w:val="20"/>
          <w14:ligatures w14:val="none"/>
        </w:rPr>
        <w:t>:</w:t>
      </w:r>
    </w:p>
    <w:p w14:paraId="1C4B9ED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Compute the partial dependence and the confidence intervals</w:t>
      </w:r>
    </w:p>
    <w:p w14:paraId="1C196D3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XX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generate_X_grid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1680431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pdep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confi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partial_dependence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width</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0.95</w:t>
      </w:r>
      <w:r w:rsidRPr="00234489">
        <w:rPr>
          <w:rFonts w:ascii="Courier New" w:eastAsia="Times New Roman" w:hAnsi="Courier New" w:cs="Courier New"/>
          <w:b/>
          <w:bCs/>
          <w:color w:val="000080"/>
          <w:kern w:val="0"/>
          <w:sz w:val="20"/>
          <w:szCs w:val="20"/>
          <w14:ligatures w14:val="none"/>
        </w:rPr>
        <w:t>)</w:t>
      </w:r>
    </w:p>
    <w:p w14:paraId="519A3D8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2536D65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Create a DataFrame for the partial dependence data</w:t>
      </w:r>
    </w:p>
    <w:p w14:paraId="43C94B8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data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feature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pdep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'lower'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confi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'upper'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confi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1C62586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df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DataFrame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data</w:t>
      </w:r>
      <w:r w:rsidRPr="00234489">
        <w:rPr>
          <w:rFonts w:ascii="Courier New" w:eastAsia="Times New Roman" w:hAnsi="Courier New" w:cs="Courier New"/>
          <w:b/>
          <w:bCs/>
          <w:color w:val="000080"/>
          <w:kern w:val="0"/>
          <w:sz w:val="20"/>
          <w:szCs w:val="20"/>
          <w14:ligatures w14:val="none"/>
        </w:rPr>
        <w:t>)</w:t>
      </w:r>
    </w:p>
    <w:p w14:paraId="03E708C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1491A4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Create a Seaborn line plot for the partial dependence</w:t>
      </w:r>
    </w:p>
    <w:p w14:paraId="7C81068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sns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lineplot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data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errorbar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'Partial Dependence'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7CE45DD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FF17B4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Add the confidence intervals as a shaded area</w:t>
      </w:r>
    </w:p>
    <w:p w14:paraId="4E13B2E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lastRenderedPageBreak/>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fill_between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'lower'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'upper'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color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'blue'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alpha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0.2</w:t>
      </w:r>
      <w:r w:rsidRPr="00234489">
        <w:rPr>
          <w:rFonts w:ascii="Courier New" w:eastAsia="Times New Roman" w:hAnsi="Courier New" w:cs="Courier New"/>
          <w:b/>
          <w:bCs/>
          <w:color w:val="000080"/>
          <w:kern w:val="0"/>
          <w:sz w:val="20"/>
          <w:szCs w:val="20"/>
          <w14:ligatures w14:val="none"/>
        </w:rPr>
        <w:t>)</w:t>
      </w:r>
    </w:p>
    <w:p w14:paraId="64C32CC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2E996E2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Set the title and labels for the plot</w:t>
      </w:r>
    </w:p>
    <w:p w14:paraId="4F23161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set_title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f'Dependence on {</w:t>
      </w:r>
      <w:r w:rsidRPr="00234489">
        <w:rPr>
          <w:rFonts w:ascii="Courier New" w:eastAsia="Times New Roman" w:hAnsi="Courier New" w:cs="Courier New"/>
          <w:color w:val="000000"/>
          <w:kern w:val="0"/>
          <w:sz w:val="20"/>
          <w:szCs w:val="20"/>
          <w14:ligatures w14:val="none"/>
        </w:rPr>
        <w:t>titles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w:t>
      </w:r>
      <w:r w:rsidRPr="00234489">
        <w:rPr>
          <w:rFonts w:ascii="Courier New" w:eastAsia="Times New Roman" w:hAnsi="Courier New" w:cs="Courier New"/>
          <w:b/>
          <w:bCs/>
          <w:color w:val="000080"/>
          <w:kern w:val="0"/>
          <w:sz w:val="20"/>
          <w:szCs w:val="20"/>
          <w14:ligatures w14:val="none"/>
        </w:rPr>
        <w:t>)</w:t>
      </w:r>
    </w:p>
    <w:p w14:paraId="1014823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set_xlabel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feature_names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feature</w:t>
      </w:r>
      <w:r w:rsidRPr="00234489">
        <w:rPr>
          <w:rFonts w:ascii="Courier New" w:eastAsia="Times New Roman" w:hAnsi="Courier New" w:cs="Courier New"/>
          <w:b/>
          <w:bCs/>
          <w:color w:val="000080"/>
          <w:kern w:val="0"/>
          <w:sz w:val="20"/>
          <w:szCs w:val="20"/>
          <w14:ligatures w14:val="none"/>
        </w:rPr>
        <w:t>])</w:t>
      </w:r>
    </w:p>
    <w:p w14:paraId="7DD3975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set_ylabel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'Partial Dependence'</w:t>
      </w:r>
      <w:r w:rsidRPr="00234489">
        <w:rPr>
          <w:rFonts w:ascii="Courier New" w:eastAsia="Times New Roman" w:hAnsi="Courier New" w:cs="Courier New"/>
          <w:b/>
          <w:bCs/>
          <w:color w:val="000080"/>
          <w:kern w:val="0"/>
          <w:sz w:val="20"/>
          <w:szCs w:val="20"/>
          <w14:ligatures w14:val="none"/>
        </w:rPr>
        <w:t>)</w:t>
      </w:r>
    </w:p>
    <w:p w14:paraId="396118D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5D034AF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if</w:t>
      </w:r>
      <w:r w:rsidRPr="00234489">
        <w:rPr>
          <w:rFonts w:ascii="Courier New" w:eastAsia="Times New Roman" w:hAnsi="Courier New" w:cs="Courier New"/>
          <w:color w:val="000000"/>
          <w:kern w:val="0"/>
          <w:sz w:val="20"/>
          <w:szCs w:val="20"/>
          <w14:ligatures w14:val="none"/>
        </w:rPr>
        <w:t xml:space="preserve"> ylim </w:t>
      </w:r>
      <w:r w:rsidRPr="00234489">
        <w:rPr>
          <w:rFonts w:ascii="Courier New" w:eastAsia="Times New Roman" w:hAnsi="Courier New" w:cs="Courier New"/>
          <w:b/>
          <w:bCs/>
          <w:color w:val="0000FF"/>
          <w:kern w:val="0"/>
          <w:sz w:val="20"/>
          <w:szCs w:val="20"/>
          <w14:ligatures w14:val="none"/>
        </w:rPr>
        <w:t>is</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not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p>
    <w:p w14:paraId="625FFBE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ylim1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ylim2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174F0D9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set_ylim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ylim1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ylim2</w:t>
      </w:r>
      <w:r w:rsidRPr="00234489">
        <w:rPr>
          <w:rFonts w:ascii="Courier New" w:eastAsia="Times New Roman" w:hAnsi="Courier New" w:cs="Courier New"/>
          <w:b/>
          <w:bCs/>
          <w:color w:val="000080"/>
          <w:kern w:val="0"/>
          <w:sz w:val="20"/>
          <w:szCs w:val="20"/>
          <w14:ligatures w14:val="none"/>
        </w:rPr>
        <w:t>)</w:t>
      </w:r>
    </w:p>
    <w:p w14:paraId="4EC9BA7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if</w:t>
      </w:r>
      <w:r w:rsidRPr="00234489">
        <w:rPr>
          <w:rFonts w:ascii="Courier New" w:eastAsia="Times New Roman" w:hAnsi="Courier New" w:cs="Courier New"/>
          <w:color w:val="000000"/>
          <w:kern w:val="0"/>
          <w:sz w:val="20"/>
          <w:szCs w:val="20"/>
          <w14:ligatures w14:val="none"/>
        </w:rPr>
        <w:t xml:space="preserve"> xlim </w:t>
      </w:r>
      <w:r w:rsidRPr="00234489">
        <w:rPr>
          <w:rFonts w:ascii="Courier New" w:eastAsia="Times New Roman" w:hAnsi="Courier New" w:cs="Courier New"/>
          <w:b/>
          <w:bCs/>
          <w:color w:val="0000FF"/>
          <w:kern w:val="0"/>
          <w:sz w:val="20"/>
          <w:szCs w:val="20"/>
          <w14:ligatures w14:val="none"/>
        </w:rPr>
        <w:t>is</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not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p>
    <w:p w14:paraId="2C043CA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if</w:t>
      </w:r>
      <w:r w:rsidRPr="00234489">
        <w:rPr>
          <w:rFonts w:ascii="Courier New" w:eastAsia="Times New Roman" w:hAnsi="Courier New" w:cs="Courier New"/>
          <w:color w:val="000000"/>
          <w:kern w:val="0"/>
          <w:sz w:val="20"/>
          <w:szCs w:val="20"/>
          <w14:ligatures w14:val="none"/>
        </w:rPr>
        <w:t xml:space="preserve"> 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is</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not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p>
    <w:p w14:paraId="3998AEE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xlim1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317BEAD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xlim1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xlim2</w:t>
      </w:r>
      <w:r w:rsidRPr="00234489">
        <w:rPr>
          <w:rFonts w:ascii="Courier New" w:eastAsia="Times New Roman" w:hAnsi="Courier New" w:cs="Courier New"/>
          <w:b/>
          <w:bCs/>
          <w:color w:val="000080"/>
          <w:kern w:val="0"/>
          <w:sz w:val="20"/>
          <w:szCs w:val="20"/>
          <w14:ligatures w14:val="none"/>
        </w:rPr>
        <w:t>)</w:t>
      </w:r>
    </w:p>
    <w:p w14:paraId="79ED99D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2B33B57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tight_layout</w:t>
      </w:r>
      <w:r w:rsidRPr="00234489">
        <w:rPr>
          <w:rFonts w:ascii="Courier New" w:eastAsia="Times New Roman" w:hAnsi="Courier New" w:cs="Courier New"/>
          <w:b/>
          <w:bCs/>
          <w:color w:val="000080"/>
          <w:kern w:val="0"/>
          <w:sz w:val="20"/>
          <w:szCs w:val="20"/>
          <w14:ligatures w14:val="none"/>
        </w:rPr>
        <w:t>()</w:t>
      </w:r>
    </w:p>
    <w:p w14:paraId="79C60A9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savefig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f'plots_{</w:t>
      </w:r>
      <w:r w:rsidRPr="00234489">
        <w:rPr>
          <w:rFonts w:ascii="Courier New" w:eastAsia="Times New Roman" w:hAnsi="Courier New" w:cs="Courier New"/>
          <w:color w:val="000000"/>
          <w:kern w:val="0"/>
          <w:sz w:val="20"/>
          <w:szCs w:val="20"/>
          <w14:ligatures w14:val="none"/>
        </w:rPr>
        <w:t>desc</w:t>
      </w:r>
      <w:r w:rsidRPr="00234489">
        <w:rPr>
          <w:rFonts w:ascii="Courier New" w:eastAsia="Times New Roman" w:hAnsi="Courier New" w:cs="Courier New"/>
          <w:color w:val="808080"/>
          <w:kern w:val="0"/>
          <w:sz w:val="20"/>
          <w:szCs w:val="20"/>
          <w14:ligatures w14:val="none"/>
        </w:rPr>
        <w:t>}.png'</w:t>
      </w:r>
      <w:r w:rsidRPr="00234489">
        <w:rPr>
          <w:rFonts w:ascii="Courier New" w:eastAsia="Times New Roman" w:hAnsi="Courier New" w:cs="Courier New"/>
          <w:b/>
          <w:bCs/>
          <w:color w:val="000080"/>
          <w:kern w:val="0"/>
          <w:sz w:val="20"/>
          <w:szCs w:val="20"/>
          <w14:ligatures w14:val="none"/>
        </w:rPr>
        <w:t>)</w:t>
      </w:r>
    </w:p>
    <w:p w14:paraId="3D90698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show</w:t>
      </w:r>
      <w:r w:rsidRPr="00234489">
        <w:rPr>
          <w:rFonts w:ascii="Courier New" w:eastAsia="Times New Roman" w:hAnsi="Courier New" w:cs="Courier New"/>
          <w:b/>
          <w:bCs/>
          <w:color w:val="000080"/>
          <w:kern w:val="0"/>
          <w:sz w:val="20"/>
          <w:szCs w:val="20"/>
          <w14:ligatures w14:val="none"/>
        </w:rPr>
        <w:t>()</w:t>
      </w:r>
    </w:p>
    <w:p w14:paraId="682DBF8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3E1A7E0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Terms is a list of the indices in model.terms which we want to plot</w:t>
      </w:r>
    </w:p>
    <w:p w14:paraId="1962C64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def</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FF"/>
          <w:kern w:val="0"/>
          <w:sz w:val="20"/>
          <w:szCs w:val="20"/>
          <w14:ligatures w14:val="none"/>
        </w:rPr>
        <w:t>create_heatmap_plot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ylabels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titles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desc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w:t>
      </w:r>
      <w:r w:rsidRPr="00234489">
        <w:rPr>
          <w:rFonts w:ascii="Courier New" w:eastAsia="Times New Roman" w:hAnsi="Courier New" w:cs="Courier New"/>
          <w:b/>
          <w:bCs/>
          <w:color w:val="000080"/>
          <w:kern w:val="0"/>
          <w:sz w:val="20"/>
          <w:szCs w:val="20"/>
          <w14:ligatures w14:val="none"/>
        </w:rPr>
        <w:t>):</w:t>
      </w:r>
    </w:p>
    <w:p w14:paraId="7D5CD6B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fig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axes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subplots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nrows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ncols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figsize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5</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5</w:t>
      </w:r>
      <w:r w:rsidRPr="00234489">
        <w:rPr>
          <w:rFonts w:ascii="Courier New" w:eastAsia="Times New Roman" w:hAnsi="Courier New" w:cs="Courier New"/>
          <w:b/>
          <w:bCs/>
          <w:color w:val="000080"/>
          <w:kern w:val="0"/>
          <w:sz w:val="20"/>
          <w:szCs w:val="20"/>
          <w14:ligatures w14:val="none"/>
        </w:rPr>
        <w:t>))</w:t>
      </w:r>
    </w:p>
    <w:p w14:paraId="6DA7587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47FAC46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for</w:t>
      </w:r>
      <w:r w:rsidRPr="00234489">
        <w:rPr>
          <w:rFonts w:ascii="Courier New" w:eastAsia="Times New Roman" w:hAnsi="Courier New" w:cs="Courier New"/>
          <w:color w:val="000000"/>
          <w:kern w:val="0"/>
          <w:sz w:val="20"/>
          <w:szCs w:val="20"/>
          <w14:ligatures w14:val="none"/>
        </w:rPr>
        <w:t xml:space="preserve"> 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t </w:t>
      </w:r>
      <w:r w:rsidRPr="00234489">
        <w:rPr>
          <w:rFonts w:ascii="Courier New" w:eastAsia="Times New Roman" w:hAnsi="Courier New" w:cs="Courier New"/>
          <w:b/>
          <w:bCs/>
          <w:color w:val="0000FF"/>
          <w:kern w:val="0"/>
          <w:sz w:val="20"/>
          <w:szCs w:val="20"/>
          <w14:ligatures w14:val="none"/>
        </w:rPr>
        <w:t>in</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880088"/>
          <w:kern w:val="0"/>
          <w:sz w:val="20"/>
          <w:szCs w:val="20"/>
          <w14:ligatures w14:val="none"/>
        </w:rPr>
        <w:t>enumerate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terms</w:t>
      </w:r>
      <w:r w:rsidRPr="00234489">
        <w:rPr>
          <w:rFonts w:ascii="Courier New" w:eastAsia="Times New Roman" w:hAnsi="Courier New" w:cs="Courier New"/>
          <w:b/>
          <w:bCs/>
          <w:color w:val="000080"/>
          <w:kern w:val="0"/>
          <w:sz w:val="20"/>
          <w:szCs w:val="20"/>
          <w14:ligatures w14:val="none"/>
        </w:rPr>
        <w:t>):</w:t>
      </w:r>
    </w:p>
    <w:p w14:paraId="7A4D42C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XX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generate_X_grid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meshgrid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p>
    <w:p w14:paraId="0109038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Z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partial_dependence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meshgrid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p>
    <w:p w14:paraId="51D8FD2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x_vals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p>
    <w:p w14:paraId="0C739F7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y_vals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p>
    <w:p w14:paraId="4AB9CB0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4ADF4B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if</w:t>
      </w:r>
      <w:r w:rsidRPr="00234489">
        <w:rPr>
          <w:rFonts w:ascii="Courier New" w:eastAsia="Times New Roman" w:hAnsi="Courier New" w:cs="Courier New"/>
          <w:color w:val="000000"/>
          <w:kern w:val="0"/>
          <w:sz w:val="20"/>
          <w:szCs w:val="20"/>
          <w14:ligatures w14:val="none"/>
        </w:rPr>
        <w:t xml:space="preserve"> xlim </w:t>
      </w:r>
      <w:r w:rsidRPr="00234489">
        <w:rPr>
          <w:rFonts w:ascii="Courier New" w:eastAsia="Times New Roman" w:hAnsi="Courier New" w:cs="Courier New"/>
          <w:b/>
          <w:bCs/>
          <w:color w:val="0000FF"/>
          <w:kern w:val="0"/>
          <w:sz w:val="20"/>
          <w:szCs w:val="20"/>
          <w14:ligatures w14:val="none"/>
        </w:rPr>
        <w:t>is</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not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p>
    <w:p w14:paraId="3091633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xlim1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549866A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im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imshow</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cmap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'viridis'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aspect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'auto'</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origin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'lower'</w:t>
      </w:r>
      <w:r w:rsidRPr="00234489">
        <w:rPr>
          <w:rFonts w:ascii="Courier New" w:eastAsia="Times New Roman" w:hAnsi="Courier New" w:cs="Courier New"/>
          <w:b/>
          <w:bCs/>
          <w:color w:val="000080"/>
          <w:kern w:val="0"/>
          <w:sz w:val="20"/>
          <w:szCs w:val="20"/>
          <w14:ligatures w14:val="none"/>
        </w:rPr>
        <w:t>,</w:t>
      </w:r>
    </w:p>
    <w:p w14:paraId="75A6486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extent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xlim1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p>
    <w:p w14:paraId="0734019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levels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arange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floor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ceil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712EC36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contour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contour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colors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'k'</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levels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levels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extent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xlim1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linestyles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'solid'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linewidths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2A0BC27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else</w:t>
      </w:r>
      <w:r w:rsidRPr="00234489">
        <w:rPr>
          <w:rFonts w:ascii="Courier New" w:eastAsia="Times New Roman" w:hAnsi="Courier New" w:cs="Courier New"/>
          <w:b/>
          <w:bCs/>
          <w:color w:val="000080"/>
          <w:kern w:val="0"/>
          <w:sz w:val="20"/>
          <w:szCs w:val="20"/>
          <w14:ligatures w14:val="none"/>
        </w:rPr>
        <w:t>:</w:t>
      </w:r>
    </w:p>
    <w:p w14:paraId="20309DA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im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imshow</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cmap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'viridis'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aspect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'auto'</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origin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'lower'</w:t>
      </w:r>
      <w:r w:rsidRPr="00234489">
        <w:rPr>
          <w:rFonts w:ascii="Courier New" w:eastAsia="Times New Roman" w:hAnsi="Courier New" w:cs="Courier New"/>
          <w:b/>
          <w:bCs/>
          <w:color w:val="000080"/>
          <w:kern w:val="0"/>
          <w:sz w:val="20"/>
          <w:szCs w:val="20"/>
          <w14:ligatures w14:val="none"/>
        </w:rPr>
        <w:t>,</w:t>
      </w:r>
    </w:p>
    <w:p w14:paraId="041D1FF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extent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p>
    <w:p w14:paraId="6C60B3E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levels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arange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floor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ceil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54E1947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contour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contour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colors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'k'</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levels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levels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extent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linestyles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'solid'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linewidths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6D091E8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11E5DD1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fig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colorbar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'Partial Dependence'</w:t>
      </w:r>
      <w:r w:rsidRPr="00234489">
        <w:rPr>
          <w:rFonts w:ascii="Courier New" w:eastAsia="Times New Roman" w:hAnsi="Courier New" w:cs="Courier New"/>
          <w:b/>
          <w:bCs/>
          <w:color w:val="000080"/>
          <w:kern w:val="0"/>
          <w:sz w:val="20"/>
          <w:szCs w:val="20"/>
          <w14:ligatures w14:val="none"/>
        </w:rPr>
        <w:t>)</w:t>
      </w:r>
    </w:p>
    <w:p w14:paraId="3A5F9B7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00DCE5F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Set the appropriate axis labels</w:t>
      </w:r>
    </w:p>
    <w:p w14:paraId="356F59F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set_xlabel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'Heat Index'</w:t>
      </w:r>
      <w:r w:rsidRPr="00234489">
        <w:rPr>
          <w:rFonts w:ascii="Courier New" w:eastAsia="Times New Roman" w:hAnsi="Courier New" w:cs="Courier New"/>
          <w:b/>
          <w:bCs/>
          <w:color w:val="000080"/>
          <w:kern w:val="0"/>
          <w:sz w:val="20"/>
          <w:szCs w:val="20"/>
          <w14:ligatures w14:val="none"/>
        </w:rPr>
        <w:t>)</w:t>
      </w:r>
    </w:p>
    <w:p w14:paraId="0BDA869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set_ylabel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ylabels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596AF0F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axes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set_title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titles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76AB8CA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2E3F906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tight_layout</w:t>
      </w:r>
      <w:r w:rsidRPr="00234489">
        <w:rPr>
          <w:rFonts w:ascii="Courier New" w:eastAsia="Times New Roman" w:hAnsi="Courier New" w:cs="Courier New"/>
          <w:b/>
          <w:bCs/>
          <w:color w:val="000080"/>
          <w:kern w:val="0"/>
          <w:sz w:val="20"/>
          <w:szCs w:val="20"/>
          <w14:ligatures w14:val="none"/>
        </w:rPr>
        <w:t>()</w:t>
      </w:r>
    </w:p>
    <w:p w14:paraId="5792853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savefig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f'plot_heatmap_{</w:t>
      </w:r>
      <w:r w:rsidRPr="00234489">
        <w:rPr>
          <w:rFonts w:ascii="Courier New" w:eastAsia="Times New Roman" w:hAnsi="Courier New" w:cs="Courier New"/>
          <w:color w:val="000000"/>
          <w:kern w:val="0"/>
          <w:sz w:val="20"/>
          <w:szCs w:val="20"/>
          <w14:ligatures w14:val="none"/>
        </w:rPr>
        <w:t>desc</w:t>
      </w:r>
      <w:r w:rsidRPr="00234489">
        <w:rPr>
          <w:rFonts w:ascii="Courier New" w:eastAsia="Times New Roman" w:hAnsi="Courier New" w:cs="Courier New"/>
          <w:color w:val="808080"/>
          <w:kern w:val="0"/>
          <w:sz w:val="20"/>
          <w:szCs w:val="20"/>
          <w14:ligatures w14:val="none"/>
        </w:rPr>
        <w:t>}.png'</w:t>
      </w:r>
      <w:r w:rsidRPr="00234489">
        <w:rPr>
          <w:rFonts w:ascii="Courier New" w:eastAsia="Times New Roman" w:hAnsi="Courier New" w:cs="Courier New"/>
          <w:b/>
          <w:bCs/>
          <w:color w:val="000080"/>
          <w:kern w:val="0"/>
          <w:sz w:val="20"/>
          <w:szCs w:val="20"/>
          <w14:ligatures w14:val="none"/>
        </w:rPr>
        <w:t>)</w:t>
      </w:r>
    </w:p>
    <w:p w14:paraId="2B0DA71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show</w:t>
      </w:r>
      <w:r w:rsidRPr="00234489">
        <w:rPr>
          <w:rFonts w:ascii="Courier New" w:eastAsia="Times New Roman" w:hAnsi="Courier New" w:cs="Courier New"/>
          <w:b/>
          <w:bCs/>
          <w:color w:val="000080"/>
          <w:kern w:val="0"/>
          <w:sz w:val="20"/>
          <w:szCs w:val="20"/>
          <w14:ligatures w14:val="none"/>
        </w:rPr>
        <w:t>()</w:t>
      </w:r>
    </w:p>
    <w:p w14:paraId="45CFC67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4EFE9EE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xterm, yterm, tensorterm are lists indices of the terms to be ploted</w:t>
      </w:r>
    </w:p>
    <w:p w14:paraId="1922B03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def</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FF"/>
          <w:kern w:val="0"/>
          <w:sz w:val="20"/>
          <w:szCs w:val="20"/>
          <w14:ligatures w14:val="none"/>
        </w:rPr>
        <w:t>create_additive_heatmap_subplots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tensorterm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ylabels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titles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desc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w:t>
      </w:r>
      <w:r w:rsidRPr="00234489">
        <w:rPr>
          <w:rFonts w:ascii="Courier New" w:eastAsia="Times New Roman" w:hAnsi="Courier New" w:cs="Courier New"/>
          <w:b/>
          <w:bCs/>
          <w:color w:val="000080"/>
          <w:kern w:val="0"/>
          <w:sz w:val="20"/>
          <w:szCs w:val="20"/>
          <w14:ligatures w14:val="none"/>
        </w:rPr>
        <w:t>):</w:t>
      </w:r>
    </w:p>
    <w:p w14:paraId="62CE7BC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fig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subplots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nrows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ncols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figsize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5</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5</w:t>
      </w:r>
      <w:r w:rsidRPr="00234489">
        <w:rPr>
          <w:rFonts w:ascii="Courier New" w:eastAsia="Times New Roman" w:hAnsi="Courier New" w:cs="Courier New"/>
          <w:b/>
          <w:bCs/>
          <w:color w:val="000080"/>
          <w:kern w:val="0"/>
          <w:sz w:val="20"/>
          <w:szCs w:val="20"/>
          <w14:ligatures w14:val="none"/>
        </w:rPr>
        <w:t>))</w:t>
      </w:r>
    </w:p>
    <w:p w14:paraId="266F66A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for</w:t>
      </w:r>
      <w:r w:rsidRPr="00234489">
        <w:rPr>
          <w:rFonts w:ascii="Courier New" w:eastAsia="Times New Roman" w:hAnsi="Courier New" w:cs="Courier New"/>
          <w:color w:val="000000"/>
          <w:kern w:val="0"/>
          <w:sz w:val="20"/>
          <w:szCs w:val="20"/>
          <w14:ligatures w14:val="none"/>
        </w:rPr>
        <w:t xml:space="preserve"> i </w:t>
      </w:r>
      <w:r w:rsidRPr="00234489">
        <w:rPr>
          <w:rFonts w:ascii="Courier New" w:eastAsia="Times New Roman" w:hAnsi="Courier New" w:cs="Courier New"/>
          <w:b/>
          <w:bCs/>
          <w:color w:val="0000FF"/>
          <w:kern w:val="0"/>
          <w:sz w:val="20"/>
          <w:szCs w:val="20"/>
          <w14:ligatures w14:val="none"/>
        </w:rPr>
        <w:t>in</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880088"/>
          <w:kern w:val="0"/>
          <w:sz w:val="20"/>
          <w:szCs w:val="20"/>
          <w14:ligatures w14:val="none"/>
        </w:rPr>
        <w:t>range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xterm</w:t>
      </w:r>
      <w:r w:rsidRPr="00234489">
        <w:rPr>
          <w:rFonts w:ascii="Courier New" w:eastAsia="Times New Roman" w:hAnsi="Courier New" w:cs="Courier New"/>
          <w:b/>
          <w:bCs/>
          <w:color w:val="000080"/>
          <w:kern w:val="0"/>
          <w:sz w:val="20"/>
          <w:szCs w:val="20"/>
          <w14:ligatures w14:val="none"/>
        </w:rPr>
        <w:t>)):</w:t>
      </w:r>
    </w:p>
    <w:p w14:paraId="1AC2A51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XX0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generate_X_grid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3844E7B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XX1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generate_X_grid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yterm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467AD27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XX2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generate_X_grid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tensorterm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meshgrid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p>
    <w:p w14:paraId="70E9F24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A008B1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Z0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partial_dependence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XX0</w:t>
      </w:r>
      <w:r w:rsidRPr="00234489">
        <w:rPr>
          <w:rFonts w:ascii="Courier New" w:eastAsia="Times New Roman" w:hAnsi="Courier New" w:cs="Courier New"/>
          <w:b/>
          <w:bCs/>
          <w:color w:val="000080"/>
          <w:kern w:val="0"/>
          <w:sz w:val="20"/>
          <w:szCs w:val="20"/>
          <w14:ligatures w14:val="none"/>
        </w:rPr>
        <w:t>)</w:t>
      </w:r>
    </w:p>
    <w:p w14:paraId="61E4265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Z1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partial_dependence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yterm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XX1</w:t>
      </w:r>
      <w:r w:rsidRPr="00234489">
        <w:rPr>
          <w:rFonts w:ascii="Courier New" w:eastAsia="Times New Roman" w:hAnsi="Courier New" w:cs="Courier New"/>
          <w:b/>
          <w:bCs/>
          <w:color w:val="000080"/>
          <w:kern w:val="0"/>
          <w:sz w:val="20"/>
          <w:szCs w:val="20"/>
          <w14:ligatures w14:val="none"/>
        </w:rPr>
        <w:t>)</w:t>
      </w:r>
    </w:p>
    <w:p w14:paraId="08A02B5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Z2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partial_dependence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tensorterm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XX2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meshgrid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p>
    <w:p w14:paraId="03AC01A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78C9057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x_vals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XX2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p>
    <w:p w14:paraId="52E47CB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y_vals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XX2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p>
    <w:p w14:paraId="2291D03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4EED0C3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Z0 and Z1 are vectors length 100, Z2 is a 100x100 grid</w:t>
      </w:r>
    </w:p>
    <w:p w14:paraId="76F9A19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Z2[i] gives the ith row from the bottom (left to right)</w:t>
      </w:r>
    </w:p>
    <w:p w14:paraId="61B83BD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Z2[:,i] gives the ith column from the left (bottom to top)</w:t>
      </w:r>
    </w:p>
    <w:p w14:paraId="73DCDD8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We want to add Z0 to all the rows and Z1 to all the columns</w:t>
      </w:r>
    </w:p>
    <w:p w14:paraId="7B2C75B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Z2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Z0 </w:t>
      </w:r>
      <w:r w:rsidRPr="00234489">
        <w:rPr>
          <w:rFonts w:ascii="Courier New" w:eastAsia="Times New Roman" w:hAnsi="Courier New" w:cs="Courier New"/>
          <w:color w:val="008000"/>
          <w:kern w:val="0"/>
          <w:sz w:val="20"/>
          <w:szCs w:val="20"/>
          <w14:ligatures w14:val="none"/>
        </w:rPr>
        <w:t># adds to all the rows</w:t>
      </w:r>
    </w:p>
    <w:p w14:paraId="73ADB5E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Z2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newaxis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pivots to a column vector, adds to all the columns</w:t>
      </w:r>
    </w:p>
    <w:p w14:paraId="6A27CAC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if</w:t>
      </w:r>
      <w:r w:rsidRPr="00234489">
        <w:rPr>
          <w:rFonts w:ascii="Courier New" w:eastAsia="Times New Roman" w:hAnsi="Courier New" w:cs="Courier New"/>
          <w:color w:val="000000"/>
          <w:kern w:val="0"/>
          <w:sz w:val="20"/>
          <w:szCs w:val="20"/>
          <w14:ligatures w14:val="none"/>
        </w:rPr>
        <w:t xml:space="preserve"> xlim </w:t>
      </w:r>
      <w:r w:rsidRPr="00234489">
        <w:rPr>
          <w:rFonts w:ascii="Courier New" w:eastAsia="Times New Roman" w:hAnsi="Courier New" w:cs="Courier New"/>
          <w:b/>
          <w:bCs/>
          <w:color w:val="0000FF"/>
          <w:kern w:val="0"/>
          <w:sz w:val="20"/>
          <w:szCs w:val="20"/>
          <w14:ligatures w14:val="none"/>
        </w:rPr>
        <w:t>is</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not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p>
    <w:p w14:paraId="139A7A1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xlim1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xlim2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2849FF9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im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imshow</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cmap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'viridis'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aspect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'auto'</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origin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'lower'</w:t>
      </w:r>
      <w:r w:rsidRPr="00234489">
        <w:rPr>
          <w:rFonts w:ascii="Courier New" w:eastAsia="Times New Roman" w:hAnsi="Courier New" w:cs="Courier New"/>
          <w:b/>
          <w:bCs/>
          <w:color w:val="000080"/>
          <w:kern w:val="0"/>
          <w:sz w:val="20"/>
          <w:szCs w:val="20"/>
          <w14:ligatures w14:val="none"/>
        </w:rPr>
        <w:t>,</w:t>
      </w:r>
    </w:p>
    <w:p w14:paraId="39DE679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extent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xlim1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p>
    <w:p w14:paraId="243A019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levels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arange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floor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ceil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605C255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contour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contour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colors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'k'</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levels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levels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extent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xlim1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linestyles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'solid'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linewidths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4A10935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else</w:t>
      </w:r>
      <w:r w:rsidRPr="00234489">
        <w:rPr>
          <w:rFonts w:ascii="Courier New" w:eastAsia="Times New Roman" w:hAnsi="Courier New" w:cs="Courier New"/>
          <w:b/>
          <w:bCs/>
          <w:color w:val="000080"/>
          <w:kern w:val="0"/>
          <w:sz w:val="20"/>
          <w:szCs w:val="20"/>
          <w14:ligatures w14:val="none"/>
        </w:rPr>
        <w:t>:</w:t>
      </w:r>
    </w:p>
    <w:p w14:paraId="78F1D85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im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imshow</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cmap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'viridis'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aspect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'auto'</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origin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'lower'</w:t>
      </w:r>
      <w:r w:rsidRPr="00234489">
        <w:rPr>
          <w:rFonts w:ascii="Courier New" w:eastAsia="Times New Roman" w:hAnsi="Courier New" w:cs="Courier New"/>
          <w:b/>
          <w:bCs/>
          <w:color w:val="000080"/>
          <w:kern w:val="0"/>
          <w:sz w:val="20"/>
          <w:szCs w:val="20"/>
          <w14:ligatures w14:val="none"/>
        </w:rPr>
        <w:t>,</w:t>
      </w:r>
    </w:p>
    <w:p w14:paraId="7106142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extent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p>
    <w:p w14:paraId="113F974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levels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arange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floor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ceil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4F9C1FF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contour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contour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colors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'k'</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levels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levels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extent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y_vals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max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linestyles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'solid'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linewidths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3382388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25BF033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2BEBE22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fig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colorbar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'Partial Dependence'</w:t>
      </w:r>
      <w:r w:rsidRPr="00234489">
        <w:rPr>
          <w:rFonts w:ascii="Courier New" w:eastAsia="Times New Roman" w:hAnsi="Courier New" w:cs="Courier New"/>
          <w:b/>
          <w:bCs/>
          <w:color w:val="000080"/>
          <w:kern w:val="0"/>
          <w:sz w:val="20"/>
          <w:szCs w:val="20"/>
          <w14:ligatures w14:val="none"/>
        </w:rPr>
        <w:t>)</w:t>
      </w:r>
    </w:p>
    <w:p w14:paraId="134EAA7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set_xlabel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'Heat Index'</w:t>
      </w:r>
      <w:r w:rsidRPr="00234489">
        <w:rPr>
          <w:rFonts w:ascii="Courier New" w:eastAsia="Times New Roman" w:hAnsi="Courier New" w:cs="Courier New"/>
          <w:b/>
          <w:bCs/>
          <w:color w:val="000080"/>
          <w:kern w:val="0"/>
          <w:sz w:val="20"/>
          <w:szCs w:val="20"/>
          <w14:ligatures w14:val="none"/>
        </w:rPr>
        <w:t>)</w:t>
      </w:r>
    </w:p>
    <w:p w14:paraId="4BEF2E1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set_ylabel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ylabels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31C8EAE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ax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set_title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titles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w:t>
      </w:r>
      <w:r w:rsidRPr="00234489">
        <w:rPr>
          <w:rFonts w:ascii="Courier New" w:eastAsia="Times New Roman" w:hAnsi="Courier New" w:cs="Courier New"/>
          <w:b/>
          <w:bCs/>
          <w:color w:val="000080"/>
          <w:kern w:val="0"/>
          <w:sz w:val="20"/>
          <w:szCs w:val="20"/>
          <w14:ligatures w14:val="none"/>
        </w:rPr>
        <w:t>])</w:t>
      </w:r>
    </w:p>
    <w:p w14:paraId="03E9382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251BF08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tight_layout</w:t>
      </w:r>
      <w:r w:rsidRPr="00234489">
        <w:rPr>
          <w:rFonts w:ascii="Courier New" w:eastAsia="Times New Roman" w:hAnsi="Courier New" w:cs="Courier New"/>
          <w:b/>
          <w:bCs/>
          <w:color w:val="000080"/>
          <w:kern w:val="0"/>
          <w:sz w:val="20"/>
          <w:szCs w:val="20"/>
          <w14:ligatures w14:val="none"/>
        </w:rPr>
        <w:t>()</w:t>
      </w:r>
    </w:p>
    <w:p w14:paraId="3BE76C5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savefig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f'plot_additive_heatmaps_{</w:t>
      </w:r>
      <w:r w:rsidRPr="00234489">
        <w:rPr>
          <w:rFonts w:ascii="Courier New" w:eastAsia="Times New Roman" w:hAnsi="Courier New" w:cs="Courier New"/>
          <w:color w:val="000000"/>
          <w:kern w:val="0"/>
          <w:sz w:val="20"/>
          <w:szCs w:val="20"/>
          <w14:ligatures w14:val="none"/>
        </w:rPr>
        <w:t>desc</w:t>
      </w:r>
      <w:r w:rsidRPr="00234489">
        <w:rPr>
          <w:rFonts w:ascii="Courier New" w:eastAsia="Times New Roman" w:hAnsi="Courier New" w:cs="Courier New"/>
          <w:color w:val="808080"/>
          <w:kern w:val="0"/>
          <w:sz w:val="20"/>
          <w:szCs w:val="20"/>
          <w14:ligatures w14:val="none"/>
        </w:rPr>
        <w:t>}.png'</w:t>
      </w:r>
      <w:r w:rsidRPr="00234489">
        <w:rPr>
          <w:rFonts w:ascii="Courier New" w:eastAsia="Times New Roman" w:hAnsi="Courier New" w:cs="Courier New"/>
          <w:b/>
          <w:bCs/>
          <w:color w:val="000080"/>
          <w:kern w:val="0"/>
          <w:sz w:val="20"/>
          <w:szCs w:val="20"/>
          <w14:ligatures w14:val="none"/>
        </w:rPr>
        <w:t>)</w:t>
      </w:r>
    </w:p>
    <w:p w14:paraId="38353F9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show</w:t>
      </w:r>
      <w:r w:rsidRPr="00234489">
        <w:rPr>
          <w:rFonts w:ascii="Courier New" w:eastAsia="Times New Roman" w:hAnsi="Courier New" w:cs="Courier New"/>
          <w:b/>
          <w:bCs/>
          <w:color w:val="000080"/>
          <w:kern w:val="0"/>
          <w:sz w:val="20"/>
          <w:szCs w:val="20"/>
          <w14:ligatures w14:val="none"/>
        </w:rPr>
        <w:t>()</w:t>
      </w:r>
    </w:p>
    <w:p w14:paraId="6DD678B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57E13ED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def</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FF"/>
          <w:kern w:val="0"/>
          <w:sz w:val="20"/>
          <w:szCs w:val="20"/>
          <w14:ligatures w14:val="none"/>
        </w:rPr>
        <w:t>create_poisson_gam_model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n3</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0.6</w:t>
      </w:r>
      <w:r w:rsidRPr="00234489">
        <w:rPr>
          <w:rFonts w:ascii="Courier New" w:eastAsia="Times New Roman" w:hAnsi="Courier New" w:cs="Courier New"/>
          <w:b/>
          <w:bCs/>
          <w:color w:val="000080"/>
          <w:kern w:val="0"/>
          <w:sz w:val="20"/>
          <w:szCs w:val="20"/>
          <w14:ligatures w14:val="none"/>
        </w:rPr>
        <w:t>):</w:t>
      </w:r>
    </w:p>
    <w:p w14:paraId="7735D4B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model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PoissonGAM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672F4DC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1CC85DC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n3</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4DC19C5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1798812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n3</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w:t>
      </w:r>
      <w:r w:rsidRPr="00234489">
        <w:rPr>
          <w:rFonts w:ascii="Courier New" w:eastAsia="Times New Roman" w:hAnsi="Courier New" w:cs="Courier New"/>
          <w:b/>
          <w:bCs/>
          <w:color w:val="000080"/>
          <w:kern w:val="0"/>
          <w:sz w:val="20"/>
          <w:szCs w:val="20"/>
          <w14:ligatures w14:val="none"/>
        </w:rPr>
        <w:t>]))</w:t>
      </w:r>
    </w:p>
    <w:p w14:paraId="509FF8E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return</w:t>
      </w:r>
      <w:r w:rsidRPr="00234489">
        <w:rPr>
          <w:rFonts w:ascii="Courier New" w:eastAsia="Times New Roman" w:hAnsi="Courier New" w:cs="Courier New"/>
          <w:color w:val="000000"/>
          <w:kern w:val="0"/>
          <w:sz w:val="20"/>
          <w:szCs w:val="20"/>
          <w14:ligatures w14:val="none"/>
        </w:rPr>
        <w:t xml:space="preserve"> model </w:t>
      </w:r>
    </w:p>
    <w:p w14:paraId="241BBAA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56D4C6F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def</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FF"/>
          <w:kern w:val="0"/>
          <w:sz w:val="20"/>
          <w:szCs w:val="20"/>
          <w14:ligatures w14:val="none"/>
        </w:rPr>
        <w:t>grid_search</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subsample_size</w:t>
      </w:r>
      <w:r w:rsidRPr="00234489">
        <w:rPr>
          <w:rFonts w:ascii="Courier New" w:eastAsia="Times New Roman" w:hAnsi="Courier New" w:cs="Courier New"/>
          <w:b/>
          <w:bCs/>
          <w:color w:val="000080"/>
          <w:kern w:val="0"/>
          <w:sz w:val="20"/>
          <w:szCs w:val="20"/>
          <w14:ligatures w14:val="none"/>
        </w:rPr>
        <w:t>):</w:t>
      </w:r>
    </w:p>
    <w:p w14:paraId="3BE1452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df_sub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sample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frac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subsample_size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downsample further necessary for gridsearch</w:t>
      </w:r>
    </w:p>
    <w:p w14:paraId="4C2699B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7FE41CA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Define the search space for the number of splines and lambda</w:t>
      </w:r>
    </w:p>
    <w:p w14:paraId="6D2C39B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num_splines_range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arange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8</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54ADFB1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lambda_range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logspace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3</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3</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7</w:t>
      </w:r>
      <w:r w:rsidRPr="00234489">
        <w:rPr>
          <w:rFonts w:ascii="Courier New" w:eastAsia="Times New Roman" w:hAnsi="Courier New" w:cs="Courier New"/>
          <w:b/>
          <w:bCs/>
          <w:color w:val="000080"/>
          <w:kern w:val="0"/>
          <w:sz w:val="20"/>
          <w:szCs w:val="20"/>
          <w14:ligatures w14:val="none"/>
        </w:rPr>
        <w:t>)</w:t>
      </w:r>
    </w:p>
    <w:p w14:paraId="318584D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6A45A80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Create a parameter grid</w:t>
      </w:r>
    </w:p>
    <w:p w14:paraId="0D4D28A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param_grid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num_splines_range</w:t>
      </w:r>
      <w:r w:rsidRPr="00234489">
        <w:rPr>
          <w:rFonts w:ascii="Courier New" w:eastAsia="Times New Roman" w:hAnsi="Courier New" w:cs="Courier New"/>
          <w:b/>
          <w:bCs/>
          <w:color w:val="000080"/>
          <w:kern w:val="0"/>
          <w:sz w:val="20"/>
          <w:szCs w:val="20"/>
          <w14:ligatures w14:val="none"/>
        </w:rPr>
        <w:t>,</w:t>
      </w:r>
    </w:p>
    <w:p w14:paraId="641C98E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'n2'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num_splines_range</w:t>
      </w:r>
      <w:r w:rsidRPr="00234489">
        <w:rPr>
          <w:rFonts w:ascii="Courier New" w:eastAsia="Times New Roman" w:hAnsi="Courier New" w:cs="Courier New"/>
          <w:b/>
          <w:bCs/>
          <w:color w:val="000080"/>
          <w:kern w:val="0"/>
          <w:sz w:val="20"/>
          <w:szCs w:val="20"/>
          <w14:ligatures w14:val="none"/>
        </w:rPr>
        <w:t>,</w:t>
      </w:r>
    </w:p>
    <w:p w14:paraId="3821DB4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'n3'</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num_splines_range</w:t>
      </w:r>
      <w:r w:rsidRPr="00234489">
        <w:rPr>
          <w:rFonts w:ascii="Courier New" w:eastAsia="Times New Roman" w:hAnsi="Courier New" w:cs="Courier New"/>
          <w:b/>
          <w:bCs/>
          <w:color w:val="000080"/>
          <w:kern w:val="0"/>
          <w:sz w:val="20"/>
          <w:szCs w:val="20"/>
          <w14:ligatures w14:val="none"/>
        </w:rPr>
        <w:t>,</w:t>
      </w:r>
    </w:p>
    <w:p w14:paraId="05E565E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lambda_range</w:t>
      </w:r>
    </w:p>
    <w:p w14:paraId="4C83B44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73A7BB5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04CAF79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Model 1 grid search</w:t>
      </w:r>
    </w:p>
    <w:p w14:paraId="7989F10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Set up the GridSearchCV with K-fold cross-validation</w:t>
      </w:r>
    </w:p>
    <w:p w14:paraId="3BEFFC0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cv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GridSearchCV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create_poisson_gam_model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param_grid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scoring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"neg_mean_squared_error"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5</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verbose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n_jobs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00A4367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36C952B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df_sub</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'MEAN_HI'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'green_prop'</w:t>
      </w:r>
      <w:r w:rsidRPr="00234489">
        <w:rPr>
          <w:rFonts w:ascii="Courier New" w:eastAsia="Times New Roman" w:hAnsi="Courier New" w:cs="Courier New"/>
          <w:b/>
          <w:bCs/>
          <w:color w:val="000080"/>
          <w:kern w:val="0"/>
          <w:sz w:val="20"/>
          <w:szCs w:val="20"/>
          <w14:ligatures w14:val="none"/>
        </w:rPr>
        <w:t>]]</w:t>
      </w:r>
    </w:p>
    <w:p w14:paraId="6477CD4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y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df_sub</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'death_ct'</w:t>
      </w:r>
      <w:r w:rsidRPr="00234489">
        <w:rPr>
          <w:rFonts w:ascii="Courier New" w:eastAsia="Times New Roman" w:hAnsi="Courier New" w:cs="Courier New"/>
          <w:b/>
          <w:bCs/>
          <w:color w:val="000080"/>
          <w:kern w:val="0"/>
          <w:sz w:val="20"/>
          <w:szCs w:val="20"/>
          <w14:ligatures w14:val="none"/>
        </w:rPr>
        <w:t>]</w:t>
      </w:r>
    </w:p>
    <w:p w14:paraId="630B70C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Fit the model and find the best parameters</w:t>
      </w:r>
    </w:p>
    <w:p w14:paraId="48F1E3B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cv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fit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y</w:t>
      </w:r>
      <w:r w:rsidRPr="00234489">
        <w:rPr>
          <w:rFonts w:ascii="Courier New" w:eastAsia="Times New Roman" w:hAnsi="Courier New" w:cs="Courier New"/>
          <w:b/>
          <w:bCs/>
          <w:color w:val="000080"/>
          <w:kern w:val="0"/>
          <w:sz w:val="20"/>
          <w:szCs w:val="20"/>
          <w14:ligatures w14:val="none"/>
        </w:rPr>
        <w:t>)</w:t>
      </w:r>
    </w:p>
    <w:p w14:paraId="02BA05D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357F474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Get the best model</w:t>
      </w:r>
    </w:p>
    <w:p w14:paraId="6EDE226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880088"/>
          <w:kern w:val="0"/>
          <w:sz w:val="20"/>
          <w:szCs w:val="20"/>
          <w14:ligatures w14:val="none"/>
        </w:rPr>
        <w:t>print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"Best params:"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best_params_</w:t>
      </w:r>
      <w:r w:rsidRPr="00234489">
        <w:rPr>
          <w:rFonts w:ascii="Courier New" w:eastAsia="Times New Roman" w:hAnsi="Courier New" w:cs="Courier New"/>
          <w:b/>
          <w:bCs/>
          <w:color w:val="000080"/>
          <w:kern w:val="0"/>
          <w:sz w:val="20"/>
          <w:szCs w:val="20"/>
          <w14:ligatures w14:val="none"/>
        </w:rPr>
        <w:t>)</w:t>
      </w:r>
    </w:p>
    <w:p w14:paraId="5ADB597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2C04B23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def</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FF"/>
          <w:kern w:val="0"/>
          <w:sz w:val="20"/>
          <w:szCs w:val="20"/>
          <w14:ligatures w14:val="none"/>
        </w:rPr>
        <w:t>regression_summary_with_var_names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summary</w:t>
      </w:r>
      <w:r w:rsidRPr="00234489">
        <w:rPr>
          <w:rFonts w:ascii="Courier New" w:eastAsia="Times New Roman" w:hAnsi="Courier New" w:cs="Courier New"/>
          <w:b/>
          <w:bCs/>
          <w:color w:val="000080"/>
          <w:kern w:val="0"/>
          <w:sz w:val="20"/>
          <w:szCs w:val="20"/>
          <w14:ligatures w14:val="none"/>
        </w:rPr>
        <w:t>):</w:t>
      </w:r>
    </w:p>
    <w:p w14:paraId="4B354BA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custom_names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's(0)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'Heat Index'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's(1)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'Population 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's(2)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'Green Space'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'te(0, 1)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'Heat Index*Population 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'te(0, 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'Heat Index*Green Space'</w:t>
      </w:r>
      <w:r w:rsidRPr="00234489">
        <w:rPr>
          <w:rFonts w:ascii="Courier New" w:eastAsia="Times New Roman" w:hAnsi="Courier New" w:cs="Courier New"/>
          <w:b/>
          <w:bCs/>
          <w:color w:val="000080"/>
          <w:kern w:val="0"/>
          <w:sz w:val="20"/>
          <w:szCs w:val="20"/>
          <w14:ligatures w14:val="none"/>
        </w:rPr>
        <w:t>}</w:t>
      </w:r>
    </w:p>
    <w:p w14:paraId="56A452E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for</w:t>
      </w:r>
      <w:r w:rsidRPr="00234489">
        <w:rPr>
          <w:rFonts w:ascii="Courier New" w:eastAsia="Times New Roman" w:hAnsi="Courier New" w:cs="Courier New"/>
          <w:color w:val="000000"/>
          <w:kern w:val="0"/>
          <w:sz w:val="20"/>
          <w:szCs w:val="20"/>
          <w14:ligatures w14:val="none"/>
        </w:rPr>
        <w:t xml:space="preserve"> old_name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new_name </w:t>
      </w:r>
      <w:r w:rsidRPr="00234489">
        <w:rPr>
          <w:rFonts w:ascii="Courier New" w:eastAsia="Times New Roman" w:hAnsi="Courier New" w:cs="Courier New"/>
          <w:b/>
          <w:bCs/>
          <w:color w:val="0000FF"/>
          <w:kern w:val="0"/>
          <w:sz w:val="20"/>
          <w:szCs w:val="20"/>
          <w14:ligatures w14:val="none"/>
        </w:rPr>
        <w:t>in</w:t>
      </w:r>
      <w:r w:rsidRPr="00234489">
        <w:rPr>
          <w:rFonts w:ascii="Courier New" w:eastAsia="Times New Roman" w:hAnsi="Courier New" w:cs="Courier New"/>
          <w:color w:val="000000"/>
          <w:kern w:val="0"/>
          <w:sz w:val="20"/>
          <w:szCs w:val="20"/>
          <w14:ligatures w14:val="none"/>
        </w:rPr>
        <w:t xml:space="preserve"> custom_names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items</w:t>
      </w:r>
      <w:r w:rsidRPr="00234489">
        <w:rPr>
          <w:rFonts w:ascii="Courier New" w:eastAsia="Times New Roman" w:hAnsi="Courier New" w:cs="Courier New"/>
          <w:b/>
          <w:bCs/>
          <w:color w:val="000080"/>
          <w:kern w:val="0"/>
          <w:sz w:val="20"/>
          <w:szCs w:val="20"/>
          <w14:ligatures w14:val="none"/>
        </w:rPr>
        <w:t>():</w:t>
      </w:r>
    </w:p>
    <w:p w14:paraId="790D772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summary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summary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replace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old_name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new_name</w:t>
      </w:r>
      <w:r w:rsidRPr="00234489">
        <w:rPr>
          <w:rFonts w:ascii="Courier New" w:eastAsia="Times New Roman" w:hAnsi="Courier New" w:cs="Courier New"/>
          <w:b/>
          <w:bCs/>
          <w:color w:val="000080"/>
          <w:kern w:val="0"/>
          <w:sz w:val="20"/>
          <w:szCs w:val="20"/>
          <w14:ligatures w14:val="none"/>
        </w:rPr>
        <w:t>)</w:t>
      </w:r>
    </w:p>
    <w:p w14:paraId="14A204F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880088"/>
          <w:kern w:val="0"/>
          <w:sz w:val="20"/>
          <w:szCs w:val="20"/>
          <w14:ligatures w14:val="none"/>
        </w:rPr>
        <w:t>print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summary</w:t>
      </w:r>
      <w:r w:rsidRPr="00234489">
        <w:rPr>
          <w:rFonts w:ascii="Courier New" w:eastAsia="Times New Roman" w:hAnsi="Courier New" w:cs="Courier New"/>
          <w:b/>
          <w:bCs/>
          <w:color w:val="000080"/>
          <w:kern w:val="0"/>
          <w:sz w:val="20"/>
          <w:szCs w:val="20"/>
          <w14:ligatures w14:val="none"/>
        </w:rPr>
        <w:t>)</w:t>
      </w:r>
    </w:p>
    <w:p w14:paraId="26A4545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FF"/>
          <w:kern w:val="0"/>
          <w:sz w:val="20"/>
          <w:szCs w:val="20"/>
          <w14:ligatures w14:val="none"/>
        </w:rPr>
        <w:t>return</w:t>
      </w:r>
    </w:p>
    <w:p w14:paraId="094354D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771A4C1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Read ZIP code centroids</w:t>
      </w:r>
    </w:p>
    <w:p w14:paraId="46E4F61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zips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read_csv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'US_ZIP_codes_to_longitude_and_latitude.csv'</w:t>
      </w:r>
      <w:r w:rsidRPr="00234489">
        <w:rPr>
          <w:rFonts w:ascii="Courier New" w:eastAsia="Times New Roman" w:hAnsi="Courier New" w:cs="Courier New"/>
          <w:b/>
          <w:bCs/>
          <w:color w:val="000080"/>
          <w:kern w:val="0"/>
          <w:sz w:val="20"/>
          <w:szCs w:val="20"/>
          <w14:ligatures w14:val="none"/>
        </w:rPr>
        <w:t>)</w:t>
      </w:r>
    </w:p>
    <w:p w14:paraId="58C219B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zips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'Latitude'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to_numeric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'Latitude'</w:t>
      </w:r>
      <w:r w:rsidRPr="00234489">
        <w:rPr>
          <w:rFonts w:ascii="Courier New" w:eastAsia="Times New Roman" w:hAnsi="Courier New" w:cs="Courier New"/>
          <w:b/>
          <w:bCs/>
          <w:color w:val="000080"/>
          <w:kern w:val="0"/>
          <w:sz w:val="20"/>
          <w:szCs w:val="20"/>
          <w14:ligatures w14:val="none"/>
        </w:rPr>
        <w:t>])</w:t>
      </w:r>
    </w:p>
    <w:p w14:paraId="2960516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zips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'Longitude'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to_numeric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'Longitude'</w:t>
      </w:r>
      <w:r w:rsidRPr="00234489">
        <w:rPr>
          <w:rFonts w:ascii="Courier New" w:eastAsia="Times New Roman" w:hAnsi="Courier New" w:cs="Courier New"/>
          <w:b/>
          <w:bCs/>
          <w:color w:val="000080"/>
          <w:kern w:val="0"/>
          <w:sz w:val="20"/>
          <w:szCs w:val="20"/>
          <w14:ligatures w14:val="none"/>
        </w:rPr>
        <w:t>])</w:t>
      </w:r>
    </w:p>
    <w:p w14:paraId="6F1F957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zips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reset_index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inplace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p>
    <w:p w14:paraId="29B4CC4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180E349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lastRenderedPageBreak/>
        <w:t># Read population density data (mercifully clean)</w:t>
      </w:r>
    </w:p>
    <w:p w14:paraId="7404221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dtypes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'Zip/ZCTA'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'2010 Population'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'Land-Sq-Mi'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float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 Per Sq Mile'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float</w:t>
      </w:r>
      <w:r w:rsidRPr="00234489">
        <w:rPr>
          <w:rFonts w:ascii="Courier New" w:eastAsia="Times New Roman" w:hAnsi="Courier New" w:cs="Courier New"/>
          <w:b/>
          <w:bCs/>
          <w:color w:val="000080"/>
          <w:kern w:val="0"/>
          <w:sz w:val="20"/>
          <w:szCs w:val="20"/>
          <w14:ligatures w14:val="none"/>
        </w:rPr>
        <w:t>}</w:t>
      </w:r>
    </w:p>
    <w:p w14:paraId="5D9C2CF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names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'Zip/ZCTA'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'2010 Population'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'Land-Sq-Mi'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'area'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 Per Sq Mile'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w:t>
      </w:r>
      <w:r w:rsidRPr="00234489">
        <w:rPr>
          <w:rFonts w:ascii="Courier New" w:eastAsia="Times New Roman" w:hAnsi="Courier New" w:cs="Courier New"/>
          <w:b/>
          <w:bCs/>
          <w:color w:val="000080"/>
          <w:kern w:val="0"/>
          <w:sz w:val="20"/>
          <w:szCs w:val="20"/>
          <w14:ligatures w14:val="none"/>
        </w:rPr>
        <w:t>}</w:t>
      </w:r>
    </w:p>
    <w:p w14:paraId="4B75AF2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pop_dens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read_csv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'Zipcode-ZCTA-Population-Density-And-Area-Unsorted.csv'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header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dtype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dtypes</w:t>
      </w:r>
      <w:r w:rsidRPr="00234489">
        <w:rPr>
          <w:rFonts w:ascii="Courier New" w:eastAsia="Times New Roman" w:hAnsi="Courier New" w:cs="Courier New"/>
          <w:b/>
          <w:bCs/>
          <w:color w:val="000080"/>
          <w:kern w:val="0"/>
          <w:sz w:val="20"/>
          <w:szCs w:val="20"/>
          <w14:ligatures w14:val="none"/>
        </w:rPr>
        <w:t>)</w:t>
      </w:r>
    </w:p>
    <w:p w14:paraId="7CCD90E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pop_dens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rename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columns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names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inplace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p>
    <w:p w14:paraId="753D0C6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pop_dens_nonzero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pop_dens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pop_dens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p>
    <w:p w14:paraId="421138C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29BB61F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Calculate population density z-scores based on all zip codes that are populated</w:t>
      </w:r>
    </w:p>
    <w:p w14:paraId="14AAF5E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pop_dens_nonzero</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'density_norm'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pop_dens_nonzero</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pop_dens_nonzero</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mean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pop_dens_nonzero</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std</w:t>
      </w:r>
      <w:r w:rsidRPr="00234489">
        <w:rPr>
          <w:rFonts w:ascii="Courier New" w:eastAsia="Times New Roman" w:hAnsi="Courier New" w:cs="Courier New"/>
          <w:b/>
          <w:bCs/>
          <w:color w:val="000080"/>
          <w:kern w:val="0"/>
          <w:sz w:val="20"/>
          <w:szCs w:val="20"/>
          <w14:ligatures w14:val="none"/>
        </w:rPr>
        <w:t>())</w:t>
      </w:r>
    </w:p>
    <w:p w14:paraId="7DA7CA2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2903E97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Read landcover data</w:t>
      </w:r>
    </w:p>
    <w:p w14:paraId="1620D1F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dtypes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'ZCTA5CE10'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'GEOID10'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'CLASSFP10'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str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'MTFCC10'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str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'FUNCSTAT10'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str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'ALAND10'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int</w:t>
      </w:r>
      <w:r w:rsidRPr="00234489">
        <w:rPr>
          <w:rFonts w:ascii="Courier New" w:eastAsia="Times New Roman" w:hAnsi="Courier New" w:cs="Courier New"/>
          <w:b/>
          <w:bCs/>
          <w:color w:val="000080"/>
          <w:kern w:val="0"/>
          <w:sz w:val="20"/>
          <w:szCs w:val="20"/>
          <w14:ligatures w14:val="none"/>
        </w:rPr>
        <w:t>,</w:t>
      </w:r>
    </w:p>
    <w:p w14:paraId="04232EF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'AWATER10'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'INTPTLAT10'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float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'INTPTLON10'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float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'geometry'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str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'count'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'developed_count'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int</w:t>
      </w:r>
      <w:r w:rsidRPr="00234489">
        <w:rPr>
          <w:rFonts w:ascii="Courier New" w:eastAsia="Times New Roman" w:hAnsi="Courier New" w:cs="Courier New"/>
          <w:b/>
          <w:bCs/>
          <w:color w:val="000080"/>
          <w:kern w:val="0"/>
          <w:sz w:val="20"/>
          <w:szCs w:val="20"/>
          <w14:ligatures w14:val="none"/>
        </w:rPr>
        <w:t>,</w:t>
      </w:r>
    </w:p>
    <w:p w14:paraId="54CCC15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'green_count'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int</w:t>
      </w:r>
      <w:r w:rsidRPr="00234489">
        <w:rPr>
          <w:rFonts w:ascii="Courier New" w:eastAsia="Times New Roman" w:hAnsi="Courier New" w:cs="Courier New"/>
          <w:b/>
          <w:bCs/>
          <w:color w:val="000080"/>
          <w:kern w:val="0"/>
          <w:sz w:val="20"/>
          <w:szCs w:val="20"/>
          <w14:ligatures w14:val="none"/>
        </w:rPr>
        <w:t>}</w:t>
      </w:r>
    </w:p>
    <w:p w14:paraId="4E21449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landcover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read_csv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'zip_landcover_stats.csv'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header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dtype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dtypes</w:t>
      </w:r>
      <w:r w:rsidRPr="00234489">
        <w:rPr>
          <w:rFonts w:ascii="Courier New" w:eastAsia="Times New Roman" w:hAnsi="Courier New" w:cs="Courier New"/>
          <w:b/>
          <w:bCs/>
          <w:color w:val="000080"/>
          <w:kern w:val="0"/>
          <w:sz w:val="20"/>
          <w:szCs w:val="20"/>
          <w14:ligatures w14:val="none"/>
        </w:rPr>
        <w:t>)</w:t>
      </w:r>
    </w:p>
    <w:p w14:paraId="6D518B4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'green_count'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'count'</w:t>
      </w:r>
      <w:r w:rsidRPr="00234489">
        <w:rPr>
          <w:rFonts w:ascii="Courier New" w:eastAsia="Times New Roman" w:hAnsi="Courier New" w:cs="Courier New"/>
          <w:b/>
          <w:bCs/>
          <w:color w:val="000080"/>
          <w:kern w:val="0"/>
          <w:sz w:val="20"/>
          <w:szCs w:val="20"/>
          <w14:ligatures w14:val="none"/>
        </w:rPr>
        <w:t>]</w:t>
      </w:r>
    </w:p>
    <w:p w14:paraId="6C5A147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'developed_prop'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'developed_count'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'count'</w:t>
      </w:r>
      <w:r w:rsidRPr="00234489">
        <w:rPr>
          <w:rFonts w:ascii="Courier New" w:eastAsia="Times New Roman" w:hAnsi="Courier New" w:cs="Courier New"/>
          <w:b/>
          <w:bCs/>
          <w:color w:val="000080"/>
          <w:kern w:val="0"/>
          <w:sz w:val="20"/>
          <w:szCs w:val="20"/>
          <w14:ligatures w14:val="none"/>
        </w:rPr>
        <w:t>]</w:t>
      </w:r>
    </w:p>
    <w:p w14:paraId="56D0E1A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These proportions already range 0-1 so z-scoring is not necessary</w:t>
      </w:r>
    </w:p>
    <w:p w14:paraId="266D2F8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45C493C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zips_pop_dens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zips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merge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pop_dens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how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'inner'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left_on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right_on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p>
    <w:p w14:paraId="2164FA7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zips_dens_landcover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zips_pop_dens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merge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how</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'inner'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left_on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right_on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'ZCTA5CE10'</w:t>
      </w:r>
      <w:r w:rsidRPr="00234489">
        <w:rPr>
          <w:rFonts w:ascii="Courier New" w:eastAsia="Times New Roman" w:hAnsi="Courier New" w:cs="Courier New"/>
          <w:b/>
          <w:bCs/>
          <w:color w:val="000080"/>
          <w:kern w:val="0"/>
          <w:sz w:val="20"/>
          <w:szCs w:val="20"/>
          <w14:ligatures w14:val="none"/>
        </w:rPr>
        <w:t>)</w:t>
      </w:r>
    </w:p>
    <w:p w14:paraId="39E8F57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density norm column hasn't been added yet</w:t>
      </w:r>
    </w:p>
    <w:p w14:paraId="391E322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zips_dens_landcover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zips_dens_landcover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merge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pop_dens_nonzero</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'density_norm'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how</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'left'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p>
    <w:p w14:paraId="567693B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1E0D273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Read Kidney Transplant data</w:t>
      </w:r>
    </w:p>
    <w:p w14:paraId="79A59BF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kidn_trans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read_csv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'Kidney transplant dataset CSV.csv'</w:t>
      </w:r>
      <w:r w:rsidRPr="00234489">
        <w:rPr>
          <w:rFonts w:ascii="Courier New" w:eastAsia="Times New Roman" w:hAnsi="Courier New" w:cs="Courier New"/>
          <w:b/>
          <w:bCs/>
          <w:color w:val="000080"/>
          <w:kern w:val="0"/>
          <w:sz w:val="20"/>
          <w:szCs w:val="20"/>
          <w14:ligatures w14:val="none"/>
        </w:rPr>
        <w:t>)</w:t>
      </w:r>
    </w:p>
    <w:p w14:paraId="615CC3F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kidn_trans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'death_date'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to_datetime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kidn_trans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'composite_death_date'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Cast death to datetime</w:t>
      </w:r>
    </w:p>
    <w:p w14:paraId="3ED6E35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kidn_trans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'perm_zip_trr'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to_numeric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kidn_trans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'perm_zip_trr'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errors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'coerce'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downcast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'integer'</w:t>
      </w:r>
      <w:r w:rsidRPr="00234489">
        <w:rPr>
          <w:rFonts w:ascii="Courier New" w:eastAsia="Times New Roman" w:hAnsi="Courier New" w:cs="Courier New"/>
          <w:b/>
          <w:bCs/>
          <w:color w:val="000080"/>
          <w:kern w:val="0"/>
          <w:sz w:val="20"/>
          <w:szCs w:val="20"/>
          <w14:ligatures w14:val="none"/>
        </w:rPr>
        <w:t>)</w:t>
      </w:r>
    </w:p>
    <w:p w14:paraId="54DBC60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0E48394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Record and print number of rows with missing or non-numeric zip (should not be many), which are dropped</w:t>
      </w:r>
    </w:p>
    <w:p w14:paraId="03CA50F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num_dropped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kidn_trans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'perm_zip_trr'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isna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sum</w:t>
      </w:r>
      <w:r w:rsidRPr="00234489">
        <w:rPr>
          <w:rFonts w:ascii="Courier New" w:eastAsia="Times New Roman" w:hAnsi="Courier New" w:cs="Courier New"/>
          <w:b/>
          <w:bCs/>
          <w:color w:val="000080"/>
          <w:kern w:val="0"/>
          <w:sz w:val="20"/>
          <w:szCs w:val="20"/>
          <w14:ligatures w14:val="none"/>
        </w:rPr>
        <w:t>()</w:t>
      </w:r>
    </w:p>
    <w:p w14:paraId="03916E2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880088"/>
          <w:kern w:val="0"/>
          <w:sz w:val="20"/>
          <w:szCs w:val="20"/>
          <w14:ligatures w14:val="none"/>
        </w:rPr>
        <w:t>print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f"Dropped {</w:t>
      </w:r>
      <w:r w:rsidRPr="00234489">
        <w:rPr>
          <w:rFonts w:ascii="Courier New" w:eastAsia="Times New Roman" w:hAnsi="Courier New" w:cs="Courier New"/>
          <w:color w:val="000000"/>
          <w:kern w:val="0"/>
          <w:sz w:val="20"/>
          <w:szCs w:val="20"/>
          <w14:ligatures w14:val="none"/>
        </w:rPr>
        <w:t>num_dropped</w:t>
      </w:r>
      <w:r w:rsidRPr="00234489">
        <w:rPr>
          <w:rFonts w:ascii="Courier New" w:eastAsia="Times New Roman" w:hAnsi="Courier New" w:cs="Courier New"/>
          <w:color w:val="808080"/>
          <w:kern w:val="0"/>
          <w:sz w:val="20"/>
          <w:szCs w:val="20"/>
          <w14:ligatures w14:val="none"/>
        </w:rPr>
        <w:t>} out of {</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kidn_trans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 rows from kidney data because of non-numeric zip."</w:t>
      </w:r>
      <w:r w:rsidRPr="00234489">
        <w:rPr>
          <w:rFonts w:ascii="Courier New" w:eastAsia="Times New Roman" w:hAnsi="Courier New" w:cs="Courier New"/>
          <w:b/>
          <w:bCs/>
          <w:color w:val="000080"/>
          <w:kern w:val="0"/>
          <w:sz w:val="20"/>
          <w:szCs w:val="20"/>
          <w14:ligatures w14:val="none"/>
        </w:rPr>
        <w:t>)</w:t>
      </w:r>
    </w:p>
    <w:p w14:paraId="7D3B6DC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kidn_trans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kidn_trans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dropna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subset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'perm_zip_trr'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'composite_death_date'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axis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p>
    <w:p w14:paraId="6BEFAAE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647B8B7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Read liver transplant data</w:t>
      </w:r>
    </w:p>
    <w:p w14:paraId="72A2860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liver_trans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read_csv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'Liver transplant dataset CSV.csv'</w:t>
      </w:r>
      <w:r w:rsidRPr="00234489">
        <w:rPr>
          <w:rFonts w:ascii="Courier New" w:eastAsia="Times New Roman" w:hAnsi="Courier New" w:cs="Courier New"/>
          <w:b/>
          <w:bCs/>
          <w:color w:val="000080"/>
          <w:kern w:val="0"/>
          <w:sz w:val="20"/>
          <w:szCs w:val="20"/>
          <w14:ligatures w14:val="none"/>
        </w:rPr>
        <w:t>)</w:t>
      </w:r>
    </w:p>
    <w:p w14:paraId="5FFCE26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liver_trans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'death_date'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to_datetime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liver_trans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'composite_death_date'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#cast death to datetime</w:t>
      </w:r>
    </w:p>
    <w:p w14:paraId="03859EA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liver_trans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'perm_zip_trr'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to_numeric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liver_trans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'perm_zip_trr'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errors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'coerce'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downcast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'integer'</w:t>
      </w:r>
      <w:r w:rsidRPr="00234489">
        <w:rPr>
          <w:rFonts w:ascii="Courier New" w:eastAsia="Times New Roman" w:hAnsi="Courier New" w:cs="Courier New"/>
          <w:b/>
          <w:bCs/>
          <w:color w:val="000080"/>
          <w:kern w:val="0"/>
          <w:sz w:val="20"/>
          <w:szCs w:val="20"/>
          <w14:ligatures w14:val="none"/>
        </w:rPr>
        <w:t>)</w:t>
      </w:r>
    </w:p>
    <w:p w14:paraId="3824000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820D49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Record and print number of rows with missing or non-numeric zip (should not be many), which are dropped</w:t>
      </w:r>
    </w:p>
    <w:p w14:paraId="7E88A7D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num_dropped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liver_trans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'perm_zip_trr'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isna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sum</w:t>
      </w:r>
      <w:r w:rsidRPr="00234489">
        <w:rPr>
          <w:rFonts w:ascii="Courier New" w:eastAsia="Times New Roman" w:hAnsi="Courier New" w:cs="Courier New"/>
          <w:b/>
          <w:bCs/>
          <w:color w:val="000080"/>
          <w:kern w:val="0"/>
          <w:sz w:val="20"/>
          <w:szCs w:val="20"/>
          <w14:ligatures w14:val="none"/>
        </w:rPr>
        <w:t>()</w:t>
      </w:r>
    </w:p>
    <w:p w14:paraId="5B9B5D5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880088"/>
          <w:kern w:val="0"/>
          <w:sz w:val="20"/>
          <w:szCs w:val="20"/>
          <w14:ligatures w14:val="none"/>
        </w:rPr>
        <w:t>print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f"Dropped {</w:t>
      </w:r>
      <w:r w:rsidRPr="00234489">
        <w:rPr>
          <w:rFonts w:ascii="Courier New" w:eastAsia="Times New Roman" w:hAnsi="Courier New" w:cs="Courier New"/>
          <w:color w:val="000000"/>
          <w:kern w:val="0"/>
          <w:sz w:val="20"/>
          <w:szCs w:val="20"/>
          <w14:ligatures w14:val="none"/>
        </w:rPr>
        <w:t>num_dropped</w:t>
      </w:r>
      <w:r w:rsidRPr="00234489">
        <w:rPr>
          <w:rFonts w:ascii="Courier New" w:eastAsia="Times New Roman" w:hAnsi="Courier New" w:cs="Courier New"/>
          <w:color w:val="808080"/>
          <w:kern w:val="0"/>
          <w:sz w:val="20"/>
          <w:szCs w:val="20"/>
          <w14:ligatures w14:val="none"/>
        </w:rPr>
        <w:t>} out of {</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liver_trans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 rows from liver data because of non-numeric zip."</w:t>
      </w:r>
      <w:r w:rsidRPr="00234489">
        <w:rPr>
          <w:rFonts w:ascii="Courier New" w:eastAsia="Times New Roman" w:hAnsi="Courier New" w:cs="Courier New"/>
          <w:b/>
          <w:bCs/>
          <w:color w:val="000080"/>
          <w:kern w:val="0"/>
          <w:sz w:val="20"/>
          <w:szCs w:val="20"/>
          <w14:ligatures w14:val="none"/>
        </w:rPr>
        <w:t>)</w:t>
      </w:r>
    </w:p>
    <w:p w14:paraId="725886A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liver_trans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liver_trans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dropna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subset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'perm_zip_trr'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'composite_death_date'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axis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p>
    <w:p w14:paraId="4933A44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D31A3A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Combine transplant data and count deaths occuring on each date in ecah zip code</w:t>
      </w:r>
    </w:p>
    <w:p w14:paraId="545F835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combined_df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concat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kidn_trans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liver_trans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axis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p>
    <w:p w14:paraId="6F3FC79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combined_df_group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combined_df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groupby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'perm_zip_trr'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'death_date'</w:t>
      </w:r>
      <w:r w:rsidRPr="00234489">
        <w:rPr>
          <w:rFonts w:ascii="Courier New" w:eastAsia="Times New Roman" w:hAnsi="Courier New" w:cs="Courier New"/>
          <w:b/>
          <w:bCs/>
          <w:color w:val="000080"/>
          <w:kern w:val="0"/>
          <w:sz w:val="20"/>
          <w:szCs w:val="20"/>
          <w14:ligatures w14:val="none"/>
        </w:rPr>
        <w:t>])</w:t>
      </w:r>
    </w:p>
    <w:p w14:paraId="7CD83A1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ct_combined_df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combined_df_group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count</w:t>
      </w:r>
      <w:r w:rsidRPr="00234489">
        <w:rPr>
          <w:rFonts w:ascii="Courier New" w:eastAsia="Times New Roman" w:hAnsi="Courier New" w:cs="Courier New"/>
          <w:b/>
          <w:bCs/>
          <w:color w:val="000080"/>
          <w:kern w:val="0"/>
          <w:sz w:val="20"/>
          <w:szCs w:val="20"/>
          <w14:ligatures w14:val="none"/>
        </w:rPr>
        <w:t>()</w:t>
      </w:r>
    </w:p>
    <w:p w14:paraId="0E39E04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ct_combined_df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ct_combined_df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reset_index</w:t>
      </w:r>
      <w:r w:rsidRPr="00234489">
        <w:rPr>
          <w:rFonts w:ascii="Courier New" w:eastAsia="Times New Roman" w:hAnsi="Courier New" w:cs="Courier New"/>
          <w:b/>
          <w:bCs/>
          <w:color w:val="000080"/>
          <w:kern w:val="0"/>
          <w:sz w:val="20"/>
          <w:szCs w:val="20"/>
          <w14:ligatures w14:val="none"/>
        </w:rPr>
        <w:t>()</w:t>
      </w:r>
    </w:p>
    <w:p w14:paraId="5D5D956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ct_combined_df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rename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columns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'composite_death_date'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'death_ct'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inplace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p>
    <w:p w14:paraId="6A395E3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35DF6C7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Join transplant data to zip code centroids</w:t>
      </w:r>
    </w:p>
    <w:p w14:paraId="57511C4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counts_lat_lon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ct_combined_df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merge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how</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'left'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left_on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'perm_zip_trr'</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right_on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p>
    <w:p w14:paraId="5DB76E3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num_to_drop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counts_lat_lon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'Latitude'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isna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sum</w:t>
      </w:r>
      <w:r w:rsidRPr="00234489">
        <w:rPr>
          <w:rFonts w:ascii="Courier New" w:eastAsia="Times New Roman" w:hAnsi="Courier New" w:cs="Courier New"/>
          <w:b/>
          <w:bCs/>
          <w:color w:val="000080"/>
          <w:kern w:val="0"/>
          <w:sz w:val="20"/>
          <w:szCs w:val="20"/>
          <w14:ligatures w14:val="none"/>
        </w:rPr>
        <w:t>()</w:t>
      </w:r>
    </w:p>
    <w:p w14:paraId="610D2A2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117B82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Validation checks about what we're going to drop</w:t>
      </w:r>
    </w:p>
    <w:p w14:paraId="16012FD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zips_missing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counts_lat_lon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'perm_zip_trr'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counts_lat_lon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'Latitude'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isna</w:t>
      </w:r>
      <w:r w:rsidRPr="00234489">
        <w:rPr>
          <w:rFonts w:ascii="Courier New" w:eastAsia="Times New Roman" w:hAnsi="Courier New" w:cs="Courier New"/>
          <w:b/>
          <w:bCs/>
          <w:color w:val="000080"/>
          <w:kern w:val="0"/>
          <w:sz w:val="20"/>
          <w:szCs w:val="20"/>
          <w14:ligatures w14:val="none"/>
        </w:rPr>
        <w:t>()]</w:t>
      </w:r>
    </w:p>
    <w:p w14:paraId="4694823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zip_counts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zips_missing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value_counts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sort_values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ascending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False</w:t>
      </w:r>
      <w:r w:rsidRPr="00234489">
        <w:rPr>
          <w:rFonts w:ascii="Courier New" w:eastAsia="Times New Roman" w:hAnsi="Courier New" w:cs="Courier New"/>
          <w:b/>
          <w:bCs/>
          <w:color w:val="000080"/>
          <w:kern w:val="0"/>
          <w:sz w:val="20"/>
          <w:szCs w:val="20"/>
          <w14:ligatures w14:val="none"/>
        </w:rPr>
        <w:t>)</w:t>
      </w:r>
    </w:p>
    <w:p w14:paraId="4A53C27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zips_missing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drop_duplicates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inplace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p>
    <w:p w14:paraId="0A58CE5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#print(f'Missing zips: {zip_counts.to_string()}')</w:t>
      </w:r>
    </w:p>
    <w:p w14:paraId="0BF18BE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4C9190C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Drop necessary rows</w:t>
      </w:r>
    </w:p>
    <w:p w14:paraId="076D384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880088"/>
          <w:kern w:val="0"/>
          <w:sz w:val="20"/>
          <w:szCs w:val="20"/>
          <w14:ligatures w14:val="none"/>
        </w:rPr>
        <w:t>print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f"Dropped {</w:t>
      </w:r>
      <w:r w:rsidRPr="00234489">
        <w:rPr>
          <w:rFonts w:ascii="Courier New" w:eastAsia="Times New Roman" w:hAnsi="Courier New" w:cs="Courier New"/>
          <w:color w:val="000000"/>
          <w:kern w:val="0"/>
          <w:sz w:val="20"/>
          <w:szCs w:val="20"/>
          <w14:ligatures w14:val="none"/>
        </w:rPr>
        <w:t>num_to_drop</w:t>
      </w:r>
      <w:r w:rsidRPr="00234489">
        <w:rPr>
          <w:rFonts w:ascii="Courier New" w:eastAsia="Times New Roman" w:hAnsi="Courier New" w:cs="Courier New"/>
          <w:color w:val="808080"/>
          <w:kern w:val="0"/>
          <w:sz w:val="20"/>
          <w:szCs w:val="20"/>
          <w14:ligatures w14:val="none"/>
        </w:rPr>
        <w:t>} out of {</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counts_lat_lon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 rows because zip did not exist in centroid data."</w:t>
      </w:r>
      <w:r w:rsidRPr="00234489">
        <w:rPr>
          <w:rFonts w:ascii="Courier New" w:eastAsia="Times New Roman" w:hAnsi="Courier New" w:cs="Courier New"/>
          <w:b/>
          <w:bCs/>
          <w:color w:val="000080"/>
          <w:kern w:val="0"/>
          <w:sz w:val="20"/>
          <w:szCs w:val="20"/>
          <w14:ligatures w14:val="none"/>
        </w:rPr>
        <w:t>)</w:t>
      </w:r>
    </w:p>
    <w:p w14:paraId="0413F46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counts_lat_lon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counts_lat_lon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dropna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subset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'Latitude'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'Longitude'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axis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p>
    <w:p w14:paraId="0C93BE4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1AF77FB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ZIP_TEMPS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read_csv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'Aggregated_ZIP_TEMPS.csv'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header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p>
    <w:p w14:paraId="23EC364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ZIP_TEMPS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ZIP_TEMPS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astype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str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'MEAN_TEMP'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float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'MEAN_HI'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float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'nws_density_norm'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float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'nws_green_prop'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float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'nws_dev_prop'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float</w:t>
      </w:r>
      <w:r w:rsidRPr="00234489">
        <w:rPr>
          <w:rFonts w:ascii="Courier New" w:eastAsia="Times New Roman" w:hAnsi="Courier New" w:cs="Courier New"/>
          <w:b/>
          <w:bCs/>
          <w:color w:val="000080"/>
          <w:kern w:val="0"/>
          <w:sz w:val="20"/>
          <w:szCs w:val="20"/>
          <w14:ligatures w14:val="none"/>
        </w:rPr>
        <w:t>})</w:t>
      </w:r>
    </w:p>
    <w:p w14:paraId="37E9FEC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ZIP_TEMPS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to_datetime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'DATE'</w:t>
      </w:r>
      <w:r w:rsidRPr="00234489">
        <w:rPr>
          <w:rFonts w:ascii="Courier New" w:eastAsia="Times New Roman" w:hAnsi="Courier New" w:cs="Courier New"/>
          <w:b/>
          <w:bCs/>
          <w:color w:val="000080"/>
          <w:kern w:val="0"/>
          <w:sz w:val="20"/>
          <w:szCs w:val="20"/>
          <w14:ligatures w14:val="none"/>
        </w:rPr>
        <w:t>])</w:t>
      </w:r>
    </w:p>
    <w:p w14:paraId="26DF133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6F134C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ZIP_TEMPS_UNOS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ZIP_TEMPS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merge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counts_lat_lon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'death_date'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'death_ct'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how</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'left'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left_on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right_on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'death_date'</w:t>
      </w:r>
      <w:r w:rsidRPr="00234489">
        <w:rPr>
          <w:rFonts w:ascii="Courier New" w:eastAsia="Times New Roman" w:hAnsi="Courier New" w:cs="Courier New"/>
          <w:b/>
          <w:bCs/>
          <w:color w:val="000080"/>
          <w:kern w:val="0"/>
          <w:sz w:val="20"/>
          <w:szCs w:val="20"/>
          <w14:ligatures w14:val="none"/>
        </w:rPr>
        <w:t>])</w:t>
      </w:r>
    </w:p>
    <w:p w14:paraId="7E8232D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0000FF"/>
          <w:kern w:val="0"/>
          <w:sz w:val="20"/>
          <w:szCs w:val="20"/>
          <w14:ligatures w14:val="none"/>
        </w:rPr>
        <w:t>del</w:t>
      </w:r>
      <w:r w:rsidRPr="00234489">
        <w:rPr>
          <w:rFonts w:ascii="Courier New" w:eastAsia="Times New Roman" w:hAnsi="Courier New" w:cs="Courier New"/>
          <w:color w:val="000000"/>
          <w:kern w:val="0"/>
          <w:sz w:val="20"/>
          <w:szCs w:val="20"/>
          <w14:ligatures w14:val="none"/>
        </w:rPr>
        <w:t xml:space="preserve"> ZIP_TEMPS </w:t>
      </w:r>
      <w:r w:rsidRPr="00234489">
        <w:rPr>
          <w:rFonts w:ascii="Courier New" w:eastAsia="Times New Roman" w:hAnsi="Courier New" w:cs="Courier New"/>
          <w:color w:val="008000"/>
          <w:kern w:val="0"/>
          <w:sz w:val="20"/>
          <w:szCs w:val="20"/>
          <w14:ligatures w14:val="none"/>
        </w:rPr>
        <w:t># free up memory</w:t>
      </w:r>
    </w:p>
    <w:p w14:paraId="63E57B0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'death_ct'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fillna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inplace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p>
    <w:p w14:paraId="75ADD7C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ZIP_TEMPS was national, but raster with landcover is only the lower 48, so here I'm assuming 0 for both means it wasn't in the raster range and dropping it.</w:t>
      </w:r>
    </w:p>
    <w:p w14:paraId="293B6FB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mask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'nws_green_prop'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&amp;</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'nws_dev_prop'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p>
    <w:p w14:paraId="6838ABF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mask</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index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inplace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p>
    <w:p w14:paraId="61294A2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reset_index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inplace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True</w:t>
      </w:r>
      <w:r w:rsidRPr="00234489">
        <w:rPr>
          <w:rFonts w:ascii="Courier New" w:eastAsia="Times New Roman" w:hAnsi="Courier New" w:cs="Courier New"/>
          <w:b/>
          <w:bCs/>
          <w:color w:val="000080"/>
          <w:kern w:val="0"/>
          <w:sz w:val="20"/>
          <w:szCs w:val="20"/>
          <w14:ligatures w14:val="none"/>
        </w:rPr>
        <w:t>)</w:t>
      </w:r>
    </w:p>
    <w:p w14:paraId="080F12A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454AC7D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merge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zips_dens_landcover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'developed_prop'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'density_norm'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how</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'left'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p>
    <w:p w14:paraId="60E147A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lastRenderedPageBreak/>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'green_prop_dif'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'nws_green_prop'</w:t>
      </w:r>
      <w:r w:rsidRPr="00234489">
        <w:rPr>
          <w:rFonts w:ascii="Courier New" w:eastAsia="Times New Roman" w:hAnsi="Courier New" w:cs="Courier New"/>
          <w:b/>
          <w:bCs/>
          <w:color w:val="000080"/>
          <w:kern w:val="0"/>
          <w:sz w:val="20"/>
          <w:szCs w:val="20"/>
          <w14:ligatures w14:val="none"/>
        </w:rPr>
        <w:t>]</w:t>
      </w:r>
    </w:p>
    <w:p w14:paraId="3D87265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'dev_prop_dif'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'developed_prop'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'nws_dev_prop'</w:t>
      </w:r>
      <w:r w:rsidRPr="00234489">
        <w:rPr>
          <w:rFonts w:ascii="Courier New" w:eastAsia="Times New Roman" w:hAnsi="Courier New" w:cs="Courier New"/>
          <w:b/>
          <w:bCs/>
          <w:color w:val="000080"/>
          <w:kern w:val="0"/>
          <w:sz w:val="20"/>
          <w:szCs w:val="20"/>
          <w14:ligatures w14:val="none"/>
        </w:rPr>
        <w:t>]</w:t>
      </w:r>
    </w:p>
    <w:p w14:paraId="04D5B7F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'density_norm_dif'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'density_norm'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'nws_density_norm'</w:t>
      </w:r>
      <w:r w:rsidRPr="00234489">
        <w:rPr>
          <w:rFonts w:ascii="Courier New" w:eastAsia="Times New Roman" w:hAnsi="Courier New" w:cs="Courier New"/>
          <w:b/>
          <w:bCs/>
          <w:color w:val="000080"/>
          <w:kern w:val="0"/>
          <w:sz w:val="20"/>
          <w:szCs w:val="20"/>
          <w14:ligatures w14:val="none"/>
        </w:rPr>
        <w:t>]</w:t>
      </w:r>
    </w:p>
    <w:p w14:paraId="15FE22B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187A17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B4A7F9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xml:space="preserve"># Create correlation matrix and export for table </w:t>
      </w:r>
    </w:p>
    <w:p w14:paraId="540E900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corr_matrix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'MEAN_TEMP'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'MEAN_HI'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'developed_prop'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'green_prop_dif'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'dev_prop_dif'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'density_norm_dif'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corr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Creates correlation matrix</w:t>
      </w:r>
    </w:p>
    <w:p w14:paraId="4DB7A51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writer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ExcelWriter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'table2.xlsx'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engine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'xlsxwriter'</w:t>
      </w:r>
      <w:r w:rsidRPr="00234489">
        <w:rPr>
          <w:rFonts w:ascii="Courier New" w:eastAsia="Times New Roman" w:hAnsi="Courier New" w:cs="Courier New"/>
          <w:b/>
          <w:bCs/>
          <w:color w:val="000080"/>
          <w:kern w:val="0"/>
          <w:sz w:val="20"/>
          <w:szCs w:val="20"/>
          <w14:ligatures w14:val="none"/>
        </w:rPr>
        <w:t>)</w:t>
      </w:r>
    </w:p>
    <w:p w14:paraId="19457A0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corr_matrix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to_excel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writer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sheet_name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'corr_matrix'</w:t>
      </w:r>
      <w:r w:rsidRPr="00234489">
        <w:rPr>
          <w:rFonts w:ascii="Courier New" w:eastAsia="Times New Roman" w:hAnsi="Courier New" w:cs="Courier New"/>
          <w:b/>
          <w:bCs/>
          <w:color w:val="000080"/>
          <w:kern w:val="0"/>
          <w:sz w:val="20"/>
          <w:szCs w:val="20"/>
          <w14:ligatures w14:val="none"/>
        </w:rPr>
        <w:t>)</w:t>
      </w:r>
    </w:p>
    <w:p w14:paraId="19678FD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writer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close</w:t>
      </w:r>
      <w:r w:rsidRPr="00234489">
        <w:rPr>
          <w:rFonts w:ascii="Courier New" w:eastAsia="Times New Roman" w:hAnsi="Courier New" w:cs="Courier New"/>
          <w:b/>
          <w:bCs/>
          <w:color w:val="000080"/>
          <w:kern w:val="0"/>
          <w:sz w:val="20"/>
          <w:szCs w:val="20"/>
          <w14:ligatures w14:val="none"/>
        </w:rPr>
        <w:t>()</w:t>
      </w:r>
    </w:p>
    <w:p w14:paraId="3505625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2A9AE23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12E5822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Create Histograms</w:t>
      </w:r>
    </w:p>
    <w:p w14:paraId="09BE8C5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distinct_zips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drop_duplicates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copy</w:t>
      </w:r>
      <w:r w:rsidRPr="00234489">
        <w:rPr>
          <w:rFonts w:ascii="Courier New" w:eastAsia="Times New Roman" w:hAnsi="Courier New" w:cs="Courier New"/>
          <w:b/>
          <w:bCs/>
          <w:color w:val="000080"/>
          <w:kern w:val="0"/>
          <w:sz w:val="20"/>
          <w:szCs w:val="20"/>
          <w14:ligatures w14:val="none"/>
        </w:rPr>
        <w:t>()</w:t>
      </w:r>
    </w:p>
    <w:p w14:paraId="6E1A1F8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data_zips_dens_landcover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merge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zips_dens_landcover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distinct_zips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'Zip'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how</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'inner'</w:t>
      </w:r>
      <w:r w:rsidRPr="00234489">
        <w:rPr>
          <w:rFonts w:ascii="Courier New" w:eastAsia="Times New Roman" w:hAnsi="Courier New" w:cs="Courier New"/>
          <w:b/>
          <w:bCs/>
          <w:color w:val="000080"/>
          <w:kern w:val="0"/>
          <w:sz w:val="20"/>
          <w:szCs w:val="20"/>
          <w14:ligatures w14:val="none"/>
        </w:rPr>
        <w:t>)</w:t>
      </w:r>
    </w:p>
    <w:p w14:paraId="7B391E1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94354B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sns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set_style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"darkgrid"</w:t>
      </w:r>
      <w:r w:rsidRPr="00234489">
        <w:rPr>
          <w:rFonts w:ascii="Courier New" w:eastAsia="Times New Roman" w:hAnsi="Courier New" w:cs="Courier New"/>
          <w:b/>
          <w:bCs/>
          <w:color w:val="000080"/>
          <w:kern w:val="0"/>
          <w:sz w:val="20"/>
          <w:szCs w:val="20"/>
          <w14:ligatures w14:val="none"/>
        </w:rPr>
        <w:t>)</w:t>
      </w:r>
    </w:p>
    <w:p w14:paraId="0715783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DB10B3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fig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axs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subplots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figsize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10</w:t>
      </w:r>
      <w:r w:rsidRPr="00234489">
        <w:rPr>
          <w:rFonts w:ascii="Courier New" w:eastAsia="Times New Roman" w:hAnsi="Courier New" w:cs="Courier New"/>
          <w:b/>
          <w:bCs/>
          <w:color w:val="000080"/>
          <w:kern w:val="0"/>
          <w:sz w:val="20"/>
          <w:szCs w:val="20"/>
          <w14:ligatures w14:val="none"/>
        </w:rPr>
        <w:t>))</w:t>
      </w:r>
    </w:p>
    <w:p w14:paraId="6C07991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7A88E0F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Green Space Histogram</w:t>
      </w:r>
    </w:p>
    <w:p w14:paraId="702B6D3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hist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data_zips_dens_landcover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color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'skyblue'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edgecolor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'black'</w:t>
      </w:r>
      <w:r w:rsidRPr="00234489">
        <w:rPr>
          <w:rFonts w:ascii="Courier New" w:eastAsia="Times New Roman" w:hAnsi="Courier New" w:cs="Courier New"/>
          <w:b/>
          <w:bCs/>
          <w:color w:val="000080"/>
          <w:kern w:val="0"/>
          <w:sz w:val="20"/>
          <w:szCs w:val="20"/>
          <w14:ligatures w14:val="none"/>
        </w:rPr>
        <w:t>)</w:t>
      </w:r>
    </w:p>
    <w:p w14:paraId="4D0A098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set_title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 Space Histogram"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16</w:t>
      </w:r>
      <w:r w:rsidRPr="00234489">
        <w:rPr>
          <w:rFonts w:ascii="Courier New" w:eastAsia="Times New Roman" w:hAnsi="Courier New" w:cs="Courier New"/>
          <w:b/>
          <w:bCs/>
          <w:color w:val="000080"/>
          <w:kern w:val="0"/>
          <w:sz w:val="20"/>
          <w:szCs w:val="20"/>
          <w14:ligatures w14:val="none"/>
        </w:rPr>
        <w:t>)</w:t>
      </w:r>
    </w:p>
    <w:p w14:paraId="151CA0E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set_xlabel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 Space Proportion'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14</w:t>
      </w:r>
      <w:r w:rsidRPr="00234489">
        <w:rPr>
          <w:rFonts w:ascii="Courier New" w:eastAsia="Times New Roman" w:hAnsi="Courier New" w:cs="Courier New"/>
          <w:b/>
          <w:bCs/>
          <w:color w:val="000080"/>
          <w:kern w:val="0"/>
          <w:sz w:val="20"/>
          <w:szCs w:val="20"/>
          <w14:ligatures w14:val="none"/>
        </w:rPr>
        <w:t>)</w:t>
      </w:r>
    </w:p>
    <w:p w14:paraId="06560A2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set_ylabel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'Number of Zip Codes'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14</w:t>
      </w:r>
      <w:r w:rsidRPr="00234489">
        <w:rPr>
          <w:rFonts w:ascii="Courier New" w:eastAsia="Times New Roman" w:hAnsi="Courier New" w:cs="Courier New"/>
          <w:b/>
          <w:bCs/>
          <w:color w:val="000080"/>
          <w:kern w:val="0"/>
          <w:sz w:val="20"/>
          <w:szCs w:val="20"/>
          <w14:ligatures w14:val="none"/>
        </w:rPr>
        <w:t>)</w:t>
      </w:r>
    </w:p>
    <w:p w14:paraId="2DD119A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49D28D3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Population Density Histogram</w:t>
      </w:r>
    </w:p>
    <w:p w14:paraId="2D81280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hist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data_zips_dens_landcover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color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'skyblue'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edgecolor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'black'</w:t>
      </w:r>
      <w:r w:rsidRPr="00234489">
        <w:rPr>
          <w:rFonts w:ascii="Courier New" w:eastAsia="Times New Roman" w:hAnsi="Courier New" w:cs="Courier New"/>
          <w:b/>
          <w:bCs/>
          <w:color w:val="000080"/>
          <w:kern w:val="0"/>
          <w:sz w:val="20"/>
          <w:szCs w:val="20"/>
          <w14:ligatures w14:val="none"/>
        </w:rPr>
        <w:t>)</w:t>
      </w:r>
    </w:p>
    <w:p w14:paraId="4EE8E68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set_title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'Population Density Histogram'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16</w:t>
      </w:r>
      <w:r w:rsidRPr="00234489">
        <w:rPr>
          <w:rFonts w:ascii="Courier New" w:eastAsia="Times New Roman" w:hAnsi="Courier New" w:cs="Courier New"/>
          <w:b/>
          <w:bCs/>
          <w:color w:val="000080"/>
          <w:kern w:val="0"/>
          <w:sz w:val="20"/>
          <w:szCs w:val="20"/>
          <w14:ligatures w14:val="none"/>
        </w:rPr>
        <w:t>)</w:t>
      </w:r>
    </w:p>
    <w:p w14:paraId="57E101B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set_xlabel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'Population 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14</w:t>
      </w:r>
      <w:r w:rsidRPr="00234489">
        <w:rPr>
          <w:rFonts w:ascii="Courier New" w:eastAsia="Times New Roman" w:hAnsi="Courier New" w:cs="Courier New"/>
          <w:b/>
          <w:bCs/>
          <w:color w:val="000080"/>
          <w:kern w:val="0"/>
          <w:sz w:val="20"/>
          <w:szCs w:val="20"/>
          <w14:ligatures w14:val="none"/>
        </w:rPr>
        <w:t>)</w:t>
      </w:r>
    </w:p>
    <w:p w14:paraId="6E0CA60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set_ylabel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'Number of Zip Codes'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14</w:t>
      </w:r>
      <w:r w:rsidRPr="00234489">
        <w:rPr>
          <w:rFonts w:ascii="Courier New" w:eastAsia="Times New Roman" w:hAnsi="Courier New" w:cs="Courier New"/>
          <w:b/>
          <w:bCs/>
          <w:color w:val="000080"/>
          <w:kern w:val="0"/>
          <w:sz w:val="20"/>
          <w:szCs w:val="20"/>
          <w14:ligatures w14:val="none"/>
        </w:rPr>
        <w:t>)</w:t>
      </w:r>
    </w:p>
    <w:p w14:paraId="764AF3E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set_yscale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'log'</w:t>
      </w:r>
      <w:r w:rsidRPr="00234489">
        <w:rPr>
          <w:rFonts w:ascii="Courier New" w:eastAsia="Times New Roman" w:hAnsi="Courier New" w:cs="Courier New"/>
          <w:b/>
          <w:bCs/>
          <w:color w:val="000080"/>
          <w:kern w:val="0"/>
          <w:sz w:val="20"/>
          <w:szCs w:val="20"/>
          <w14:ligatures w14:val="none"/>
        </w:rPr>
        <w:t>)</w:t>
      </w:r>
    </w:p>
    <w:p w14:paraId="347B9AC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04EE284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Full Year Heat Index Histogram</w:t>
      </w:r>
    </w:p>
    <w:p w14:paraId="3F8CE18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hist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'MEAN_HI'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bins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arange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45</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125</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5</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color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'skyblue'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edgecolor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'black'</w:t>
      </w:r>
      <w:r w:rsidRPr="00234489">
        <w:rPr>
          <w:rFonts w:ascii="Courier New" w:eastAsia="Times New Roman" w:hAnsi="Courier New" w:cs="Courier New"/>
          <w:b/>
          <w:bCs/>
          <w:color w:val="000080"/>
          <w:kern w:val="0"/>
          <w:sz w:val="20"/>
          <w:szCs w:val="20"/>
          <w14:ligatures w14:val="none"/>
        </w:rPr>
        <w:t>)</w:t>
      </w:r>
    </w:p>
    <w:p w14:paraId="1AB58DF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set_title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'Full Year Heat Index Histogram'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16</w:t>
      </w:r>
      <w:r w:rsidRPr="00234489">
        <w:rPr>
          <w:rFonts w:ascii="Courier New" w:eastAsia="Times New Roman" w:hAnsi="Courier New" w:cs="Courier New"/>
          <w:b/>
          <w:bCs/>
          <w:color w:val="000080"/>
          <w:kern w:val="0"/>
          <w:sz w:val="20"/>
          <w:szCs w:val="20"/>
          <w14:ligatures w14:val="none"/>
        </w:rPr>
        <w:t>)</w:t>
      </w:r>
    </w:p>
    <w:p w14:paraId="4213982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set_xlabel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'Heat Index'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14</w:t>
      </w:r>
      <w:r w:rsidRPr="00234489">
        <w:rPr>
          <w:rFonts w:ascii="Courier New" w:eastAsia="Times New Roman" w:hAnsi="Courier New" w:cs="Courier New"/>
          <w:b/>
          <w:bCs/>
          <w:color w:val="000080"/>
          <w:kern w:val="0"/>
          <w:sz w:val="20"/>
          <w:szCs w:val="20"/>
          <w14:ligatures w14:val="none"/>
        </w:rPr>
        <w:t>)</w:t>
      </w:r>
    </w:p>
    <w:p w14:paraId="04C16AE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set_ylabel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'Number of Days'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14</w:t>
      </w:r>
      <w:r w:rsidRPr="00234489">
        <w:rPr>
          <w:rFonts w:ascii="Courier New" w:eastAsia="Times New Roman" w:hAnsi="Courier New" w:cs="Courier New"/>
          <w:b/>
          <w:bCs/>
          <w:color w:val="000080"/>
          <w:kern w:val="0"/>
          <w:sz w:val="20"/>
          <w:szCs w:val="20"/>
          <w14:ligatures w14:val="none"/>
        </w:rPr>
        <w:t>)</w:t>
      </w:r>
    </w:p>
    <w:p w14:paraId="0B2E41F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08A5366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Summer Months Heat Index Histogram</w:t>
      </w:r>
    </w:p>
    <w:p w14:paraId="45243A6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ZIP_TEMPS_UNOS_SUMMER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month</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isin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6</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7</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8</w:t>
      </w:r>
      <w:r w:rsidRPr="00234489">
        <w:rPr>
          <w:rFonts w:ascii="Courier New" w:eastAsia="Times New Roman" w:hAnsi="Courier New" w:cs="Courier New"/>
          <w:b/>
          <w:bCs/>
          <w:color w:val="000080"/>
          <w:kern w:val="0"/>
          <w:sz w:val="20"/>
          <w:szCs w:val="20"/>
          <w14:ligatures w14:val="none"/>
        </w:rPr>
        <w:t>])]</w:t>
      </w:r>
    </w:p>
    <w:p w14:paraId="19E12B0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hist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ZIP_TEMPS_UNOS_SUMMER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'MEAN_HI'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bins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np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arange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125</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5</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color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'skyblue'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edgecolor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'black'</w:t>
      </w:r>
      <w:r w:rsidRPr="00234489">
        <w:rPr>
          <w:rFonts w:ascii="Courier New" w:eastAsia="Times New Roman" w:hAnsi="Courier New" w:cs="Courier New"/>
          <w:b/>
          <w:bCs/>
          <w:color w:val="000080"/>
          <w:kern w:val="0"/>
          <w:sz w:val="20"/>
          <w:szCs w:val="20"/>
          <w14:ligatures w14:val="none"/>
        </w:rPr>
        <w:t>)</w:t>
      </w:r>
    </w:p>
    <w:p w14:paraId="6E3B97E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set_title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'Summer Months Heat Index Histogram'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16</w:t>
      </w:r>
      <w:r w:rsidRPr="00234489">
        <w:rPr>
          <w:rFonts w:ascii="Courier New" w:eastAsia="Times New Roman" w:hAnsi="Courier New" w:cs="Courier New"/>
          <w:b/>
          <w:bCs/>
          <w:color w:val="000080"/>
          <w:kern w:val="0"/>
          <w:sz w:val="20"/>
          <w:szCs w:val="20"/>
          <w14:ligatures w14:val="none"/>
        </w:rPr>
        <w:t>)</w:t>
      </w:r>
    </w:p>
    <w:p w14:paraId="7F408C1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set_xlabel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'Heat Index'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14</w:t>
      </w:r>
      <w:r w:rsidRPr="00234489">
        <w:rPr>
          <w:rFonts w:ascii="Courier New" w:eastAsia="Times New Roman" w:hAnsi="Courier New" w:cs="Courier New"/>
          <w:b/>
          <w:bCs/>
          <w:color w:val="000080"/>
          <w:kern w:val="0"/>
          <w:sz w:val="20"/>
          <w:szCs w:val="20"/>
          <w14:ligatures w14:val="none"/>
        </w:rPr>
        <w:t>)</w:t>
      </w:r>
    </w:p>
    <w:p w14:paraId="6A4BD16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axs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set_ylabel</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'Number of Days'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fontsize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14</w:t>
      </w:r>
      <w:r w:rsidRPr="00234489">
        <w:rPr>
          <w:rFonts w:ascii="Courier New" w:eastAsia="Times New Roman" w:hAnsi="Courier New" w:cs="Courier New"/>
          <w:b/>
          <w:bCs/>
          <w:color w:val="000080"/>
          <w:kern w:val="0"/>
          <w:sz w:val="20"/>
          <w:szCs w:val="20"/>
          <w14:ligatures w14:val="none"/>
        </w:rPr>
        <w:t>)</w:t>
      </w:r>
    </w:p>
    <w:p w14:paraId="79AC73E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67E6E31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tight_layout</w:t>
      </w:r>
      <w:r w:rsidRPr="00234489">
        <w:rPr>
          <w:rFonts w:ascii="Courier New" w:eastAsia="Times New Roman" w:hAnsi="Courier New" w:cs="Courier New"/>
          <w:b/>
          <w:bCs/>
          <w:color w:val="000080"/>
          <w:kern w:val="0"/>
          <w:sz w:val="20"/>
          <w:szCs w:val="20"/>
          <w14:ligatures w14:val="none"/>
        </w:rPr>
        <w:t>()</w:t>
      </w:r>
    </w:p>
    <w:p w14:paraId="1FA3E85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6E142CE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Save the figure</w:t>
      </w:r>
    </w:p>
    <w:p w14:paraId="170BDD6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savefig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'histogram_plots.png'</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dpi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300</w:t>
      </w:r>
      <w:r w:rsidRPr="00234489">
        <w:rPr>
          <w:rFonts w:ascii="Courier New" w:eastAsia="Times New Roman" w:hAnsi="Courier New" w:cs="Courier New"/>
          <w:b/>
          <w:bCs/>
          <w:color w:val="000080"/>
          <w:kern w:val="0"/>
          <w:sz w:val="20"/>
          <w:szCs w:val="20"/>
          <w14:ligatures w14:val="none"/>
        </w:rPr>
        <w:t>)</w:t>
      </w:r>
    </w:p>
    <w:p w14:paraId="3D39B4E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69DCC3E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plt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show</w:t>
      </w:r>
      <w:r w:rsidRPr="00234489">
        <w:rPr>
          <w:rFonts w:ascii="Courier New" w:eastAsia="Times New Roman" w:hAnsi="Courier New" w:cs="Courier New"/>
          <w:b/>
          <w:bCs/>
          <w:color w:val="000080"/>
          <w:kern w:val="0"/>
          <w:sz w:val="20"/>
          <w:szCs w:val="20"/>
          <w14:ligatures w14:val="none"/>
        </w:rPr>
        <w:t>()</w:t>
      </w:r>
    </w:p>
    <w:p w14:paraId="5554362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1AAF649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5B1F10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downsampled_data2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sample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frac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0.06</w:t>
      </w:r>
      <w:r w:rsidRPr="00234489">
        <w:rPr>
          <w:rFonts w:ascii="Courier New" w:eastAsia="Times New Roman" w:hAnsi="Courier New" w:cs="Courier New"/>
          <w:b/>
          <w:bCs/>
          <w:color w:val="000080"/>
          <w:kern w:val="0"/>
          <w:sz w:val="20"/>
          <w:szCs w:val="20"/>
          <w14:ligatures w14:val="none"/>
        </w:rPr>
        <w:t>)</w:t>
      </w:r>
    </w:p>
    <w:p w14:paraId="267992E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downsampled_data2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to_csv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'0505_6pct_downsample'</w:t>
      </w:r>
      <w:r w:rsidRPr="00234489">
        <w:rPr>
          <w:rFonts w:ascii="Courier New" w:eastAsia="Times New Roman" w:hAnsi="Courier New" w:cs="Courier New"/>
          <w:b/>
          <w:bCs/>
          <w:color w:val="000080"/>
          <w:kern w:val="0"/>
          <w:sz w:val="20"/>
          <w:szCs w:val="20"/>
          <w14:ligatures w14:val="none"/>
        </w:rPr>
        <w:t>)</w:t>
      </w:r>
    </w:p>
    <w:p w14:paraId="2104B80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4D159D4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downsampled_data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read_csv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'0505_6pct_downsample'</w:t>
      </w:r>
      <w:r w:rsidRPr="00234489">
        <w:rPr>
          <w:rFonts w:ascii="Courier New" w:eastAsia="Times New Roman" w:hAnsi="Courier New" w:cs="Courier New"/>
          <w:b/>
          <w:bCs/>
          <w:color w:val="000080"/>
          <w:kern w:val="0"/>
          <w:sz w:val="20"/>
          <w:szCs w:val="20"/>
          <w14:ligatures w14:val="none"/>
        </w:rPr>
        <w:t>)</w:t>
      </w:r>
    </w:p>
    <w:p w14:paraId="5140268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2512F28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Full Year, Remove Outliers</w:t>
      </w:r>
    </w:p>
    <w:p w14:paraId="62EF8EB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downsampled_data_limited_domain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downsampled_data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'MEAN_HI'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&gt;=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&amp;</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'MEAN_HI'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&lt;=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p>
    <w:p w14:paraId="1B43FD7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880088"/>
          <w:kern w:val="0"/>
          <w:sz w:val="20"/>
          <w:szCs w:val="20"/>
          <w14:ligatures w14:val="none"/>
        </w:rPr>
        <w:t>print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downsampled_data_limited_domain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Only 0.03% of the data removed</w:t>
      </w:r>
    </w:p>
    <w:p w14:paraId="1A5FB46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64984B5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Model 1 Grid Search</w:t>
      </w:r>
    </w:p>
    <w:p w14:paraId="418E97A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grid_search</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downsampled_data_limited_domain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0.2</w:t>
      </w:r>
      <w:r w:rsidRPr="00234489">
        <w:rPr>
          <w:rFonts w:ascii="Courier New" w:eastAsia="Times New Roman" w:hAnsi="Courier New" w:cs="Courier New"/>
          <w:b/>
          <w:bCs/>
          <w:color w:val="000080"/>
          <w:kern w:val="0"/>
          <w:sz w:val="20"/>
          <w:szCs w:val="20"/>
          <w14:ligatures w14:val="none"/>
        </w:rPr>
        <w:t>)</w:t>
      </w:r>
    </w:p>
    <w:p w14:paraId="165DB09A"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Returns: Best params: {'l': 0.001, 'n1': 4, 'n2': 4, 'n3': 4}</w:t>
      </w:r>
    </w:p>
    <w:p w14:paraId="234CB4E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0C3C04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Using the full 6pct downsample for model creation</w:t>
      </w:r>
    </w:p>
    <w:p w14:paraId="00B53C6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model1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PoissonGAM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43DA89D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31E5E75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5BE83CA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776AF8C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p>
    <w:p w14:paraId="5DD5DF2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model1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fit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downsampled_data_limited_domain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'MEAN_HI'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'green_prop'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downsampled_data_limited_domain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'death_ct'</w:t>
      </w:r>
      <w:r w:rsidRPr="00234489">
        <w:rPr>
          <w:rFonts w:ascii="Courier New" w:eastAsia="Times New Roman" w:hAnsi="Courier New" w:cs="Courier New"/>
          <w:b/>
          <w:bCs/>
          <w:color w:val="000080"/>
          <w:kern w:val="0"/>
          <w:sz w:val="20"/>
          <w:szCs w:val="20"/>
          <w14:ligatures w14:val="none"/>
        </w:rPr>
        <w:t>])</w:t>
      </w:r>
    </w:p>
    <w:p w14:paraId="70DEA95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model1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summary</w:t>
      </w:r>
      <w:r w:rsidRPr="00234489">
        <w:rPr>
          <w:rFonts w:ascii="Courier New" w:eastAsia="Times New Roman" w:hAnsi="Courier New" w:cs="Courier New"/>
          <w:b/>
          <w:bCs/>
          <w:color w:val="000080"/>
          <w:kern w:val="0"/>
          <w:sz w:val="20"/>
          <w:szCs w:val="20"/>
          <w14:ligatures w14:val="none"/>
        </w:rPr>
        <w:t>()</w:t>
      </w:r>
    </w:p>
    <w:p w14:paraId="2912739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43E89EA7"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000000"/>
          <w:kern w:val="0"/>
          <w:sz w:val="20"/>
          <w:szCs w:val="20"/>
          <w14:ligatures w14:val="none"/>
        </w:rPr>
        <w:t>regression_summary_with_var_names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8000"/>
          <w:kern w:val="0"/>
          <w:sz w:val="20"/>
          <w:szCs w:val="20"/>
          <w14:ligatures w14:val="none"/>
        </w:rPr>
        <w:t xml:space="preserve">"""PoissonGAM                                                                                                </w:t>
      </w:r>
    </w:p>
    <w:p w14:paraId="4E1B34C0"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w:t>
      </w:r>
    </w:p>
    <w:p w14:paraId="04C3798D"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Distribution:                       PoissonDist Effective DoF:                                     15.2562</w:t>
      </w:r>
    </w:p>
    <w:p w14:paraId="5A1ADADB"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Link Function:                          LogLink Log Likelihood:                                -37631.8391</w:t>
      </w:r>
    </w:p>
    <w:p w14:paraId="534AEC15"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Number of Samples:                      6774920 AIC:                                            75294.1906</w:t>
      </w:r>
    </w:p>
    <w:p w14:paraId="7C4FCA60"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                                                AICc:                                           75294.1907</w:t>
      </w:r>
    </w:p>
    <w:p w14:paraId="1C13C288"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                                                UBRE:                                               2.0098</w:t>
      </w:r>
    </w:p>
    <w:p w14:paraId="3D1AA669"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                                                Scale:                                                 1.0</w:t>
      </w:r>
    </w:p>
    <w:p w14:paraId="426EDD2A"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                                                Pseudo R-Squared:                                   0.0198</w:t>
      </w:r>
    </w:p>
    <w:p w14:paraId="322777FD"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w:t>
      </w:r>
    </w:p>
    <w:p w14:paraId="2F32F5AF"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Feature Function                  Lambda               Rank         EDoF         P &gt; x        Sig. Code   </w:t>
      </w:r>
    </w:p>
    <w:p w14:paraId="51080D12"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lastRenderedPageBreak/>
        <w:t>================================= ==================== ============ ============ ============ ============</w:t>
      </w:r>
    </w:p>
    <w:p w14:paraId="3CEA44DB"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s(0)                              [0.001]              4            3.9          2.87e-03     **          </w:t>
      </w:r>
    </w:p>
    <w:p w14:paraId="02604CD2"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s(1)                              [0.001]              4            2.9          4.11e-13     ***         </w:t>
      </w:r>
    </w:p>
    <w:p w14:paraId="436FBDCD"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s(2)                              [0.001]              4            3.0          5.25e-14     ***         </w:t>
      </w:r>
    </w:p>
    <w:p w14:paraId="30D12D14"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te(0, 1)                          [0.001 0.001]        16           2.8          0.00e+00     ***         </w:t>
      </w:r>
    </w:p>
    <w:p w14:paraId="63BB2D4F"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te(0, 2)                          [0.001 0.001]        16           2.7          0.00e+00     ***         </w:t>
      </w:r>
    </w:p>
    <w:p w14:paraId="1EC60FC2"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intercept                                              1            0.0          5.58e-06     ***         </w:t>
      </w:r>
    </w:p>
    <w:p w14:paraId="2F575A12"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w:t>
      </w:r>
    </w:p>
    <w:p w14:paraId="4527412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FF8000"/>
          <w:kern w:val="0"/>
          <w:sz w:val="20"/>
          <w:szCs w:val="20"/>
          <w14:ligatures w14:val="none"/>
        </w:rPr>
        <w:t>Significance codes:  0 '***' 0.001 '**' 0.01 '*' 0.05 '.' 0.1 ' ' 1"""</w:t>
      </w:r>
      <w:r w:rsidRPr="00234489">
        <w:rPr>
          <w:rFonts w:ascii="Courier New" w:eastAsia="Times New Roman" w:hAnsi="Courier New" w:cs="Courier New"/>
          <w:b/>
          <w:bCs/>
          <w:color w:val="000080"/>
          <w:kern w:val="0"/>
          <w:sz w:val="20"/>
          <w:szCs w:val="20"/>
          <w14:ligatures w14:val="none"/>
        </w:rPr>
        <w:t>)</w:t>
      </w:r>
    </w:p>
    <w:p w14:paraId="0DFB3C2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7A3E71F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f1r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6</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p>
    <w:p w14:paraId="48A7D2F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f2r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5</w:t>
      </w:r>
      <w:r w:rsidRPr="00234489">
        <w:rPr>
          <w:rFonts w:ascii="Courier New" w:eastAsia="Times New Roman" w:hAnsi="Courier New" w:cs="Courier New"/>
          <w:b/>
          <w:bCs/>
          <w:color w:val="000080"/>
          <w:kern w:val="0"/>
          <w:sz w:val="20"/>
          <w:szCs w:val="20"/>
          <w14:ligatures w14:val="none"/>
        </w:rPr>
        <w:t>)</w:t>
      </w:r>
    </w:p>
    <w:p w14:paraId="6956639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f3r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5</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5</w:t>
      </w:r>
      <w:r w:rsidRPr="00234489">
        <w:rPr>
          <w:rFonts w:ascii="Courier New" w:eastAsia="Times New Roman" w:hAnsi="Courier New" w:cs="Courier New"/>
          <w:b/>
          <w:bCs/>
          <w:color w:val="000080"/>
          <w:kern w:val="0"/>
          <w:sz w:val="20"/>
          <w:szCs w:val="20"/>
          <w14:ligatures w14:val="none"/>
        </w:rPr>
        <w:t>)</w:t>
      </w:r>
    </w:p>
    <w:p w14:paraId="32387C3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feature_names1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 Heat Index (F)'</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'Population Density (per mi^2)'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'Proportion Green Space'</w:t>
      </w:r>
      <w:r w:rsidRPr="00234489">
        <w:rPr>
          <w:rFonts w:ascii="Courier New" w:eastAsia="Times New Roman" w:hAnsi="Courier New" w:cs="Courier New"/>
          <w:b/>
          <w:bCs/>
          <w:color w:val="000080"/>
          <w:kern w:val="0"/>
          <w:sz w:val="20"/>
          <w:szCs w:val="20"/>
          <w14:ligatures w14:val="none"/>
        </w:rPr>
        <w:t>]</w:t>
      </w:r>
    </w:p>
    <w:p w14:paraId="3C021F5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titles1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'Heat Index'</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'Population 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 Space'</w:t>
      </w:r>
      <w:r w:rsidRPr="00234489">
        <w:rPr>
          <w:rFonts w:ascii="Courier New" w:eastAsia="Times New Roman" w:hAnsi="Courier New" w:cs="Courier New"/>
          <w:b/>
          <w:bCs/>
          <w:color w:val="000080"/>
          <w:kern w:val="0"/>
          <w:sz w:val="20"/>
          <w:szCs w:val="20"/>
          <w14:ligatures w14:val="none"/>
        </w:rPr>
        <w:t>]</w:t>
      </w:r>
    </w:p>
    <w:p w14:paraId="387888B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create_plots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feature_names1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titles1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ylim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f1r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f2r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f3r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desc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'1_0512'</w:t>
      </w:r>
      <w:r w:rsidRPr="00234489">
        <w:rPr>
          <w:rFonts w:ascii="Courier New" w:eastAsia="Times New Roman" w:hAnsi="Courier New" w:cs="Courier New"/>
          <w:b/>
          <w:bCs/>
          <w:color w:val="000080"/>
          <w:kern w:val="0"/>
          <w:sz w:val="20"/>
          <w:szCs w:val="20"/>
          <w14:ligatures w14:val="none"/>
        </w:rPr>
        <w:t>)</w:t>
      </w:r>
    </w:p>
    <w:p w14:paraId="0321E55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4667328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create_heatmap_plot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3</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'Population 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 Space'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model1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p>
    <w:p w14:paraId="000A910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'Heat Index, Population Density Interaction 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'Heat Index, Green Space Interaction Term'</w:t>
      </w:r>
      <w:r w:rsidRPr="00234489">
        <w:rPr>
          <w:rFonts w:ascii="Courier New" w:eastAsia="Times New Roman" w:hAnsi="Courier New" w:cs="Courier New"/>
          <w:b/>
          <w:bCs/>
          <w:color w:val="000080"/>
          <w:kern w:val="0"/>
          <w:sz w:val="20"/>
          <w:szCs w:val="20"/>
          <w14:ligatures w14:val="none"/>
        </w:rPr>
        <w:t>],</w:t>
      </w:r>
    </w:p>
    <w:p w14:paraId="3069BF09"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desc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'1_0512'</w:t>
      </w:r>
      <w:r w:rsidRPr="00234489">
        <w:rPr>
          <w:rFonts w:ascii="Courier New" w:eastAsia="Times New Roman" w:hAnsi="Courier New" w:cs="Courier New"/>
          <w:b/>
          <w:bCs/>
          <w:color w:val="000080"/>
          <w:kern w:val="0"/>
          <w:sz w:val="20"/>
          <w:szCs w:val="20"/>
          <w14:ligatures w14:val="none"/>
        </w:rPr>
        <w:t>)</w:t>
      </w:r>
    </w:p>
    <w:p w14:paraId="63D296C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20EF6E5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create_additive_heatmap_subplots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3</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'Population 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 Space'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p>
    <w:p w14:paraId="1C67F65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'Aggregated Population Density, Heat Index Interaction'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'Aggregated Green Space, Heat Index Interaction'</w:t>
      </w:r>
      <w:r w:rsidRPr="00234489">
        <w:rPr>
          <w:rFonts w:ascii="Courier New" w:eastAsia="Times New Roman" w:hAnsi="Courier New" w:cs="Courier New"/>
          <w:b/>
          <w:bCs/>
          <w:color w:val="000080"/>
          <w:kern w:val="0"/>
          <w:sz w:val="20"/>
          <w:szCs w:val="20"/>
          <w14:ligatures w14:val="none"/>
        </w:rPr>
        <w:t>],</w:t>
      </w:r>
    </w:p>
    <w:p w14:paraId="5B622412"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model1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desc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'1_0512'</w:t>
      </w:r>
      <w:r w:rsidRPr="00234489">
        <w:rPr>
          <w:rFonts w:ascii="Courier New" w:eastAsia="Times New Roman" w:hAnsi="Courier New" w:cs="Courier New"/>
          <w:b/>
          <w:bCs/>
          <w:color w:val="000080"/>
          <w:kern w:val="0"/>
          <w:sz w:val="20"/>
          <w:szCs w:val="20"/>
          <w14:ligatures w14:val="none"/>
        </w:rPr>
        <w:t>)</w:t>
      </w:r>
    </w:p>
    <w:p w14:paraId="5F0EB6C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w:t>
      </w:r>
    </w:p>
    <w:p w14:paraId="5286F43E"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downsampled_data4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ZIP_TEMPS_UNOS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sample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frac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0.24</w:t>
      </w:r>
      <w:r w:rsidRPr="00234489">
        <w:rPr>
          <w:rFonts w:ascii="Courier New" w:eastAsia="Times New Roman" w:hAnsi="Courier New" w:cs="Courier New"/>
          <w:b/>
          <w:bCs/>
          <w:color w:val="000080"/>
          <w:kern w:val="0"/>
          <w:sz w:val="20"/>
          <w:szCs w:val="20"/>
          <w14:ligatures w14:val="none"/>
        </w:rPr>
        <w:t>)</w:t>
      </w:r>
    </w:p>
    <w:p w14:paraId="1E54C35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downsampled_data4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downsampled_data4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'DATE'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month</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isin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6</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7</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8</w:t>
      </w:r>
      <w:r w:rsidRPr="00234489">
        <w:rPr>
          <w:rFonts w:ascii="Courier New" w:eastAsia="Times New Roman" w:hAnsi="Courier New" w:cs="Courier New"/>
          <w:b/>
          <w:bCs/>
          <w:color w:val="000080"/>
          <w:kern w:val="0"/>
          <w:sz w:val="20"/>
          <w:szCs w:val="20"/>
          <w14:ligatures w14:val="none"/>
        </w:rPr>
        <w:t>])]</w:t>
      </w:r>
    </w:p>
    <w:p w14:paraId="34D6D21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downsampled_data4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to_csv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'downsampled_data4.csv'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p>
    <w:p w14:paraId="3047D03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downsampled_data2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pd</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read_csv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'downsampled_data4.csv'</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p>
    <w:p w14:paraId="4E0BCFD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This includes only the summer months of a 24pct sample, so it is about 6pct of the total data, the same size as the other downsample</w:t>
      </w:r>
    </w:p>
    <w:p w14:paraId="3630EFE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0E703C6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Summer Months, Remove Outliers</w:t>
      </w:r>
    </w:p>
    <w:p w14:paraId="02C8DEF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downsampled_data2_limited_domain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downsampled_data2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'MEAN_HI'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&gt;=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40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&amp;</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'MEAN_HI'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&lt;=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p>
    <w:p w14:paraId="6F1F0E2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b/>
          <w:bCs/>
          <w:color w:val="880088"/>
          <w:kern w:val="0"/>
          <w:sz w:val="20"/>
          <w:szCs w:val="20"/>
          <w14:ligatures w14:val="none"/>
        </w:rPr>
        <w:t>print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downsampled_data2_limited_domain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len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008000"/>
          <w:kern w:val="0"/>
          <w:sz w:val="20"/>
          <w:szCs w:val="20"/>
          <w14:ligatures w14:val="none"/>
        </w:rPr>
        <w:t># Only 0.19% of the data removed</w:t>
      </w:r>
    </w:p>
    <w:p w14:paraId="15701A7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08B3F551"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grid_search</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downsampled_data2_limited_domain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0.2</w:t>
      </w:r>
      <w:r w:rsidRPr="00234489">
        <w:rPr>
          <w:rFonts w:ascii="Courier New" w:eastAsia="Times New Roman" w:hAnsi="Courier New" w:cs="Courier New"/>
          <w:b/>
          <w:bCs/>
          <w:color w:val="000080"/>
          <w:kern w:val="0"/>
          <w:sz w:val="20"/>
          <w:szCs w:val="20"/>
          <w14:ligatures w14:val="none"/>
        </w:rPr>
        <w:t>)</w:t>
      </w:r>
    </w:p>
    <w:p w14:paraId="7AD6CCB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8000"/>
          <w:kern w:val="0"/>
          <w:sz w:val="20"/>
          <w:szCs w:val="20"/>
          <w14:ligatures w14:val="none"/>
        </w:rPr>
        <w:t># Returns: Best params: {'l': 0.001, 'n1': 4, 'n2': 4, 'n3': 4}</w:t>
      </w:r>
    </w:p>
    <w:p w14:paraId="1D793DD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4F46FA9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lastRenderedPageBreak/>
        <w:t xml:space="preserve">model2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PoissonGAM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71091CC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05A19334"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2298D915"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p>
    <w:p w14:paraId="5CCCAE07"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te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n_splines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lam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FF0000"/>
          <w:kern w:val="0"/>
          <w:sz w:val="20"/>
          <w:szCs w:val="20"/>
          <w14:ligatures w14:val="none"/>
        </w:rPr>
        <w:t>0.001</w:t>
      </w:r>
      <w:r w:rsidRPr="00234489">
        <w:rPr>
          <w:rFonts w:ascii="Courier New" w:eastAsia="Times New Roman" w:hAnsi="Courier New" w:cs="Courier New"/>
          <w:b/>
          <w:bCs/>
          <w:color w:val="000080"/>
          <w:kern w:val="0"/>
          <w:sz w:val="20"/>
          <w:szCs w:val="20"/>
          <w14:ligatures w14:val="none"/>
        </w:rPr>
        <w:t>]))</w:t>
      </w:r>
    </w:p>
    <w:p w14:paraId="333D339C"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model2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fit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downsampled_data2_limited_domain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'MEAN_HI'</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color w:val="808080"/>
          <w:kern w:val="0"/>
          <w:sz w:val="20"/>
          <w:szCs w:val="20"/>
          <w14:ligatures w14:val="none"/>
        </w:rPr>
        <w:t>'green_prop'</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downsampled_data2_limited_domain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'death_ct'</w:t>
      </w:r>
      <w:r w:rsidRPr="00234489">
        <w:rPr>
          <w:rFonts w:ascii="Courier New" w:eastAsia="Times New Roman" w:hAnsi="Courier New" w:cs="Courier New"/>
          <w:b/>
          <w:bCs/>
          <w:color w:val="000080"/>
          <w:kern w:val="0"/>
          <w:sz w:val="20"/>
          <w:szCs w:val="20"/>
          <w14:ligatures w14:val="none"/>
        </w:rPr>
        <w:t>])</w:t>
      </w:r>
    </w:p>
    <w:p w14:paraId="4DF1C52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model2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summary</w:t>
      </w:r>
      <w:r w:rsidRPr="00234489">
        <w:rPr>
          <w:rFonts w:ascii="Courier New" w:eastAsia="Times New Roman" w:hAnsi="Courier New" w:cs="Courier New"/>
          <w:b/>
          <w:bCs/>
          <w:color w:val="000080"/>
          <w:kern w:val="0"/>
          <w:sz w:val="20"/>
          <w:szCs w:val="20"/>
          <w14:ligatures w14:val="none"/>
        </w:rPr>
        <w:t>()</w:t>
      </w:r>
    </w:p>
    <w:p w14:paraId="4F2669ED"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0FBA7860"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000000"/>
          <w:kern w:val="0"/>
          <w:sz w:val="20"/>
          <w:szCs w:val="20"/>
          <w14:ligatures w14:val="none"/>
        </w:rPr>
        <w:t>regression_summary_with_var_names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8000"/>
          <w:kern w:val="0"/>
          <w:sz w:val="20"/>
          <w:szCs w:val="20"/>
          <w14:ligatures w14:val="none"/>
        </w:rPr>
        <w:t xml:space="preserve">"""PoissonGAM                                                                                                </w:t>
      </w:r>
    </w:p>
    <w:p w14:paraId="7FA8B517"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w:t>
      </w:r>
    </w:p>
    <w:p w14:paraId="063838BB"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Distribution:                       PoissonDist Effective DoF:                                     14.4921</w:t>
      </w:r>
    </w:p>
    <w:p w14:paraId="35E51DB3"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Link Function:                          LogLink Log Likelihood:                                -35679.8376</w:t>
      </w:r>
    </w:p>
    <w:p w14:paraId="31B1259C"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Number of Samples:                      6781069 AIC:                                            71388.6592</w:t>
      </w:r>
    </w:p>
    <w:p w14:paraId="73FC9362"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                                                AICc:                                           71388.6593</w:t>
      </w:r>
    </w:p>
    <w:p w14:paraId="3BAEFBE8"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                                                UBRE:                                               2.0092</w:t>
      </w:r>
    </w:p>
    <w:p w14:paraId="4302BCF0"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                                                Scale:                                                 1.0</w:t>
      </w:r>
    </w:p>
    <w:p w14:paraId="5B170BDE"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                                                Pseudo R-Squared:                                   0.0206</w:t>
      </w:r>
    </w:p>
    <w:p w14:paraId="1E2F24D5"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w:t>
      </w:r>
    </w:p>
    <w:p w14:paraId="11A4C969"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Feature Function                  Lambda               Rank         EDoF         P &gt; x        Sig. Code   </w:t>
      </w:r>
    </w:p>
    <w:p w14:paraId="79CF864D"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 ============ ============ ============ ============</w:t>
      </w:r>
    </w:p>
    <w:p w14:paraId="29602AEA"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s(0)                              [0.001]              4            3.8          5.39e-03     **          </w:t>
      </w:r>
    </w:p>
    <w:p w14:paraId="695B1F0F"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s(1)                              [0.001]              4            2.9          6.66e-16     ***         </w:t>
      </w:r>
    </w:p>
    <w:p w14:paraId="67C36A4C"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s(2)                              [0.001]              4            3.0          2.96e-07     ***         </w:t>
      </w:r>
    </w:p>
    <w:p w14:paraId="4ED1DC5F"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te(0, 1)                          [0.001 0.001]        16           2.5          0.00e+00     ***         </w:t>
      </w:r>
    </w:p>
    <w:p w14:paraId="63FFFE87"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te(0, 2)                          [0.001 0.001]        16           2.3          0.00e+00     ***         </w:t>
      </w:r>
    </w:p>
    <w:p w14:paraId="6ED46EF6"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 xml:space="preserve">intercept                                              1            0.0          6.23e-05     ***         </w:t>
      </w:r>
    </w:p>
    <w:p w14:paraId="66B1BF1D" w14:textId="77777777" w:rsidR="00234489" w:rsidRPr="00234489" w:rsidRDefault="00234489" w:rsidP="00234489">
      <w:pPr>
        <w:shd w:val="clear" w:color="auto" w:fill="FFFFFF"/>
        <w:spacing w:after="0" w:line="240" w:lineRule="auto"/>
        <w:rPr>
          <w:rFonts w:ascii="Courier New" w:eastAsia="Times New Roman" w:hAnsi="Courier New" w:cs="Courier New"/>
          <w:color w:val="FF8000"/>
          <w:kern w:val="0"/>
          <w:sz w:val="20"/>
          <w:szCs w:val="20"/>
          <w14:ligatures w14:val="none"/>
        </w:rPr>
      </w:pPr>
      <w:r w:rsidRPr="00234489">
        <w:rPr>
          <w:rFonts w:ascii="Courier New" w:eastAsia="Times New Roman" w:hAnsi="Courier New" w:cs="Courier New"/>
          <w:color w:val="FF8000"/>
          <w:kern w:val="0"/>
          <w:sz w:val="20"/>
          <w:szCs w:val="20"/>
          <w14:ligatures w14:val="none"/>
        </w:rPr>
        <w:t>==========================================================================================================</w:t>
      </w:r>
    </w:p>
    <w:p w14:paraId="4BFD9D2B"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FF8000"/>
          <w:kern w:val="0"/>
          <w:sz w:val="20"/>
          <w:szCs w:val="20"/>
          <w14:ligatures w14:val="none"/>
        </w:rPr>
        <w:t>Significance codes:  0 '***' 0.001 '**' 0.01 '*' 0.05 '.' 0.1 ' ' 1"""</w:t>
      </w:r>
      <w:r w:rsidRPr="00234489">
        <w:rPr>
          <w:rFonts w:ascii="Courier New" w:eastAsia="Times New Roman" w:hAnsi="Courier New" w:cs="Courier New"/>
          <w:b/>
          <w:bCs/>
          <w:color w:val="000080"/>
          <w:kern w:val="0"/>
          <w:sz w:val="20"/>
          <w:szCs w:val="20"/>
          <w14:ligatures w14:val="none"/>
        </w:rPr>
        <w:t>)</w:t>
      </w:r>
    </w:p>
    <w:p w14:paraId="5B834818"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p>
    <w:p w14:paraId="5671B9E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create_plots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feature_names1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titles1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model2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ylim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f1r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f2r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f3r</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b/>
          <w:bCs/>
          <w:color w:val="880088"/>
          <w:kern w:val="0"/>
          <w:sz w:val="20"/>
          <w:szCs w:val="20"/>
          <w14:ligatures w14:val="none"/>
        </w:rPr>
        <w:t>None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desc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'2_0512'</w:t>
      </w:r>
      <w:r w:rsidRPr="00234489">
        <w:rPr>
          <w:rFonts w:ascii="Courier New" w:eastAsia="Times New Roman" w:hAnsi="Courier New" w:cs="Courier New"/>
          <w:b/>
          <w:bCs/>
          <w:color w:val="000080"/>
          <w:kern w:val="0"/>
          <w:sz w:val="20"/>
          <w:szCs w:val="20"/>
          <w14:ligatures w14:val="none"/>
        </w:rPr>
        <w:t>)</w:t>
      </w:r>
    </w:p>
    <w:p w14:paraId="63F4BB90"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create_heatmap_plot</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3</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'Population 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 Space'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model2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'Heat Index, Population Density Interaction Term'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'Heat Index, Green Space Interaction Term'</w:t>
      </w:r>
      <w:r w:rsidRPr="00234489">
        <w:rPr>
          <w:rFonts w:ascii="Courier New" w:eastAsia="Times New Roman" w:hAnsi="Courier New" w:cs="Courier New"/>
          <w:b/>
          <w:bCs/>
          <w:color w:val="000080"/>
          <w:kern w:val="0"/>
          <w:sz w:val="20"/>
          <w:szCs w:val="20"/>
          <w14:ligatures w14:val="none"/>
        </w:rPr>
        <w:t>],</w:t>
      </w:r>
    </w:p>
    <w:p w14:paraId="3ECC6073"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 xml:space="preserve">                    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desc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'2_0512'</w:t>
      </w:r>
      <w:r w:rsidRPr="00234489">
        <w:rPr>
          <w:rFonts w:ascii="Courier New" w:eastAsia="Times New Roman" w:hAnsi="Courier New" w:cs="Courier New"/>
          <w:b/>
          <w:bCs/>
          <w:color w:val="000080"/>
          <w:kern w:val="0"/>
          <w:sz w:val="20"/>
          <w:szCs w:val="20"/>
          <w14:ligatures w14:val="none"/>
        </w:rPr>
        <w:t>)</w:t>
      </w:r>
    </w:p>
    <w:p w14:paraId="419CED26"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t>create_additive_heatmap_subplots</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3</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'Population Density'</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'Green Space'</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p>
    <w:p w14:paraId="3C42AEAF" w14:textId="77777777" w:rsidR="00234489" w:rsidRPr="00234489" w:rsidRDefault="0023448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234489">
        <w:rPr>
          <w:rFonts w:ascii="Courier New" w:eastAsia="Times New Roman" w:hAnsi="Courier New" w:cs="Courier New"/>
          <w:color w:val="000000"/>
          <w:kern w:val="0"/>
          <w:sz w:val="20"/>
          <w:szCs w:val="20"/>
          <w14:ligatures w14:val="none"/>
        </w:rPr>
        <w:lastRenderedPageBreak/>
        <w:t xml:space="preserve">                                 </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'Aggregated Population Density, Heat Index Interaction'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'Aggregated Green Space, Heat Index Interaction'</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model2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p>
    <w:p w14:paraId="65344E48" w14:textId="77777777" w:rsidR="00234489" w:rsidRPr="00234489" w:rsidRDefault="00234489" w:rsidP="00234489">
      <w:pPr>
        <w:shd w:val="clear" w:color="auto" w:fill="FFFFFF"/>
        <w:spacing w:after="0" w:line="240" w:lineRule="auto"/>
        <w:rPr>
          <w:rFonts w:ascii="Times New Roman" w:eastAsia="Times New Roman" w:hAnsi="Times New Roman" w:cs="Times New Roman"/>
          <w:kern w:val="0"/>
          <w:sz w:val="24"/>
          <w:szCs w:val="24"/>
          <w14:ligatures w14:val="none"/>
        </w:rPr>
      </w:pPr>
      <w:r w:rsidRPr="00234489">
        <w:rPr>
          <w:rFonts w:ascii="Courier New" w:eastAsia="Times New Roman" w:hAnsi="Courier New" w:cs="Courier New"/>
          <w:color w:val="000000"/>
          <w:kern w:val="0"/>
          <w:sz w:val="20"/>
          <w:szCs w:val="20"/>
          <w14:ligatures w14:val="none"/>
        </w:rPr>
        <w:t xml:space="preserve">                                 xlim</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40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FF0000"/>
          <w:kern w:val="0"/>
          <w:sz w:val="20"/>
          <w:szCs w:val="20"/>
          <w14:ligatures w14:val="none"/>
        </w:rPr>
        <w:t>120</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desc</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808080"/>
          <w:kern w:val="0"/>
          <w:sz w:val="20"/>
          <w:szCs w:val="20"/>
          <w14:ligatures w14:val="none"/>
        </w:rPr>
        <w:t>'2_0512'</w:t>
      </w:r>
      <w:r w:rsidRPr="00234489">
        <w:rPr>
          <w:rFonts w:ascii="Courier New" w:eastAsia="Times New Roman" w:hAnsi="Courier New" w:cs="Courier New"/>
          <w:b/>
          <w:bCs/>
          <w:color w:val="000080"/>
          <w:kern w:val="0"/>
          <w:sz w:val="20"/>
          <w:szCs w:val="20"/>
          <w14:ligatures w14:val="none"/>
        </w:rPr>
        <w:t>)</w:t>
      </w:r>
      <w:r w:rsidRPr="00234489">
        <w:rPr>
          <w:rFonts w:ascii="Courier New" w:eastAsia="Times New Roman" w:hAnsi="Courier New" w:cs="Courier New"/>
          <w:color w:val="000000"/>
          <w:kern w:val="0"/>
          <w:sz w:val="20"/>
          <w:szCs w:val="20"/>
          <w14:ligatures w14:val="none"/>
        </w:rPr>
        <w:t xml:space="preserve">                                 </w:t>
      </w:r>
    </w:p>
    <w:p w14:paraId="0740B4D9" w14:textId="1F2A534F" w:rsidR="00313FD9" w:rsidRPr="00313FD9" w:rsidRDefault="00313FD9" w:rsidP="00234489">
      <w:pPr>
        <w:shd w:val="clear" w:color="auto" w:fill="FFFFFF"/>
        <w:spacing w:after="0" w:line="240" w:lineRule="auto"/>
        <w:rPr>
          <w:rFonts w:ascii="Courier New" w:eastAsia="Times New Roman" w:hAnsi="Courier New" w:cs="Courier New"/>
          <w:color w:val="000000"/>
          <w:kern w:val="0"/>
          <w:sz w:val="20"/>
          <w:szCs w:val="20"/>
          <w14:ligatures w14:val="none"/>
        </w:rPr>
      </w:pPr>
      <w:r w:rsidRPr="00313FD9">
        <w:rPr>
          <w:rFonts w:ascii="Courier New" w:eastAsia="Times New Roman" w:hAnsi="Courier New" w:cs="Courier New"/>
          <w:color w:val="000000"/>
          <w:kern w:val="0"/>
          <w:sz w:val="20"/>
          <w:szCs w:val="20"/>
          <w14:ligatures w14:val="none"/>
        </w:rPr>
        <w:t xml:space="preserve">                                 </w:t>
      </w:r>
    </w:p>
    <w:p w14:paraId="68752ED4" w14:textId="0865BD97" w:rsidR="32123592" w:rsidRPr="00313FD9" w:rsidRDefault="00313FD9" w:rsidP="00234489">
      <w:pPr>
        <w:shd w:val="clear" w:color="auto" w:fill="FFFFFF"/>
        <w:spacing w:after="0" w:line="240" w:lineRule="auto"/>
        <w:rPr>
          <w:rFonts w:ascii="Times New Roman" w:eastAsia="Times New Roman" w:hAnsi="Times New Roman" w:cs="Times New Roman"/>
          <w:kern w:val="0"/>
          <w:sz w:val="24"/>
          <w:szCs w:val="24"/>
          <w14:ligatures w14:val="none"/>
        </w:rPr>
      </w:pPr>
      <w:r w:rsidRPr="00313FD9">
        <w:rPr>
          <w:rFonts w:ascii="Courier New" w:eastAsia="Times New Roman" w:hAnsi="Courier New" w:cs="Courier New"/>
          <w:color w:val="000000"/>
          <w:kern w:val="0"/>
          <w:sz w:val="20"/>
          <w:szCs w:val="20"/>
          <w14:ligatures w14:val="none"/>
        </w:rPr>
        <w:t xml:space="preserve">                                 </w:t>
      </w:r>
    </w:p>
    <w:p w14:paraId="7BA73A56" w14:textId="224E149F" w:rsidR="32123592" w:rsidRPr="008C506E" w:rsidRDefault="32123592" w:rsidP="00234489">
      <w:pPr>
        <w:spacing w:after="0" w:line="240" w:lineRule="auto"/>
        <w:jc w:val="both"/>
        <w:rPr>
          <w:rFonts w:ascii="Times New Roman" w:hAnsi="Times New Roman" w:cs="Times New Roman"/>
          <w:sz w:val="24"/>
          <w:szCs w:val="24"/>
          <w:u w:val="single"/>
        </w:rPr>
      </w:pPr>
      <w:r w:rsidRPr="008C506E">
        <w:rPr>
          <w:rFonts w:ascii="Times New Roman" w:hAnsi="Times New Roman" w:cs="Times New Roman"/>
          <w:sz w:val="24"/>
          <w:szCs w:val="24"/>
          <w:u w:val="single"/>
        </w:rPr>
        <w:t>Notes:</w:t>
      </w:r>
    </w:p>
    <w:p w14:paraId="5DEEB7A2" w14:textId="45D00BC9" w:rsidR="008C506E" w:rsidRPr="008C506E" w:rsidRDefault="008C506E" w:rsidP="00234489">
      <w:pPr>
        <w:pStyle w:val="ListParagraph"/>
        <w:numPr>
          <w:ilvl w:val="0"/>
          <w:numId w:val="26"/>
        </w:num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Some code for loading data</w:t>
      </w:r>
      <w:r w:rsidR="00234489">
        <w:rPr>
          <w:rFonts w:ascii="Times New Roman" w:hAnsi="Times New Roman" w:cs="Times New Roman"/>
          <w:sz w:val="24"/>
          <w:szCs w:val="24"/>
        </w:rPr>
        <w:t xml:space="preserve"> here</w:t>
      </w:r>
      <w:r>
        <w:rPr>
          <w:rFonts w:ascii="Times New Roman" w:hAnsi="Times New Roman" w:cs="Times New Roman"/>
          <w:sz w:val="24"/>
          <w:szCs w:val="24"/>
        </w:rPr>
        <w:t xml:space="preserve"> is repeated </w:t>
      </w:r>
      <w:r w:rsidR="00234489">
        <w:rPr>
          <w:rFonts w:ascii="Times New Roman" w:hAnsi="Times New Roman" w:cs="Times New Roman"/>
          <w:sz w:val="24"/>
          <w:szCs w:val="24"/>
        </w:rPr>
        <w:t>from</w:t>
      </w:r>
      <w:r>
        <w:rPr>
          <w:rFonts w:ascii="Times New Roman" w:hAnsi="Times New Roman" w:cs="Times New Roman"/>
          <w:sz w:val="24"/>
          <w:szCs w:val="24"/>
        </w:rPr>
        <w:t xml:space="preserve"> other sections, so that they can be run as discrete sections.</w:t>
      </w:r>
    </w:p>
    <w:p w14:paraId="748D4192" w14:textId="3DEAA1A7" w:rsidR="008C506E" w:rsidRPr="00234489" w:rsidRDefault="008C506E" w:rsidP="00234489">
      <w:pPr>
        <w:pStyle w:val="ListParagraph"/>
        <w:numPr>
          <w:ilvl w:val="0"/>
          <w:numId w:val="26"/>
        </w:num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It was necessary to use a random subset of the data for modeling because creating GAM models is extremely memory intensive and the virtual machine with 52 GB of RAM used for running this program would crash when trying to use the full data. A smaller portion of the data still was used for the grid search as at necessitates fitting a model to the data 2240 times. </w:t>
      </w:r>
    </w:p>
    <w:p w14:paraId="73A7A94C" w14:textId="732CA81E" w:rsidR="00234489" w:rsidRPr="008C506E" w:rsidRDefault="00234489" w:rsidP="00234489">
      <w:pPr>
        <w:pStyle w:val="ListParagraph"/>
        <w:numPr>
          <w:ilvl w:val="0"/>
          <w:numId w:val="26"/>
        </w:num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The regression summaries appear in the code because model.summary() prints the output without variable names, and also returns ‘None,’ so the variable names are added manually after the fact. </w:t>
      </w:r>
    </w:p>
    <w:p w14:paraId="072AFCCA" w14:textId="77777777" w:rsidR="00E51D39" w:rsidRDefault="00E51D39">
      <w:pPr>
        <w:rPr>
          <w:rFonts w:ascii="Times New Roman" w:hAnsi="Times New Roman" w:cs="Times New Roman"/>
          <w:sz w:val="24"/>
          <w:szCs w:val="24"/>
        </w:rPr>
      </w:pPr>
      <w:r>
        <w:rPr>
          <w:rFonts w:ascii="Times New Roman" w:hAnsi="Times New Roman" w:cs="Times New Roman"/>
          <w:sz w:val="24"/>
          <w:szCs w:val="24"/>
        </w:rPr>
        <w:br w:type="page"/>
      </w:r>
    </w:p>
    <w:p w14:paraId="4ED90F21" w14:textId="0A5F2EBA" w:rsidR="00E51D39" w:rsidRPr="00D8262D" w:rsidRDefault="00E51D39" w:rsidP="008C506E">
      <w:pPr>
        <w:rPr>
          <w:rFonts w:ascii="Times New Roman" w:hAnsi="Times New Roman" w:cs="Times New Roman"/>
          <w:b/>
          <w:bCs/>
          <w:sz w:val="24"/>
          <w:szCs w:val="24"/>
        </w:rPr>
      </w:pPr>
      <w:r w:rsidRPr="00D8262D">
        <w:rPr>
          <w:rFonts w:ascii="Times New Roman" w:hAnsi="Times New Roman" w:cs="Times New Roman"/>
          <w:b/>
          <w:bCs/>
          <w:sz w:val="24"/>
          <w:szCs w:val="24"/>
        </w:rPr>
        <w:lastRenderedPageBreak/>
        <w:t>Appendix H: Additional model attempting to control for the impact of the UHI on NWS measurements.</w:t>
      </w:r>
    </w:p>
    <w:p w14:paraId="0F75CCEB" w14:textId="4855824E" w:rsidR="005414DD" w:rsidRDefault="005414DD" w:rsidP="005414DD">
      <w:pPr>
        <w:spacing w:after="0"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Note:</w:t>
      </w:r>
      <w:r>
        <w:rPr>
          <w:rFonts w:ascii="Times New Roman" w:hAnsi="Times New Roman" w:cs="Times New Roman"/>
          <w:sz w:val="24"/>
          <w:szCs w:val="24"/>
        </w:rPr>
        <w:t xml:space="preserve"> This model was less successful than the other models in the paper. However, I felt the need to include it in the appendices because without this model, much of the code used for processing the data (particularly in Appendix E and F) would seem superfluous because it would not be necessary to keep track of the population density and green space in the zip codes near NWS monitors. Additionally, several columns of the correlation matrix (Table 2) are used only in this model, and not in the body of the paper.</w:t>
      </w:r>
    </w:p>
    <w:p w14:paraId="03F548BC" w14:textId="77777777" w:rsidR="005414DD" w:rsidRPr="005414DD" w:rsidRDefault="005414DD" w:rsidP="005414DD">
      <w:pPr>
        <w:spacing w:after="0" w:line="360" w:lineRule="auto"/>
        <w:ind w:firstLine="720"/>
        <w:jc w:val="both"/>
        <w:rPr>
          <w:rFonts w:ascii="Times New Roman" w:hAnsi="Times New Roman" w:cs="Times New Roman"/>
          <w:sz w:val="24"/>
          <w:szCs w:val="24"/>
        </w:rPr>
      </w:pPr>
    </w:p>
    <w:p w14:paraId="78263323" w14:textId="1261229A" w:rsidR="00E51D39" w:rsidRDefault="00E51D39" w:rsidP="00E51D3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many cases in our data, the nearest NWS station to a zip code is relatively distant. Therefore we were concerned that using the heat index as measured at the nearest NWS station, and population density and green space in the location where a death occurs could obfuscate the relationship between these variables and mortality (the response variable). Ideally, we would like to adjust measurements of heat index to reflect the true value in the zip code where a death occurs. However, there is no method to do this reliably. Therefore, we instead adjusted for the amount of population density and the green space around the NWS station based on the</w:t>
      </w:r>
      <w:r w:rsidR="005414DD">
        <w:rPr>
          <w:rFonts w:ascii="Times New Roman" w:hAnsi="Times New Roman" w:cs="Times New Roman"/>
          <w:sz w:val="24"/>
          <w:szCs w:val="24"/>
        </w:rPr>
        <w:t xml:space="preserve"> (rather bold)</w:t>
      </w:r>
      <w:r>
        <w:rPr>
          <w:rFonts w:ascii="Times New Roman" w:hAnsi="Times New Roman" w:cs="Times New Roman"/>
          <w:sz w:val="24"/>
          <w:szCs w:val="24"/>
        </w:rPr>
        <w:t xml:space="preserve"> assumption that these factors indicate the extent to which the NWS station’s measurement was impacted by the UHI affect, and therefore indicate the difference in temperature between the NWS station and the zip code where the deaths occurred. To be more concrete,</w:t>
      </w:r>
      <w:r w:rsidRPr="006C27B3">
        <w:rPr>
          <w:rFonts w:ascii="Times New Roman" w:hAnsi="Times New Roman" w:cs="Times New Roman"/>
          <w:sz w:val="24"/>
          <w:szCs w:val="24"/>
        </w:rPr>
        <w:t xml:space="preserve"> </w:t>
      </w:r>
      <w:r>
        <w:rPr>
          <w:rFonts w:ascii="Times New Roman" w:hAnsi="Times New Roman" w:cs="Times New Roman"/>
          <w:sz w:val="24"/>
          <w:szCs w:val="24"/>
        </w:rPr>
        <w:t>i</w:t>
      </w:r>
      <w:r w:rsidRPr="4A5A2EBD">
        <w:rPr>
          <w:rFonts w:ascii="Times New Roman" w:hAnsi="Times New Roman" w:cs="Times New Roman"/>
          <w:sz w:val="24"/>
          <w:szCs w:val="24"/>
        </w:rPr>
        <w:t>f a measurement was taken in a high density area and a death occurs in a low density area, it is likely that the measurement was affected by the UHI effect more than the individual who died. Therefore, using the difference between these values at the death location and station location may allow the model to be more accurate.</w:t>
      </w:r>
      <w:r>
        <w:rPr>
          <w:rFonts w:ascii="Times New Roman" w:hAnsi="Times New Roman" w:cs="Times New Roman"/>
          <w:sz w:val="24"/>
          <w:szCs w:val="24"/>
        </w:rPr>
        <w:t xml:space="preserve"> Based on this logic, </w:t>
      </w:r>
      <w:r w:rsidR="005414DD">
        <w:rPr>
          <w:rFonts w:ascii="Times New Roman" w:hAnsi="Times New Roman" w:cs="Times New Roman"/>
          <w:sz w:val="24"/>
          <w:szCs w:val="24"/>
        </w:rPr>
        <w:t>another model (referred to here as model 3)</w:t>
      </w:r>
      <w:r>
        <w:rPr>
          <w:rFonts w:ascii="Times New Roman" w:hAnsi="Times New Roman" w:cs="Times New Roman"/>
          <w:sz w:val="24"/>
          <w:szCs w:val="24"/>
        </w:rPr>
        <w:t xml:space="preserve"> was constructed to fit the following equation:</w:t>
      </w:r>
    </w:p>
    <w:p w14:paraId="6C84B0DC" w14:textId="77777777" w:rsidR="00E51D39" w:rsidRDefault="00E51D39" w:rsidP="00E51D39">
      <w:pPr>
        <w:spacing w:after="0" w:line="360" w:lineRule="auto"/>
        <w:ind w:firstLine="720"/>
        <w:rPr>
          <w:rFonts w:ascii="Times New Roman" w:hAnsi="Times New Roman" w:cs="Times New Roman"/>
          <w:sz w:val="24"/>
          <w:szCs w:val="24"/>
        </w:rPr>
      </w:pPr>
    </w:p>
    <w:p w14:paraId="3981DE89" w14:textId="77777777" w:rsidR="00E51D39" w:rsidRDefault="00E51D39" w:rsidP="00E51D39">
      <w:pPr>
        <w:spacing w:after="0" w:line="360" w:lineRule="auto"/>
        <w:jc w:val="center"/>
        <w:rPr>
          <w:rFonts w:ascii="Times New Roman" w:hAnsi="Times New Roman" w:cs="Times New Roman"/>
          <w:sz w:val="24"/>
          <w:szCs w:val="24"/>
        </w:rPr>
      </w:pPr>
      <w:bookmarkStart w:id="6" w:name="_Hlk134209063"/>
      <w:r w:rsidRPr="007523CC">
        <w:rPr>
          <w:rFonts w:ascii="Times New Roman" w:hAnsi="Times New Roman" w:cs="Times New Roman"/>
          <w:sz w:val="24"/>
          <w:szCs w:val="24"/>
        </w:rPr>
        <w:t xml:space="preserve">ln(Expected Mortality) = f₁(Heat Index) </w:t>
      </w:r>
      <w:r>
        <w:rPr>
          <w:rFonts w:ascii="Times New Roman" w:hAnsi="Times New Roman" w:cs="Times New Roman"/>
          <w:sz w:val="24"/>
          <w:szCs w:val="24"/>
        </w:rPr>
        <w:t>+</w:t>
      </w:r>
    </w:p>
    <w:p w14:paraId="4642F5ED" w14:textId="77777777" w:rsidR="00E51D39" w:rsidRDefault="00E51D39" w:rsidP="00E51D39">
      <w:pPr>
        <w:spacing w:after="0" w:line="360" w:lineRule="auto"/>
        <w:jc w:val="center"/>
        <w:rPr>
          <w:rFonts w:ascii="Times New Roman" w:hAnsi="Times New Roman" w:cs="Times New Roman"/>
          <w:sz w:val="24"/>
          <w:szCs w:val="24"/>
        </w:rPr>
      </w:pPr>
      <w:r w:rsidRPr="007523CC">
        <w:rPr>
          <w:rFonts w:ascii="Times New Roman" w:hAnsi="Times New Roman" w:cs="Times New Roman"/>
          <w:sz w:val="24"/>
          <w:szCs w:val="24"/>
        </w:rPr>
        <w:t>f₂(Population Density</w:t>
      </w:r>
      <w:r>
        <w:rPr>
          <w:rFonts w:ascii="Times New Roman" w:hAnsi="Times New Roman" w:cs="Times New Roman"/>
          <w:sz w:val="24"/>
          <w:szCs w:val="24"/>
        </w:rPr>
        <w:t xml:space="preserve"> at location of Mortality – Population Density at NWS station</w:t>
      </w:r>
      <w:r w:rsidRPr="007523CC">
        <w:rPr>
          <w:rFonts w:ascii="Times New Roman" w:hAnsi="Times New Roman" w:cs="Times New Roman"/>
          <w:sz w:val="24"/>
          <w:szCs w:val="24"/>
        </w:rPr>
        <w:t>)</w:t>
      </w:r>
      <w:r>
        <w:rPr>
          <w:rFonts w:ascii="Times New Roman" w:hAnsi="Times New Roman" w:cs="Times New Roman"/>
          <w:sz w:val="24"/>
          <w:szCs w:val="24"/>
        </w:rPr>
        <w:t xml:space="preserve"> +</w:t>
      </w:r>
      <w:r w:rsidRPr="007523CC">
        <w:rPr>
          <w:rFonts w:ascii="Times New Roman" w:hAnsi="Times New Roman" w:cs="Times New Roman"/>
          <w:sz w:val="24"/>
          <w:szCs w:val="24"/>
        </w:rPr>
        <w:t xml:space="preserve"> </w:t>
      </w:r>
    </w:p>
    <w:p w14:paraId="11E15BDE" w14:textId="77777777" w:rsidR="00E51D39" w:rsidRDefault="00E51D39" w:rsidP="00E51D39">
      <w:pPr>
        <w:spacing w:after="0" w:line="360" w:lineRule="auto"/>
        <w:jc w:val="center"/>
        <w:rPr>
          <w:rFonts w:ascii="Times New Roman" w:hAnsi="Times New Roman" w:cs="Times New Roman"/>
          <w:sz w:val="24"/>
          <w:szCs w:val="24"/>
        </w:rPr>
      </w:pPr>
      <w:r w:rsidRPr="007523CC">
        <w:rPr>
          <w:rFonts w:ascii="Times New Roman" w:hAnsi="Times New Roman" w:cs="Times New Roman"/>
          <w:sz w:val="24"/>
          <w:szCs w:val="24"/>
        </w:rPr>
        <w:t>f₃(Green Space</w:t>
      </w:r>
      <w:r>
        <w:rPr>
          <w:rFonts w:ascii="Times New Roman" w:hAnsi="Times New Roman" w:cs="Times New Roman"/>
          <w:sz w:val="24"/>
          <w:szCs w:val="24"/>
        </w:rPr>
        <w:t xml:space="preserve"> at location of Mortality – Green Space at location of NWS station</w:t>
      </w:r>
      <w:r w:rsidRPr="007523CC">
        <w:rPr>
          <w:rFonts w:ascii="Times New Roman" w:hAnsi="Times New Roman" w:cs="Times New Roman"/>
          <w:sz w:val="24"/>
          <w:szCs w:val="24"/>
        </w:rPr>
        <w:t xml:space="preserve">) </w:t>
      </w:r>
      <w:r>
        <w:rPr>
          <w:rFonts w:ascii="Times New Roman" w:hAnsi="Times New Roman" w:cs="Times New Roman"/>
          <w:sz w:val="24"/>
          <w:szCs w:val="24"/>
        </w:rPr>
        <w:t>+</w:t>
      </w:r>
    </w:p>
    <w:p w14:paraId="0D8E142A" w14:textId="77777777" w:rsidR="00E51D39" w:rsidRPr="00143ECC" w:rsidRDefault="00E51D39" w:rsidP="00E51D39">
      <w:pPr>
        <w:spacing w:after="0" w:line="360" w:lineRule="auto"/>
        <w:jc w:val="center"/>
        <w:rPr>
          <w:rFonts w:ascii="Times New Roman" w:hAnsi="Times New Roman" w:cs="Times New Roman"/>
          <w:sz w:val="23"/>
          <w:szCs w:val="23"/>
        </w:rPr>
      </w:pPr>
      <w:r w:rsidRPr="00143ECC">
        <w:rPr>
          <w:rFonts w:ascii="Times New Roman" w:hAnsi="Times New Roman" w:cs="Times New Roman"/>
          <w:sz w:val="23"/>
          <w:szCs w:val="23"/>
        </w:rPr>
        <w:t xml:space="preserve">f₄(Heat Index, Population Density at location of Mortality – Population Density at NWS station) </w:t>
      </w:r>
      <w:r>
        <w:rPr>
          <w:rFonts w:ascii="Times New Roman" w:hAnsi="Times New Roman" w:cs="Times New Roman"/>
          <w:sz w:val="23"/>
          <w:szCs w:val="23"/>
        </w:rPr>
        <w:t>+</w:t>
      </w:r>
    </w:p>
    <w:p w14:paraId="1EA851CC" w14:textId="77777777" w:rsidR="00E51D39" w:rsidRDefault="00E51D39" w:rsidP="00E51D39">
      <w:pPr>
        <w:spacing w:after="0" w:line="360" w:lineRule="auto"/>
        <w:jc w:val="center"/>
        <w:rPr>
          <w:rFonts w:ascii="Times New Roman" w:hAnsi="Times New Roman" w:cs="Times New Roman"/>
          <w:sz w:val="24"/>
          <w:szCs w:val="24"/>
        </w:rPr>
      </w:pPr>
      <w:r w:rsidRPr="007523CC">
        <w:rPr>
          <w:rFonts w:ascii="Times New Roman" w:hAnsi="Times New Roman" w:cs="Times New Roman"/>
          <w:sz w:val="24"/>
          <w:szCs w:val="24"/>
        </w:rPr>
        <w:t>f₅(Heat Index, Green Space</w:t>
      </w:r>
      <w:r>
        <w:rPr>
          <w:rFonts w:ascii="Times New Roman" w:hAnsi="Times New Roman" w:cs="Times New Roman"/>
          <w:sz w:val="24"/>
          <w:szCs w:val="24"/>
        </w:rPr>
        <w:t xml:space="preserve"> at location of Mortality – Green Space at location of NWS station</w:t>
      </w:r>
      <w:r w:rsidRPr="007523CC">
        <w:rPr>
          <w:rFonts w:ascii="Times New Roman" w:hAnsi="Times New Roman" w:cs="Times New Roman"/>
          <w:sz w:val="24"/>
          <w:szCs w:val="24"/>
        </w:rPr>
        <w:t>)</w:t>
      </w:r>
      <w:r>
        <w:rPr>
          <w:rFonts w:ascii="Times New Roman" w:hAnsi="Times New Roman" w:cs="Times New Roman"/>
          <w:sz w:val="24"/>
          <w:szCs w:val="24"/>
        </w:rPr>
        <w:t xml:space="preserve"> + c</w:t>
      </w:r>
    </w:p>
    <w:bookmarkEnd w:id="6"/>
    <w:p w14:paraId="3A56BDFA" w14:textId="2549B18D" w:rsidR="00E51D39" w:rsidRDefault="00E51D39" w:rsidP="00E51D39">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lastRenderedPageBreak/>
        <w:t>Equation 2:</w:t>
      </w:r>
      <w:r>
        <w:rPr>
          <w:rFonts w:ascii="Times New Roman" w:hAnsi="Times New Roman" w:cs="Times New Roman"/>
          <w:sz w:val="20"/>
          <w:szCs w:val="20"/>
        </w:rPr>
        <w:t xml:space="preserve"> The equation used to model temperature i</w:t>
      </w:r>
      <w:r w:rsidR="005414DD">
        <w:rPr>
          <w:rFonts w:ascii="Times New Roman" w:hAnsi="Times New Roman" w:cs="Times New Roman"/>
          <w:sz w:val="20"/>
          <w:szCs w:val="20"/>
        </w:rPr>
        <w:t>n model 3</w:t>
      </w:r>
      <w:r>
        <w:rPr>
          <w:rFonts w:ascii="Times New Roman" w:hAnsi="Times New Roman" w:cs="Times New Roman"/>
          <w:sz w:val="20"/>
          <w:szCs w:val="20"/>
        </w:rPr>
        <w:t xml:space="preserve">. The model learns the functions </w:t>
      </w:r>
      <w:r w:rsidRPr="007523CC">
        <w:rPr>
          <w:rFonts w:ascii="Times New Roman" w:hAnsi="Times New Roman" w:cs="Times New Roman"/>
          <w:sz w:val="20"/>
          <w:szCs w:val="20"/>
        </w:rPr>
        <w:t>f</w:t>
      </w:r>
      <w:r w:rsidRPr="007523CC">
        <w:rPr>
          <w:rFonts w:ascii="Times New Roman" w:hAnsi="Times New Roman" w:cs="Times New Roman"/>
          <w:sz w:val="20"/>
          <w:szCs w:val="20"/>
          <w:vertAlign w:val="subscript"/>
        </w:rPr>
        <w:t>1</w:t>
      </w:r>
      <w:r w:rsidRPr="007523CC">
        <w:rPr>
          <w:rFonts w:ascii="Times New Roman" w:hAnsi="Times New Roman" w:cs="Times New Roman"/>
          <w:sz w:val="20"/>
          <w:szCs w:val="20"/>
        </w:rPr>
        <w:t xml:space="preserve"> </w:t>
      </w:r>
      <w:r>
        <w:rPr>
          <w:rFonts w:ascii="Times New Roman" w:hAnsi="Times New Roman" w:cs="Times New Roman"/>
          <w:sz w:val="20"/>
          <w:szCs w:val="20"/>
        </w:rPr>
        <w:t>through f</w:t>
      </w:r>
      <w:r>
        <w:rPr>
          <w:rFonts w:ascii="Times New Roman" w:hAnsi="Times New Roman" w:cs="Times New Roman"/>
          <w:sz w:val="20"/>
          <w:szCs w:val="20"/>
          <w:vertAlign w:val="subscript"/>
        </w:rPr>
        <w:t>5</w:t>
      </w:r>
      <w:r>
        <w:rPr>
          <w:rFonts w:ascii="Times New Roman" w:hAnsi="Times New Roman" w:cs="Times New Roman"/>
          <w:sz w:val="20"/>
          <w:szCs w:val="20"/>
        </w:rPr>
        <w:t xml:space="preserve"> from the data and also adds an intercept term c. As it is a Poisson model, we predict the natural logarithm of Expected Mortality. In this model, the predictor variables of Population Density and Green Space at the location where mortality is observed are adjusted for their values at the NWS station which took the Heat Index measurement.</w:t>
      </w:r>
    </w:p>
    <w:p w14:paraId="43D1B68F" w14:textId="77777777" w:rsidR="005414DD" w:rsidRPr="007523CC" w:rsidRDefault="005414DD" w:rsidP="00E51D39">
      <w:pPr>
        <w:spacing w:after="0" w:line="360" w:lineRule="auto"/>
        <w:jc w:val="center"/>
        <w:rPr>
          <w:rFonts w:ascii="Times New Roman" w:hAnsi="Times New Roman" w:cs="Times New Roman"/>
        </w:rPr>
      </w:pPr>
    </w:p>
    <w:p w14:paraId="29CFF9D4" w14:textId="574AA9A7" w:rsidR="00D8262D" w:rsidRDefault="00D8262D" w:rsidP="005414D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regression output for model </w:t>
      </w:r>
      <w:r w:rsidR="005414DD">
        <w:rPr>
          <w:rFonts w:ascii="Times New Roman" w:hAnsi="Times New Roman" w:cs="Times New Roman"/>
          <w:sz w:val="24"/>
          <w:szCs w:val="24"/>
        </w:rPr>
        <w:t>3</w:t>
      </w:r>
      <w:r>
        <w:rPr>
          <w:rFonts w:ascii="Times New Roman" w:hAnsi="Times New Roman" w:cs="Times New Roman"/>
          <w:sz w:val="24"/>
          <w:szCs w:val="24"/>
        </w:rPr>
        <w:t xml:space="preserve"> is shown in Figure </w:t>
      </w:r>
      <w:r w:rsidR="005414DD">
        <w:rPr>
          <w:rFonts w:ascii="Times New Roman" w:hAnsi="Times New Roman" w:cs="Times New Roman"/>
          <w:sz w:val="24"/>
          <w:szCs w:val="24"/>
        </w:rPr>
        <w:t>11</w:t>
      </w:r>
      <w:r>
        <w:rPr>
          <w:rFonts w:ascii="Times New Roman" w:hAnsi="Times New Roman" w:cs="Times New Roman"/>
          <w:sz w:val="24"/>
          <w:szCs w:val="24"/>
        </w:rPr>
        <w:t>. Note the significantly lower pseudo R-squared. The model is able to fit a much smaller portion of the variation present in the data. Essentially, the attempt to control for conditions around NWS stations can be seen as adding unnecessary noise to the population density and green space predictor variables. As a result, the relationships between the predictors and expected mortality are consistently more ambiguous than in model</w:t>
      </w:r>
      <w:r w:rsidR="005414DD">
        <w:rPr>
          <w:rFonts w:ascii="Times New Roman" w:hAnsi="Times New Roman" w:cs="Times New Roman"/>
          <w:sz w:val="24"/>
          <w:szCs w:val="24"/>
        </w:rPr>
        <w:t>s included in the main body of the paper</w:t>
      </w:r>
      <w:r>
        <w:rPr>
          <w:rFonts w:ascii="Times New Roman" w:hAnsi="Times New Roman" w:cs="Times New Roman"/>
          <w:sz w:val="24"/>
          <w:szCs w:val="24"/>
        </w:rPr>
        <w:t xml:space="preserve">. These results show that subtracting the population density and green space in the area around NWS stations from the values at another location of interest is not an effective way to control for the impact of the UHI effect on NWS measurements. </w:t>
      </w:r>
    </w:p>
    <w:p w14:paraId="2AB00924" w14:textId="77777777" w:rsidR="00D8262D" w:rsidRDefault="00D8262D" w:rsidP="00D8262D">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5D22E3" wp14:editId="73103168">
            <wp:extent cx="5930265" cy="2616200"/>
            <wp:effectExtent l="0" t="0" r="0" b="0"/>
            <wp:docPr id="31" name="Picture 3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0265" cy="2616200"/>
                    </a:xfrm>
                    <a:prstGeom prst="rect">
                      <a:avLst/>
                    </a:prstGeom>
                    <a:noFill/>
                    <a:ln>
                      <a:noFill/>
                    </a:ln>
                  </pic:spPr>
                </pic:pic>
              </a:graphicData>
            </a:graphic>
          </wp:inline>
        </w:drawing>
      </w:r>
    </w:p>
    <w:p w14:paraId="3E5B7CB9" w14:textId="53AE58AE" w:rsidR="00D8262D" w:rsidRDefault="00D8262D" w:rsidP="00D8262D">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5414DD">
        <w:rPr>
          <w:rFonts w:ascii="Times New Roman" w:hAnsi="Times New Roman" w:cs="Times New Roman"/>
          <w:b/>
          <w:bCs/>
          <w:sz w:val="20"/>
          <w:szCs w:val="20"/>
        </w:rPr>
        <w:t>11</w:t>
      </w:r>
      <w:r>
        <w:rPr>
          <w:rFonts w:ascii="Times New Roman" w:hAnsi="Times New Roman" w:cs="Times New Roman"/>
          <w:b/>
          <w:bCs/>
          <w:sz w:val="20"/>
          <w:szCs w:val="20"/>
        </w:rPr>
        <w:t>:</w:t>
      </w:r>
      <w:r>
        <w:rPr>
          <w:rFonts w:ascii="Times New Roman" w:hAnsi="Times New Roman" w:cs="Times New Roman"/>
          <w:sz w:val="20"/>
          <w:szCs w:val="20"/>
        </w:rPr>
        <w:t xml:space="preserve"> Regression output of model </w:t>
      </w:r>
      <w:r w:rsidR="001C2389">
        <w:rPr>
          <w:rFonts w:ascii="Times New Roman" w:hAnsi="Times New Roman" w:cs="Times New Roman"/>
          <w:sz w:val="20"/>
          <w:szCs w:val="20"/>
        </w:rPr>
        <w:t>3</w:t>
      </w:r>
      <w:r>
        <w:rPr>
          <w:rFonts w:ascii="Times New Roman" w:hAnsi="Times New Roman" w:cs="Times New Roman"/>
          <w:sz w:val="20"/>
          <w:szCs w:val="20"/>
        </w:rPr>
        <w:t>. This is the result of fitting the following equation:</w:t>
      </w:r>
    </w:p>
    <w:p w14:paraId="56CCAC75" w14:textId="77777777" w:rsidR="00D8262D" w:rsidRDefault="00D8262D" w:rsidP="00D8262D">
      <w:pPr>
        <w:spacing w:after="0" w:line="360" w:lineRule="auto"/>
        <w:jc w:val="center"/>
        <w:rPr>
          <w:rFonts w:ascii="Times New Roman" w:hAnsi="Times New Roman" w:cs="Times New Roman"/>
          <w:sz w:val="20"/>
          <w:szCs w:val="20"/>
        </w:rPr>
      </w:pPr>
      <w:r w:rsidRPr="00337DA0">
        <w:rPr>
          <w:rFonts w:ascii="Times New Roman" w:hAnsi="Times New Roman" w:cs="Times New Roman"/>
          <w:sz w:val="20"/>
          <w:szCs w:val="20"/>
        </w:rPr>
        <w:t>ln(Expected Mortality) = f₁(Heat Index) +</w:t>
      </w:r>
      <w:r>
        <w:rPr>
          <w:rFonts w:ascii="Times New Roman" w:hAnsi="Times New Roman" w:cs="Times New Roman"/>
          <w:sz w:val="20"/>
          <w:szCs w:val="20"/>
        </w:rPr>
        <w:t xml:space="preserve"> </w:t>
      </w:r>
      <w:r w:rsidRPr="00337DA0">
        <w:rPr>
          <w:rFonts w:ascii="Times New Roman" w:hAnsi="Times New Roman" w:cs="Times New Roman"/>
          <w:sz w:val="20"/>
          <w:szCs w:val="20"/>
        </w:rPr>
        <w:t xml:space="preserve">f₂(Population Density at location of Mortality – Population Density at NWS station) + </w:t>
      </w:r>
      <w:r>
        <w:rPr>
          <w:rFonts w:ascii="Times New Roman" w:hAnsi="Times New Roman" w:cs="Times New Roman"/>
          <w:sz w:val="20"/>
          <w:szCs w:val="20"/>
        </w:rPr>
        <w:t xml:space="preserve"> </w:t>
      </w:r>
      <w:r w:rsidRPr="00337DA0">
        <w:rPr>
          <w:rFonts w:ascii="Times New Roman" w:hAnsi="Times New Roman" w:cs="Times New Roman"/>
          <w:sz w:val="20"/>
          <w:szCs w:val="20"/>
        </w:rPr>
        <w:t>f₃(Green Space at location of Mortality – Green Space at location of NWS station) +</w:t>
      </w:r>
      <w:r>
        <w:rPr>
          <w:rFonts w:ascii="Times New Roman" w:hAnsi="Times New Roman" w:cs="Times New Roman"/>
          <w:sz w:val="20"/>
          <w:szCs w:val="20"/>
        </w:rPr>
        <w:t xml:space="preserve"> </w:t>
      </w:r>
      <w:r w:rsidRPr="00337DA0">
        <w:rPr>
          <w:rFonts w:ascii="Times New Roman" w:hAnsi="Times New Roman" w:cs="Times New Roman"/>
          <w:sz w:val="20"/>
          <w:szCs w:val="20"/>
        </w:rPr>
        <w:t>f₄(Heat Index, Population Density at location of Mortality – Population Density at NWS station) +</w:t>
      </w:r>
      <w:r>
        <w:rPr>
          <w:rFonts w:ascii="Times New Roman" w:hAnsi="Times New Roman" w:cs="Times New Roman"/>
          <w:sz w:val="20"/>
          <w:szCs w:val="20"/>
        </w:rPr>
        <w:t xml:space="preserve"> </w:t>
      </w:r>
      <w:r w:rsidRPr="00337DA0">
        <w:rPr>
          <w:rFonts w:ascii="Times New Roman" w:hAnsi="Times New Roman" w:cs="Times New Roman"/>
          <w:sz w:val="20"/>
          <w:szCs w:val="20"/>
        </w:rPr>
        <w:t>f₅(Heat Index, Green Space at location of Mortality – Green Space at location of NWS station) + c</w:t>
      </w:r>
    </w:p>
    <w:p w14:paraId="0F1953BA" w14:textId="10ED3807" w:rsidR="00D8262D" w:rsidRDefault="00D8262D" w:rsidP="005414DD">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A known bug in the PyGAM library causes p-values to appear lower than they should. The significance of variables can better be assessed by examining the partial dependence plots and their confidence intervals. Note a pseudo R-squared of 0.0045 which is substantially lower than in </w:t>
      </w:r>
      <w:r w:rsidR="001C2389">
        <w:rPr>
          <w:rFonts w:ascii="Times New Roman" w:hAnsi="Times New Roman" w:cs="Times New Roman"/>
          <w:sz w:val="20"/>
          <w:szCs w:val="20"/>
        </w:rPr>
        <w:t>the models in the main body of the paper</w:t>
      </w:r>
      <w:r>
        <w:rPr>
          <w:rFonts w:ascii="Times New Roman" w:hAnsi="Times New Roman" w:cs="Times New Roman"/>
          <w:sz w:val="20"/>
          <w:szCs w:val="20"/>
        </w:rPr>
        <w:t xml:space="preserve"> and is likely </w:t>
      </w:r>
      <w:r>
        <w:rPr>
          <w:rFonts w:ascii="Times New Roman" w:hAnsi="Times New Roman" w:cs="Times New Roman"/>
          <w:sz w:val="20"/>
          <w:szCs w:val="20"/>
        </w:rPr>
        <w:lastRenderedPageBreak/>
        <w:t>because the attempt to control for conditions at the NWS stations taking measurements introduced unnecessary noise into the data.</w:t>
      </w:r>
    </w:p>
    <w:p w14:paraId="4848155E" w14:textId="77777777" w:rsidR="005414DD" w:rsidRPr="005414DD" w:rsidRDefault="005414DD" w:rsidP="005414DD">
      <w:pPr>
        <w:spacing w:after="0" w:line="360" w:lineRule="auto"/>
        <w:jc w:val="center"/>
        <w:rPr>
          <w:rFonts w:ascii="Times New Roman" w:hAnsi="Times New Roman" w:cs="Times New Roman"/>
          <w:sz w:val="20"/>
          <w:szCs w:val="20"/>
        </w:rPr>
      </w:pPr>
    </w:p>
    <w:p w14:paraId="59ADCB21" w14:textId="70DF3A1E" w:rsidR="00D8262D" w:rsidRPr="009A6CDC" w:rsidRDefault="00D8262D" w:rsidP="00D8262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the sake of consistency, all the same types of plots are reported for model </w:t>
      </w:r>
      <w:r w:rsidR="005414DD">
        <w:rPr>
          <w:rFonts w:ascii="Times New Roman" w:hAnsi="Times New Roman" w:cs="Times New Roman"/>
          <w:sz w:val="24"/>
          <w:szCs w:val="24"/>
        </w:rPr>
        <w:t>3</w:t>
      </w:r>
      <w:r>
        <w:rPr>
          <w:rFonts w:ascii="Times New Roman" w:hAnsi="Times New Roman" w:cs="Times New Roman"/>
          <w:sz w:val="24"/>
          <w:szCs w:val="24"/>
        </w:rPr>
        <w:t xml:space="preserve"> as fo</w:t>
      </w:r>
      <w:r w:rsidR="005414DD">
        <w:rPr>
          <w:rFonts w:ascii="Times New Roman" w:hAnsi="Times New Roman" w:cs="Times New Roman"/>
          <w:sz w:val="24"/>
          <w:szCs w:val="24"/>
        </w:rPr>
        <w:t>r the models in the main body of the paper</w:t>
      </w:r>
      <w:r>
        <w:rPr>
          <w:rFonts w:ascii="Times New Roman" w:hAnsi="Times New Roman" w:cs="Times New Roman"/>
          <w:sz w:val="24"/>
          <w:szCs w:val="24"/>
        </w:rPr>
        <w:t xml:space="preserve">. The partial dependence plots for individual predictors in model </w:t>
      </w:r>
      <w:r w:rsidR="005414DD">
        <w:rPr>
          <w:rFonts w:ascii="Times New Roman" w:hAnsi="Times New Roman" w:cs="Times New Roman"/>
          <w:sz w:val="24"/>
          <w:szCs w:val="24"/>
        </w:rPr>
        <w:t>3</w:t>
      </w:r>
      <w:r>
        <w:rPr>
          <w:rFonts w:ascii="Times New Roman" w:hAnsi="Times New Roman" w:cs="Times New Roman"/>
          <w:sz w:val="24"/>
          <w:szCs w:val="24"/>
        </w:rPr>
        <w:t xml:space="preserve"> are included in Figure </w:t>
      </w:r>
      <w:r w:rsidR="005414DD">
        <w:rPr>
          <w:rFonts w:ascii="Times New Roman" w:hAnsi="Times New Roman" w:cs="Times New Roman"/>
          <w:sz w:val="24"/>
          <w:szCs w:val="24"/>
        </w:rPr>
        <w:t>12</w:t>
      </w:r>
      <w:r>
        <w:rPr>
          <w:rFonts w:ascii="Times New Roman" w:hAnsi="Times New Roman" w:cs="Times New Roman"/>
          <w:sz w:val="24"/>
          <w:szCs w:val="24"/>
        </w:rPr>
        <w:t xml:space="preserve">. The partial dependence plots for the interaction terms are included in Figure </w:t>
      </w:r>
      <w:r w:rsidR="005414DD">
        <w:rPr>
          <w:rFonts w:ascii="Times New Roman" w:hAnsi="Times New Roman" w:cs="Times New Roman"/>
          <w:sz w:val="24"/>
          <w:szCs w:val="24"/>
        </w:rPr>
        <w:t>13</w:t>
      </w:r>
      <w:r>
        <w:rPr>
          <w:rFonts w:ascii="Times New Roman" w:hAnsi="Times New Roman" w:cs="Times New Roman"/>
          <w:sz w:val="24"/>
          <w:szCs w:val="24"/>
        </w:rPr>
        <w:t xml:space="preserve">. Finally, the aggregated plots showing the partial dependence of expected mortality on heat index in conjunction with each population density and green space are shown in Figure </w:t>
      </w:r>
      <w:r w:rsidR="005414DD">
        <w:rPr>
          <w:rFonts w:ascii="Times New Roman" w:hAnsi="Times New Roman" w:cs="Times New Roman"/>
          <w:sz w:val="24"/>
          <w:szCs w:val="24"/>
        </w:rPr>
        <w:t>14</w:t>
      </w:r>
      <w:r>
        <w:rPr>
          <w:rFonts w:ascii="Times New Roman" w:hAnsi="Times New Roman" w:cs="Times New Roman"/>
          <w:sz w:val="24"/>
          <w:szCs w:val="24"/>
        </w:rPr>
        <w:t xml:space="preserve">. Despite the worse fit overall, we still observe increasing expected mortality with increasing temperature, increasing expected mortality with increasing population density in the zip code where a death occurred (relative to the area of the nearest NWS station), and decreasing expected mortality with increasing greenspace in the zip code where a death occurred (relative to the area of the nearest NWS station) in Figure </w:t>
      </w:r>
      <w:r w:rsidR="00841ED6">
        <w:rPr>
          <w:rFonts w:ascii="Times New Roman" w:hAnsi="Times New Roman" w:cs="Times New Roman"/>
          <w:sz w:val="24"/>
          <w:szCs w:val="24"/>
        </w:rPr>
        <w:t>12</w:t>
      </w:r>
      <w:r>
        <w:rPr>
          <w:rFonts w:ascii="Times New Roman" w:hAnsi="Times New Roman" w:cs="Times New Roman"/>
          <w:sz w:val="24"/>
          <w:szCs w:val="24"/>
        </w:rPr>
        <w:t xml:space="preserve">. Additionally, the aggregated plot for population density in Figure </w:t>
      </w:r>
      <w:r w:rsidR="00841ED6">
        <w:rPr>
          <w:rFonts w:ascii="Times New Roman" w:hAnsi="Times New Roman" w:cs="Times New Roman"/>
          <w:sz w:val="24"/>
          <w:szCs w:val="24"/>
        </w:rPr>
        <w:t>14</w:t>
      </w:r>
      <w:r>
        <w:rPr>
          <w:rFonts w:ascii="Times New Roman" w:hAnsi="Times New Roman" w:cs="Times New Roman"/>
          <w:sz w:val="24"/>
          <w:szCs w:val="24"/>
        </w:rPr>
        <w:t xml:space="preserve"> appear to show that zip codes with the highest population density relative to the NWS stations which took their heat index measurements have greater expected mortality and that this is most acute at high heat indices. Finally, the aggregated plot for green space in Figure </w:t>
      </w:r>
      <w:r w:rsidR="00841ED6">
        <w:rPr>
          <w:rFonts w:ascii="Times New Roman" w:hAnsi="Times New Roman" w:cs="Times New Roman"/>
          <w:sz w:val="24"/>
          <w:szCs w:val="24"/>
        </w:rPr>
        <w:t>14</w:t>
      </w:r>
      <w:r>
        <w:rPr>
          <w:rFonts w:ascii="Times New Roman" w:hAnsi="Times New Roman" w:cs="Times New Roman"/>
          <w:sz w:val="24"/>
          <w:szCs w:val="24"/>
        </w:rPr>
        <w:t xml:space="preserve"> shows a similar relationship to the version of the plot generated by model 1 (in Figure </w:t>
      </w:r>
      <w:r w:rsidR="00841ED6">
        <w:rPr>
          <w:rFonts w:ascii="Times New Roman" w:hAnsi="Times New Roman" w:cs="Times New Roman"/>
          <w:sz w:val="24"/>
          <w:szCs w:val="24"/>
        </w:rPr>
        <w:t>6</w:t>
      </w:r>
      <w:r>
        <w:rPr>
          <w:rFonts w:ascii="Times New Roman" w:hAnsi="Times New Roman" w:cs="Times New Roman"/>
          <w:sz w:val="24"/>
          <w:szCs w:val="24"/>
        </w:rPr>
        <w:t xml:space="preserve">). Altogether, </w:t>
      </w:r>
      <w:r w:rsidR="00841ED6">
        <w:rPr>
          <w:rFonts w:ascii="Times New Roman" w:hAnsi="Times New Roman" w:cs="Times New Roman"/>
          <w:sz w:val="24"/>
          <w:szCs w:val="24"/>
        </w:rPr>
        <w:t xml:space="preserve">the models in the body of the paper </w:t>
      </w:r>
      <w:r>
        <w:rPr>
          <w:rFonts w:ascii="Times New Roman" w:hAnsi="Times New Roman" w:cs="Times New Roman"/>
          <w:sz w:val="24"/>
          <w:szCs w:val="24"/>
        </w:rPr>
        <w:t xml:space="preserve">and </w:t>
      </w:r>
      <w:r w:rsidR="00841ED6">
        <w:rPr>
          <w:rFonts w:ascii="Times New Roman" w:hAnsi="Times New Roman" w:cs="Times New Roman"/>
          <w:sz w:val="24"/>
          <w:szCs w:val="24"/>
        </w:rPr>
        <w:t>their</w:t>
      </w:r>
      <w:r>
        <w:rPr>
          <w:rFonts w:ascii="Times New Roman" w:hAnsi="Times New Roman" w:cs="Times New Roman"/>
          <w:sz w:val="24"/>
          <w:szCs w:val="24"/>
        </w:rPr>
        <w:t xml:space="preserve"> associated plots are still more suitable for making inferences given the</w:t>
      </w:r>
      <w:r w:rsidR="00841ED6">
        <w:rPr>
          <w:rFonts w:ascii="Times New Roman" w:hAnsi="Times New Roman" w:cs="Times New Roman"/>
          <w:sz w:val="24"/>
          <w:szCs w:val="24"/>
        </w:rPr>
        <w:t>ir</w:t>
      </w:r>
      <w:r>
        <w:rPr>
          <w:rFonts w:ascii="Times New Roman" w:hAnsi="Times New Roman" w:cs="Times New Roman"/>
          <w:sz w:val="24"/>
          <w:szCs w:val="24"/>
        </w:rPr>
        <w:t xml:space="preserve"> substantially higher pseudo R-squared.</w:t>
      </w:r>
    </w:p>
    <w:p w14:paraId="7B56928B" w14:textId="77777777" w:rsidR="00D8262D" w:rsidRPr="00CA786C" w:rsidRDefault="00D8262D" w:rsidP="00D8262D">
      <w:pPr>
        <w:spacing w:after="0" w:line="360" w:lineRule="auto"/>
        <w:jc w:val="center"/>
        <w:rPr>
          <w:rFonts w:ascii="Times New Roman" w:hAnsi="Times New Roman" w:cs="Times New Roman"/>
          <w:sz w:val="20"/>
          <w:szCs w:val="20"/>
        </w:rPr>
      </w:pPr>
    </w:p>
    <w:p w14:paraId="4340CB5E" w14:textId="77777777" w:rsidR="00D8262D" w:rsidRPr="00177C39" w:rsidRDefault="00D8262D" w:rsidP="00D8262D">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4465E8" wp14:editId="0E064A54">
            <wp:extent cx="5943600" cy="1651000"/>
            <wp:effectExtent l="0" t="0" r="0" b="6350"/>
            <wp:docPr id="5" name="Picture 5" descr="A picture containing pl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lot, text, line, 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p>
    <w:p w14:paraId="27C6AC24" w14:textId="2DC7DDB1" w:rsidR="00D8262D" w:rsidRDefault="00D8262D" w:rsidP="00D8262D">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5414DD">
        <w:rPr>
          <w:rFonts w:ascii="Times New Roman" w:hAnsi="Times New Roman" w:cs="Times New Roman"/>
          <w:b/>
          <w:bCs/>
          <w:sz w:val="20"/>
          <w:szCs w:val="20"/>
        </w:rPr>
        <w:t>12</w:t>
      </w:r>
      <w:r>
        <w:rPr>
          <w:rFonts w:ascii="Times New Roman" w:hAnsi="Times New Roman" w:cs="Times New Roman"/>
          <w:b/>
          <w:bCs/>
          <w:sz w:val="20"/>
          <w:szCs w:val="20"/>
        </w:rPr>
        <w:t xml:space="preserve">: </w:t>
      </w:r>
      <w:r>
        <w:rPr>
          <w:rFonts w:ascii="Times New Roman" w:hAnsi="Times New Roman" w:cs="Times New Roman"/>
          <w:sz w:val="20"/>
          <w:szCs w:val="20"/>
        </w:rPr>
        <w:t xml:space="preserve">Plots of the partial dependence of expected mortality on the three individual terms in model </w:t>
      </w:r>
      <w:r w:rsidR="001C2389">
        <w:rPr>
          <w:rFonts w:ascii="Times New Roman" w:hAnsi="Times New Roman" w:cs="Times New Roman"/>
          <w:sz w:val="20"/>
          <w:szCs w:val="20"/>
        </w:rPr>
        <w:t>3</w:t>
      </w:r>
      <w:r>
        <w:rPr>
          <w:rFonts w:ascii="Times New Roman" w:hAnsi="Times New Roman" w:cs="Times New Roman"/>
          <w:sz w:val="20"/>
          <w:szCs w:val="20"/>
        </w:rPr>
        <w:t xml:space="preserve">, in which we attempt to control for the conditions around the NWS stations which take the measurements of Heat Index. From left to right these show </w:t>
      </w:r>
      <w:r w:rsidRPr="009C7532">
        <w:rPr>
          <w:rFonts w:ascii="Times New Roman" w:hAnsi="Times New Roman" w:cs="Times New Roman"/>
          <w:sz w:val="20"/>
          <w:szCs w:val="20"/>
        </w:rPr>
        <w:t>f₁(Heat Index)</w:t>
      </w:r>
      <w:r>
        <w:rPr>
          <w:rFonts w:ascii="Times New Roman" w:hAnsi="Times New Roman" w:cs="Times New Roman"/>
          <w:sz w:val="20"/>
          <w:szCs w:val="20"/>
        </w:rPr>
        <w:t>,</w:t>
      </w:r>
      <w:r w:rsidRPr="009C7532">
        <w:rPr>
          <w:rFonts w:ascii="Times New Roman" w:hAnsi="Times New Roman" w:cs="Times New Roman"/>
          <w:sz w:val="20"/>
          <w:szCs w:val="20"/>
        </w:rPr>
        <w:t xml:space="preserve"> f₂(</w:t>
      </w:r>
      <w:r w:rsidRPr="00337DA0">
        <w:rPr>
          <w:rFonts w:ascii="Times New Roman" w:hAnsi="Times New Roman" w:cs="Times New Roman"/>
          <w:sz w:val="20"/>
          <w:szCs w:val="20"/>
        </w:rPr>
        <w:t xml:space="preserve"> Population Density at location of Mortality – Population Density at NWS station</w:t>
      </w:r>
      <w:r w:rsidRPr="009C7532">
        <w:rPr>
          <w:rFonts w:ascii="Times New Roman" w:hAnsi="Times New Roman" w:cs="Times New Roman"/>
          <w:sz w:val="20"/>
          <w:szCs w:val="20"/>
        </w:rPr>
        <w:t>)</w:t>
      </w:r>
      <w:r>
        <w:rPr>
          <w:rFonts w:ascii="Times New Roman" w:hAnsi="Times New Roman" w:cs="Times New Roman"/>
          <w:sz w:val="20"/>
          <w:szCs w:val="20"/>
        </w:rPr>
        <w:t>,</w:t>
      </w:r>
      <w:r w:rsidRPr="009C7532">
        <w:rPr>
          <w:rFonts w:ascii="Times New Roman" w:hAnsi="Times New Roman" w:cs="Times New Roman"/>
          <w:sz w:val="20"/>
          <w:szCs w:val="20"/>
        </w:rPr>
        <w:t xml:space="preserve"> f₃(</w:t>
      </w:r>
      <w:r w:rsidRPr="00337DA0">
        <w:rPr>
          <w:rFonts w:ascii="Times New Roman" w:hAnsi="Times New Roman" w:cs="Times New Roman"/>
          <w:sz w:val="20"/>
          <w:szCs w:val="20"/>
        </w:rPr>
        <w:t xml:space="preserve"> Green Space at location of Mortality – Green Space at location of NWS station</w:t>
      </w:r>
      <w:r w:rsidRPr="009C7532">
        <w:rPr>
          <w:rFonts w:ascii="Times New Roman" w:hAnsi="Times New Roman" w:cs="Times New Roman"/>
          <w:sz w:val="20"/>
          <w:szCs w:val="20"/>
        </w:rPr>
        <w:t>)</w:t>
      </w:r>
      <w:r>
        <w:rPr>
          <w:rFonts w:ascii="Times New Roman" w:hAnsi="Times New Roman" w:cs="Times New Roman"/>
          <w:sz w:val="20"/>
          <w:szCs w:val="20"/>
        </w:rPr>
        <w:t xml:space="preserve">. Recall that this Poisson model fits the following relationship: </w:t>
      </w:r>
    </w:p>
    <w:p w14:paraId="0BC6B680" w14:textId="77777777" w:rsidR="00D8262D" w:rsidRDefault="00D8262D" w:rsidP="00D8262D">
      <w:pPr>
        <w:spacing w:after="0" w:line="360" w:lineRule="auto"/>
        <w:jc w:val="center"/>
        <w:rPr>
          <w:rFonts w:ascii="Times New Roman" w:hAnsi="Times New Roman" w:cs="Times New Roman"/>
          <w:sz w:val="20"/>
          <w:szCs w:val="20"/>
        </w:rPr>
      </w:pPr>
      <w:r w:rsidRPr="00337DA0">
        <w:rPr>
          <w:rFonts w:ascii="Times New Roman" w:hAnsi="Times New Roman" w:cs="Times New Roman"/>
          <w:sz w:val="20"/>
          <w:szCs w:val="20"/>
        </w:rPr>
        <w:lastRenderedPageBreak/>
        <w:t>ln(Expected Mortality) = f₁(Heat Index) +</w:t>
      </w:r>
      <w:r>
        <w:rPr>
          <w:rFonts w:ascii="Times New Roman" w:hAnsi="Times New Roman" w:cs="Times New Roman"/>
          <w:sz w:val="20"/>
          <w:szCs w:val="20"/>
        </w:rPr>
        <w:t xml:space="preserve"> </w:t>
      </w:r>
      <w:r w:rsidRPr="00337DA0">
        <w:rPr>
          <w:rFonts w:ascii="Times New Roman" w:hAnsi="Times New Roman" w:cs="Times New Roman"/>
          <w:sz w:val="20"/>
          <w:szCs w:val="20"/>
        </w:rPr>
        <w:t xml:space="preserve">f₂(Population Density at location of Mortality – Population Density at NWS station) + </w:t>
      </w:r>
      <w:r>
        <w:rPr>
          <w:rFonts w:ascii="Times New Roman" w:hAnsi="Times New Roman" w:cs="Times New Roman"/>
          <w:sz w:val="20"/>
          <w:szCs w:val="20"/>
        </w:rPr>
        <w:t xml:space="preserve"> </w:t>
      </w:r>
      <w:r w:rsidRPr="00337DA0">
        <w:rPr>
          <w:rFonts w:ascii="Times New Roman" w:hAnsi="Times New Roman" w:cs="Times New Roman"/>
          <w:sz w:val="20"/>
          <w:szCs w:val="20"/>
        </w:rPr>
        <w:t>f₃(Green Space at location of Mortality – Green Space at location of NWS station) +</w:t>
      </w:r>
      <w:r>
        <w:rPr>
          <w:rFonts w:ascii="Times New Roman" w:hAnsi="Times New Roman" w:cs="Times New Roman"/>
          <w:sz w:val="20"/>
          <w:szCs w:val="20"/>
        </w:rPr>
        <w:t xml:space="preserve"> </w:t>
      </w:r>
      <w:r w:rsidRPr="00337DA0">
        <w:rPr>
          <w:rFonts w:ascii="Times New Roman" w:hAnsi="Times New Roman" w:cs="Times New Roman"/>
          <w:sz w:val="20"/>
          <w:szCs w:val="20"/>
        </w:rPr>
        <w:t>f₄(Heat Index, Population Density at location of Mortality – Population Density at NWS station) +</w:t>
      </w:r>
      <w:r>
        <w:rPr>
          <w:rFonts w:ascii="Times New Roman" w:hAnsi="Times New Roman" w:cs="Times New Roman"/>
          <w:sz w:val="20"/>
          <w:szCs w:val="20"/>
        </w:rPr>
        <w:t xml:space="preserve"> </w:t>
      </w:r>
      <w:r w:rsidRPr="00337DA0">
        <w:rPr>
          <w:rFonts w:ascii="Times New Roman" w:hAnsi="Times New Roman" w:cs="Times New Roman"/>
          <w:sz w:val="20"/>
          <w:szCs w:val="20"/>
        </w:rPr>
        <w:t>f₅(Heat Index, Green Space at location of Mortality – Green Space at location of NWS station) + c</w:t>
      </w:r>
    </w:p>
    <w:p w14:paraId="615402AC" w14:textId="77777777" w:rsidR="00D8262D" w:rsidRDefault="00D8262D" w:rsidP="00D8262D">
      <w:pPr>
        <w:spacing w:after="0" w:line="360" w:lineRule="auto"/>
        <w:jc w:val="center"/>
        <w:rPr>
          <w:rFonts w:ascii="Times New Roman" w:hAnsi="Times New Roman" w:cs="Times New Roman"/>
          <w:sz w:val="20"/>
          <w:szCs w:val="20"/>
        </w:rPr>
      </w:pPr>
    </w:p>
    <w:p w14:paraId="6EF766D5" w14:textId="77777777" w:rsidR="00D8262D" w:rsidRDefault="00D8262D" w:rsidP="00D8262D">
      <w:pPr>
        <w:spacing w:after="0" w:line="36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25E3236" wp14:editId="12B91637">
            <wp:extent cx="5948045" cy="2969260"/>
            <wp:effectExtent l="0" t="0" r="0" b="2540"/>
            <wp:docPr id="32" name="Picture 32"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colorfulness,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8045" cy="2969260"/>
                    </a:xfrm>
                    <a:prstGeom prst="rect">
                      <a:avLst/>
                    </a:prstGeom>
                    <a:noFill/>
                    <a:ln>
                      <a:noFill/>
                    </a:ln>
                  </pic:spPr>
                </pic:pic>
              </a:graphicData>
            </a:graphic>
          </wp:inline>
        </w:drawing>
      </w:r>
    </w:p>
    <w:p w14:paraId="2430FE3B" w14:textId="3398DD0B" w:rsidR="00D8262D" w:rsidRDefault="00D8262D" w:rsidP="00D8262D">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5414DD">
        <w:rPr>
          <w:rFonts w:ascii="Times New Roman" w:hAnsi="Times New Roman" w:cs="Times New Roman"/>
          <w:b/>
          <w:bCs/>
          <w:sz w:val="20"/>
          <w:szCs w:val="20"/>
        </w:rPr>
        <w:t>13</w:t>
      </w:r>
      <w:r>
        <w:rPr>
          <w:rFonts w:ascii="Times New Roman" w:hAnsi="Times New Roman" w:cs="Times New Roman"/>
          <w:b/>
          <w:bCs/>
          <w:sz w:val="20"/>
          <w:szCs w:val="20"/>
        </w:rPr>
        <w:t>:</w:t>
      </w:r>
      <w:r w:rsidRPr="00337DA0">
        <w:rPr>
          <w:rFonts w:ascii="Times New Roman" w:hAnsi="Times New Roman" w:cs="Times New Roman"/>
          <w:sz w:val="20"/>
          <w:szCs w:val="20"/>
        </w:rPr>
        <w:t xml:space="preserve"> </w:t>
      </w:r>
      <w:r>
        <w:rPr>
          <w:rFonts w:ascii="Times New Roman" w:hAnsi="Times New Roman" w:cs="Times New Roman"/>
          <w:sz w:val="20"/>
          <w:szCs w:val="20"/>
        </w:rPr>
        <w:t xml:space="preserve"> Plots of the partial dependence of expected mortality on the two interaction terms in model </w:t>
      </w:r>
      <w:r w:rsidR="001C2389">
        <w:rPr>
          <w:rFonts w:ascii="Times New Roman" w:hAnsi="Times New Roman" w:cs="Times New Roman"/>
          <w:sz w:val="20"/>
          <w:szCs w:val="20"/>
        </w:rPr>
        <w:t>3</w:t>
      </w:r>
      <w:r>
        <w:rPr>
          <w:rFonts w:ascii="Times New Roman" w:hAnsi="Times New Roman" w:cs="Times New Roman"/>
          <w:sz w:val="20"/>
          <w:szCs w:val="20"/>
        </w:rPr>
        <w:t xml:space="preserve">, in which we attempt to control for the conditions around the NWS stations which take the measurements of Heat Index. From left to right these show </w:t>
      </w:r>
      <w:r w:rsidRPr="00337DA0">
        <w:rPr>
          <w:rFonts w:ascii="Times New Roman" w:hAnsi="Times New Roman" w:cs="Times New Roman"/>
          <w:sz w:val="20"/>
          <w:szCs w:val="20"/>
        </w:rPr>
        <w:t xml:space="preserve">f₄(Heat Index, Population Density at location of Mortality – Population Density at NWS station) </w:t>
      </w:r>
      <w:r>
        <w:rPr>
          <w:rFonts w:ascii="Times New Roman" w:hAnsi="Times New Roman" w:cs="Times New Roman"/>
          <w:sz w:val="20"/>
          <w:szCs w:val="20"/>
        </w:rPr>
        <w:t xml:space="preserve">and </w:t>
      </w:r>
      <w:r w:rsidRPr="00337DA0">
        <w:rPr>
          <w:rFonts w:ascii="Times New Roman" w:hAnsi="Times New Roman" w:cs="Times New Roman"/>
          <w:sz w:val="20"/>
          <w:szCs w:val="20"/>
        </w:rPr>
        <w:t>f₅(Heat Index, Green Space at location of Mortality – Green Space at location of NWS station)</w:t>
      </w:r>
      <w:r>
        <w:rPr>
          <w:rFonts w:ascii="Times New Roman" w:hAnsi="Times New Roman" w:cs="Times New Roman"/>
          <w:sz w:val="20"/>
          <w:szCs w:val="20"/>
        </w:rPr>
        <w:t xml:space="preserve">. Contours are plotted for integer values, indicating that movement from one contour to another represents a change in expected mortality by a factor of </w:t>
      </w:r>
      <w:r>
        <w:rPr>
          <w:rFonts w:ascii="Times New Roman" w:hAnsi="Times New Roman" w:cs="Times New Roman"/>
          <w:i/>
          <w:iCs/>
          <w:sz w:val="20"/>
          <w:szCs w:val="20"/>
        </w:rPr>
        <w:t>e</w:t>
      </w:r>
      <w:r>
        <w:rPr>
          <w:rFonts w:ascii="Times New Roman" w:hAnsi="Times New Roman" w:cs="Times New Roman"/>
          <w:sz w:val="20"/>
          <w:szCs w:val="20"/>
        </w:rPr>
        <w:t xml:space="preserve">. Recall that this Poisson model fits the following relationship: </w:t>
      </w:r>
    </w:p>
    <w:p w14:paraId="0695D2DC" w14:textId="77777777" w:rsidR="00D8262D" w:rsidRDefault="00D8262D" w:rsidP="00D8262D">
      <w:pPr>
        <w:spacing w:after="0" w:line="360" w:lineRule="auto"/>
        <w:jc w:val="center"/>
        <w:rPr>
          <w:rFonts w:ascii="Times New Roman" w:hAnsi="Times New Roman" w:cs="Times New Roman"/>
          <w:sz w:val="20"/>
          <w:szCs w:val="20"/>
        </w:rPr>
      </w:pPr>
      <w:r w:rsidRPr="00337DA0">
        <w:rPr>
          <w:rFonts w:ascii="Times New Roman" w:hAnsi="Times New Roman" w:cs="Times New Roman"/>
          <w:sz w:val="20"/>
          <w:szCs w:val="20"/>
        </w:rPr>
        <w:t>ln(Expected Mortality) = f₁(Heat Index) +</w:t>
      </w:r>
      <w:r>
        <w:rPr>
          <w:rFonts w:ascii="Times New Roman" w:hAnsi="Times New Roman" w:cs="Times New Roman"/>
          <w:sz w:val="20"/>
          <w:szCs w:val="20"/>
        </w:rPr>
        <w:t xml:space="preserve"> </w:t>
      </w:r>
      <w:r w:rsidRPr="00337DA0">
        <w:rPr>
          <w:rFonts w:ascii="Times New Roman" w:hAnsi="Times New Roman" w:cs="Times New Roman"/>
          <w:sz w:val="20"/>
          <w:szCs w:val="20"/>
        </w:rPr>
        <w:t xml:space="preserve">f₂(Population Density at location of Mortality – Population Density at NWS station) + </w:t>
      </w:r>
      <w:r>
        <w:rPr>
          <w:rFonts w:ascii="Times New Roman" w:hAnsi="Times New Roman" w:cs="Times New Roman"/>
          <w:sz w:val="20"/>
          <w:szCs w:val="20"/>
        </w:rPr>
        <w:t xml:space="preserve"> </w:t>
      </w:r>
      <w:r w:rsidRPr="00337DA0">
        <w:rPr>
          <w:rFonts w:ascii="Times New Roman" w:hAnsi="Times New Roman" w:cs="Times New Roman"/>
          <w:sz w:val="20"/>
          <w:szCs w:val="20"/>
        </w:rPr>
        <w:t>f₃(Green Space at location of Mortality – Green Space at location of NWS station) +</w:t>
      </w:r>
      <w:r>
        <w:rPr>
          <w:rFonts w:ascii="Times New Roman" w:hAnsi="Times New Roman" w:cs="Times New Roman"/>
          <w:sz w:val="20"/>
          <w:szCs w:val="20"/>
        </w:rPr>
        <w:t xml:space="preserve"> </w:t>
      </w:r>
      <w:r w:rsidRPr="00337DA0">
        <w:rPr>
          <w:rFonts w:ascii="Times New Roman" w:hAnsi="Times New Roman" w:cs="Times New Roman"/>
          <w:sz w:val="20"/>
          <w:szCs w:val="20"/>
        </w:rPr>
        <w:t>f₄(Heat Index, Population Density at location of Mortality – Population Density at NWS station) +</w:t>
      </w:r>
      <w:r>
        <w:rPr>
          <w:rFonts w:ascii="Times New Roman" w:hAnsi="Times New Roman" w:cs="Times New Roman"/>
          <w:sz w:val="20"/>
          <w:szCs w:val="20"/>
        </w:rPr>
        <w:t xml:space="preserve"> </w:t>
      </w:r>
      <w:r w:rsidRPr="00337DA0">
        <w:rPr>
          <w:rFonts w:ascii="Times New Roman" w:hAnsi="Times New Roman" w:cs="Times New Roman"/>
          <w:sz w:val="20"/>
          <w:szCs w:val="20"/>
        </w:rPr>
        <w:t>f₅(Heat Index, Green Space at location of Mortality – Green Space at location of NWS station) + c</w:t>
      </w:r>
    </w:p>
    <w:p w14:paraId="3CC708F4" w14:textId="77777777" w:rsidR="00D8262D" w:rsidRDefault="00D8262D" w:rsidP="00D8262D">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95F23A" wp14:editId="507A8864">
            <wp:extent cx="5948045" cy="2969260"/>
            <wp:effectExtent l="0" t="0" r="0" b="2540"/>
            <wp:docPr id="29" name="Picture 29" descr="A picture containing text, screenshot,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screenshot, colorfulness, plo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8045" cy="2969260"/>
                    </a:xfrm>
                    <a:prstGeom prst="rect">
                      <a:avLst/>
                    </a:prstGeom>
                    <a:noFill/>
                    <a:ln>
                      <a:noFill/>
                    </a:ln>
                  </pic:spPr>
                </pic:pic>
              </a:graphicData>
            </a:graphic>
          </wp:inline>
        </w:drawing>
      </w:r>
    </w:p>
    <w:p w14:paraId="3AAF59F9" w14:textId="4729967D" w:rsidR="00D8262D" w:rsidRDefault="00D8262D" w:rsidP="00D8262D">
      <w:pPr>
        <w:spacing w:after="0"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5414DD">
        <w:rPr>
          <w:rFonts w:ascii="Times New Roman" w:hAnsi="Times New Roman" w:cs="Times New Roman"/>
          <w:b/>
          <w:bCs/>
          <w:sz w:val="20"/>
          <w:szCs w:val="20"/>
        </w:rPr>
        <w:t>14</w:t>
      </w:r>
      <w:r>
        <w:rPr>
          <w:rFonts w:ascii="Times New Roman" w:hAnsi="Times New Roman" w:cs="Times New Roman"/>
          <w:b/>
          <w:bCs/>
          <w:sz w:val="20"/>
          <w:szCs w:val="20"/>
        </w:rPr>
        <w:t>:</w:t>
      </w:r>
      <w:r w:rsidRPr="00337DA0">
        <w:rPr>
          <w:rFonts w:ascii="Times New Roman" w:hAnsi="Times New Roman" w:cs="Times New Roman"/>
          <w:sz w:val="20"/>
          <w:szCs w:val="20"/>
        </w:rPr>
        <w:t xml:space="preserve"> </w:t>
      </w:r>
      <w:r>
        <w:rPr>
          <w:rFonts w:ascii="Times New Roman" w:hAnsi="Times New Roman" w:cs="Times New Roman"/>
          <w:sz w:val="20"/>
          <w:szCs w:val="20"/>
        </w:rPr>
        <w:t xml:space="preserve">Left – A plot of the partial dependence of expected mortality on the interaction heat index and population density using all relevant terms: </w:t>
      </w:r>
      <w:r w:rsidRPr="009C7532">
        <w:rPr>
          <w:rFonts w:ascii="Times New Roman" w:hAnsi="Times New Roman" w:cs="Times New Roman"/>
          <w:sz w:val="20"/>
          <w:szCs w:val="20"/>
        </w:rPr>
        <w:t>f₁(Heat Index)</w:t>
      </w:r>
      <w:r>
        <w:rPr>
          <w:rFonts w:ascii="Times New Roman" w:hAnsi="Times New Roman" w:cs="Times New Roman"/>
          <w:sz w:val="20"/>
          <w:szCs w:val="20"/>
        </w:rPr>
        <w:t xml:space="preserve"> +</w:t>
      </w:r>
      <w:r w:rsidRPr="009A6CDC">
        <w:rPr>
          <w:rFonts w:ascii="Times New Roman" w:hAnsi="Times New Roman" w:cs="Times New Roman"/>
          <w:sz w:val="20"/>
          <w:szCs w:val="20"/>
        </w:rPr>
        <w:t xml:space="preserve"> </w:t>
      </w:r>
      <w:r w:rsidRPr="00337DA0">
        <w:rPr>
          <w:rFonts w:ascii="Times New Roman" w:hAnsi="Times New Roman" w:cs="Times New Roman"/>
          <w:sz w:val="20"/>
          <w:szCs w:val="20"/>
        </w:rPr>
        <w:t>f₂(Population Density at location of Mortality – Population Density at NWS station)</w:t>
      </w:r>
      <w:r>
        <w:rPr>
          <w:rFonts w:ascii="Times New Roman" w:hAnsi="Times New Roman" w:cs="Times New Roman"/>
          <w:sz w:val="20"/>
          <w:szCs w:val="20"/>
        </w:rPr>
        <w:t xml:space="preserve"> + </w:t>
      </w:r>
      <w:r w:rsidRPr="00337DA0">
        <w:rPr>
          <w:rFonts w:ascii="Times New Roman" w:hAnsi="Times New Roman" w:cs="Times New Roman"/>
          <w:sz w:val="20"/>
          <w:szCs w:val="20"/>
        </w:rPr>
        <w:t>f₄(Heat Index, Population Density at location of Mortality – Population Density at NWS station)</w:t>
      </w:r>
      <w:r>
        <w:rPr>
          <w:rFonts w:ascii="Times New Roman" w:hAnsi="Times New Roman" w:cs="Times New Roman"/>
          <w:sz w:val="20"/>
          <w:szCs w:val="20"/>
        </w:rPr>
        <w:t>.</w:t>
      </w:r>
    </w:p>
    <w:p w14:paraId="741B7D6C" w14:textId="77777777" w:rsidR="00D8262D" w:rsidRDefault="00D8262D" w:rsidP="00D8262D">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Right – A plot of the partial dependence of expected mortality on the interaction heat index and green space using all relevant terms: </w:t>
      </w:r>
      <w:r w:rsidRPr="009C7532">
        <w:rPr>
          <w:rFonts w:ascii="Times New Roman" w:hAnsi="Times New Roman" w:cs="Times New Roman"/>
          <w:sz w:val="20"/>
          <w:szCs w:val="20"/>
        </w:rPr>
        <w:t>f₁(Heat Index)</w:t>
      </w:r>
      <w:r>
        <w:rPr>
          <w:rFonts w:ascii="Times New Roman" w:hAnsi="Times New Roman" w:cs="Times New Roman"/>
          <w:sz w:val="20"/>
          <w:szCs w:val="20"/>
        </w:rPr>
        <w:t xml:space="preserve"> +</w:t>
      </w:r>
      <w:r w:rsidRPr="009A6CDC">
        <w:rPr>
          <w:rFonts w:ascii="Times New Roman" w:hAnsi="Times New Roman" w:cs="Times New Roman"/>
          <w:sz w:val="20"/>
          <w:szCs w:val="20"/>
        </w:rPr>
        <w:t xml:space="preserve"> </w:t>
      </w:r>
      <w:r w:rsidRPr="00337DA0">
        <w:rPr>
          <w:rFonts w:ascii="Times New Roman" w:hAnsi="Times New Roman" w:cs="Times New Roman"/>
          <w:sz w:val="20"/>
          <w:szCs w:val="20"/>
        </w:rPr>
        <w:t xml:space="preserve">f₃(Green Space at location of Mortality – Green Space at location of NWS station) </w:t>
      </w:r>
      <w:r>
        <w:rPr>
          <w:rFonts w:ascii="Times New Roman" w:hAnsi="Times New Roman" w:cs="Times New Roman"/>
          <w:sz w:val="20"/>
          <w:szCs w:val="20"/>
        </w:rPr>
        <w:t xml:space="preserve">+ </w:t>
      </w:r>
      <w:r w:rsidRPr="00337DA0">
        <w:rPr>
          <w:rFonts w:ascii="Times New Roman" w:hAnsi="Times New Roman" w:cs="Times New Roman"/>
          <w:sz w:val="20"/>
          <w:szCs w:val="20"/>
        </w:rPr>
        <w:t>f₅(Heat Index, Green Space at location of Mortality – Green Space at location of NWS station)</w:t>
      </w:r>
      <w:r>
        <w:rPr>
          <w:rFonts w:ascii="Times New Roman" w:hAnsi="Times New Roman" w:cs="Times New Roman"/>
          <w:sz w:val="20"/>
          <w:szCs w:val="20"/>
        </w:rPr>
        <w:t>.</w:t>
      </w:r>
    </w:p>
    <w:p w14:paraId="5DA77B83" w14:textId="77777777" w:rsidR="00D8262D" w:rsidRDefault="00D8262D" w:rsidP="00D8262D">
      <w:pPr>
        <w:spacing w:after="0" w:line="360" w:lineRule="auto"/>
        <w:jc w:val="center"/>
        <w:rPr>
          <w:rFonts w:ascii="Times New Roman" w:hAnsi="Times New Roman" w:cs="Times New Roman"/>
          <w:sz w:val="20"/>
          <w:szCs w:val="20"/>
        </w:rPr>
      </w:pPr>
      <w:r w:rsidRPr="00121429">
        <w:rPr>
          <w:rFonts w:ascii="Times New Roman" w:hAnsi="Times New Roman" w:cs="Times New Roman"/>
          <w:sz w:val="20"/>
          <w:szCs w:val="20"/>
        </w:rPr>
        <w:t xml:space="preserve">Contours are plotted for multiples of two, so movement from one contour to another represents a change in expected mortality by a factor of </w:t>
      </w:r>
      <w:r w:rsidRPr="00121429">
        <w:rPr>
          <w:rFonts w:ascii="Times New Roman" w:hAnsi="Times New Roman" w:cs="Times New Roman"/>
          <w:i/>
          <w:iCs/>
          <w:sz w:val="20"/>
          <w:szCs w:val="20"/>
        </w:rPr>
        <w:t>e</w:t>
      </w:r>
      <w:r w:rsidRPr="00121429">
        <w:rPr>
          <w:rFonts w:ascii="Times New Roman" w:hAnsi="Times New Roman" w:cs="Times New Roman"/>
          <w:sz w:val="20"/>
          <w:szCs w:val="20"/>
          <w:vertAlign w:val="superscript"/>
        </w:rPr>
        <w:t>2</w:t>
      </w:r>
      <w:r w:rsidRPr="00121429">
        <w:rPr>
          <w:rFonts w:ascii="Times New Roman" w:hAnsi="Times New Roman" w:cs="Times New Roman"/>
          <w:sz w:val="20"/>
          <w:szCs w:val="20"/>
        </w:rPr>
        <w:t xml:space="preserve">. </w:t>
      </w:r>
      <w:r>
        <w:rPr>
          <w:rFonts w:ascii="Times New Roman" w:hAnsi="Times New Roman" w:cs="Times New Roman"/>
          <w:sz w:val="20"/>
          <w:szCs w:val="20"/>
        </w:rPr>
        <w:t>Recall that the Poisson model fits the following relationship:</w:t>
      </w:r>
    </w:p>
    <w:p w14:paraId="7D3A445A" w14:textId="77777777" w:rsidR="00D8262D" w:rsidRDefault="00D8262D" w:rsidP="00D8262D">
      <w:pPr>
        <w:spacing w:after="0" w:line="360" w:lineRule="auto"/>
        <w:jc w:val="center"/>
        <w:rPr>
          <w:rFonts w:ascii="Times New Roman" w:hAnsi="Times New Roman" w:cs="Times New Roman"/>
          <w:sz w:val="20"/>
          <w:szCs w:val="20"/>
        </w:rPr>
      </w:pPr>
      <w:r w:rsidRPr="00337DA0">
        <w:rPr>
          <w:rFonts w:ascii="Times New Roman" w:hAnsi="Times New Roman" w:cs="Times New Roman"/>
          <w:sz w:val="20"/>
          <w:szCs w:val="20"/>
        </w:rPr>
        <w:t>ln(Expected Mortality) = f₁(Heat Index) +</w:t>
      </w:r>
      <w:r>
        <w:rPr>
          <w:rFonts w:ascii="Times New Roman" w:hAnsi="Times New Roman" w:cs="Times New Roman"/>
          <w:sz w:val="20"/>
          <w:szCs w:val="20"/>
        </w:rPr>
        <w:t xml:space="preserve"> </w:t>
      </w:r>
      <w:r w:rsidRPr="00337DA0">
        <w:rPr>
          <w:rFonts w:ascii="Times New Roman" w:hAnsi="Times New Roman" w:cs="Times New Roman"/>
          <w:sz w:val="20"/>
          <w:szCs w:val="20"/>
        </w:rPr>
        <w:t xml:space="preserve">f₂(Population Density at location of Mortality – Population Density at NWS station) + </w:t>
      </w:r>
      <w:r>
        <w:rPr>
          <w:rFonts w:ascii="Times New Roman" w:hAnsi="Times New Roman" w:cs="Times New Roman"/>
          <w:sz w:val="20"/>
          <w:szCs w:val="20"/>
        </w:rPr>
        <w:t xml:space="preserve"> </w:t>
      </w:r>
      <w:r w:rsidRPr="00337DA0">
        <w:rPr>
          <w:rFonts w:ascii="Times New Roman" w:hAnsi="Times New Roman" w:cs="Times New Roman"/>
          <w:sz w:val="20"/>
          <w:szCs w:val="20"/>
        </w:rPr>
        <w:t>f₃(Green Space at location of Mortality – Green Space at location of NWS station) +</w:t>
      </w:r>
      <w:r>
        <w:rPr>
          <w:rFonts w:ascii="Times New Roman" w:hAnsi="Times New Roman" w:cs="Times New Roman"/>
          <w:sz w:val="20"/>
          <w:szCs w:val="20"/>
        </w:rPr>
        <w:t xml:space="preserve"> </w:t>
      </w:r>
      <w:r w:rsidRPr="00337DA0">
        <w:rPr>
          <w:rFonts w:ascii="Times New Roman" w:hAnsi="Times New Roman" w:cs="Times New Roman"/>
          <w:sz w:val="20"/>
          <w:szCs w:val="20"/>
        </w:rPr>
        <w:t>f₄(Heat Index, Population Density at location of Mortality – Population Density at NWS station) +</w:t>
      </w:r>
      <w:r>
        <w:rPr>
          <w:rFonts w:ascii="Times New Roman" w:hAnsi="Times New Roman" w:cs="Times New Roman"/>
          <w:sz w:val="20"/>
          <w:szCs w:val="20"/>
        </w:rPr>
        <w:t xml:space="preserve"> </w:t>
      </w:r>
      <w:r w:rsidRPr="00337DA0">
        <w:rPr>
          <w:rFonts w:ascii="Times New Roman" w:hAnsi="Times New Roman" w:cs="Times New Roman"/>
          <w:sz w:val="20"/>
          <w:szCs w:val="20"/>
        </w:rPr>
        <w:t>f₅(Heat Index, Green Space at location of Mortality – Green Space at location of NWS station) + c</w:t>
      </w:r>
    </w:p>
    <w:p w14:paraId="3A4F4B5C" w14:textId="0C260665" w:rsidR="00C87672" w:rsidRPr="008C506E" w:rsidRDefault="00C87672" w:rsidP="008C506E">
      <w:pPr>
        <w:rPr>
          <w:rFonts w:ascii="Times New Roman" w:hAnsi="Times New Roman" w:cs="Times New Roman"/>
          <w:sz w:val="24"/>
          <w:szCs w:val="24"/>
        </w:rPr>
      </w:pPr>
    </w:p>
    <w:p w14:paraId="42E6D1DE" w14:textId="77777777" w:rsidR="00D8262D" w:rsidRDefault="00D8262D">
      <w:pPr>
        <w:rPr>
          <w:rFonts w:ascii="Times New Roman" w:hAnsi="Times New Roman" w:cs="Times New Roman"/>
          <w:b/>
          <w:bCs/>
          <w:sz w:val="24"/>
          <w:szCs w:val="24"/>
        </w:rPr>
      </w:pPr>
      <w:r>
        <w:rPr>
          <w:rFonts w:ascii="Times New Roman" w:hAnsi="Times New Roman" w:cs="Times New Roman"/>
          <w:b/>
          <w:bCs/>
          <w:sz w:val="24"/>
          <w:szCs w:val="24"/>
        </w:rPr>
        <w:br w:type="page"/>
      </w:r>
    </w:p>
    <w:p w14:paraId="6B95644E" w14:textId="03ADF042" w:rsidR="00C87672" w:rsidRPr="00C87672" w:rsidRDefault="00C87672" w:rsidP="00C8767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Notes</w:t>
      </w:r>
    </w:p>
    <w:sectPr w:rsidR="00C87672" w:rsidRPr="00C87672">
      <w:footerReference w:type="even" r:id="rId44"/>
      <w:footerReference w:type="default" r:id="rId45"/>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A3FB7" w14:textId="77777777" w:rsidR="00570D6B" w:rsidRDefault="00570D6B" w:rsidP="00AF5B48">
      <w:pPr>
        <w:spacing w:after="0" w:line="240" w:lineRule="auto"/>
      </w:pPr>
      <w:r>
        <w:separator/>
      </w:r>
    </w:p>
  </w:endnote>
  <w:endnote w:type="continuationSeparator" w:id="0">
    <w:p w14:paraId="0E418722" w14:textId="77777777" w:rsidR="00570D6B" w:rsidRDefault="00570D6B" w:rsidP="00AF5B48">
      <w:pPr>
        <w:spacing w:after="0" w:line="240" w:lineRule="auto"/>
      </w:pPr>
      <w:r>
        <w:continuationSeparator/>
      </w:r>
    </w:p>
  </w:endnote>
  <w:endnote w:id="1">
    <w:p w14:paraId="4E0FDD0E" w14:textId="77777777" w:rsidR="005365A4" w:rsidRPr="00CA1FB0" w:rsidRDefault="005365A4" w:rsidP="00CA1AF6">
      <w:pPr>
        <w:pStyle w:val="EndnoteText"/>
        <w:rPr>
          <w:rFonts w:ascii="Times New Roman" w:hAnsi="Times New Roman" w:cs="Times New Roman"/>
        </w:rPr>
      </w:pPr>
      <w:r>
        <w:rPr>
          <w:rStyle w:val="EndnoteReference"/>
        </w:rPr>
        <w:endnoteRef/>
      </w:r>
      <w:r>
        <w:t xml:space="preserve"> </w:t>
      </w:r>
      <w:r w:rsidRPr="00CA1FB0">
        <w:rPr>
          <w:rFonts w:ascii="Times New Roman" w:hAnsi="Times New Roman" w:cs="Times New Roman"/>
        </w:rPr>
        <w:t>World Health Organization. “Climate Change and Health.”</w:t>
      </w:r>
      <w:r w:rsidRPr="0081270C">
        <w:t xml:space="preserve"> </w:t>
      </w:r>
      <w:hyperlink r:id="rId1" w:history="1">
        <w:r w:rsidRPr="00CA1FB0">
          <w:rPr>
            <w:rStyle w:val="Hyperlink"/>
            <w:rFonts w:ascii="Times New Roman" w:hAnsi="Times New Roman" w:cs="Times New Roman"/>
          </w:rPr>
          <w:t>https://www.who.int/news-room/fact-sheets/detail/climate-change-and-health</w:t>
        </w:r>
      </w:hyperlink>
    </w:p>
  </w:endnote>
  <w:endnote w:id="2">
    <w:p w14:paraId="334B84FE" w14:textId="77777777"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World Health Organization. Climate change and health. </w:t>
      </w:r>
      <w:hyperlink r:id="rId2" w:history="1">
        <w:r w:rsidRPr="00CA1FB0">
          <w:rPr>
            <w:rStyle w:val="Hyperlink"/>
            <w:rFonts w:ascii="Times New Roman" w:hAnsi="Times New Roman" w:cs="Times New Roman"/>
          </w:rPr>
          <w:t>https://www.who.int/news-room/fact-sheets/detail/climate-change-and-health</w:t>
        </w:r>
      </w:hyperlink>
    </w:p>
  </w:endnote>
  <w:endnote w:id="3">
    <w:p w14:paraId="38357952" w14:textId="2E303BDD" w:rsidR="00AD59EB"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00AD59EB">
        <w:rPr>
          <w:rFonts w:ascii="Times New Roman" w:hAnsi="Times New Roman" w:cs="Times New Roman"/>
        </w:rPr>
        <w:t xml:space="preserve"> </w:t>
      </w:r>
      <w:r w:rsidR="00841ED6" w:rsidRPr="00841ED6">
        <w:rPr>
          <w:rFonts w:ascii="Times New Roman" w:hAnsi="Times New Roman" w:cs="Times New Roman"/>
        </w:rPr>
        <w:t xml:space="preserve">Jennifer F. Bobb et al., “Cause-Specific Risk of Hospital Admission Related to Extreme Heat in Older Adults,” </w:t>
      </w:r>
      <w:r w:rsidR="00841ED6" w:rsidRPr="00841ED6">
        <w:rPr>
          <w:rFonts w:ascii="Times New Roman" w:hAnsi="Times New Roman" w:cs="Times New Roman"/>
          <w:i/>
          <w:iCs/>
        </w:rPr>
        <w:t>JAMA</w:t>
      </w:r>
      <w:r w:rsidR="00841ED6" w:rsidRPr="00841ED6">
        <w:rPr>
          <w:rFonts w:ascii="Times New Roman" w:hAnsi="Times New Roman" w:cs="Times New Roman"/>
        </w:rPr>
        <w:t xml:space="preserve"> 312, no. 24 (2014): 2659, </w:t>
      </w:r>
      <w:hyperlink r:id="rId3" w:history="1">
        <w:r w:rsidR="00841ED6" w:rsidRPr="00934738">
          <w:rPr>
            <w:rStyle w:val="Hyperlink"/>
            <w:rFonts w:ascii="Times New Roman" w:hAnsi="Times New Roman" w:cs="Times New Roman"/>
          </w:rPr>
          <w:t>https://doi.org/10.1001/jama.2014.15715</w:t>
        </w:r>
      </w:hyperlink>
      <w:r w:rsidR="00841ED6" w:rsidRPr="00841ED6">
        <w:rPr>
          <w:rFonts w:ascii="Times New Roman" w:hAnsi="Times New Roman" w:cs="Times New Roman"/>
        </w:rPr>
        <w:t>.</w:t>
      </w:r>
      <w:r w:rsidR="00841ED6">
        <w:rPr>
          <w:rFonts w:ascii="Times New Roman" w:hAnsi="Times New Roman" w:cs="Times New Roman"/>
        </w:rPr>
        <w:t xml:space="preserve"> </w:t>
      </w:r>
    </w:p>
    <w:p w14:paraId="0ACEF575" w14:textId="3815F8C5" w:rsidR="005365A4" w:rsidRPr="00CA1FB0" w:rsidRDefault="00902E6A" w:rsidP="00CD3381">
      <w:pPr>
        <w:pStyle w:val="EndnoteText"/>
        <w:rPr>
          <w:rFonts w:ascii="Times New Roman" w:hAnsi="Times New Roman" w:cs="Times New Roman"/>
        </w:rPr>
      </w:pPr>
      <w:r w:rsidRPr="00902E6A">
        <w:rPr>
          <w:rFonts w:ascii="Times New Roman" w:hAnsi="Times New Roman" w:cs="Times New Roman"/>
        </w:rPr>
        <w:t xml:space="preserve">Samantha L. Kingsley et al., “Current and Projected Heat-Related Morbidity and Mortality in Rhode Island,” </w:t>
      </w:r>
      <w:r w:rsidRPr="00902E6A">
        <w:rPr>
          <w:rFonts w:ascii="Times New Roman" w:hAnsi="Times New Roman" w:cs="Times New Roman"/>
          <w:i/>
          <w:iCs/>
        </w:rPr>
        <w:t>Environmental Health Perspectives</w:t>
      </w:r>
      <w:r w:rsidRPr="00902E6A">
        <w:rPr>
          <w:rFonts w:ascii="Times New Roman" w:hAnsi="Times New Roman" w:cs="Times New Roman"/>
        </w:rPr>
        <w:t xml:space="preserve"> 124, no. 4 (2016): 460–67, </w:t>
      </w:r>
      <w:hyperlink r:id="rId4" w:history="1">
        <w:r w:rsidRPr="00934738">
          <w:rPr>
            <w:rStyle w:val="Hyperlink"/>
            <w:rFonts w:ascii="Times New Roman" w:hAnsi="Times New Roman" w:cs="Times New Roman"/>
          </w:rPr>
          <w:t>https://doi.org/10.1289/ehp.1408826</w:t>
        </w:r>
      </w:hyperlink>
      <w:r w:rsidRPr="00902E6A">
        <w:rPr>
          <w:rFonts w:ascii="Times New Roman" w:hAnsi="Times New Roman" w:cs="Times New Roman"/>
        </w:rPr>
        <w:t>.</w:t>
      </w:r>
      <w:r>
        <w:rPr>
          <w:rFonts w:ascii="Times New Roman" w:hAnsi="Times New Roman" w:cs="Times New Roman"/>
        </w:rPr>
        <w:t xml:space="preserve"> </w:t>
      </w:r>
    </w:p>
  </w:endnote>
  <w:endnote w:id="4">
    <w:p w14:paraId="40AB3A48" w14:textId="3183466E"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00AD59EB">
        <w:rPr>
          <w:rFonts w:ascii="Times New Roman" w:hAnsi="Times New Roman" w:cs="Times New Roman"/>
        </w:rPr>
        <w:t xml:space="preserve"> </w:t>
      </w:r>
      <w:r w:rsidR="009E06CE" w:rsidRPr="00CA1FB0">
        <w:rPr>
          <w:rFonts w:ascii="Times New Roman" w:hAnsi="Times New Roman" w:cs="Times New Roman"/>
        </w:rPr>
        <w:t>World Health Organization. 2014.</w:t>
      </w:r>
      <w:r w:rsidR="009E06CE" w:rsidRPr="00CA1FB0">
        <w:rPr>
          <w:rFonts w:ascii="Times New Roman" w:hAnsi="Times New Roman" w:cs="Times New Roman"/>
          <w:i/>
          <w:iCs/>
        </w:rPr>
        <w:t> Quantitative Risk Assessment of the Effects of Climate Change on Selected Causes of Death, 2030s and 2050s</w:t>
      </w:r>
      <w:r w:rsidR="009E06CE" w:rsidRPr="00CA1FB0">
        <w:rPr>
          <w:rFonts w:ascii="Times New Roman" w:hAnsi="Times New Roman" w:cs="Times New Roman"/>
        </w:rPr>
        <w:t> World Health Organization. </w:t>
      </w:r>
      <w:hyperlink r:id="rId5" w:tgtFrame="_blank" w:history="1">
        <w:r w:rsidR="009E06CE" w:rsidRPr="00CA1FB0">
          <w:rPr>
            <w:rStyle w:val="Hyperlink"/>
            <w:rFonts w:ascii="Times New Roman" w:hAnsi="Times New Roman" w:cs="Times New Roman"/>
          </w:rPr>
          <w:t>http://www.who.int/iris/handle/10665/134014.</w:t>
        </w:r>
      </w:hyperlink>
    </w:p>
  </w:endnote>
  <w:endnote w:id="5">
    <w:p w14:paraId="03E7BF84" w14:textId="77777777"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Cissé, G., R. McLeman, H. Adams, P. Aldunce, K. Bowen, D. Campbell-Lendrum, S. Clayton, K.L. Ebi, J. Hess, C. Huang, Q. Liu, G. McGregor, J. Semenza, and M.C. Tirado, 2022: Health, Wellbeing, and the Changing Structure of Communities. In:</w:t>
      </w:r>
      <w:r w:rsidRPr="00CA1FB0">
        <w:rPr>
          <w:rFonts w:ascii="Times New Roman" w:hAnsi="Times New Roman" w:cs="Times New Roman"/>
          <w:i/>
          <w:iCs/>
        </w:rPr>
        <w:t> Climate Change 2022: Impacts, Adaptation, and Vulnerability. </w:t>
      </w:r>
      <w:r w:rsidRPr="00CA1FB0">
        <w:rPr>
          <w:rFonts w:ascii="Times New Roman" w:hAnsi="Times New Roman" w:cs="Times New Roman"/>
        </w:rPr>
        <w:t>Contribution of Working Group II to the Sixth Assessment Report of the Intergovernmental Panel on Climate Change [H.-O. Pörtner, D.C. Roberts, M. Tignor, E.S. Poloczanska, K. Mintenbeck, A. Alegría, M. Craig, S. Langsdorf, S. Löschke, V. Möller, A. Okem, B. Rama (eds.)]. Cambridge University Press, Cambridge, UK and New York, NY, USA, pp. 1041-1170, doi:10.1017/9781009325844.009.</w:t>
      </w:r>
    </w:p>
  </w:endnote>
  <w:endnote w:id="6">
    <w:p w14:paraId="6CAAD8E2" w14:textId="113AFE9F"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B74CCF" w:rsidRPr="00CA1FB0">
        <w:rPr>
          <w:rFonts w:ascii="Times New Roman" w:hAnsi="Times New Roman" w:cs="Times New Roman"/>
        </w:rPr>
        <w:t>Cissé, G., R. McLeman, H. Adams, P. Aldunce, K. Bowen, D. Campbell-Lendrum, S. Clayton, K.L. Ebi, J. Hess, C. Huang, Q. Liu, G. McGregor, J. Semenza, and M.C. Tirado, 2022: Health, Wellbeing, and the Changing Structure of Communities. In:</w:t>
      </w:r>
      <w:r w:rsidR="00B74CCF" w:rsidRPr="00CA1FB0">
        <w:rPr>
          <w:rFonts w:ascii="Times New Roman" w:hAnsi="Times New Roman" w:cs="Times New Roman"/>
          <w:i/>
          <w:iCs/>
        </w:rPr>
        <w:t> Climate Change 2022: Impacts, Adaptation, and Vulnerability.</w:t>
      </w:r>
      <w:r w:rsidR="00B74CCF" w:rsidRPr="00CA1FB0">
        <w:rPr>
          <w:rFonts w:ascii="Times New Roman" w:hAnsi="Times New Roman" w:cs="Times New Roman"/>
        </w:rPr>
        <w:t xml:space="preserve"> pp. 1041-1170, </w:t>
      </w:r>
    </w:p>
  </w:endnote>
  <w:endnote w:id="7">
    <w:p w14:paraId="714F3D33" w14:textId="2D67E240"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902E6A" w:rsidRPr="00902E6A">
        <w:rPr>
          <w:rFonts w:ascii="Times New Roman" w:hAnsi="Times New Roman" w:cs="Times New Roman"/>
        </w:rPr>
        <w:t xml:space="preserve">Antonio Gasparrini et al., “Mortality Risk Attributable to High and Low Ambient Temperature: A Multicountry Observational Study,” </w:t>
      </w:r>
      <w:r w:rsidR="00902E6A" w:rsidRPr="00902E6A">
        <w:rPr>
          <w:rFonts w:ascii="Times New Roman" w:hAnsi="Times New Roman" w:cs="Times New Roman"/>
          <w:i/>
          <w:iCs/>
        </w:rPr>
        <w:t>The Lancet</w:t>
      </w:r>
      <w:r w:rsidR="00902E6A" w:rsidRPr="00902E6A">
        <w:rPr>
          <w:rFonts w:ascii="Times New Roman" w:hAnsi="Times New Roman" w:cs="Times New Roman"/>
        </w:rPr>
        <w:t xml:space="preserve"> 386, no. 9991 (2015): 369–75, https://doi.org/10.1016/s0140-6736(14)62114-0.</w:t>
      </w:r>
    </w:p>
  </w:endnote>
  <w:endnote w:id="8">
    <w:p w14:paraId="07EBCB56" w14:textId="730F1AAD"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F65084" w:rsidRPr="00F65084">
        <w:rPr>
          <w:rFonts w:ascii="Times New Roman" w:hAnsi="Times New Roman" w:cs="Times New Roman"/>
        </w:rPr>
        <w:t xml:space="preserve">Krishnan Bhaskaran et al., “Time Series Regression Studies in Environmental Epidemiology,” </w:t>
      </w:r>
      <w:r w:rsidR="00F65084" w:rsidRPr="00F65084">
        <w:rPr>
          <w:rFonts w:ascii="Times New Roman" w:hAnsi="Times New Roman" w:cs="Times New Roman"/>
          <w:i/>
          <w:iCs/>
        </w:rPr>
        <w:t>International Journal of Epidemiology</w:t>
      </w:r>
      <w:r w:rsidR="00F65084" w:rsidRPr="00F65084">
        <w:rPr>
          <w:rFonts w:ascii="Times New Roman" w:hAnsi="Times New Roman" w:cs="Times New Roman"/>
        </w:rPr>
        <w:t xml:space="preserve"> 42, no. 4 (2013): 1187–95, </w:t>
      </w:r>
      <w:hyperlink r:id="rId6" w:history="1">
        <w:r w:rsidR="00F65084" w:rsidRPr="00934738">
          <w:rPr>
            <w:rStyle w:val="Hyperlink"/>
            <w:rFonts w:ascii="Times New Roman" w:hAnsi="Times New Roman" w:cs="Times New Roman"/>
          </w:rPr>
          <w:t>https://doi.org/10.1093/ije/dyt092</w:t>
        </w:r>
      </w:hyperlink>
      <w:r w:rsidR="00F65084" w:rsidRPr="00F65084">
        <w:rPr>
          <w:rFonts w:ascii="Times New Roman" w:hAnsi="Times New Roman" w:cs="Times New Roman"/>
        </w:rPr>
        <w:t>.</w:t>
      </w:r>
      <w:r w:rsidR="00F65084">
        <w:rPr>
          <w:rFonts w:ascii="Times New Roman" w:hAnsi="Times New Roman" w:cs="Times New Roman"/>
        </w:rPr>
        <w:t xml:space="preserve"> </w:t>
      </w:r>
    </w:p>
  </w:endnote>
  <w:endnote w:id="9">
    <w:p w14:paraId="261F6A8F" w14:textId="133B6F41" w:rsidR="00AD59EB" w:rsidRDefault="005365A4" w:rsidP="00CD3381">
      <w:pPr>
        <w:pStyle w:val="EndnoteText"/>
        <w:rPr>
          <w:rStyle w:val="Hyperlink"/>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F65084">
        <w:rPr>
          <w:rFonts w:ascii="Times New Roman" w:hAnsi="Times New Roman" w:cs="Times New Roman"/>
        </w:rPr>
        <w:t xml:space="preserve">Ekta </w:t>
      </w:r>
      <w:r w:rsidR="00AD59EB" w:rsidRPr="009E06CE">
        <w:rPr>
          <w:rFonts w:ascii="Times New Roman" w:hAnsi="Times New Roman" w:cs="Times New Roman"/>
        </w:rPr>
        <w:t>Choudhar</w:t>
      </w:r>
      <w:r w:rsidR="00F65084">
        <w:rPr>
          <w:rFonts w:ascii="Times New Roman" w:hAnsi="Times New Roman" w:cs="Times New Roman"/>
        </w:rPr>
        <w:t>y</w:t>
      </w:r>
      <w:r w:rsidR="00AD59EB" w:rsidRPr="009E06CE">
        <w:rPr>
          <w:rFonts w:ascii="Times New Roman" w:hAnsi="Times New Roman" w:cs="Times New Roman"/>
        </w:rPr>
        <w:t xml:space="preserve"> and Ambarish Vaidyanathan. 2014. "Heat Stress Illness Hospitalizations — Environmental Public Health Tracking Program, 20 States, 2001–2010." </w:t>
      </w:r>
      <w:r w:rsidR="00AD59EB" w:rsidRPr="009E06CE">
        <w:rPr>
          <w:rFonts w:ascii="Times New Roman" w:hAnsi="Times New Roman" w:cs="Times New Roman"/>
          <w:i/>
          <w:iCs/>
        </w:rPr>
        <w:t>MMWR. Surveillance Summaries</w:t>
      </w:r>
      <w:r w:rsidR="00AD59EB" w:rsidRPr="009E06CE">
        <w:rPr>
          <w:rFonts w:ascii="Times New Roman" w:hAnsi="Times New Roman" w:cs="Times New Roman"/>
        </w:rPr>
        <w:t> 63 (13): 1-10. </w:t>
      </w:r>
      <w:hyperlink r:id="rId7" w:tgtFrame="_blank" w:history="1">
        <w:r w:rsidR="00AD59EB" w:rsidRPr="009E06CE">
          <w:rPr>
            <w:rStyle w:val="Hyperlink"/>
            <w:rFonts w:ascii="Times New Roman" w:hAnsi="Times New Roman" w:cs="Times New Roman"/>
          </w:rPr>
          <w:t>https://www.jstor.org/stable/24806265.</w:t>
        </w:r>
      </w:hyperlink>
    </w:p>
    <w:p w14:paraId="3EED65B4" w14:textId="77475DE4" w:rsidR="00F65084" w:rsidRDefault="00F65084" w:rsidP="00AD59EB">
      <w:pPr>
        <w:pStyle w:val="EndnoteText"/>
        <w:rPr>
          <w:rFonts w:ascii="Times New Roman" w:hAnsi="Times New Roman" w:cs="Times New Roman"/>
        </w:rPr>
      </w:pPr>
      <w:r w:rsidRPr="00F65084">
        <w:rPr>
          <w:rFonts w:ascii="Times New Roman" w:hAnsi="Times New Roman" w:cs="Times New Roman"/>
        </w:rPr>
        <w:t xml:space="preserve">Robert E. Davis, David M. Hondula, and Anjali P. Patel, “Temperature Observation Time and Type Influence Estimates of Heat-Related Mortality in Seven U.S. Cities,” </w:t>
      </w:r>
      <w:r w:rsidRPr="00F65084">
        <w:rPr>
          <w:rFonts w:ascii="Times New Roman" w:hAnsi="Times New Roman" w:cs="Times New Roman"/>
          <w:i/>
          <w:iCs/>
        </w:rPr>
        <w:t>Environmental Health Perspectives</w:t>
      </w:r>
      <w:r w:rsidRPr="00F65084">
        <w:rPr>
          <w:rFonts w:ascii="Times New Roman" w:hAnsi="Times New Roman" w:cs="Times New Roman"/>
        </w:rPr>
        <w:t xml:space="preserve"> 124, no. 6 (2016): 795–804, </w:t>
      </w:r>
      <w:hyperlink r:id="rId8" w:history="1">
        <w:r w:rsidRPr="00934738">
          <w:rPr>
            <w:rStyle w:val="Hyperlink"/>
            <w:rFonts w:ascii="Times New Roman" w:hAnsi="Times New Roman" w:cs="Times New Roman"/>
          </w:rPr>
          <w:t>https://doi.org/10.1289/ehp.1509946</w:t>
        </w:r>
      </w:hyperlink>
      <w:r w:rsidRPr="00F65084">
        <w:rPr>
          <w:rFonts w:ascii="Times New Roman" w:hAnsi="Times New Roman" w:cs="Times New Roman"/>
        </w:rPr>
        <w:t>.</w:t>
      </w:r>
    </w:p>
    <w:p w14:paraId="702FC238" w14:textId="4056B02A" w:rsidR="00AD59EB" w:rsidRPr="009E06CE" w:rsidRDefault="00F65084" w:rsidP="00AD59EB">
      <w:pPr>
        <w:pStyle w:val="EndnoteText"/>
        <w:rPr>
          <w:rFonts w:ascii="Times New Roman" w:hAnsi="Times New Roman" w:cs="Times New Roman"/>
        </w:rPr>
      </w:pPr>
      <w:r w:rsidRPr="00F65084">
        <w:rPr>
          <w:rFonts w:ascii="Times New Roman" w:hAnsi="Times New Roman" w:cs="Times New Roman"/>
        </w:rPr>
        <w:t xml:space="preserve">Antonio Gasparrini et al., “Temporal Variation in Heat–Mortality Associations: A Multicountry Study,” </w:t>
      </w:r>
      <w:r w:rsidRPr="00F65084">
        <w:rPr>
          <w:rFonts w:ascii="Times New Roman" w:hAnsi="Times New Roman" w:cs="Times New Roman"/>
          <w:i/>
          <w:iCs/>
        </w:rPr>
        <w:t>Environmental Health Perspectives</w:t>
      </w:r>
      <w:r w:rsidRPr="00F65084">
        <w:rPr>
          <w:rFonts w:ascii="Times New Roman" w:hAnsi="Times New Roman" w:cs="Times New Roman"/>
        </w:rPr>
        <w:t xml:space="preserve"> 123, no. 11 (2015): 1200–1207, </w:t>
      </w:r>
      <w:hyperlink r:id="rId9" w:history="1">
        <w:r w:rsidRPr="00934738">
          <w:rPr>
            <w:rStyle w:val="Hyperlink"/>
            <w:rFonts w:ascii="Times New Roman" w:hAnsi="Times New Roman" w:cs="Times New Roman"/>
          </w:rPr>
          <w:t>https://doi.org/10.1289/ehp.1409070.doi:10.1289/ehp.1409070</w:t>
        </w:r>
      </w:hyperlink>
      <w:r w:rsidR="00AD59EB" w:rsidRPr="009E06CE">
        <w:rPr>
          <w:rFonts w:ascii="Times New Roman" w:hAnsi="Times New Roman" w:cs="Times New Roman"/>
        </w:rPr>
        <w:t>.</w:t>
      </w:r>
      <w:r>
        <w:rPr>
          <w:rFonts w:ascii="Times New Roman" w:hAnsi="Times New Roman" w:cs="Times New Roman"/>
        </w:rPr>
        <w:t xml:space="preserve"> </w:t>
      </w:r>
      <w:r w:rsidRPr="009E06CE">
        <w:rPr>
          <w:rFonts w:ascii="Times New Roman" w:hAnsi="Times New Roman" w:cs="Times New Roman"/>
        </w:rPr>
        <w:t xml:space="preserve"> </w:t>
      </w:r>
    </w:p>
    <w:p w14:paraId="3CC812F4" w14:textId="06F568AC" w:rsidR="008E090D" w:rsidRDefault="008E090D" w:rsidP="00CD3381">
      <w:pPr>
        <w:pStyle w:val="EndnoteText"/>
        <w:rPr>
          <w:rFonts w:ascii="Times New Roman" w:hAnsi="Times New Roman" w:cs="Times New Roman"/>
        </w:rPr>
      </w:pPr>
      <w:r w:rsidRPr="008E090D">
        <w:rPr>
          <w:rFonts w:ascii="Times New Roman" w:hAnsi="Times New Roman" w:cs="Times New Roman"/>
        </w:rPr>
        <w:t xml:space="preserve">Carina J. Gronlund et al., “Vulnerability to Renal, Heat and Respiratory Hospitalizations during Extreme Heat among U.S. Elderly,” </w:t>
      </w:r>
      <w:r w:rsidRPr="008E090D">
        <w:rPr>
          <w:rFonts w:ascii="Times New Roman" w:hAnsi="Times New Roman" w:cs="Times New Roman"/>
          <w:i/>
          <w:iCs/>
        </w:rPr>
        <w:t>Climatic Change</w:t>
      </w:r>
      <w:r w:rsidRPr="008E090D">
        <w:rPr>
          <w:rFonts w:ascii="Times New Roman" w:hAnsi="Times New Roman" w:cs="Times New Roman"/>
        </w:rPr>
        <w:t xml:space="preserve"> 136, no. 3–4 (2016): 631–45, </w:t>
      </w:r>
      <w:hyperlink r:id="rId10" w:history="1">
        <w:r w:rsidRPr="00934738">
          <w:rPr>
            <w:rStyle w:val="Hyperlink"/>
            <w:rFonts w:ascii="Times New Roman" w:hAnsi="Times New Roman" w:cs="Times New Roman"/>
          </w:rPr>
          <w:t>https://doi.org/10.1007/s10584-016-1638-9</w:t>
        </w:r>
      </w:hyperlink>
      <w:r w:rsidRPr="008E090D">
        <w:rPr>
          <w:rFonts w:ascii="Times New Roman" w:hAnsi="Times New Roman" w:cs="Times New Roman"/>
        </w:rPr>
        <w:t>.</w:t>
      </w:r>
    </w:p>
    <w:p w14:paraId="35B0E419" w14:textId="04D0C40B" w:rsidR="008E090D" w:rsidRDefault="008E090D" w:rsidP="00CD3381">
      <w:pPr>
        <w:pStyle w:val="EndnoteText"/>
        <w:rPr>
          <w:rFonts w:ascii="Times New Roman" w:hAnsi="Times New Roman" w:cs="Times New Roman"/>
        </w:rPr>
      </w:pPr>
      <w:r w:rsidRPr="008E090D">
        <w:rPr>
          <w:rFonts w:ascii="Times New Roman" w:hAnsi="Times New Roman" w:cs="Times New Roman"/>
        </w:rPr>
        <w:t xml:space="preserve">Katharine Hayhoe et al., “Climate Change, Heat Waves, and Mortality Projections for Chicago,” </w:t>
      </w:r>
      <w:r w:rsidRPr="008E090D">
        <w:rPr>
          <w:rFonts w:ascii="Times New Roman" w:hAnsi="Times New Roman" w:cs="Times New Roman"/>
          <w:i/>
          <w:iCs/>
        </w:rPr>
        <w:t>Journal of Great Lakes Research</w:t>
      </w:r>
      <w:r w:rsidRPr="008E090D">
        <w:rPr>
          <w:rFonts w:ascii="Times New Roman" w:hAnsi="Times New Roman" w:cs="Times New Roman"/>
        </w:rPr>
        <w:t xml:space="preserve"> 36 (2010): 65–73, </w:t>
      </w:r>
      <w:hyperlink r:id="rId11" w:history="1">
        <w:r w:rsidRPr="00934738">
          <w:rPr>
            <w:rStyle w:val="Hyperlink"/>
            <w:rFonts w:ascii="Times New Roman" w:hAnsi="Times New Roman" w:cs="Times New Roman"/>
          </w:rPr>
          <w:t>https://doi.org/10.1016/j.jglr.2009.12.009</w:t>
        </w:r>
      </w:hyperlink>
      <w:r w:rsidRPr="008E090D">
        <w:rPr>
          <w:rFonts w:ascii="Times New Roman" w:hAnsi="Times New Roman" w:cs="Times New Roman"/>
        </w:rPr>
        <w:t>.</w:t>
      </w:r>
    </w:p>
    <w:p w14:paraId="2EE1C1F1" w14:textId="7D72BC5B" w:rsidR="00902E6A" w:rsidRDefault="00902E6A" w:rsidP="00CD3381">
      <w:pPr>
        <w:pStyle w:val="EndnoteText"/>
        <w:rPr>
          <w:rFonts w:ascii="Times New Roman" w:hAnsi="Times New Roman" w:cs="Times New Roman"/>
        </w:rPr>
      </w:pPr>
      <w:r w:rsidRPr="00902E6A">
        <w:rPr>
          <w:rFonts w:ascii="Times New Roman" w:hAnsi="Times New Roman" w:cs="Times New Roman"/>
        </w:rPr>
        <w:t xml:space="preserve">Samantha L. Kingsley et al., </w:t>
      </w:r>
      <w:r w:rsidRPr="00902E6A">
        <w:rPr>
          <w:rFonts w:ascii="Times New Roman" w:hAnsi="Times New Roman" w:cs="Times New Roman"/>
          <w:i/>
          <w:iCs/>
        </w:rPr>
        <w:t>Environmental Health Perspectives</w:t>
      </w:r>
      <w:r w:rsidRPr="00902E6A">
        <w:rPr>
          <w:rFonts w:ascii="Times New Roman" w:hAnsi="Times New Roman" w:cs="Times New Roman"/>
        </w:rPr>
        <w:t xml:space="preserve"> (2016)</w:t>
      </w:r>
      <w:r w:rsidRPr="00902E6A">
        <w:rPr>
          <w:rFonts w:ascii="Times New Roman" w:hAnsi="Times New Roman" w:cs="Times New Roman"/>
        </w:rPr>
        <w:t xml:space="preserve"> </w:t>
      </w:r>
    </w:p>
    <w:p w14:paraId="117277F3" w14:textId="16F54758" w:rsidR="00FE00D8" w:rsidRDefault="00FE00D8" w:rsidP="00CD3381">
      <w:pPr>
        <w:pStyle w:val="EndnoteText"/>
        <w:rPr>
          <w:rFonts w:ascii="Times New Roman" w:hAnsi="Times New Roman" w:cs="Times New Roman"/>
        </w:rPr>
      </w:pPr>
      <w:r w:rsidRPr="00FE00D8">
        <w:rPr>
          <w:rFonts w:ascii="Times New Roman" w:hAnsi="Times New Roman" w:cs="Times New Roman"/>
        </w:rPr>
        <w:t xml:space="preserve">Whanhee Lee et al., “Projections of Diurnal Temperature Range and Diurnal Temperature Range-Related Excess Mortality under Climate Change,” </w:t>
      </w:r>
      <w:r w:rsidRPr="00FE00D8">
        <w:rPr>
          <w:rFonts w:ascii="Times New Roman" w:hAnsi="Times New Roman" w:cs="Times New Roman"/>
          <w:i/>
          <w:iCs/>
        </w:rPr>
        <w:t>Environmental Epidemiology</w:t>
      </w:r>
      <w:r w:rsidRPr="00FE00D8">
        <w:rPr>
          <w:rFonts w:ascii="Times New Roman" w:hAnsi="Times New Roman" w:cs="Times New Roman"/>
        </w:rPr>
        <w:t xml:space="preserve"> 3 (2019): 226–27, </w:t>
      </w:r>
      <w:hyperlink r:id="rId12" w:history="1">
        <w:r w:rsidRPr="00934738">
          <w:rPr>
            <w:rStyle w:val="Hyperlink"/>
            <w:rFonts w:ascii="Times New Roman" w:hAnsi="Times New Roman" w:cs="Times New Roman"/>
          </w:rPr>
          <w:t>https://doi.org/10.1097/01.ee9.0000608348.49159.75</w:t>
        </w:r>
      </w:hyperlink>
      <w:r w:rsidRPr="00FE00D8">
        <w:rPr>
          <w:rFonts w:ascii="Times New Roman" w:hAnsi="Times New Roman" w:cs="Times New Roman"/>
        </w:rPr>
        <w:t>.</w:t>
      </w:r>
    </w:p>
    <w:p w14:paraId="0C65FEE1" w14:textId="28EB5705" w:rsidR="00FE00D8" w:rsidRDefault="00FE00D8" w:rsidP="00CD3381">
      <w:pPr>
        <w:pStyle w:val="EndnoteText"/>
        <w:rPr>
          <w:rFonts w:ascii="Times New Roman" w:hAnsi="Times New Roman" w:cs="Times New Roman"/>
        </w:rPr>
      </w:pPr>
      <w:r w:rsidRPr="00FE00D8">
        <w:rPr>
          <w:rFonts w:ascii="Times New Roman" w:hAnsi="Times New Roman" w:cs="Times New Roman"/>
        </w:rPr>
        <w:t xml:space="preserve">Tiantian Li, Radley M. Horton, and Patrick L. Kinney, “Projections of Seasonal Patterns in Temperature- Related Deaths for Manhattan, New York,” </w:t>
      </w:r>
      <w:r w:rsidRPr="00FE00D8">
        <w:rPr>
          <w:rFonts w:ascii="Times New Roman" w:hAnsi="Times New Roman" w:cs="Times New Roman"/>
          <w:i/>
          <w:iCs/>
        </w:rPr>
        <w:t>Nature Climate Change</w:t>
      </w:r>
      <w:r w:rsidRPr="00FE00D8">
        <w:rPr>
          <w:rFonts w:ascii="Times New Roman" w:hAnsi="Times New Roman" w:cs="Times New Roman"/>
        </w:rPr>
        <w:t xml:space="preserve"> 3, no. 8 (2013): 717–21, </w:t>
      </w:r>
      <w:hyperlink r:id="rId13" w:history="1">
        <w:r w:rsidRPr="00934738">
          <w:rPr>
            <w:rStyle w:val="Hyperlink"/>
            <w:rFonts w:ascii="Times New Roman" w:hAnsi="Times New Roman" w:cs="Times New Roman"/>
          </w:rPr>
          <w:t>https://doi.org/10.1038/nclimate1902</w:t>
        </w:r>
      </w:hyperlink>
      <w:r w:rsidRPr="00FE00D8">
        <w:rPr>
          <w:rFonts w:ascii="Times New Roman" w:hAnsi="Times New Roman" w:cs="Times New Roman"/>
        </w:rPr>
        <w:t>.</w:t>
      </w:r>
      <w:r>
        <w:rPr>
          <w:rFonts w:ascii="Times New Roman" w:hAnsi="Times New Roman" w:cs="Times New Roman"/>
        </w:rPr>
        <w:t xml:space="preserve"> </w:t>
      </w:r>
      <w:r w:rsidRPr="00FE00D8">
        <w:rPr>
          <w:rFonts w:ascii="Times New Roman" w:hAnsi="Times New Roman" w:cs="Times New Roman"/>
        </w:rPr>
        <w:t xml:space="preserve"> </w:t>
      </w:r>
    </w:p>
    <w:p w14:paraId="347B9BD0" w14:textId="5D3F4FE1" w:rsidR="00FE00D8" w:rsidRDefault="00FE00D8" w:rsidP="00CD3381">
      <w:pPr>
        <w:pStyle w:val="EndnoteText"/>
        <w:rPr>
          <w:rFonts w:ascii="Times New Roman" w:hAnsi="Times New Roman" w:cs="Times New Roman"/>
        </w:rPr>
      </w:pPr>
      <w:r w:rsidRPr="00FE00D8">
        <w:rPr>
          <w:rFonts w:ascii="Times New Roman" w:hAnsi="Times New Roman" w:cs="Times New Roman"/>
        </w:rPr>
        <w:t xml:space="preserve">Kristina B. Metzger, Kazuhiko Ito, and Thomas D. Matte, “Summer Heat and Mortality in New York City: How Hot Is Too Hot?,” </w:t>
      </w:r>
      <w:r w:rsidRPr="00FE00D8">
        <w:rPr>
          <w:rFonts w:ascii="Times New Roman" w:hAnsi="Times New Roman" w:cs="Times New Roman"/>
          <w:i/>
          <w:iCs/>
        </w:rPr>
        <w:t>Environmental Health Perspectives</w:t>
      </w:r>
      <w:r w:rsidRPr="00FE00D8">
        <w:rPr>
          <w:rFonts w:ascii="Times New Roman" w:hAnsi="Times New Roman" w:cs="Times New Roman"/>
        </w:rPr>
        <w:t xml:space="preserve"> 118, no. 1 (2010): 80–86, </w:t>
      </w:r>
      <w:hyperlink r:id="rId14" w:history="1">
        <w:r w:rsidRPr="00934738">
          <w:rPr>
            <w:rStyle w:val="Hyperlink"/>
            <w:rFonts w:ascii="Times New Roman" w:hAnsi="Times New Roman" w:cs="Times New Roman"/>
          </w:rPr>
          <w:t>https://doi.org/10.1289/ehp.0900906</w:t>
        </w:r>
      </w:hyperlink>
      <w:r w:rsidRPr="00FE00D8">
        <w:rPr>
          <w:rFonts w:ascii="Times New Roman" w:hAnsi="Times New Roman" w:cs="Times New Roman"/>
        </w:rPr>
        <w:t>.</w:t>
      </w:r>
    </w:p>
    <w:p w14:paraId="39C5CCB0" w14:textId="77777777" w:rsidR="009531A7" w:rsidRDefault="00FE00D8" w:rsidP="00CD3381">
      <w:pPr>
        <w:pStyle w:val="EndnoteText"/>
        <w:rPr>
          <w:rFonts w:ascii="Times New Roman" w:hAnsi="Times New Roman" w:cs="Times New Roman"/>
        </w:rPr>
      </w:pPr>
      <w:r w:rsidRPr="00FE00D8">
        <w:rPr>
          <w:rFonts w:ascii="Times New Roman" w:hAnsi="Times New Roman" w:cs="Times New Roman"/>
        </w:rPr>
        <w:t xml:space="preserve">Leah H. Schinasi et al., “High Ambient Temperature and Infant Mortality in Philadelphia, Pennsylvania: A Case–Crossover Study,” </w:t>
      </w:r>
      <w:r w:rsidRPr="00FE00D8">
        <w:rPr>
          <w:rFonts w:ascii="Times New Roman" w:hAnsi="Times New Roman" w:cs="Times New Roman"/>
          <w:i/>
          <w:iCs/>
        </w:rPr>
        <w:t>American Journal of Public Health</w:t>
      </w:r>
      <w:r w:rsidRPr="00FE00D8">
        <w:rPr>
          <w:rFonts w:ascii="Times New Roman" w:hAnsi="Times New Roman" w:cs="Times New Roman"/>
        </w:rPr>
        <w:t xml:space="preserve"> 110, no. 2 (2020): 189–95, </w:t>
      </w:r>
      <w:hyperlink r:id="rId15" w:history="1">
        <w:r w:rsidR="009531A7" w:rsidRPr="00934738">
          <w:rPr>
            <w:rStyle w:val="Hyperlink"/>
            <w:rFonts w:ascii="Times New Roman" w:hAnsi="Times New Roman" w:cs="Times New Roman"/>
          </w:rPr>
          <w:t>https://doi.org/10.2105/ajph.2019.305442</w:t>
        </w:r>
      </w:hyperlink>
      <w:r w:rsidRPr="00FE00D8">
        <w:rPr>
          <w:rFonts w:ascii="Times New Roman" w:hAnsi="Times New Roman" w:cs="Times New Roman"/>
        </w:rPr>
        <w:t>.</w:t>
      </w:r>
      <w:r w:rsidR="009531A7">
        <w:rPr>
          <w:rFonts w:ascii="Times New Roman" w:hAnsi="Times New Roman" w:cs="Times New Roman"/>
        </w:rPr>
        <w:t xml:space="preserve"> </w:t>
      </w:r>
      <w:r w:rsidRPr="00FE00D8">
        <w:rPr>
          <w:rFonts w:ascii="Times New Roman" w:hAnsi="Times New Roman" w:cs="Times New Roman"/>
        </w:rPr>
        <w:t xml:space="preserve"> </w:t>
      </w:r>
    </w:p>
    <w:p w14:paraId="6C5CEC4B" w14:textId="7BA4E600" w:rsidR="009531A7" w:rsidRDefault="009531A7" w:rsidP="00CD3381">
      <w:pPr>
        <w:pStyle w:val="EndnoteText"/>
        <w:rPr>
          <w:rFonts w:ascii="Times New Roman" w:hAnsi="Times New Roman" w:cs="Times New Roman"/>
        </w:rPr>
      </w:pPr>
      <w:r w:rsidRPr="009531A7">
        <w:rPr>
          <w:rFonts w:ascii="Times New Roman" w:hAnsi="Times New Roman" w:cs="Times New Roman"/>
        </w:rPr>
        <w:t xml:space="preserve">Kate R. Weinberger et al., “Heat Warnings, Mortality, and Hospital Admissions among Older Adults in the United States,” </w:t>
      </w:r>
      <w:r w:rsidRPr="009531A7">
        <w:rPr>
          <w:rFonts w:ascii="Times New Roman" w:hAnsi="Times New Roman" w:cs="Times New Roman"/>
          <w:i/>
          <w:iCs/>
        </w:rPr>
        <w:t>Environment International</w:t>
      </w:r>
      <w:r w:rsidRPr="009531A7">
        <w:rPr>
          <w:rFonts w:ascii="Times New Roman" w:hAnsi="Times New Roman" w:cs="Times New Roman"/>
        </w:rPr>
        <w:t xml:space="preserve"> 157 (2021): 106834, </w:t>
      </w:r>
      <w:hyperlink r:id="rId16" w:history="1">
        <w:r w:rsidRPr="00934738">
          <w:rPr>
            <w:rStyle w:val="Hyperlink"/>
            <w:rFonts w:ascii="Times New Roman" w:hAnsi="Times New Roman" w:cs="Times New Roman"/>
          </w:rPr>
          <w:t>https://doi.org/</w:t>
        </w:r>
        <w:r w:rsidRPr="00934738">
          <w:rPr>
            <w:rStyle w:val="Hyperlink"/>
            <w:rFonts w:ascii="Times New Roman" w:hAnsi="Times New Roman" w:cs="Times New Roman"/>
          </w:rPr>
          <w:t>1</w:t>
        </w:r>
        <w:r w:rsidRPr="00934738">
          <w:rPr>
            <w:rStyle w:val="Hyperlink"/>
            <w:rFonts w:ascii="Times New Roman" w:hAnsi="Times New Roman" w:cs="Times New Roman"/>
          </w:rPr>
          <w:t>0.1016/j.envint.2021.106834</w:t>
        </w:r>
      </w:hyperlink>
      <w:r w:rsidRPr="009531A7">
        <w:rPr>
          <w:rFonts w:ascii="Times New Roman" w:hAnsi="Times New Roman" w:cs="Times New Roman"/>
        </w:rPr>
        <w:t>.</w:t>
      </w:r>
      <w:r>
        <w:rPr>
          <w:rFonts w:ascii="Times New Roman" w:hAnsi="Times New Roman" w:cs="Times New Roman"/>
        </w:rPr>
        <w:t xml:space="preserve"> </w:t>
      </w:r>
    </w:p>
    <w:p w14:paraId="7BE454D1" w14:textId="11686018" w:rsidR="005365A4" w:rsidRPr="00CA1FB0" w:rsidRDefault="009531A7" w:rsidP="00CD3381">
      <w:pPr>
        <w:pStyle w:val="EndnoteText"/>
        <w:rPr>
          <w:rFonts w:ascii="Times New Roman" w:hAnsi="Times New Roman" w:cs="Times New Roman"/>
        </w:rPr>
      </w:pPr>
      <w:r w:rsidRPr="009531A7">
        <w:rPr>
          <w:rFonts w:ascii="Times New Roman" w:hAnsi="Times New Roman" w:cs="Times New Roman"/>
        </w:rPr>
        <w:t xml:space="preserve">Gregory A. Wellenius et al., “Heat-Related Morbidity and Mortality in New England: Evidence for Local Policy,” </w:t>
      </w:r>
      <w:r w:rsidRPr="009531A7">
        <w:rPr>
          <w:rFonts w:ascii="Times New Roman" w:hAnsi="Times New Roman" w:cs="Times New Roman"/>
          <w:i/>
          <w:iCs/>
        </w:rPr>
        <w:t>Environmental Research</w:t>
      </w:r>
      <w:r w:rsidRPr="009531A7">
        <w:rPr>
          <w:rFonts w:ascii="Times New Roman" w:hAnsi="Times New Roman" w:cs="Times New Roman"/>
        </w:rPr>
        <w:t xml:space="preserve"> 156 (2017): 845–53, </w:t>
      </w:r>
      <w:hyperlink r:id="rId17" w:history="1">
        <w:r w:rsidRPr="00934738">
          <w:rPr>
            <w:rStyle w:val="Hyperlink"/>
            <w:rFonts w:ascii="Times New Roman" w:hAnsi="Times New Roman" w:cs="Times New Roman"/>
          </w:rPr>
          <w:t>https://doi.org/10.1016/j.envres.2017.02.005</w:t>
        </w:r>
      </w:hyperlink>
      <w:r w:rsidRPr="009531A7">
        <w:rPr>
          <w:rFonts w:ascii="Times New Roman" w:hAnsi="Times New Roman" w:cs="Times New Roman"/>
        </w:rPr>
        <w:t>.</w:t>
      </w:r>
      <w:r>
        <w:rPr>
          <w:rFonts w:ascii="Times New Roman" w:hAnsi="Times New Roman" w:cs="Times New Roman"/>
        </w:rPr>
        <w:t xml:space="preserve"> </w:t>
      </w:r>
      <w:r w:rsidR="009E06CE" w:rsidRPr="009E06CE">
        <w:rPr>
          <w:rFonts w:ascii="Times New Roman" w:hAnsi="Times New Roman" w:cs="Times New Roman"/>
        </w:rPr>
        <w:t xml:space="preserve"> </w:t>
      </w:r>
      <w:bookmarkStart w:id="0" w:name="_Hlk134029590"/>
    </w:p>
    <w:bookmarkEnd w:id="0"/>
  </w:endnote>
  <w:endnote w:id="10">
    <w:p w14:paraId="51FFAE84" w14:textId="6A22BCB4" w:rsidR="00175D85" w:rsidRPr="0008447F" w:rsidRDefault="005365A4" w:rsidP="00175D85">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9531A7" w:rsidRPr="009531A7">
        <w:rPr>
          <w:rFonts w:ascii="Times New Roman" w:hAnsi="Times New Roman" w:cs="Times New Roman"/>
        </w:rPr>
        <w:t xml:space="preserve">Rupa Basu, Wen-Ying Feng, and Bart D. Ostro, “Characterizing Temperature and Mortality in Nine California Counties,” </w:t>
      </w:r>
      <w:r w:rsidR="009531A7" w:rsidRPr="009531A7">
        <w:rPr>
          <w:rFonts w:ascii="Times New Roman" w:hAnsi="Times New Roman" w:cs="Times New Roman"/>
          <w:i/>
          <w:iCs/>
        </w:rPr>
        <w:t>Epidemiology</w:t>
      </w:r>
      <w:r w:rsidR="009531A7" w:rsidRPr="009531A7">
        <w:rPr>
          <w:rFonts w:ascii="Times New Roman" w:hAnsi="Times New Roman" w:cs="Times New Roman"/>
        </w:rPr>
        <w:t xml:space="preserve"> 19, no. 1 (2008): 138–45, </w:t>
      </w:r>
      <w:hyperlink r:id="rId18" w:history="1">
        <w:r w:rsidR="009531A7" w:rsidRPr="00934738">
          <w:rPr>
            <w:rStyle w:val="Hyperlink"/>
            <w:rFonts w:ascii="Times New Roman" w:hAnsi="Times New Roman" w:cs="Times New Roman"/>
          </w:rPr>
          <w:t>https://doi.org/10.1097/ede.0b013e31815c1da7</w:t>
        </w:r>
      </w:hyperlink>
      <w:r w:rsidR="009531A7" w:rsidRPr="009531A7">
        <w:rPr>
          <w:rFonts w:ascii="Times New Roman" w:hAnsi="Times New Roman" w:cs="Times New Roman"/>
        </w:rPr>
        <w:t>.</w:t>
      </w:r>
      <w:r w:rsidR="009531A7">
        <w:rPr>
          <w:rFonts w:ascii="Times New Roman" w:hAnsi="Times New Roman" w:cs="Times New Roman"/>
        </w:rPr>
        <w:t xml:space="preserve"> </w:t>
      </w:r>
    </w:p>
    <w:p w14:paraId="68BA1C49" w14:textId="35C7B37F" w:rsidR="00CA38EC" w:rsidRDefault="00CA38EC" w:rsidP="00841ED6">
      <w:pPr>
        <w:pStyle w:val="EndnoteText"/>
        <w:rPr>
          <w:rFonts w:ascii="Times New Roman" w:hAnsi="Times New Roman" w:cs="Times New Roman"/>
        </w:rPr>
      </w:pPr>
      <w:r w:rsidRPr="00CA38EC">
        <w:rPr>
          <w:rFonts w:ascii="Times New Roman" w:hAnsi="Times New Roman" w:cs="Times New Roman"/>
        </w:rPr>
        <w:t xml:space="preserve">Rupa Basu et al., “The Effect of High Ambient Temperature on Emergency Room Visits,” </w:t>
      </w:r>
      <w:r w:rsidRPr="00CA38EC">
        <w:rPr>
          <w:rFonts w:ascii="Times New Roman" w:hAnsi="Times New Roman" w:cs="Times New Roman"/>
          <w:i/>
          <w:iCs/>
        </w:rPr>
        <w:t>Epidemiology</w:t>
      </w:r>
      <w:r w:rsidRPr="00CA38EC">
        <w:rPr>
          <w:rFonts w:ascii="Times New Roman" w:hAnsi="Times New Roman" w:cs="Times New Roman"/>
        </w:rPr>
        <w:t xml:space="preserve"> 23, no. 6 (2012): 813–20, </w:t>
      </w:r>
      <w:hyperlink r:id="rId19" w:history="1">
        <w:r w:rsidRPr="00934738">
          <w:rPr>
            <w:rStyle w:val="Hyperlink"/>
            <w:rFonts w:ascii="Times New Roman" w:hAnsi="Times New Roman" w:cs="Times New Roman"/>
          </w:rPr>
          <w:t>https://doi.org/10.1097/ede.0b013e31826b7f97</w:t>
        </w:r>
      </w:hyperlink>
      <w:r w:rsidRPr="00CA38EC">
        <w:rPr>
          <w:rFonts w:ascii="Times New Roman" w:hAnsi="Times New Roman" w:cs="Times New Roman"/>
        </w:rPr>
        <w:t>.</w:t>
      </w:r>
      <w:r>
        <w:rPr>
          <w:rFonts w:ascii="Times New Roman" w:hAnsi="Times New Roman" w:cs="Times New Roman"/>
        </w:rPr>
        <w:t xml:space="preserve"> </w:t>
      </w:r>
      <w:r w:rsidRPr="00CA38EC">
        <w:rPr>
          <w:rFonts w:ascii="Times New Roman" w:hAnsi="Times New Roman" w:cs="Times New Roman"/>
        </w:rPr>
        <w:t xml:space="preserve"> </w:t>
      </w:r>
    </w:p>
    <w:p w14:paraId="45D39066" w14:textId="21A8EDDE" w:rsidR="00175D85" w:rsidRPr="00CA1FB0" w:rsidRDefault="00841ED6" w:rsidP="00841ED6">
      <w:pPr>
        <w:pStyle w:val="EndnoteText"/>
        <w:rPr>
          <w:rFonts w:ascii="Times New Roman" w:hAnsi="Times New Roman" w:cs="Times New Roman"/>
        </w:rPr>
      </w:pPr>
      <w:r w:rsidRPr="00841ED6">
        <w:rPr>
          <w:rFonts w:ascii="Times New Roman" w:hAnsi="Times New Roman" w:cs="Times New Roman"/>
        </w:rPr>
        <w:t xml:space="preserve">Jennifer F. Bobb et al., </w:t>
      </w:r>
      <w:r w:rsidRPr="00841ED6">
        <w:rPr>
          <w:rFonts w:ascii="Times New Roman" w:hAnsi="Times New Roman" w:cs="Times New Roman"/>
          <w:i/>
          <w:iCs/>
        </w:rPr>
        <w:t>JAMA</w:t>
      </w:r>
      <w:r w:rsidRPr="00841ED6">
        <w:rPr>
          <w:rFonts w:ascii="Times New Roman" w:hAnsi="Times New Roman" w:cs="Times New Roman"/>
        </w:rPr>
        <w:t xml:space="preserve"> (2014): 2659</w:t>
      </w:r>
      <w:r>
        <w:rPr>
          <w:rFonts w:ascii="Times New Roman" w:hAnsi="Times New Roman" w:cs="Times New Roman"/>
        </w:rPr>
        <w:t>-2667</w:t>
      </w:r>
      <w:r w:rsidR="00175D85" w:rsidRPr="00CA1FB0">
        <w:rPr>
          <w:rFonts w:ascii="Times New Roman" w:hAnsi="Times New Roman" w:cs="Times New Roman"/>
        </w:rPr>
        <w:t xml:space="preserve"> </w:t>
      </w:r>
    </w:p>
    <w:p w14:paraId="4D1BDF88" w14:textId="0830F3B8" w:rsidR="00F65084" w:rsidRDefault="00F65084" w:rsidP="00F65084">
      <w:pPr>
        <w:pStyle w:val="EndnoteText"/>
        <w:rPr>
          <w:rFonts w:ascii="Times New Roman" w:hAnsi="Times New Roman" w:cs="Times New Roman"/>
        </w:rPr>
      </w:pPr>
      <w:r w:rsidRPr="00F65084">
        <w:rPr>
          <w:rFonts w:ascii="Times New Roman" w:hAnsi="Times New Roman" w:cs="Times New Roman"/>
        </w:rPr>
        <w:t xml:space="preserve">Robert E. Davis, David M. Hondula, and Anjali P. Patel, </w:t>
      </w:r>
      <w:r w:rsidRPr="00F65084">
        <w:rPr>
          <w:rFonts w:ascii="Times New Roman" w:hAnsi="Times New Roman" w:cs="Times New Roman"/>
          <w:i/>
          <w:iCs/>
        </w:rPr>
        <w:t>Environmental Health Perspectives</w:t>
      </w:r>
      <w:r w:rsidRPr="00F65084">
        <w:rPr>
          <w:rFonts w:ascii="Times New Roman" w:hAnsi="Times New Roman" w:cs="Times New Roman"/>
        </w:rPr>
        <w:t xml:space="preserve"> 124, (2016): 795–804</w:t>
      </w:r>
      <w:r>
        <w:rPr>
          <w:rFonts w:ascii="Times New Roman" w:hAnsi="Times New Roman" w:cs="Times New Roman"/>
        </w:rPr>
        <w:t>.</w:t>
      </w:r>
    </w:p>
    <w:p w14:paraId="17C27724" w14:textId="347D8975" w:rsidR="00175D85" w:rsidRPr="00CA1FB0" w:rsidRDefault="00902E6A" w:rsidP="00175D85">
      <w:pPr>
        <w:pStyle w:val="EndnoteText"/>
        <w:rPr>
          <w:rFonts w:ascii="Times New Roman" w:hAnsi="Times New Roman" w:cs="Times New Roman"/>
        </w:rPr>
      </w:pPr>
      <w:r w:rsidRPr="00902E6A">
        <w:rPr>
          <w:rFonts w:ascii="Times New Roman" w:hAnsi="Times New Roman" w:cs="Times New Roman"/>
        </w:rPr>
        <w:t xml:space="preserve">Antonio Gasparrini et al., </w:t>
      </w:r>
      <w:r w:rsidRPr="00902E6A">
        <w:rPr>
          <w:rFonts w:ascii="Times New Roman" w:hAnsi="Times New Roman" w:cs="Times New Roman"/>
          <w:i/>
          <w:iCs/>
        </w:rPr>
        <w:t>The Lancet</w:t>
      </w:r>
      <w:r w:rsidRPr="00902E6A">
        <w:rPr>
          <w:rFonts w:ascii="Times New Roman" w:hAnsi="Times New Roman" w:cs="Times New Roman"/>
        </w:rPr>
        <w:t xml:space="preserve"> (2015)</w:t>
      </w:r>
      <w:r>
        <w:rPr>
          <w:rFonts w:ascii="Times New Roman" w:hAnsi="Times New Roman" w:cs="Times New Roman"/>
        </w:rPr>
        <w:t xml:space="preserve">: </w:t>
      </w:r>
      <w:r w:rsidRPr="00902E6A">
        <w:rPr>
          <w:rFonts w:ascii="Times New Roman" w:hAnsi="Times New Roman" w:cs="Times New Roman"/>
        </w:rPr>
        <w:t>369–75</w:t>
      </w:r>
    </w:p>
    <w:p w14:paraId="1354D5F1" w14:textId="779948FF" w:rsidR="00F65084" w:rsidRDefault="00F65084" w:rsidP="00175D85">
      <w:pPr>
        <w:pStyle w:val="EndnoteText"/>
        <w:rPr>
          <w:rFonts w:ascii="Times New Roman" w:hAnsi="Times New Roman" w:cs="Times New Roman"/>
        </w:rPr>
      </w:pPr>
      <w:r w:rsidRPr="00F65084">
        <w:rPr>
          <w:rFonts w:ascii="Times New Roman" w:hAnsi="Times New Roman" w:cs="Times New Roman"/>
        </w:rPr>
        <w:t xml:space="preserve">Antonio Gasparrini et al., </w:t>
      </w:r>
      <w:r w:rsidRPr="00F65084">
        <w:rPr>
          <w:rFonts w:ascii="Times New Roman" w:hAnsi="Times New Roman" w:cs="Times New Roman"/>
          <w:i/>
          <w:iCs/>
        </w:rPr>
        <w:t>Environmental Health Perspectives</w:t>
      </w:r>
      <w:r w:rsidRPr="00F65084">
        <w:rPr>
          <w:rFonts w:ascii="Times New Roman" w:hAnsi="Times New Roman" w:cs="Times New Roman"/>
        </w:rPr>
        <w:t xml:space="preserve"> 123, no. 11 (2015): 1200–1207.</w:t>
      </w:r>
    </w:p>
    <w:p w14:paraId="54F10DCA" w14:textId="3D0232A1" w:rsidR="00FE00D8" w:rsidRDefault="00FE00D8" w:rsidP="00FE00D8">
      <w:pPr>
        <w:pStyle w:val="EndnoteText"/>
        <w:rPr>
          <w:rFonts w:ascii="Times New Roman" w:hAnsi="Times New Roman" w:cs="Times New Roman"/>
        </w:rPr>
      </w:pPr>
      <w:r w:rsidRPr="00FE00D8">
        <w:rPr>
          <w:rFonts w:ascii="Times New Roman" w:hAnsi="Times New Roman" w:cs="Times New Roman"/>
        </w:rPr>
        <w:t xml:space="preserve">Whanhee Lee et al., </w:t>
      </w:r>
      <w:r w:rsidRPr="00FE00D8">
        <w:rPr>
          <w:rFonts w:ascii="Times New Roman" w:hAnsi="Times New Roman" w:cs="Times New Roman"/>
          <w:i/>
          <w:iCs/>
        </w:rPr>
        <w:t>Environmental Epidemiology</w:t>
      </w:r>
      <w:r w:rsidRPr="00FE00D8">
        <w:rPr>
          <w:rFonts w:ascii="Times New Roman" w:hAnsi="Times New Roman" w:cs="Times New Roman"/>
        </w:rPr>
        <w:t xml:space="preserve"> 3 (2019): 226–27.</w:t>
      </w:r>
    </w:p>
    <w:p w14:paraId="2289B6CB" w14:textId="0FC8F54D" w:rsidR="00175D85" w:rsidRDefault="00FE00D8" w:rsidP="00175D85">
      <w:pPr>
        <w:pStyle w:val="EndnoteText"/>
        <w:rPr>
          <w:rFonts w:ascii="Times New Roman" w:hAnsi="Times New Roman" w:cs="Times New Roman"/>
        </w:rPr>
      </w:pPr>
      <w:r w:rsidRPr="00FE00D8">
        <w:rPr>
          <w:rFonts w:ascii="Times New Roman" w:hAnsi="Times New Roman" w:cs="Times New Roman"/>
        </w:rPr>
        <w:t xml:space="preserve">Kristina B. Metzger, Kazuhiko Ito, and Thomas D. Matte, </w:t>
      </w:r>
      <w:r w:rsidRPr="00FE00D8">
        <w:rPr>
          <w:rFonts w:ascii="Times New Roman" w:hAnsi="Times New Roman" w:cs="Times New Roman"/>
          <w:i/>
          <w:iCs/>
        </w:rPr>
        <w:t>Environmental Health Perspectives</w:t>
      </w:r>
      <w:r w:rsidRPr="00FE00D8">
        <w:rPr>
          <w:rFonts w:ascii="Times New Roman" w:hAnsi="Times New Roman" w:cs="Times New Roman"/>
        </w:rPr>
        <w:t xml:space="preserve"> 118, (2010): 80–86</w:t>
      </w:r>
      <w:r>
        <w:rPr>
          <w:rFonts w:ascii="Times New Roman" w:hAnsi="Times New Roman" w:cs="Times New Roman"/>
        </w:rPr>
        <w:t>.</w:t>
      </w:r>
    </w:p>
    <w:p w14:paraId="117CEE51" w14:textId="1B2A1657" w:rsidR="00175D85" w:rsidRPr="00CA1FB0" w:rsidRDefault="00CA38EC" w:rsidP="00175D85">
      <w:pPr>
        <w:pStyle w:val="EndnoteText"/>
        <w:rPr>
          <w:rFonts w:ascii="Times New Roman" w:hAnsi="Times New Roman" w:cs="Times New Roman"/>
        </w:rPr>
      </w:pPr>
      <w:r w:rsidRPr="00CA38EC">
        <w:rPr>
          <w:rFonts w:ascii="Times New Roman" w:hAnsi="Times New Roman" w:cs="Times New Roman"/>
        </w:rPr>
        <w:t xml:space="preserve">Elisaveta Petkova et al., “Projected Heat-Related Mortality in the U.S. Urban Northeast,” </w:t>
      </w:r>
      <w:r w:rsidRPr="00CA38EC">
        <w:rPr>
          <w:rFonts w:ascii="Times New Roman" w:hAnsi="Times New Roman" w:cs="Times New Roman"/>
          <w:i/>
          <w:iCs/>
        </w:rPr>
        <w:t>International Journal of Environmental Research and Public Health</w:t>
      </w:r>
      <w:r w:rsidRPr="00CA38EC">
        <w:rPr>
          <w:rFonts w:ascii="Times New Roman" w:hAnsi="Times New Roman" w:cs="Times New Roman"/>
        </w:rPr>
        <w:t xml:space="preserve"> 10, no. 12 (2013): 6734–47, </w:t>
      </w:r>
      <w:hyperlink r:id="rId20" w:history="1">
        <w:r w:rsidRPr="00934738">
          <w:rPr>
            <w:rStyle w:val="Hyperlink"/>
            <w:rFonts w:ascii="Times New Roman" w:hAnsi="Times New Roman" w:cs="Times New Roman"/>
          </w:rPr>
          <w:t>https://doi.org/10.3390/ijerph10126734</w:t>
        </w:r>
      </w:hyperlink>
      <w:r w:rsidRPr="00CA38EC">
        <w:rPr>
          <w:rFonts w:ascii="Times New Roman" w:hAnsi="Times New Roman" w:cs="Times New Roman"/>
        </w:rPr>
        <w:t>.</w:t>
      </w:r>
      <w:r>
        <w:rPr>
          <w:rFonts w:ascii="Times New Roman" w:hAnsi="Times New Roman" w:cs="Times New Roman"/>
        </w:rPr>
        <w:t xml:space="preserve"> </w:t>
      </w:r>
      <w:r w:rsidRPr="00CA38EC">
        <w:rPr>
          <w:rFonts w:ascii="Times New Roman" w:hAnsi="Times New Roman" w:cs="Times New Roman"/>
        </w:rPr>
        <w:t xml:space="preserve"> </w:t>
      </w:r>
      <w:r w:rsidRPr="00CA38EC">
        <w:rPr>
          <w:rFonts w:ascii="Times New Roman" w:hAnsi="Times New Roman" w:cs="Times New Roman"/>
        </w:rPr>
        <w:t xml:space="preserve">1. Elisaveta P. Petkova, Antonio Gasparrini, and Patrick L. Kinney, “Heat and Mortality in New York City since the Beginning of the 20th Century,” </w:t>
      </w:r>
      <w:r w:rsidRPr="00CA38EC">
        <w:rPr>
          <w:rFonts w:ascii="Times New Roman" w:hAnsi="Times New Roman" w:cs="Times New Roman"/>
          <w:i/>
          <w:iCs/>
        </w:rPr>
        <w:t>Epidemiology</w:t>
      </w:r>
      <w:r w:rsidRPr="00CA38EC">
        <w:rPr>
          <w:rFonts w:ascii="Times New Roman" w:hAnsi="Times New Roman" w:cs="Times New Roman"/>
        </w:rPr>
        <w:t xml:space="preserve"> 25, no. 4 (2014): 554–60, </w:t>
      </w:r>
      <w:hyperlink r:id="rId21" w:history="1">
        <w:r w:rsidRPr="00934738">
          <w:rPr>
            <w:rStyle w:val="Hyperlink"/>
            <w:rFonts w:ascii="Times New Roman" w:hAnsi="Times New Roman" w:cs="Times New Roman"/>
          </w:rPr>
          <w:t>https://doi.org/10.1097/ede.0000000000000123</w:t>
        </w:r>
      </w:hyperlink>
      <w:r w:rsidRPr="00CA38EC">
        <w:rPr>
          <w:rFonts w:ascii="Times New Roman" w:hAnsi="Times New Roman" w:cs="Times New Roman"/>
        </w:rPr>
        <w:t>.</w:t>
      </w:r>
      <w:r>
        <w:rPr>
          <w:rFonts w:ascii="Times New Roman" w:hAnsi="Times New Roman" w:cs="Times New Roman"/>
        </w:rPr>
        <w:t xml:space="preserve"> </w:t>
      </w:r>
    </w:p>
    <w:p w14:paraId="7B47A7AD" w14:textId="5AD17D63" w:rsidR="00CA38EC" w:rsidRDefault="00CA38EC" w:rsidP="00CD3381">
      <w:pPr>
        <w:pStyle w:val="EndnoteText"/>
        <w:rPr>
          <w:rFonts w:ascii="Times New Roman" w:hAnsi="Times New Roman" w:cs="Times New Roman"/>
        </w:rPr>
      </w:pPr>
      <w:r w:rsidRPr="00CA38EC">
        <w:rPr>
          <w:rFonts w:ascii="Times New Roman" w:hAnsi="Times New Roman" w:cs="Times New Roman"/>
        </w:rPr>
        <w:t xml:space="preserve">Elisaveta P. Petkova et al., “Towards More Comprehensive Projections of Urban Heat-Related Mortality: Estimates for New York City under Multiple Population, Adaptation, and Climate Scenarios,” </w:t>
      </w:r>
      <w:r w:rsidRPr="00CA38EC">
        <w:rPr>
          <w:rFonts w:ascii="Times New Roman" w:hAnsi="Times New Roman" w:cs="Times New Roman"/>
          <w:i/>
          <w:iCs/>
        </w:rPr>
        <w:t>Environmental Health Perspectives</w:t>
      </w:r>
      <w:r w:rsidRPr="00CA38EC">
        <w:rPr>
          <w:rFonts w:ascii="Times New Roman" w:hAnsi="Times New Roman" w:cs="Times New Roman"/>
        </w:rPr>
        <w:t xml:space="preserve"> 125, no. 1 (2017): 47–55, </w:t>
      </w:r>
      <w:hyperlink r:id="rId22" w:history="1">
        <w:r w:rsidRPr="00934738">
          <w:rPr>
            <w:rStyle w:val="Hyperlink"/>
            <w:rFonts w:ascii="Times New Roman" w:hAnsi="Times New Roman" w:cs="Times New Roman"/>
          </w:rPr>
          <w:t>https://doi.org/10.1289/ehp166</w:t>
        </w:r>
      </w:hyperlink>
      <w:r w:rsidRPr="00CA38EC">
        <w:rPr>
          <w:rFonts w:ascii="Times New Roman" w:hAnsi="Times New Roman" w:cs="Times New Roman"/>
        </w:rPr>
        <w:t>.</w:t>
      </w:r>
    </w:p>
    <w:p w14:paraId="0E71A290" w14:textId="77777777" w:rsidR="00CA38EC" w:rsidRDefault="00CA38EC" w:rsidP="00CD3381">
      <w:pPr>
        <w:pStyle w:val="EndnoteText"/>
        <w:rPr>
          <w:rFonts w:ascii="Times New Roman" w:hAnsi="Times New Roman" w:cs="Times New Roman"/>
        </w:rPr>
      </w:pPr>
      <w:r w:rsidRPr="00CA38EC">
        <w:rPr>
          <w:rFonts w:ascii="Times New Roman" w:hAnsi="Times New Roman" w:cs="Times New Roman"/>
        </w:rPr>
        <w:t xml:space="preserve">Reija Ruuhela, Otto Hyvärinen, and Kirsti Jylhä, “Regional Assessment of Temperature-Related Mortality in Finland,” </w:t>
      </w:r>
      <w:r w:rsidRPr="00CA38EC">
        <w:rPr>
          <w:rFonts w:ascii="Times New Roman" w:hAnsi="Times New Roman" w:cs="Times New Roman"/>
          <w:i/>
          <w:iCs/>
        </w:rPr>
        <w:t>International Journal of Environmental Research and Public Health</w:t>
      </w:r>
      <w:r w:rsidRPr="00CA38EC">
        <w:rPr>
          <w:rFonts w:ascii="Times New Roman" w:hAnsi="Times New Roman" w:cs="Times New Roman"/>
        </w:rPr>
        <w:t xml:space="preserve"> 15, no. 3 (2018): 406, </w:t>
      </w:r>
      <w:hyperlink r:id="rId23" w:history="1">
        <w:r w:rsidRPr="00934738">
          <w:rPr>
            <w:rStyle w:val="Hyperlink"/>
            <w:rFonts w:ascii="Times New Roman" w:hAnsi="Times New Roman" w:cs="Times New Roman"/>
          </w:rPr>
          <w:t>https://doi.org/10.3390/ijerph15030406</w:t>
        </w:r>
      </w:hyperlink>
      <w:r w:rsidRPr="00CA38EC">
        <w:rPr>
          <w:rFonts w:ascii="Times New Roman" w:hAnsi="Times New Roman" w:cs="Times New Roman"/>
        </w:rPr>
        <w:t>.</w:t>
      </w:r>
      <w:r>
        <w:rPr>
          <w:rFonts w:ascii="Times New Roman" w:hAnsi="Times New Roman" w:cs="Times New Roman"/>
        </w:rPr>
        <w:t xml:space="preserve"> </w:t>
      </w:r>
      <w:r w:rsidRPr="00CA38EC">
        <w:rPr>
          <w:rFonts w:ascii="Times New Roman" w:hAnsi="Times New Roman" w:cs="Times New Roman"/>
        </w:rPr>
        <w:t xml:space="preserve"> </w:t>
      </w:r>
    </w:p>
    <w:p w14:paraId="4C67DA23" w14:textId="1FEAD171" w:rsidR="009531A7" w:rsidRDefault="009531A7" w:rsidP="00CD3381">
      <w:pPr>
        <w:pStyle w:val="EndnoteText"/>
        <w:rPr>
          <w:rFonts w:ascii="Times New Roman" w:hAnsi="Times New Roman" w:cs="Times New Roman"/>
        </w:rPr>
      </w:pPr>
      <w:r w:rsidRPr="009531A7">
        <w:rPr>
          <w:rFonts w:ascii="Times New Roman" w:hAnsi="Times New Roman" w:cs="Times New Roman"/>
        </w:rPr>
        <w:t xml:space="preserve">Leah H. Schinasi et al., </w:t>
      </w:r>
      <w:r w:rsidRPr="009531A7">
        <w:rPr>
          <w:rFonts w:ascii="Times New Roman" w:hAnsi="Times New Roman" w:cs="Times New Roman"/>
          <w:i/>
          <w:iCs/>
        </w:rPr>
        <w:t>American Journal of Public Health</w:t>
      </w:r>
      <w:r w:rsidRPr="009531A7">
        <w:rPr>
          <w:rFonts w:ascii="Times New Roman" w:hAnsi="Times New Roman" w:cs="Times New Roman"/>
        </w:rPr>
        <w:t xml:space="preserve"> 110, no. 2 (2020): 189–95</w:t>
      </w:r>
      <w:r>
        <w:rPr>
          <w:rFonts w:ascii="Times New Roman" w:hAnsi="Times New Roman" w:cs="Times New Roman"/>
        </w:rPr>
        <w:t>.</w:t>
      </w:r>
    </w:p>
    <w:p w14:paraId="1F3295EF" w14:textId="306955F1" w:rsidR="00C35525" w:rsidRDefault="00C35525" w:rsidP="00CD3381">
      <w:pPr>
        <w:pStyle w:val="EndnoteText"/>
        <w:rPr>
          <w:rFonts w:ascii="Times New Roman" w:hAnsi="Times New Roman" w:cs="Times New Roman"/>
        </w:rPr>
      </w:pPr>
      <w:r w:rsidRPr="00C35525">
        <w:rPr>
          <w:rFonts w:ascii="Times New Roman" w:hAnsi="Times New Roman" w:cs="Times New Roman"/>
        </w:rPr>
        <w:t xml:space="preserve">Joel D. Schwartz et al., “Projections of Temperature-Attributable Premature Deaths in 209 U.S. Cities Using a Cluster-Based Poisson Approach,” </w:t>
      </w:r>
      <w:r w:rsidRPr="00C35525">
        <w:rPr>
          <w:rFonts w:ascii="Times New Roman" w:hAnsi="Times New Roman" w:cs="Times New Roman"/>
          <w:i/>
          <w:iCs/>
        </w:rPr>
        <w:t>Environmental Health</w:t>
      </w:r>
      <w:r w:rsidRPr="00C35525">
        <w:rPr>
          <w:rFonts w:ascii="Times New Roman" w:hAnsi="Times New Roman" w:cs="Times New Roman"/>
        </w:rPr>
        <w:t xml:space="preserve"> 14, no. 1 (2015), </w:t>
      </w:r>
      <w:hyperlink r:id="rId24" w:history="1">
        <w:r w:rsidRPr="00934738">
          <w:rPr>
            <w:rStyle w:val="Hyperlink"/>
            <w:rFonts w:ascii="Times New Roman" w:hAnsi="Times New Roman" w:cs="Times New Roman"/>
          </w:rPr>
          <w:t>https://doi.org/10.1186/s12940-015-0071-2</w:t>
        </w:r>
      </w:hyperlink>
      <w:r w:rsidRPr="00C35525">
        <w:rPr>
          <w:rFonts w:ascii="Times New Roman" w:hAnsi="Times New Roman" w:cs="Times New Roman"/>
        </w:rPr>
        <w:t>.</w:t>
      </w:r>
      <w:r>
        <w:rPr>
          <w:rFonts w:ascii="Times New Roman" w:hAnsi="Times New Roman" w:cs="Times New Roman"/>
        </w:rPr>
        <w:t xml:space="preserve"> </w:t>
      </w:r>
      <w:r w:rsidRPr="00C35525">
        <w:rPr>
          <w:rFonts w:ascii="Times New Roman" w:hAnsi="Times New Roman" w:cs="Times New Roman"/>
        </w:rPr>
        <w:t xml:space="preserve"> </w:t>
      </w:r>
    </w:p>
    <w:p w14:paraId="0196C712" w14:textId="30A1A4EE" w:rsidR="005365A4" w:rsidRPr="00CA1FB0" w:rsidRDefault="00C35525" w:rsidP="00CD3381">
      <w:pPr>
        <w:pStyle w:val="EndnoteText"/>
        <w:rPr>
          <w:rFonts w:ascii="Times New Roman" w:hAnsi="Times New Roman" w:cs="Times New Roman"/>
        </w:rPr>
      </w:pPr>
      <w:r w:rsidRPr="00C35525">
        <w:rPr>
          <w:rFonts w:ascii="Times New Roman" w:hAnsi="Times New Roman" w:cs="Times New Roman"/>
        </w:rPr>
        <w:t xml:space="preserve">Yan Wang et al., “Heat Stroke Admissions during Heat Waves in 1,916 US Counties for the Period from 1999 to 2010 and Their Effect Modifiers,” </w:t>
      </w:r>
      <w:r w:rsidRPr="00C35525">
        <w:rPr>
          <w:rFonts w:ascii="Times New Roman" w:hAnsi="Times New Roman" w:cs="Times New Roman"/>
          <w:i/>
          <w:iCs/>
        </w:rPr>
        <w:t>Environmental Health</w:t>
      </w:r>
      <w:r w:rsidRPr="00C35525">
        <w:rPr>
          <w:rFonts w:ascii="Times New Roman" w:hAnsi="Times New Roman" w:cs="Times New Roman"/>
        </w:rPr>
        <w:t xml:space="preserve"> 15, no. 1 (2016), </w:t>
      </w:r>
      <w:hyperlink r:id="rId25" w:history="1">
        <w:r w:rsidRPr="00934738">
          <w:rPr>
            <w:rStyle w:val="Hyperlink"/>
            <w:rFonts w:ascii="Times New Roman" w:hAnsi="Times New Roman" w:cs="Times New Roman"/>
          </w:rPr>
          <w:t>https://doi.org/10.1186/s12940-016-0167-3</w:t>
        </w:r>
      </w:hyperlink>
      <w:r w:rsidRPr="00C35525">
        <w:rPr>
          <w:rFonts w:ascii="Times New Roman" w:hAnsi="Times New Roman" w:cs="Times New Roman"/>
        </w:rPr>
        <w:t>.</w:t>
      </w:r>
      <w:r>
        <w:rPr>
          <w:rFonts w:ascii="Times New Roman" w:hAnsi="Times New Roman" w:cs="Times New Roman"/>
        </w:rPr>
        <w:t xml:space="preserve"> </w:t>
      </w:r>
    </w:p>
  </w:endnote>
  <w:endnote w:id="11">
    <w:p w14:paraId="2D56AAB7" w14:textId="5D742761" w:rsidR="00175D85"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00F65084" w:rsidRPr="00F65084">
        <w:rPr>
          <w:rFonts w:ascii="Times New Roman" w:hAnsi="Times New Roman" w:cs="Times New Roman"/>
        </w:rPr>
        <w:t xml:space="preserve">Robert E. Davis, David M. Hondula, and Anjali P. Patel, </w:t>
      </w:r>
      <w:r w:rsidR="00F65084" w:rsidRPr="00F65084">
        <w:rPr>
          <w:rFonts w:ascii="Times New Roman" w:hAnsi="Times New Roman" w:cs="Times New Roman"/>
          <w:i/>
          <w:iCs/>
        </w:rPr>
        <w:t>Environmental Health Perspectives</w:t>
      </w:r>
      <w:r w:rsidR="00F65084" w:rsidRPr="00F65084">
        <w:rPr>
          <w:rFonts w:ascii="Times New Roman" w:hAnsi="Times New Roman" w:cs="Times New Roman"/>
        </w:rPr>
        <w:t xml:space="preserve"> 124, no. 6 (2016): 795–804</w:t>
      </w:r>
      <w:r w:rsidR="00F65084">
        <w:rPr>
          <w:rFonts w:ascii="Times New Roman" w:hAnsi="Times New Roman" w:cs="Times New Roman"/>
        </w:rPr>
        <w:t>.</w:t>
      </w:r>
    </w:p>
    <w:p w14:paraId="695723FF" w14:textId="77777777" w:rsidR="00F65084" w:rsidRDefault="00F65084" w:rsidP="00F65084">
      <w:pPr>
        <w:pStyle w:val="EndnoteText"/>
        <w:rPr>
          <w:rFonts w:ascii="Times New Roman" w:hAnsi="Times New Roman" w:cs="Times New Roman"/>
        </w:rPr>
      </w:pPr>
      <w:r w:rsidRPr="00F65084">
        <w:rPr>
          <w:rFonts w:ascii="Times New Roman" w:hAnsi="Times New Roman" w:cs="Times New Roman"/>
        </w:rPr>
        <w:t xml:space="preserve">Antonio Gasparrini et al., </w:t>
      </w:r>
      <w:r w:rsidRPr="00F65084">
        <w:rPr>
          <w:rFonts w:ascii="Times New Roman" w:hAnsi="Times New Roman" w:cs="Times New Roman"/>
          <w:i/>
          <w:iCs/>
        </w:rPr>
        <w:t>Environmental Health Perspectives</w:t>
      </w:r>
      <w:r w:rsidRPr="00F65084">
        <w:rPr>
          <w:rFonts w:ascii="Times New Roman" w:hAnsi="Times New Roman" w:cs="Times New Roman"/>
        </w:rPr>
        <w:t xml:space="preserve"> 123, no. 11 (2015): 1200–1207.</w:t>
      </w:r>
    </w:p>
    <w:p w14:paraId="1FEA4CFE" w14:textId="0B32BBE6" w:rsidR="008E090D" w:rsidRDefault="008E090D" w:rsidP="00CD3381">
      <w:pPr>
        <w:pStyle w:val="EndnoteText"/>
        <w:rPr>
          <w:rFonts w:ascii="Times New Roman" w:hAnsi="Times New Roman" w:cs="Times New Roman"/>
        </w:rPr>
      </w:pPr>
      <w:r w:rsidRPr="008E090D">
        <w:rPr>
          <w:rFonts w:ascii="Times New Roman" w:hAnsi="Times New Roman" w:cs="Times New Roman"/>
        </w:rPr>
        <w:t xml:space="preserve">Katharine Hayhoe et al., </w:t>
      </w:r>
      <w:r w:rsidRPr="008E090D">
        <w:rPr>
          <w:rFonts w:ascii="Times New Roman" w:hAnsi="Times New Roman" w:cs="Times New Roman"/>
          <w:i/>
          <w:iCs/>
        </w:rPr>
        <w:t>Journal of Great Lakes Research</w:t>
      </w:r>
      <w:r w:rsidRPr="008E090D">
        <w:rPr>
          <w:rFonts w:ascii="Times New Roman" w:hAnsi="Times New Roman" w:cs="Times New Roman"/>
        </w:rPr>
        <w:t xml:space="preserve"> 36 (2010): 65–73</w:t>
      </w:r>
      <w:r>
        <w:rPr>
          <w:rFonts w:ascii="Times New Roman" w:hAnsi="Times New Roman" w:cs="Times New Roman"/>
        </w:rPr>
        <w:t>.</w:t>
      </w:r>
    </w:p>
    <w:p w14:paraId="48A3780D" w14:textId="77777777" w:rsidR="00FE00D8" w:rsidRDefault="00FE00D8" w:rsidP="00FE00D8">
      <w:pPr>
        <w:pStyle w:val="EndnoteText"/>
        <w:rPr>
          <w:rFonts w:ascii="Times New Roman" w:hAnsi="Times New Roman" w:cs="Times New Roman"/>
        </w:rPr>
      </w:pPr>
      <w:r w:rsidRPr="00FE00D8">
        <w:rPr>
          <w:rFonts w:ascii="Times New Roman" w:hAnsi="Times New Roman" w:cs="Times New Roman"/>
        </w:rPr>
        <w:t xml:space="preserve">Whanhee Lee et al., </w:t>
      </w:r>
      <w:r w:rsidRPr="00FE00D8">
        <w:rPr>
          <w:rFonts w:ascii="Times New Roman" w:hAnsi="Times New Roman" w:cs="Times New Roman"/>
          <w:i/>
          <w:iCs/>
        </w:rPr>
        <w:t>Environmental Epidemiology</w:t>
      </w:r>
      <w:r w:rsidRPr="00FE00D8">
        <w:rPr>
          <w:rFonts w:ascii="Times New Roman" w:hAnsi="Times New Roman" w:cs="Times New Roman"/>
        </w:rPr>
        <w:t xml:space="preserve"> 3 (2019): 226–27.</w:t>
      </w:r>
    </w:p>
    <w:p w14:paraId="4528B2C5" w14:textId="371BCDF3" w:rsidR="00175D85" w:rsidRPr="00CA1FB0" w:rsidRDefault="00FE00D8" w:rsidP="00175D85">
      <w:pPr>
        <w:pStyle w:val="EndnoteText"/>
        <w:rPr>
          <w:rFonts w:ascii="Times New Roman" w:hAnsi="Times New Roman" w:cs="Times New Roman"/>
        </w:rPr>
      </w:pPr>
      <w:r w:rsidRPr="00FE00D8">
        <w:rPr>
          <w:rFonts w:ascii="Times New Roman" w:hAnsi="Times New Roman" w:cs="Times New Roman"/>
        </w:rPr>
        <w:t xml:space="preserve">Kristina B. Metzger, Kazuhiko Ito, and Thomas D. Matte, </w:t>
      </w:r>
      <w:r w:rsidRPr="00FE00D8">
        <w:rPr>
          <w:rFonts w:ascii="Times New Roman" w:hAnsi="Times New Roman" w:cs="Times New Roman"/>
          <w:i/>
          <w:iCs/>
        </w:rPr>
        <w:t>Environmental Health Perspectives</w:t>
      </w:r>
      <w:r w:rsidRPr="00FE00D8">
        <w:rPr>
          <w:rFonts w:ascii="Times New Roman" w:hAnsi="Times New Roman" w:cs="Times New Roman"/>
        </w:rPr>
        <w:t xml:space="preserve"> 118, (2010): 80–86</w:t>
      </w:r>
      <w:r>
        <w:rPr>
          <w:rFonts w:ascii="Times New Roman" w:hAnsi="Times New Roman" w:cs="Times New Roman"/>
        </w:rPr>
        <w:t>.</w:t>
      </w:r>
      <w:r w:rsidR="00175D85" w:rsidRPr="00CA1FB0">
        <w:rPr>
          <w:rFonts w:ascii="Times New Roman" w:hAnsi="Times New Roman" w:cs="Times New Roman"/>
        </w:rPr>
        <w:t xml:space="preserve"> </w:t>
      </w:r>
    </w:p>
    <w:p w14:paraId="105FBBCF" w14:textId="10F9EFC9" w:rsidR="005365A4" w:rsidRPr="00CA1FB0" w:rsidRDefault="009531A7" w:rsidP="00CD3381">
      <w:pPr>
        <w:pStyle w:val="EndnoteText"/>
        <w:rPr>
          <w:rFonts w:ascii="Times New Roman" w:hAnsi="Times New Roman" w:cs="Times New Roman"/>
        </w:rPr>
      </w:pPr>
      <w:r w:rsidRPr="009531A7">
        <w:rPr>
          <w:rFonts w:ascii="Times New Roman" w:hAnsi="Times New Roman" w:cs="Times New Roman"/>
        </w:rPr>
        <w:t xml:space="preserve">Leah H. Schinasi et al., </w:t>
      </w:r>
      <w:r w:rsidRPr="009531A7">
        <w:rPr>
          <w:rFonts w:ascii="Times New Roman" w:hAnsi="Times New Roman" w:cs="Times New Roman"/>
          <w:i/>
          <w:iCs/>
        </w:rPr>
        <w:t>American Journal of Public Health</w:t>
      </w:r>
      <w:r w:rsidRPr="009531A7">
        <w:rPr>
          <w:rFonts w:ascii="Times New Roman" w:hAnsi="Times New Roman" w:cs="Times New Roman"/>
        </w:rPr>
        <w:t xml:space="preserve"> 110, no. 2 (2020): 189–95</w:t>
      </w:r>
      <w:r>
        <w:rPr>
          <w:rFonts w:ascii="Times New Roman" w:hAnsi="Times New Roman" w:cs="Times New Roman"/>
        </w:rPr>
        <w:t>.</w:t>
      </w:r>
    </w:p>
  </w:endnote>
  <w:endnote w:id="12">
    <w:p w14:paraId="41471A9A" w14:textId="027EFF05" w:rsidR="00175D85" w:rsidRDefault="005365A4" w:rsidP="00CD3381">
      <w:pPr>
        <w:pStyle w:val="EndnoteText"/>
        <w:rPr>
          <w:rStyle w:val="Hyperlink"/>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C35525" w:rsidRPr="00C35525">
        <w:rPr>
          <w:rFonts w:ascii="Times New Roman" w:hAnsi="Times New Roman" w:cs="Times New Roman"/>
        </w:rPr>
        <w:t xml:space="preserve">Kristie L. Ebi et al., “Heat Watch/Warning Systems Save Lives: Estimated Costs and Benefits for Philadelphia 1995–98,” </w:t>
      </w:r>
      <w:r w:rsidR="00C35525" w:rsidRPr="00C35525">
        <w:rPr>
          <w:rFonts w:ascii="Times New Roman" w:hAnsi="Times New Roman" w:cs="Times New Roman"/>
          <w:i/>
          <w:iCs/>
        </w:rPr>
        <w:t>Bulletin of the American Meteorological Society</w:t>
      </w:r>
      <w:r w:rsidR="00C35525" w:rsidRPr="00C35525">
        <w:rPr>
          <w:rFonts w:ascii="Times New Roman" w:hAnsi="Times New Roman" w:cs="Times New Roman"/>
        </w:rPr>
        <w:t xml:space="preserve"> 85, no. 8 (2004): 1067–74, </w:t>
      </w:r>
      <w:hyperlink r:id="rId26" w:history="1">
        <w:r w:rsidR="00C35525" w:rsidRPr="00934738">
          <w:rPr>
            <w:rStyle w:val="Hyperlink"/>
            <w:rFonts w:ascii="Times New Roman" w:hAnsi="Times New Roman" w:cs="Times New Roman"/>
          </w:rPr>
          <w:t>https://doi.org/10.1175/bams-85-8-1067</w:t>
        </w:r>
      </w:hyperlink>
      <w:r w:rsidR="00C35525" w:rsidRPr="00C35525">
        <w:rPr>
          <w:rFonts w:ascii="Times New Roman" w:hAnsi="Times New Roman" w:cs="Times New Roman"/>
        </w:rPr>
        <w:t>.</w:t>
      </w:r>
      <w:r w:rsidR="00C35525">
        <w:rPr>
          <w:rFonts w:ascii="Times New Roman" w:hAnsi="Times New Roman" w:cs="Times New Roman"/>
        </w:rPr>
        <w:t xml:space="preserve"> </w:t>
      </w:r>
    </w:p>
    <w:p w14:paraId="53FE4F6B" w14:textId="4A86B8CD" w:rsidR="00175D85" w:rsidRDefault="008E090D" w:rsidP="00CD3381">
      <w:pPr>
        <w:pStyle w:val="EndnoteText"/>
        <w:rPr>
          <w:rFonts w:ascii="Times New Roman" w:hAnsi="Times New Roman" w:cs="Times New Roman"/>
        </w:rPr>
      </w:pPr>
      <w:r w:rsidRPr="008E090D">
        <w:rPr>
          <w:rFonts w:ascii="Times New Roman" w:hAnsi="Times New Roman" w:cs="Times New Roman"/>
        </w:rPr>
        <w:t xml:space="preserve">Katharine Hayhoe et al., </w:t>
      </w:r>
      <w:r w:rsidRPr="008E090D">
        <w:rPr>
          <w:rFonts w:ascii="Times New Roman" w:hAnsi="Times New Roman" w:cs="Times New Roman"/>
          <w:i/>
          <w:iCs/>
        </w:rPr>
        <w:t>Journal of Great Lakes Research</w:t>
      </w:r>
      <w:r w:rsidRPr="008E090D">
        <w:rPr>
          <w:rFonts w:ascii="Times New Roman" w:hAnsi="Times New Roman" w:cs="Times New Roman"/>
        </w:rPr>
        <w:t xml:space="preserve"> 36 (2010): 65–73</w:t>
      </w:r>
      <w:r w:rsidR="00175D85" w:rsidRPr="009E06CE">
        <w:rPr>
          <w:rFonts w:ascii="Times New Roman" w:hAnsi="Times New Roman" w:cs="Times New Roman"/>
        </w:rPr>
        <w:t>.</w:t>
      </w:r>
    </w:p>
    <w:p w14:paraId="3113ED51" w14:textId="77777777" w:rsidR="00902E6A" w:rsidRDefault="00902E6A" w:rsidP="00902E6A">
      <w:pPr>
        <w:pStyle w:val="EndnoteText"/>
        <w:rPr>
          <w:rFonts w:ascii="Times New Roman" w:hAnsi="Times New Roman" w:cs="Times New Roman"/>
        </w:rPr>
      </w:pPr>
      <w:r w:rsidRPr="00902E6A">
        <w:rPr>
          <w:rFonts w:ascii="Times New Roman" w:hAnsi="Times New Roman" w:cs="Times New Roman"/>
        </w:rPr>
        <w:t xml:space="preserve">Samantha L. Kingsley et al., </w:t>
      </w:r>
      <w:r w:rsidRPr="00902E6A">
        <w:rPr>
          <w:rFonts w:ascii="Times New Roman" w:hAnsi="Times New Roman" w:cs="Times New Roman"/>
          <w:i/>
          <w:iCs/>
        </w:rPr>
        <w:t>Environmental Health Perspectives</w:t>
      </w:r>
      <w:r w:rsidRPr="00902E6A">
        <w:rPr>
          <w:rFonts w:ascii="Times New Roman" w:hAnsi="Times New Roman" w:cs="Times New Roman"/>
        </w:rPr>
        <w:t xml:space="preserve"> (2016) </w:t>
      </w:r>
    </w:p>
    <w:p w14:paraId="43B4A581" w14:textId="4FC3ED61" w:rsidR="005365A4" w:rsidRPr="00CA1FB0" w:rsidRDefault="00C35525" w:rsidP="00CD3381">
      <w:pPr>
        <w:pStyle w:val="EndnoteText"/>
        <w:rPr>
          <w:rFonts w:ascii="Times New Roman" w:hAnsi="Times New Roman" w:cs="Times New Roman"/>
        </w:rPr>
      </w:pPr>
      <w:r w:rsidRPr="00C35525">
        <w:rPr>
          <w:rFonts w:ascii="Times New Roman" w:hAnsi="Times New Roman" w:cs="Times New Roman"/>
        </w:rPr>
        <w:t xml:space="preserve">Yan Wang et al., </w:t>
      </w:r>
      <w:r w:rsidRPr="00C35525">
        <w:rPr>
          <w:rFonts w:ascii="Times New Roman" w:hAnsi="Times New Roman" w:cs="Times New Roman"/>
          <w:i/>
          <w:iCs/>
        </w:rPr>
        <w:t>Environmental Health</w:t>
      </w:r>
      <w:r w:rsidRPr="00C35525">
        <w:rPr>
          <w:rFonts w:ascii="Times New Roman" w:hAnsi="Times New Roman" w:cs="Times New Roman"/>
        </w:rPr>
        <w:t xml:space="preserve"> 15, no. 1 (2016).</w:t>
      </w:r>
    </w:p>
  </w:endnote>
  <w:endnote w:id="13">
    <w:p w14:paraId="043E18C7" w14:textId="39130E82"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9531A7" w:rsidRPr="009531A7">
        <w:rPr>
          <w:rFonts w:ascii="Times New Roman" w:hAnsi="Times New Roman" w:cs="Times New Roman"/>
        </w:rPr>
        <w:t xml:space="preserve">Kate R. Weinberger et al., </w:t>
      </w:r>
      <w:r w:rsidR="009531A7" w:rsidRPr="009531A7">
        <w:rPr>
          <w:rFonts w:ascii="Times New Roman" w:hAnsi="Times New Roman" w:cs="Times New Roman"/>
          <w:i/>
          <w:iCs/>
        </w:rPr>
        <w:t>Environment International</w:t>
      </w:r>
      <w:r w:rsidR="009531A7" w:rsidRPr="009531A7">
        <w:rPr>
          <w:rFonts w:ascii="Times New Roman" w:hAnsi="Times New Roman" w:cs="Times New Roman"/>
        </w:rPr>
        <w:t xml:space="preserve"> 157 (2021): 106834.</w:t>
      </w:r>
      <w:r w:rsidR="009531A7">
        <w:rPr>
          <w:rFonts w:ascii="Times New Roman" w:hAnsi="Times New Roman" w:cs="Times New Roman"/>
        </w:rPr>
        <w:t xml:space="preserve"> </w:t>
      </w:r>
    </w:p>
  </w:endnote>
  <w:endnote w:id="14">
    <w:p w14:paraId="0660EBDB" w14:textId="6E37E761" w:rsidR="00175D85" w:rsidRPr="0008447F" w:rsidRDefault="005365A4" w:rsidP="00175D85">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9531A7" w:rsidRPr="009531A7">
        <w:rPr>
          <w:rFonts w:ascii="Times New Roman" w:hAnsi="Times New Roman" w:cs="Times New Roman"/>
        </w:rPr>
        <w:t xml:space="preserve">Rupa Basu, Wen-Ying Feng, and Bart D. Ostro, </w:t>
      </w:r>
      <w:r w:rsidR="009531A7" w:rsidRPr="009531A7">
        <w:rPr>
          <w:rFonts w:ascii="Times New Roman" w:hAnsi="Times New Roman" w:cs="Times New Roman"/>
          <w:i/>
          <w:iCs/>
        </w:rPr>
        <w:t>Epidemiology</w:t>
      </w:r>
      <w:r w:rsidR="009531A7" w:rsidRPr="009531A7">
        <w:rPr>
          <w:rFonts w:ascii="Times New Roman" w:hAnsi="Times New Roman" w:cs="Times New Roman"/>
        </w:rPr>
        <w:t xml:space="preserve"> 19, no. 1 (2008): 138–45</w:t>
      </w:r>
      <w:r w:rsidR="00175D85" w:rsidRPr="0008447F">
        <w:rPr>
          <w:rFonts w:ascii="Times New Roman" w:hAnsi="Times New Roman" w:cs="Times New Roman"/>
        </w:rPr>
        <w:t xml:space="preserve">. </w:t>
      </w:r>
    </w:p>
    <w:p w14:paraId="433B468C" w14:textId="52FF8659" w:rsidR="00CA38EC" w:rsidRDefault="00CA38EC" w:rsidP="00CA38EC">
      <w:pPr>
        <w:pStyle w:val="EndnoteText"/>
        <w:rPr>
          <w:rFonts w:ascii="Times New Roman" w:hAnsi="Times New Roman" w:cs="Times New Roman"/>
        </w:rPr>
      </w:pPr>
      <w:r w:rsidRPr="00CA38EC">
        <w:rPr>
          <w:rFonts w:ascii="Times New Roman" w:hAnsi="Times New Roman" w:cs="Times New Roman"/>
        </w:rPr>
        <w:t xml:space="preserve">Rupa Basu et al., </w:t>
      </w:r>
      <w:r w:rsidRPr="00CA38EC">
        <w:rPr>
          <w:rFonts w:ascii="Times New Roman" w:hAnsi="Times New Roman" w:cs="Times New Roman"/>
          <w:i/>
          <w:iCs/>
        </w:rPr>
        <w:t>Epidemiology</w:t>
      </w:r>
      <w:r w:rsidRPr="00CA38EC">
        <w:rPr>
          <w:rFonts w:ascii="Times New Roman" w:hAnsi="Times New Roman" w:cs="Times New Roman"/>
        </w:rPr>
        <w:t xml:space="preserve"> 23, no. 6 (2012): 813–20</w:t>
      </w:r>
      <w:r>
        <w:rPr>
          <w:rFonts w:ascii="Times New Roman" w:hAnsi="Times New Roman" w:cs="Times New Roman"/>
        </w:rPr>
        <w:t>.</w:t>
      </w:r>
    </w:p>
    <w:p w14:paraId="07D4CEF3" w14:textId="67C8C80F" w:rsidR="00902E6A" w:rsidRPr="00CA1FB0" w:rsidRDefault="00902E6A" w:rsidP="00902E6A">
      <w:pPr>
        <w:pStyle w:val="EndnoteText"/>
        <w:rPr>
          <w:rFonts w:ascii="Times New Roman" w:hAnsi="Times New Roman" w:cs="Times New Roman"/>
        </w:rPr>
      </w:pPr>
      <w:r w:rsidRPr="00902E6A">
        <w:rPr>
          <w:rFonts w:ascii="Times New Roman" w:hAnsi="Times New Roman" w:cs="Times New Roman"/>
        </w:rPr>
        <w:t xml:space="preserve">Antonio Gasparrini et al., </w:t>
      </w:r>
      <w:r w:rsidRPr="00902E6A">
        <w:rPr>
          <w:rFonts w:ascii="Times New Roman" w:hAnsi="Times New Roman" w:cs="Times New Roman"/>
          <w:i/>
          <w:iCs/>
        </w:rPr>
        <w:t>The Lancet</w:t>
      </w:r>
      <w:r w:rsidRPr="00902E6A">
        <w:rPr>
          <w:rFonts w:ascii="Times New Roman" w:hAnsi="Times New Roman" w:cs="Times New Roman"/>
        </w:rPr>
        <w:t xml:space="preserve"> (2015)</w:t>
      </w:r>
      <w:r>
        <w:rPr>
          <w:rFonts w:ascii="Times New Roman" w:hAnsi="Times New Roman" w:cs="Times New Roman"/>
        </w:rPr>
        <w:t xml:space="preserve">: </w:t>
      </w:r>
      <w:r w:rsidRPr="00902E6A">
        <w:rPr>
          <w:rFonts w:ascii="Times New Roman" w:hAnsi="Times New Roman" w:cs="Times New Roman"/>
        </w:rPr>
        <w:t>369–75</w:t>
      </w:r>
    </w:p>
    <w:p w14:paraId="5C239D84" w14:textId="77777777" w:rsidR="00C35525" w:rsidRDefault="00C35525" w:rsidP="009531A7">
      <w:pPr>
        <w:pStyle w:val="EndnoteText"/>
        <w:rPr>
          <w:rFonts w:ascii="Times New Roman" w:hAnsi="Times New Roman" w:cs="Times New Roman"/>
        </w:rPr>
      </w:pPr>
      <w:r w:rsidRPr="00C35525">
        <w:rPr>
          <w:rFonts w:ascii="Times New Roman" w:hAnsi="Times New Roman" w:cs="Times New Roman"/>
        </w:rPr>
        <w:t xml:space="preserve">Thomas D. Matte, Kathryn Lane, and Kazuhiko Ito, “Excess Mortality Attributable to Extreme Heat in New York City, 1997-2013,” </w:t>
      </w:r>
      <w:r w:rsidRPr="00C35525">
        <w:rPr>
          <w:rFonts w:ascii="Times New Roman" w:hAnsi="Times New Roman" w:cs="Times New Roman"/>
          <w:i/>
          <w:iCs/>
        </w:rPr>
        <w:t>Health Security</w:t>
      </w:r>
      <w:r w:rsidRPr="00C35525">
        <w:rPr>
          <w:rFonts w:ascii="Times New Roman" w:hAnsi="Times New Roman" w:cs="Times New Roman"/>
        </w:rPr>
        <w:t xml:space="preserve"> 14, no. 2 (2016): 64–70, </w:t>
      </w:r>
      <w:hyperlink r:id="rId27" w:history="1">
        <w:r w:rsidRPr="00934738">
          <w:rPr>
            <w:rStyle w:val="Hyperlink"/>
            <w:rFonts w:ascii="Times New Roman" w:hAnsi="Times New Roman" w:cs="Times New Roman"/>
          </w:rPr>
          <w:t>https://doi.org/10.1089/hs.2015.0059</w:t>
        </w:r>
      </w:hyperlink>
    </w:p>
    <w:p w14:paraId="5F70B18F" w14:textId="320A9C86" w:rsidR="009531A7" w:rsidRDefault="009531A7" w:rsidP="009531A7">
      <w:pPr>
        <w:pStyle w:val="EndnoteText"/>
        <w:rPr>
          <w:rFonts w:ascii="Times New Roman" w:hAnsi="Times New Roman" w:cs="Times New Roman"/>
        </w:rPr>
      </w:pPr>
      <w:r w:rsidRPr="009531A7">
        <w:rPr>
          <w:rFonts w:ascii="Times New Roman" w:hAnsi="Times New Roman" w:cs="Times New Roman"/>
        </w:rPr>
        <w:t xml:space="preserve">Leah H. Schinasi et al., </w:t>
      </w:r>
      <w:r w:rsidRPr="009531A7">
        <w:rPr>
          <w:rFonts w:ascii="Times New Roman" w:hAnsi="Times New Roman" w:cs="Times New Roman"/>
          <w:i/>
          <w:iCs/>
        </w:rPr>
        <w:t>American Journal of Public Health</w:t>
      </w:r>
      <w:r w:rsidRPr="009531A7">
        <w:rPr>
          <w:rFonts w:ascii="Times New Roman" w:hAnsi="Times New Roman" w:cs="Times New Roman"/>
        </w:rPr>
        <w:t xml:space="preserve"> 110, no. 2 (2020): 189–95</w:t>
      </w:r>
      <w:r>
        <w:rPr>
          <w:rFonts w:ascii="Times New Roman" w:hAnsi="Times New Roman" w:cs="Times New Roman"/>
        </w:rPr>
        <w:t>.</w:t>
      </w:r>
    </w:p>
    <w:p w14:paraId="2D935501" w14:textId="77777777" w:rsidR="00C35525" w:rsidRDefault="00C35525" w:rsidP="00CD3381">
      <w:pPr>
        <w:pStyle w:val="EndnoteText"/>
        <w:rPr>
          <w:rFonts w:ascii="Times New Roman" w:hAnsi="Times New Roman" w:cs="Times New Roman"/>
        </w:rPr>
      </w:pPr>
      <w:r w:rsidRPr="00C35525">
        <w:rPr>
          <w:rFonts w:ascii="Times New Roman" w:hAnsi="Times New Roman" w:cs="Times New Roman"/>
        </w:rPr>
        <w:t xml:space="preserve">Yan Wang et al., </w:t>
      </w:r>
      <w:r w:rsidRPr="00C35525">
        <w:rPr>
          <w:rFonts w:ascii="Times New Roman" w:hAnsi="Times New Roman" w:cs="Times New Roman"/>
          <w:i/>
          <w:iCs/>
        </w:rPr>
        <w:t>Environmental Health</w:t>
      </w:r>
      <w:r w:rsidRPr="00C35525">
        <w:rPr>
          <w:rFonts w:ascii="Times New Roman" w:hAnsi="Times New Roman" w:cs="Times New Roman"/>
        </w:rPr>
        <w:t xml:space="preserve"> 15, no. 1 (2016).</w:t>
      </w:r>
    </w:p>
    <w:p w14:paraId="49150C8E" w14:textId="25A45D12" w:rsidR="00175D85" w:rsidRPr="00CA1FB0" w:rsidRDefault="009531A7" w:rsidP="00CD3381">
      <w:pPr>
        <w:pStyle w:val="EndnoteText"/>
        <w:rPr>
          <w:rFonts w:ascii="Times New Roman" w:hAnsi="Times New Roman" w:cs="Times New Roman"/>
        </w:rPr>
      </w:pPr>
      <w:r w:rsidRPr="009531A7">
        <w:rPr>
          <w:rFonts w:ascii="Times New Roman" w:hAnsi="Times New Roman" w:cs="Times New Roman"/>
        </w:rPr>
        <w:t xml:space="preserve">Gregory A. Wellenius et al., </w:t>
      </w:r>
      <w:r w:rsidRPr="009531A7">
        <w:rPr>
          <w:rFonts w:ascii="Times New Roman" w:hAnsi="Times New Roman" w:cs="Times New Roman"/>
          <w:i/>
          <w:iCs/>
        </w:rPr>
        <w:t>Environmental Research</w:t>
      </w:r>
      <w:r w:rsidRPr="009531A7">
        <w:rPr>
          <w:rFonts w:ascii="Times New Roman" w:hAnsi="Times New Roman" w:cs="Times New Roman"/>
        </w:rPr>
        <w:t xml:space="preserve"> 156 (2017): 845–53.</w:t>
      </w:r>
      <w:r>
        <w:rPr>
          <w:rFonts w:ascii="Times New Roman" w:hAnsi="Times New Roman" w:cs="Times New Roman"/>
        </w:rPr>
        <w:t xml:space="preserve"> </w:t>
      </w:r>
      <w:r w:rsidRPr="009E06CE">
        <w:rPr>
          <w:rFonts w:ascii="Times New Roman" w:hAnsi="Times New Roman" w:cs="Times New Roman"/>
        </w:rPr>
        <w:t xml:space="preserve"> </w:t>
      </w:r>
    </w:p>
  </w:endnote>
  <w:endnote w:id="15">
    <w:p w14:paraId="713C768B" w14:textId="27C11C08" w:rsidR="005365A4" w:rsidRPr="00CA1FB0" w:rsidRDefault="005365A4">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9F0C5D" w:rsidRPr="00CA1FB0">
        <w:rPr>
          <w:rFonts w:ascii="Times New Roman" w:hAnsi="Times New Roman" w:cs="Times New Roman"/>
        </w:rPr>
        <w:t>Equations and sources Listed in Appendix B</w:t>
      </w:r>
    </w:p>
  </w:endnote>
  <w:endnote w:id="16">
    <w:p w14:paraId="05FD8ACF" w14:textId="2AD3E05E" w:rsidR="00175D85" w:rsidRPr="0008447F" w:rsidRDefault="005365A4" w:rsidP="00175D85">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9531A7" w:rsidRPr="009531A7">
        <w:rPr>
          <w:rFonts w:ascii="Times New Roman" w:hAnsi="Times New Roman" w:cs="Times New Roman"/>
        </w:rPr>
        <w:t xml:space="preserve">Rupa Basu, Wen-Ying Feng, and Bart D. Ostro, </w:t>
      </w:r>
      <w:r w:rsidR="009531A7" w:rsidRPr="009531A7">
        <w:rPr>
          <w:rFonts w:ascii="Times New Roman" w:hAnsi="Times New Roman" w:cs="Times New Roman"/>
          <w:i/>
          <w:iCs/>
        </w:rPr>
        <w:t>Epidemiology</w:t>
      </w:r>
      <w:r w:rsidR="009531A7" w:rsidRPr="009531A7">
        <w:rPr>
          <w:rFonts w:ascii="Times New Roman" w:hAnsi="Times New Roman" w:cs="Times New Roman"/>
        </w:rPr>
        <w:t xml:space="preserve"> 19, no. 1 (2008): 138–45</w:t>
      </w:r>
      <w:r w:rsidR="009531A7" w:rsidRPr="0008447F">
        <w:rPr>
          <w:rFonts w:ascii="Times New Roman" w:hAnsi="Times New Roman" w:cs="Times New Roman"/>
        </w:rPr>
        <w:t>.</w:t>
      </w:r>
      <w:r w:rsidR="00175D85" w:rsidRPr="0008447F">
        <w:rPr>
          <w:rFonts w:ascii="Times New Roman" w:hAnsi="Times New Roman" w:cs="Times New Roman"/>
        </w:rPr>
        <w:t xml:space="preserve"> </w:t>
      </w:r>
    </w:p>
    <w:p w14:paraId="22D1BDD0" w14:textId="77777777" w:rsidR="00CA38EC" w:rsidRDefault="00CA38EC" w:rsidP="00CA38EC">
      <w:pPr>
        <w:pStyle w:val="EndnoteText"/>
        <w:rPr>
          <w:rFonts w:ascii="Times New Roman" w:hAnsi="Times New Roman" w:cs="Times New Roman"/>
        </w:rPr>
      </w:pPr>
      <w:r w:rsidRPr="00CA38EC">
        <w:rPr>
          <w:rFonts w:ascii="Times New Roman" w:hAnsi="Times New Roman" w:cs="Times New Roman"/>
        </w:rPr>
        <w:t xml:space="preserve">Rupa Basu et al., </w:t>
      </w:r>
      <w:r w:rsidRPr="00CA38EC">
        <w:rPr>
          <w:rFonts w:ascii="Times New Roman" w:hAnsi="Times New Roman" w:cs="Times New Roman"/>
          <w:i/>
          <w:iCs/>
        </w:rPr>
        <w:t>Epidemiology</w:t>
      </w:r>
      <w:r w:rsidRPr="00CA38EC">
        <w:rPr>
          <w:rFonts w:ascii="Times New Roman" w:hAnsi="Times New Roman" w:cs="Times New Roman"/>
        </w:rPr>
        <w:t xml:space="preserve"> 23, no. 6 (2012): 813–20</w:t>
      </w:r>
      <w:r>
        <w:rPr>
          <w:rFonts w:ascii="Times New Roman" w:hAnsi="Times New Roman" w:cs="Times New Roman"/>
        </w:rPr>
        <w:t>.</w:t>
      </w:r>
    </w:p>
    <w:p w14:paraId="157FADBF" w14:textId="21D7231A" w:rsidR="00175D85" w:rsidRDefault="00F65084" w:rsidP="00175D85">
      <w:pPr>
        <w:pStyle w:val="EndnoteText"/>
        <w:rPr>
          <w:rFonts w:ascii="Times New Roman" w:hAnsi="Times New Roman" w:cs="Times New Roman"/>
        </w:rPr>
      </w:pPr>
      <w:r>
        <w:rPr>
          <w:rFonts w:ascii="Times New Roman" w:hAnsi="Times New Roman" w:cs="Times New Roman"/>
        </w:rPr>
        <w:t xml:space="preserve">Ekta </w:t>
      </w:r>
      <w:r w:rsidRPr="009E06CE">
        <w:rPr>
          <w:rFonts w:ascii="Times New Roman" w:hAnsi="Times New Roman" w:cs="Times New Roman"/>
        </w:rPr>
        <w:t>Choudhar</w:t>
      </w:r>
      <w:r>
        <w:rPr>
          <w:rFonts w:ascii="Times New Roman" w:hAnsi="Times New Roman" w:cs="Times New Roman"/>
        </w:rPr>
        <w:t>y</w:t>
      </w:r>
      <w:r w:rsidRPr="009E06CE">
        <w:rPr>
          <w:rFonts w:ascii="Times New Roman" w:hAnsi="Times New Roman" w:cs="Times New Roman"/>
        </w:rPr>
        <w:t xml:space="preserve"> and Ambarish Vaidyanathan. 2014. </w:t>
      </w:r>
      <w:r w:rsidRPr="009E06CE">
        <w:rPr>
          <w:rFonts w:ascii="Times New Roman" w:hAnsi="Times New Roman" w:cs="Times New Roman"/>
          <w:i/>
          <w:iCs/>
        </w:rPr>
        <w:t>MMWR. Surveillance Summaries</w:t>
      </w:r>
      <w:r w:rsidRPr="009E06CE">
        <w:rPr>
          <w:rFonts w:ascii="Times New Roman" w:hAnsi="Times New Roman" w:cs="Times New Roman"/>
        </w:rPr>
        <w:t> 63 (13): 1-10. </w:t>
      </w:r>
      <w:r>
        <w:rPr>
          <w:rFonts w:ascii="Times New Roman" w:hAnsi="Times New Roman" w:cs="Times New Roman"/>
        </w:rPr>
        <w:t xml:space="preserve"> </w:t>
      </w:r>
    </w:p>
    <w:p w14:paraId="6AA23373" w14:textId="01259C97" w:rsidR="00175D85" w:rsidRDefault="00FE00D8" w:rsidP="00175D85">
      <w:pPr>
        <w:pStyle w:val="EndnoteText"/>
        <w:rPr>
          <w:rFonts w:ascii="Times New Roman" w:hAnsi="Times New Roman" w:cs="Times New Roman"/>
        </w:rPr>
      </w:pPr>
      <w:r w:rsidRPr="00FE00D8">
        <w:rPr>
          <w:rFonts w:ascii="Times New Roman" w:hAnsi="Times New Roman" w:cs="Times New Roman"/>
        </w:rPr>
        <w:t xml:space="preserve">Kristina B. Metzger, Kazuhiko Ito, and Thomas D. Matte, </w:t>
      </w:r>
      <w:r w:rsidRPr="00FE00D8">
        <w:rPr>
          <w:rFonts w:ascii="Times New Roman" w:hAnsi="Times New Roman" w:cs="Times New Roman"/>
          <w:i/>
          <w:iCs/>
        </w:rPr>
        <w:t>Environmental Health Perspectives</w:t>
      </w:r>
      <w:r w:rsidRPr="00FE00D8">
        <w:rPr>
          <w:rFonts w:ascii="Times New Roman" w:hAnsi="Times New Roman" w:cs="Times New Roman"/>
        </w:rPr>
        <w:t xml:space="preserve"> 118, (2010): 80–86</w:t>
      </w:r>
      <w:r>
        <w:rPr>
          <w:rFonts w:ascii="Times New Roman" w:hAnsi="Times New Roman" w:cs="Times New Roman"/>
        </w:rPr>
        <w:t>.</w:t>
      </w:r>
    </w:p>
    <w:p w14:paraId="23D50EFD" w14:textId="77777777" w:rsidR="009531A7" w:rsidRDefault="009531A7" w:rsidP="009531A7">
      <w:pPr>
        <w:pStyle w:val="EndnoteText"/>
        <w:rPr>
          <w:rFonts w:ascii="Times New Roman" w:hAnsi="Times New Roman" w:cs="Times New Roman"/>
        </w:rPr>
      </w:pPr>
      <w:r w:rsidRPr="009531A7">
        <w:rPr>
          <w:rFonts w:ascii="Times New Roman" w:hAnsi="Times New Roman" w:cs="Times New Roman"/>
        </w:rPr>
        <w:t xml:space="preserve">Leah H. Schinasi et al., </w:t>
      </w:r>
      <w:r w:rsidRPr="009531A7">
        <w:rPr>
          <w:rFonts w:ascii="Times New Roman" w:hAnsi="Times New Roman" w:cs="Times New Roman"/>
          <w:i/>
          <w:iCs/>
        </w:rPr>
        <w:t>American Journal of Public Health</w:t>
      </w:r>
      <w:r w:rsidRPr="009531A7">
        <w:rPr>
          <w:rFonts w:ascii="Times New Roman" w:hAnsi="Times New Roman" w:cs="Times New Roman"/>
        </w:rPr>
        <w:t xml:space="preserve"> 110, no. 2 (2020): 189–95</w:t>
      </w:r>
      <w:r>
        <w:rPr>
          <w:rFonts w:ascii="Times New Roman" w:hAnsi="Times New Roman" w:cs="Times New Roman"/>
        </w:rPr>
        <w:t>.</w:t>
      </w:r>
    </w:p>
    <w:p w14:paraId="53B3FAC3" w14:textId="77777777" w:rsidR="009531A7" w:rsidRDefault="009531A7" w:rsidP="00CD3381">
      <w:pPr>
        <w:pStyle w:val="EndnoteText"/>
        <w:rPr>
          <w:rFonts w:ascii="Times New Roman" w:hAnsi="Times New Roman" w:cs="Times New Roman"/>
        </w:rPr>
      </w:pPr>
      <w:r w:rsidRPr="009531A7">
        <w:rPr>
          <w:rFonts w:ascii="Times New Roman" w:hAnsi="Times New Roman" w:cs="Times New Roman"/>
        </w:rPr>
        <w:t xml:space="preserve">Kate R. Weinberger et al., </w:t>
      </w:r>
      <w:r w:rsidRPr="009531A7">
        <w:rPr>
          <w:rFonts w:ascii="Times New Roman" w:hAnsi="Times New Roman" w:cs="Times New Roman"/>
          <w:i/>
          <w:iCs/>
        </w:rPr>
        <w:t>Environment International</w:t>
      </w:r>
      <w:r w:rsidRPr="009531A7">
        <w:rPr>
          <w:rFonts w:ascii="Times New Roman" w:hAnsi="Times New Roman" w:cs="Times New Roman"/>
        </w:rPr>
        <w:t xml:space="preserve"> 157 (2021): 106834.</w:t>
      </w:r>
      <w:r>
        <w:rPr>
          <w:rFonts w:ascii="Times New Roman" w:hAnsi="Times New Roman" w:cs="Times New Roman"/>
        </w:rPr>
        <w:t xml:space="preserve"> </w:t>
      </w:r>
    </w:p>
    <w:p w14:paraId="5ADF8240" w14:textId="5A93EF31" w:rsidR="005365A4" w:rsidRPr="00CA1FB0" w:rsidRDefault="009531A7" w:rsidP="00CD3381">
      <w:pPr>
        <w:pStyle w:val="EndnoteText"/>
        <w:rPr>
          <w:rFonts w:ascii="Times New Roman" w:hAnsi="Times New Roman" w:cs="Times New Roman"/>
        </w:rPr>
      </w:pPr>
      <w:r w:rsidRPr="009531A7">
        <w:rPr>
          <w:rFonts w:ascii="Times New Roman" w:hAnsi="Times New Roman" w:cs="Times New Roman"/>
        </w:rPr>
        <w:t xml:space="preserve">Gregory A. Wellenius et al., </w:t>
      </w:r>
      <w:r w:rsidRPr="009531A7">
        <w:rPr>
          <w:rFonts w:ascii="Times New Roman" w:hAnsi="Times New Roman" w:cs="Times New Roman"/>
          <w:i/>
          <w:iCs/>
        </w:rPr>
        <w:t>Environmental Research</w:t>
      </w:r>
      <w:r w:rsidRPr="009531A7">
        <w:rPr>
          <w:rFonts w:ascii="Times New Roman" w:hAnsi="Times New Roman" w:cs="Times New Roman"/>
        </w:rPr>
        <w:t xml:space="preserve"> 156 (2017): 845–53.</w:t>
      </w:r>
      <w:r w:rsidR="00E95679" w:rsidRPr="009E06CE">
        <w:rPr>
          <w:rFonts w:ascii="Times New Roman" w:hAnsi="Times New Roman" w:cs="Times New Roman"/>
        </w:rPr>
        <w:t xml:space="preserve"> </w:t>
      </w:r>
    </w:p>
  </w:endnote>
  <w:endnote w:id="17">
    <w:p w14:paraId="699B775B" w14:textId="213021F4" w:rsidR="00E95679"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841ED6" w:rsidRPr="00841ED6">
        <w:rPr>
          <w:rFonts w:ascii="Times New Roman" w:hAnsi="Times New Roman" w:cs="Times New Roman"/>
        </w:rPr>
        <w:t xml:space="preserve">Jennifer F. Bobb et al., </w:t>
      </w:r>
      <w:r w:rsidR="00841ED6" w:rsidRPr="00841ED6">
        <w:rPr>
          <w:rFonts w:ascii="Times New Roman" w:hAnsi="Times New Roman" w:cs="Times New Roman"/>
          <w:i/>
          <w:iCs/>
        </w:rPr>
        <w:t>JAMA</w:t>
      </w:r>
      <w:r w:rsidR="00841ED6" w:rsidRPr="00841ED6">
        <w:rPr>
          <w:rFonts w:ascii="Times New Roman" w:hAnsi="Times New Roman" w:cs="Times New Roman"/>
        </w:rPr>
        <w:t xml:space="preserve"> (2014): 2659</w:t>
      </w:r>
      <w:r w:rsidR="00841ED6">
        <w:rPr>
          <w:rFonts w:ascii="Times New Roman" w:hAnsi="Times New Roman" w:cs="Times New Roman"/>
        </w:rPr>
        <w:t>-2667</w:t>
      </w:r>
      <w:r w:rsidR="00841ED6" w:rsidRPr="00CA1FB0">
        <w:rPr>
          <w:rFonts w:ascii="Times New Roman" w:hAnsi="Times New Roman" w:cs="Times New Roman"/>
        </w:rPr>
        <w:t xml:space="preserve"> </w:t>
      </w:r>
    </w:p>
    <w:p w14:paraId="4B94B44E" w14:textId="558A2194" w:rsidR="005365A4" w:rsidRPr="00CA1FB0" w:rsidRDefault="00C35525" w:rsidP="00CD3381">
      <w:pPr>
        <w:pStyle w:val="EndnoteText"/>
        <w:rPr>
          <w:rFonts w:ascii="Times New Roman" w:hAnsi="Times New Roman" w:cs="Times New Roman"/>
        </w:rPr>
      </w:pPr>
      <w:r w:rsidRPr="00C35525">
        <w:rPr>
          <w:rFonts w:ascii="Times New Roman" w:hAnsi="Times New Roman" w:cs="Times New Roman"/>
        </w:rPr>
        <w:t xml:space="preserve">Yan Wang et al., </w:t>
      </w:r>
      <w:r w:rsidRPr="00C35525">
        <w:rPr>
          <w:rFonts w:ascii="Times New Roman" w:hAnsi="Times New Roman" w:cs="Times New Roman"/>
          <w:i/>
          <w:iCs/>
        </w:rPr>
        <w:t>Environmental Health</w:t>
      </w:r>
      <w:r w:rsidRPr="00C35525">
        <w:rPr>
          <w:rFonts w:ascii="Times New Roman" w:hAnsi="Times New Roman" w:cs="Times New Roman"/>
        </w:rPr>
        <w:t xml:space="preserve"> 15, no. 1 (2016).</w:t>
      </w:r>
    </w:p>
  </w:endnote>
  <w:endnote w:id="18">
    <w:p w14:paraId="22D5F31F" w14:textId="5C2F497A"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8E090D" w:rsidRPr="008E090D">
        <w:rPr>
          <w:rFonts w:ascii="Times New Roman" w:hAnsi="Times New Roman" w:cs="Times New Roman"/>
        </w:rPr>
        <w:t xml:space="preserve">Carina J. Gronlund et al., </w:t>
      </w:r>
      <w:r w:rsidR="008E090D" w:rsidRPr="008E090D">
        <w:rPr>
          <w:rFonts w:ascii="Times New Roman" w:hAnsi="Times New Roman" w:cs="Times New Roman"/>
          <w:i/>
          <w:iCs/>
        </w:rPr>
        <w:t>Climatic Change</w:t>
      </w:r>
      <w:r w:rsidR="008E090D" w:rsidRPr="008E090D">
        <w:rPr>
          <w:rFonts w:ascii="Times New Roman" w:hAnsi="Times New Roman" w:cs="Times New Roman"/>
        </w:rPr>
        <w:t xml:space="preserve"> 136, no. 3–4 (2016): 631–45.</w:t>
      </w:r>
    </w:p>
  </w:endnote>
  <w:endnote w:id="19">
    <w:p w14:paraId="04DCBD7D" w14:textId="4CC16377"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C35525" w:rsidRPr="00C35525">
        <w:rPr>
          <w:rFonts w:ascii="Times New Roman" w:hAnsi="Times New Roman" w:cs="Times New Roman"/>
        </w:rPr>
        <w:t>Thomas D. Matte, Kathryn Lane, and Kazuhiko Ito</w:t>
      </w:r>
      <w:r w:rsidR="00C35525">
        <w:rPr>
          <w:rFonts w:ascii="Times New Roman" w:hAnsi="Times New Roman" w:cs="Times New Roman"/>
        </w:rPr>
        <w:t>,</w:t>
      </w:r>
      <w:r w:rsidR="00C35525" w:rsidRPr="00C35525">
        <w:rPr>
          <w:rFonts w:ascii="Times New Roman" w:hAnsi="Times New Roman" w:cs="Times New Roman"/>
        </w:rPr>
        <w:t xml:space="preserve"> </w:t>
      </w:r>
      <w:r w:rsidR="00C35525" w:rsidRPr="00C35525">
        <w:rPr>
          <w:rFonts w:ascii="Times New Roman" w:hAnsi="Times New Roman" w:cs="Times New Roman"/>
          <w:i/>
          <w:iCs/>
        </w:rPr>
        <w:t>Health Security</w:t>
      </w:r>
      <w:r w:rsidR="00C35525" w:rsidRPr="00C35525">
        <w:rPr>
          <w:rFonts w:ascii="Times New Roman" w:hAnsi="Times New Roman" w:cs="Times New Roman"/>
        </w:rPr>
        <w:t xml:space="preserve"> 14, no. 2 (2016): 64–70</w:t>
      </w:r>
      <w:r w:rsidR="00C35525">
        <w:rPr>
          <w:rFonts w:ascii="Times New Roman" w:hAnsi="Times New Roman" w:cs="Times New Roman"/>
        </w:rPr>
        <w:t>.</w:t>
      </w:r>
    </w:p>
  </w:endnote>
  <w:endnote w:id="20">
    <w:p w14:paraId="235E13FE" w14:textId="34ED11E6"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8E090D" w:rsidRPr="008E090D">
        <w:rPr>
          <w:rFonts w:ascii="Times New Roman" w:hAnsi="Times New Roman" w:cs="Times New Roman"/>
        </w:rPr>
        <w:t xml:space="preserve">Katharine Hayhoe et al., </w:t>
      </w:r>
      <w:r w:rsidR="008E090D" w:rsidRPr="008E090D">
        <w:rPr>
          <w:rFonts w:ascii="Times New Roman" w:hAnsi="Times New Roman" w:cs="Times New Roman"/>
          <w:i/>
          <w:iCs/>
        </w:rPr>
        <w:t>Journal of Great Lakes Research</w:t>
      </w:r>
      <w:r w:rsidR="008E090D" w:rsidRPr="008E090D">
        <w:rPr>
          <w:rFonts w:ascii="Times New Roman" w:hAnsi="Times New Roman" w:cs="Times New Roman"/>
        </w:rPr>
        <w:t xml:space="preserve"> 36 (2010): 65–73</w:t>
      </w:r>
    </w:p>
  </w:endnote>
  <w:endnote w:id="21">
    <w:p w14:paraId="6AB5AFA3" w14:textId="1F7E369A" w:rsidR="00175D85" w:rsidRPr="0008447F" w:rsidRDefault="005365A4" w:rsidP="00175D85">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9531A7" w:rsidRPr="009531A7">
        <w:rPr>
          <w:rFonts w:ascii="Times New Roman" w:hAnsi="Times New Roman" w:cs="Times New Roman"/>
        </w:rPr>
        <w:t xml:space="preserve">Rupa Basu, Wen-Ying Feng, and Bart D. Ostro, </w:t>
      </w:r>
      <w:r w:rsidR="009531A7" w:rsidRPr="009531A7">
        <w:rPr>
          <w:rFonts w:ascii="Times New Roman" w:hAnsi="Times New Roman" w:cs="Times New Roman"/>
          <w:i/>
          <w:iCs/>
        </w:rPr>
        <w:t>Epidemiology</w:t>
      </w:r>
      <w:r w:rsidR="009531A7" w:rsidRPr="009531A7">
        <w:rPr>
          <w:rFonts w:ascii="Times New Roman" w:hAnsi="Times New Roman" w:cs="Times New Roman"/>
        </w:rPr>
        <w:t xml:space="preserve"> 19, no. 1 (2008): 138–45</w:t>
      </w:r>
      <w:r w:rsidR="009531A7" w:rsidRPr="0008447F">
        <w:rPr>
          <w:rFonts w:ascii="Times New Roman" w:hAnsi="Times New Roman" w:cs="Times New Roman"/>
        </w:rPr>
        <w:t>.</w:t>
      </w:r>
    </w:p>
    <w:p w14:paraId="7344326B" w14:textId="77777777" w:rsidR="00CA38EC" w:rsidRDefault="00CA38EC" w:rsidP="00CA38EC">
      <w:pPr>
        <w:pStyle w:val="EndnoteText"/>
        <w:rPr>
          <w:rFonts w:ascii="Times New Roman" w:hAnsi="Times New Roman" w:cs="Times New Roman"/>
        </w:rPr>
      </w:pPr>
      <w:r w:rsidRPr="00CA38EC">
        <w:rPr>
          <w:rFonts w:ascii="Times New Roman" w:hAnsi="Times New Roman" w:cs="Times New Roman"/>
        </w:rPr>
        <w:t xml:space="preserve">Rupa Basu et al., </w:t>
      </w:r>
      <w:r w:rsidRPr="00CA38EC">
        <w:rPr>
          <w:rFonts w:ascii="Times New Roman" w:hAnsi="Times New Roman" w:cs="Times New Roman"/>
          <w:i/>
          <w:iCs/>
        </w:rPr>
        <w:t>Epidemiology</w:t>
      </w:r>
      <w:r w:rsidRPr="00CA38EC">
        <w:rPr>
          <w:rFonts w:ascii="Times New Roman" w:hAnsi="Times New Roman" w:cs="Times New Roman"/>
        </w:rPr>
        <w:t xml:space="preserve"> 23, no. 6 (2012): 813–20</w:t>
      </w:r>
      <w:r>
        <w:rPr>
          <w:rFonts w:ascii="Times New Roman" w:hAnsi="Times New Roman" w:cs="Times New Roman"/>
        </w:rPr>
        <w:t>.</w:t>
      </w:r>
    </w:p>
    <w:p w14:paraId="4E934F94" w14:textId="77777777" w:rsidR="00841ED6" w:rsidRPr="00CA1FB0" w:rsidRDefault="00841ED6" w:rsidP="00841ED6">
      <w:pPr>
        <w:pStyle w:val="EndnoteText"/>
        <w:rPr>
          <w:rFonts w:ascii="Times New Roman" w:hAnsi="Times New Roman" w:cs="Times New Roman"/>
        </w:rPr>
      </w:pPr>
      <w:r w:rsidRPr="00841ED6">
        <w:rPr>
          <w:rFonts w:ascii="Times New Roman" w:hAnsi="Times New Roman" w:cs="Times New Roman"/>
        </w:rPr>
        <w:t xml:space="preserve">Jennifer F. Bobb et al., </w:t>
      </w:r>
      <w:r w:rsidRPr="00841ED6">
        <w:rPr>
          <w:rFonts w:ascii="Times New Roman" w:hAnsi="Times New Roman" w:cs="Times New Roman"/>
          <w:i/>
          <w:iCs/>
        </w:rPr>
        <w:t>JAMA</w:t>
      </w:r>
      <w:r w:rsidRPr="00841ED6">
        <w:rPr>
          <w:rFonts w:ascii="Times New Roman" w:hAnsi="Times New Roman" w:cs="Times New Roman"/>
        </w:rPr>
        <w:t xml:space="preserve"> (2014): 2659</w:t>
      </w:r>
      <w:r>
        <w:rPr>
          <w:rFonts w:ascii="Times New Roman" w:hAnsi="Times New Roman" w:cs="Times New Roman"/>
        </w:rPr>
        <w:t>-2667</w:t>
      </w:r>
      <w:r w:rsidRPr="00CA1FB0">
        <w:rPr>
          <w:rFonts w:ascii="Times New Roman" w:hAnsi="Times New Roman" w:cs="Times New Roman"/>
        </w:rPr>
        <w:t xml:space="preserve"> </w:t>
      </w:r>
    </w:p>
    <w:p w14:paraId="301C7A62" w14:textId="77777777" w:rsidR="00F65084" w:rsidRDefault="00F65084" w:rsidP="00F65084">
      <w:pPr>
        <w:pStyle w:val="EndnoteText"/>
        <w:rPr>
          <w:rFonts w:ascii="Times New Roman" w:hAnsi="Times New Roman" w:cs="Times New Roman"/>
        </w:rPr>
      </w:pPr>
      <w:r w:rsidRPr="00F65084">
        <w:rPr>
          <w:rFonts w:ascii="Times New Roman" w:hAnsi="Times New Roman" w:cs="Times New Roman"/>
        </w:rPr>
        <w:t xml:space="preserve">Robert E. Davis, David M. Hondula, and Anjali P. Patel, </w:t>
      </w:r>
      <w:r w:rsidRPr="00F65084">
        <w:rPr>
          <w:rFonts w:ascii="Times New Roman" w:hAnsi="Times New Roman" w:cs="Times New Roman"/>
          <w:i/>
          <w:iCs/>
        </w:rPr>
        <w:t>Environmental Health Perspectives</w:t>
      </w:r>
      <w:r w:rsidRPr="00F65084">
        <w:rPr>
          <w:rFonts w:ascii="Times New Roman" w:hAnsi="Times New Roman" w:cs="Times New Roman"/>
        </w:rPr>
        <w:t xml:space="preserve"> 124, no. 6 (2016): 795–804</w:t>
      </w:r>
      <w:r>
        <w:rPr>
          <w:rFonts w:ascii="Times New Roman" w:hAnsi="Times New Roman" w:cs="Times New Roman"/>
        </w:rPr>
        <w:t>.</w:t>
      </w:r>
    </w:p>
    <w:p w14:paraId="6543FF35" w14:textId="70EB71B6" w:rsidR="00C35525" w:rsidRDefault="00C35525" w:rsidP="00902E6A">
      <w:pPr>
        <w:pStyle w:val="EndnoteText"/>
        <w:rPr>
          <w:rFonts w:ascii="Times New Roman" w:hAnsi="Times New Roman" w:cs="Times New Roman"/>
        </w:rPr>
      </w:pPr>
      <w:r w:rsidRPr="00C35525">
        <w:rPr>
          <w:rFonts w:ascii="Times New Roman" w:hAnsi="Times New Roman" w:cs="Times New Roman"/>
        </w:rPr>
        <w:t xml:space="preserve">Kristie L. Ebi et al., </w:t>
      </w:r>
      <w:r w:rsidRPr="00C35525">
        <w:rPr>
          <w:rFonts w:ascii="Times New Roman" w:hAnsi="Times New Roman" w:cs="Times New Roman"/>
          <w:i/>
          <w:iCs/>
        </w:rPr>
        <w:t>Bulletin of the American Meteorological Society</w:t>
      </w:r>
      <w:r w:rsidRPr="00C35525">
        <w:rPr>
          <w:rFonts w:ascii="Times New Roman" w:hAnsi="Times New Roman" w:cs="Times New Roman"/>
        </w:rPr>
        <w:t xml:space="preserve"> 85, no. 8 (2004): 1067–74</w:t>
      </w:r>
      <w:r>
        <w:rPr>
          <w:rFonts w:ascii="Times New Roman" w:hAnsi="Times New Roman" w:cs="Times New Roman"/>
        </w:rPr>
        <w:t>.</w:t>
      </w:r>
    </w:p>
    <w:p w14:paraId="28D86738" w14:textId="5036E6E0" w:rsidR="00902E6A" w:rsidRDefault="00902E6A" w:rsidP="00902E6A">
      <w:pPr>
        <w:pStyle w:val="EndnoteText"/>
        <w:rPr>
          <w:rFonts w:ascii="Times New Roman" w:hAnsi="Times New Roman" w:cs="Times New Roman"/>
        </w:rPr>
      </w:pPr>
      <w:r w:rsidRPr="00902E6A">
        <w:rPr>
          <w:rFonts w:ascii="Times New Roman" w:hAnsi="Times New Roman" w:cs="Times New Roman"/>
        </w:rPr>
        <w:t xml:space="preserve">Antonio Gasparrini et al., </w:t>
      </w:r>
      <w:r w:rsidRPr="00902E6A">
        <w:rPr>
          <w:rFonts w:ascii="Times New Roman" w:hAnsi="Times New Roman" w:cs="Times New Roman"/>
          <w:i/>
          <w:iCs/>
        </w:rPr>
        <w:t>The Lancet</w:t>
      </w:r>
      <w:r w:rsidRPr="00902E6A">
        <w:rPr>
          <w:rFonts w:ascii="Times New Roman" w:hAnsi="Times New Roman" w:cs="Times New Roman"/>
        </w:rPr>
        <w:t xml:space="preserve"> (2015)</w:t>
      </w:r>
      <w:r>
        <w:rPr>
          <w:rFonts w:ascii="Times New Roman" w:hAnsi="Times New Roman" w:cs="Times New Roman"/>
        </w:rPr>
        <w:t xml:space="preserve">: </w:t>
      </w:r>
      <w:r w:rsidRPr="00902E6A">
        <w:rPr>
          <w:rFonts w:ascii="Times New Roman" w:hAnsi="Times New Roman" w:cs="Times New Roman"/>
        </w:rPr>
        <w:t>369–75</w:t>
      </w:r>
      <w:r w:rsidR="00F65084">
        <w:rPr>
          <w:rFonts w:ascii="Times New Roman" w:hAnsi="Times New Roman" w:cs="Times New Roman"/>
        </w:rPr>
        <w:t>.</w:t>
      </w:r>
    </w:p>
    <w:p w14:paraId="5F1A7D01" w14:textId="09435A13" w:rsidR="00F65084" w:rsidRPr="00CA1FB0" w:rsidRDefault="00F65084" w:rsidP="00902E6A">
      <w:pPr>
        <w:pStyle w:val="EndnoteText"/>
        <w:rPr>
          <w:rFonts w:ascii="Times New Roman" w:hAnsi="Times New Roman" w:cs="Times New Roman"/>
        </w:rPr>
      </w:pPr>
      <w:r w:rsidRPr="00F65084">
        <w:rPr>
          <w:rFonts w:ascii="Times New Roman" w:hAnsi="Times New Roman" w:cs="Times New Roman"/>
        </w:rPr>
        <w:t xml:space="preserve">Antonio Gasparrini et al., </w:t>
      </w:r>
      <w:r w:rsidRPr="00F65084">
        <w:rPr>
          <w:rFonts w:ascii="Times New Roman" w:hAnsi="Times New Roman" w:cs="Times New Roman"/>
          <w:i/>
          <w:iCs/>
        </w:rPr>
        <w:t>Environmental Health Perspectives</w:t>
      </w:r>
      <w:r w:rsidRPr="00F65084">
        <w:rPr>
          <w:rFonts w:ascii="Times New Roman" w:hAnsi="Times New Roman" w:cs="Times New Roman"/>
        </w:rPr>
        <w:t xml:space="preserve"> 123, no. 11 (2015): 1200–1207.</w:t>
      </w:r>
    </w:p>
    <w:p w14:paraId="6ECB7D71" w14:textId="77777777" w:rsidR="008E090D" w:rsidRDefault="008E090D" w:rsidP="00CD3381">
      <w:pPr>
        <w:pStyle w:val="EndnoteText"/>
        <w:rPr>
          <w:rFonts w:ascii="Times New Roman" w:hAnsi="Times New Roman" w:cs="Times New Roman"/>
        </w:rPr>
      </w:pPr>
      <w:r w:rsidRPr="008E090D">
        <w:rPr>
          <w:rFonts w:ascii="Times New Roman" w:hAnsi="Times New Roman" w:cs="Times New Roman"/>
        </w:rPr>
        <w:t xml:space="preserve">Carina J. Gronlund et al., </w:t>
      </w:r>
      <w:r w:rsidRPr="008E090D">
        <w:rPr>
          <w:rFonts w:ascii="Times New Roman" w:hAnsi="Times New Roman" w:cs="Times New Roman"/>
          <w:i/>
          <w:iCs/>
        </w:rPr>
        <w:t>Climatic Change</w:t>
      </w:r>
      <w:r w:rsidRPr="008E090D">
        <w:rPr>
          <w:rFonts w:ascii="Times New Roman" w:hAnsi="Times New Roman" w:cs="Times New Roman"/>
        </w:rPr>
        <w:t xml:space="preserve"> 136, no. 3–4 (2016): 631–45.</w:t>
      </w:r>
    </w:p>
    <w:p w14:paraId="39DD0E8F" w14:textId="77777777" w:rsidR="00FE00D8" w:rsidRDefault="00FE00D8" w:rsidP="00FE00D8">
      <w:pPr>
        <w:pStyle w:val="EndnoteText"/>
        <w:rPr>
          <w:rFonts w:ascii="Times New Roman" w:hAnsi="Times New Roman" w:cs="Times New Roman"/>
        </w:rPr>
      </w:pPr>
      <w:r w:rsidRPr="00FE00D8">
        <w:rPr>
          <w:rFonts w:ascii="Times New Roman" w:hAnsi="Times New Roman" w:cs="Times New Roman"/>
        </w:rPr>
        <w:t xml:space="preserve">Whanhee Lee et al., </w:t>
      </w:r>
      <w:r w:rsidRPr="00FE00D8">
        <w:rPr>
          <w:rFonts w:ascii="Times New Roman" w:hAnsi="Times New Roman" w:cs="Times New Roman"/>
          <w:i/>
          <w:iCs/>
        </w:rPr>
        <w:t>Environmental Epidemiology</w:t>
      </w:r>
      <w:r w:rsidRPr="00FE00D8">
        <w:rPr>
          <w:rFonts w:ascii="Times New Roman" w:hAnsi="Times New Roman" w:cs="Times New Roman"/>
        </w:rPr>
        <w:t xml:space="preserve"> 3 (2019): 226–27.</w:t>
      </w:r>
    </w:p>
    <w:p w14:paraId="35864AE2" w14:textId="00EE9934" w:rsidR="00175D85" w:rsidRDefault="00FE00D8" w:rsidP="00CD3381">
      <w:pPr>
        <w:pStyle w:val="EndnoteText"/>
        <w:rPr>
          <w:rFonts w:ascii="Times New Roman" w:hAnsi="Times New Roman" w:cs="Times New Roman"/>
        </w:rPr>
      </w:pPr>
      <w:r w:rsidRPr="00FE00D8">
        <w:rPr>
          <w:rFonts w:ascii="Times New Roman" w:hAnsi="Times New Roman" w:cs="Times New Roman"/>
        </w:rPr>
        <w:t xml:space="preserve">Tiantian Li, Radley M. Horton, and Patrick L. Kinney, </w:t>
      </w:r>
      <w:r w:rsidRPr="00FE00D8">
        <w:rPr>
          <w:rFonts w:ascii="Times New Roman" w:hAnsi="Times New Roman" w:cs="Times New Roman"/>
          <w:i/>
          <w:iCs/>
        </w:rPr>
        <w:t>Nature Climate Change</w:t>
      </w:r>
      <w:r w:rsidRPr="00FE00D8">
        <w:rPr>
          <w:rFonts w:ascii="Times New Roman" w:hAnsi="Times New Roman" w:cs="Times New Roman"/>
        </w:rPr>
        <w:t xml:space="preserve"> 3, no. 8 (2013): 717–21</w:t>
      </w:r>
      <w:r w:rsidR="00175D85" w:rsidRPr="00CA1FB0">
        <w:rPr>
          <w:rFonts w:ascii="Times New Roman" w:hAnsi="Times New Roman" w:cs="Times New Roman"/>
        </w:rPr>
        <w:t xml:space="preserve">. </w:t>
      </w:r>
    </w:p>
    <w:p w14:paraId="46B49DC5" w14:textId="77777777" w:rsidR="00C35525" w:rsidRDefault="00C35525" w:rsidP="00FE00D8">
      <w:pPr>
        <w:pStyle w:val="EndnoteText"/>
        <w:rPr>
          <w:rFonts w:ascii="Times New Roman" w:hAnsi="Times New Roman" w:cs="Times New Roman"/>
        </w:rPr>
      </w:pPr>
      <w:r w:rsidRPr="00C35525">
        <w:rPr>
          <w:rFonts w:ascii="Times New Roman" w:hAnsi="Times New Roman" w:cs="Times New Roman"/>
        </w:rPr>
        <w:t>Thomas D. Matte, Kathryn Lane, and Kazuhiko Ito</w:t>
      </w:r>
      <w:r>
        <w:rPr>
          <w:rFonts w:ascii="Times New Roman" w:hAnsi="Times New Roman" w:cs="Times New Roman"/>
        </w:rPr>
        <w:t>,</w:t>
      </w:r>
      <w:r w:rsidRPr="00C35525">
        <w:rPr>
          <w:rFonts w:ascii="Times New Roman" w:hAnsi="Times New Roman" w:cs="Times New Roman"/>
        </w:rPr>
        <w:t xml:space="preserve"> </w:t>
      </w:r>
      <w:r w:rsidRPr="00C35525">
        <w:rPr>
          <w:rFonts w:ascii="Times New Roman" w:hAnsi="Times New Roman" w:cs="Times New Roman"/>
          <w:i/>
          <w:iCs/>
        </w:rPr>
        <w:t>Health Security</w:t>
      </w:r>
      <w:r w:rsidRPr="00C35525">
        <w:rPr>
          <w:rFonts w:ascii="Times New Roman" w:hAnsi="Times New Roman" w:cs="Times New Roman"/>
        </w:rPr>
        <w:t xml:space="preserve"> 14, no. 2 (2016): 64–70</w:t>
      </w:r>
      <w:r>
        <w:rPr>
          <w:rFonts w:ascii="Times New Roman" w:hAnsi="Times New Roman" w:cs="Times New Roman"/>
        </w:rPr>
        <w:t>.</w:t>
      </w:r>
    </w:p>
    <w:p w14:paraId="1AF50A39" w14:textId="035DF60A" w:rsidR="00FE00D8" w:rsidRDefault="00FE00D8" w:rsidP="00FE00D8">
      <w:pPr>
        <w:pStyle w:val="EndnoteText"/>
        <w:rPr>
          <w:rFonts w:ascii="Times New Roman" w:hAnsi="Times New Roman" w:cs="Times New Roman"/>
        </w:rPr>
      </w:pPr>
      <w:r w:rsidRPr="00FE00D8">
        <w:rPr>
          <w:rFonts w:ascii="Times New Roman" w:hAnsi="Times New Roman" w:cs="Times New Roman"/>
        </w:rPr>
        <w:t xml:space="preserve">Kristina B. Metzger, Kazuhiko Ito, and Thomas D. Matte, </w:t>
      </w:r>
      <w:r w:rsidRPr="00FE00D8">
        <w:rPr>
          <w:rFonts w:ascii="Times New Roman" w:hAnsi="Times New Roman" w:cs="Times New Roman"/>
          <w:i/>
          <w:iCs/>
        </w:rPr>
        <w:t>Environmental Health Perspectives</w:t>
      </w:r>
      <w:r w:rsidRPr="00FE00D8">
        <w:rPr>
          <w:rFonts w:ascii="Times New Roman" w:hAnsi="Times New Roman" w:cs="Times New Roman"/>
        </w:rPr>
        <w:t xml:space="preserve"> 118, (2010): 80–86</w:t>
      </w:r>
      <w:r>
        <w:rPr>
          <w:rFonts w:ascii="Times New Roman" w:hAnsi="Times New Roman" w:cs="Times New Roman"/>
        </w:rPr>
        <w:t>.</w:t>
      </w:r>
    </w:p>
    <w:p w14:paraId="40941151" w14:textId="6B4A9927" w:rsidR="00CA38EC" w:rsidRDefault="00CA38EC" w:rsidP="000F6A9B">
      <w:pPr>
        <w:pStyle w:val="EndnoteText"/>
        <w:rPr>
          <w:rFonts w:ascii="Times New Roman" w:hAnsi="Times New Roman" w:cs="Times New Roman"/>
        </w:rPr>
      </w:pPr>
      <w:r w:rsidRPr="00CA38EC">
        <w:rPr>
          <w:rFonts w:ascii="Times New Roman" w:hAnsi="Times New Roman" w:cs="Times New Roman"/>
        </w:rPr>
        <w:t xml:space="preserve">Elisaveta Petkova et al., </w:t>
      </w:r>
      <w:r w:rsidRPr="00CA38EC">
        <w:rPr>
          <w:rFonts w:ascii="Times New Roman" w:hAnsi="Times New Roman" w:cs="Times New Roman"/>
          <w:i/>
          <w:iCs/>
        </w:rPr>
        <w:t>International Journal of Environmental Research and Public Health</w:t>
      </w:r>
      <w:r w:rsidRPr="00CA38EC">
        <w:rPr>
          <w:rFonts w:ascii="Times New Roman" w:hAnsi="Times New Roman" w:cs="Times New Roman"/>
        </w:rPr>
        <w:t xml:space="preserve"> 10, no. 12 (2013): 6734–47</w:t>
      </w:r>
      <w:r>
        <w:rPr>
          <w:rFonts w:ascii="Times New Roman" w:hAnsi="Times New Roman" w:cs="Times New Roman"/>
        </w:rPr>
        <w:t>.</w:t>
      </w:r>
    </w:p>
    <w:p w14:paraId="092FFE4A" w14:textId="6F447A7B" w:rsidR="00CA38EC" w:rsidRDefault="00CA38EC" w:rsidP="000F6A9B">
      <w:pPr>
        <w:pStyle w:val="EndnoteText"/>
        <w:rPr>
          <w:rFonts w:ascii="Times New Roman" w:hAnsi="Times New Roman" w:cs="Times New Roman"/>
        </w:rPr>
      </w:pPr>
      <w:r w:rsidRPr="00CA38EC">
        <w:rPr>
          <w:rFonts w:ascii="Times New Roman" w:hAnsi="Times New Roman" w:cs="Times New Roman"/>
        </w:rPr>
        <w:t xml:space="preserve">Elisaveta P. Petkova, Antonio Gasparrini, and Patrick L. Kinney, </w:t>
      </w:r>
      <w:r w:rsidRPr="00CA38EC">
        <w:rPr>
          <w:rFonts w:ascii="Times New Roman" w:hAnsi="Times New Roman" w:cs="Times New Roman"/>
          <w:i/>
          <w:iCs/>
        </w:rPr>
        <w:t>Epidemiology</w:t>
      </w:r>
      <w:r w:rsidRPr="00CA38EC">
        <w:rPr>
          <w:rFonts w:ascii="Times New Roman" w:hAnsi="Times New Roman" w:cs="Times New Roman"/>
        </w:rPr>
        <w:t xml:space="preserve"> 25, no. 4 (2014): 554–60</w:t>
      </w:r>
      <w:r>
        <w:rPr>
          <w:rFonts w:ascii="Times New Roman" w:hAnsi="Times New Roman" w:cs="Times New Roman"/>
        </w:rPr>
        <w:t>.</w:t>
      </w:r>
    </w:p>
    <w:p w14:paraId="6B28F3D3" w14:textId="77777777" w:rsidR="00CA38EC" w:rsidRDefault="00CA38EC" w:rsidP="00CA38EC">
      <w:pPr>
        <w:pStyle w:val="EndnoteText"/>
        <w:rPr>
          <w:rFonts w:ascii="Times New Roman" w:hAnsi="Times New Roman" w:cs="Times New Roman"/>
        </w:rPr>
      </w:pPr>
      <w:r w:rsidRPr="00CA38EC">
        <w:rPr>
          <w:rFonts w:ascii="Times New Roman" w:hAnsi="Times New Roman" w:cs="Times New Roman"/>
        </w:rPr>
        <w:t xml:space="preserve">Elisaveta P. Petkova et al., “Towards More Comprehensive Projections of Urban Heat-Related Mortality: Estimates for New York City under Multiple Population, Adaptation, and Climate Scenarios,” </w:t>
      </w:r>
      <w:r w:rsidRPr="00CA38EC">
        <w:rPr>
          <w:rFonts w:ascii="Times New Roman" w:hAnsi="Times New Roman" w:cs="Times New Roman"/>
          <w:i/>
          <w:iCs/>
        </w:rPr>
        <w:t>Environmental Health Perspectives</w:t>
      </w:r>
      <w:r w:rsidRPr="00CA38EC">
        <w:rPr>
          <w:rFonts w:ascii="Times New Roman" w:hAnsi="Times New Roman" w:cs="Times New Roman"/>
        </w:rPr>
        <w:t xml:space="preserve"> 125, no. 1 (2017): 47–55, </w:t>
      </w:r>
      <w:hyperlink r:id="rId28" w:history="1">
        <w:r w:rsidRPr="00934738">
          <w:rPr>
            <w:rStyle w:val="Hyperlink"/>
            <w:rFonts w:ascii="Times New Roman" w:hAnsi="Times New Roman" w:cs="Times New Roman"/>
          </w:rPr>
          <w:t>https://doi.org/10.1289/ehp166</w:t>
        </w:r>
      </w:hyperlink>
      <w:r w:rsidRPr="00CA38EC">
        <w:rPr>
          <w:rFonts w:ascii="Times New Roman" w:hAnsi="Times New Roman" w:cs="Times New Roman"/>
        </w:rPr>
        <w:t>.</w:t>
      </w:r>
    </w:p>
    <w:p w14:paraId="62F8F9E9" w14:textId="62D30E53" w:rsidR="00CA38EC" w:rsidRDefault="00CA38EC" w:rsidP="00CD3381">
      <w:pPr>
        <w:pStyle w:val="EndnoteText"/>
        <w:rPr>
          <w:rFonts w:ascii="Times New Roman" w:hAnsi="Times New Roman" w:cs="Times New Roman"/>
        </w:rPr>
      </w:pPr>
      <w:r w:rsidRPr="00CA38EC">
        <w:rPr>
          <w:rFonts w:ascii="Times New Roman" w:hAnsi="Times New Roman" w:cs="Times New Roman"/>
        </w:rPr>
        <w:t xml:space="preserve">Reija Ruuhela, Otto Hyvärinen, and Kirsti Jylhä, </w:t>
      </w:r>
      <w:r w:rsidRPr="00CA38EC">
        <w:rPr>
          <w:rFonts w:ascii="Times New Roman" w:hAnsi="Times New Roman" w:cs="Times New Roman"/>
          <w:i/>
          <w:iCs/>
        </w:rPr>
        <w:t>International Journal of Environmental Research and Public Health</w:t>
      </w:r>
      <w:r w:rsidRPr="00CA38EC">
        <w:rPr>
          <w:rFonts w:ascii="Times New Roman" w:hAnsi="Times New Roman" w:cs="Times New Roman"/>
        </w:rPr>
        <w:t xml:space="preserve"> 15, no. 3 (2018): 406. </w:t>
      </w:r>
    </w:p>
    <w:p w14:paraId="6B65B36F" w14:textId="61D928A4" w:rsidR="00175D85" w:rsidRDefault="00CA38EC" w:rsidP="00CD3381">
      <w:pPr>
        <w:pStyle w:val="EndnoteText"/>
        <w:rPr>
          <w:rFonts w:ascii="Times New Roman" w:hAnsi="Times New Roman" w:cs="Times New Roman"/>
        </w:rPr>
      </w:pPr>
      <w:r w:rsidRPr="009531A7">
        <w:rPr>
          <w:rFonts w:ascii="Times New Roman" w:hAnsi="Times New Roman" w:cs="Times New Roman"/>
        </w:rPr>
        <w:t xml:space="preserve">Leah H. Schinasi et al., </w:t>
      </w:r>
      <w:r w:rsidRPr="009531A7">
        <w:rPr>
          <w:rFonts w:ascii="Times New Roman" w:hAnsi="Times New Roman" w:cs="Times New Roman"/>
          <w:i/>
          <w:iCs/>
        </w:rPr>
        <w:t>American Journal of Public Health</w:t>
      </w:r>
      <w:r w:rsidRPr="009531A7">
        <w:rPr>
          <w:rFonts w:ascii="Times New Roman" w:hAnsi="Times New Roman" w:cs="Times New Roman"/>
        </w:rPr>
        <w:t xml:space="preserve"> 110, no. 2 (2020): 189–95</w:t>
      </w:r>
      <w:r>
        <w:rPr>
          <w:rFonts w:ascii="Times New Roman" w:hAnsi="Times New Roman" w:cs="Times New Roman"/>
        </w:rPr>
        <w:t>.</w:t>
      </w:r>
      <w:r w:rsidR="000F6A9B" w:rsidRPr="0008447F">
        <w:rPr>
          <w:rFonts w:ascii="Times New Roman" w:hAnsi="Times New Roman" w:cs="Times New Roman"/>
        </w:rPr>
        <w:t xml:space="preserve"> </w:t>
      </w:r>
      <w:r w:rsidR="00175D85" w:rsidRPr="00CA1FB0">
        <w:rPr>
          <w:rFonts w:ascii="Times New Roman" w:hAnsi="Times New Roman" w:cs="Times New Roman"/>
        </w:rPr>
        <w:t xml:space="preserve"> </w:t>
      </w:r>
    </w:p>
    <w:p w14:paraId="2C7377D2" w14:textId="77777777" w:rsidR="009531A7" w:rsidRDefault="009531A7" w:rsidP="009531A7">
      <w:pPr>
        <w:pStyle w:val="EndnoteText"/>
        <w:rPr>
          <w:rFonts w:ascii="Times New Roman" w:hAnsi="Times New Roman" w:cs="Times New Roman"/>
        </w:rPr>
      </w:pPr>
      <w:r w:rsidRPr="009531A7">
        <w:rPr>
          <w:rFonts w:ascii="Times New Roman" w:hAnsi="Times New Roman" w:cs="Times New Roman"/>
        </w:rPr>
        <w:t xml:space="preserve">Leah H. Schinasi et al., </w:t>
      </w:r>
      <w:r w:rsidRPr="009531A7">
        <w:rPr>
          <w:rFonts w:ascii="Times New Roman" w:hAnsi="Times New Roman" w:cs="Times New Roman"/>
          <w:i/>
          <w:iCs/>
        </w:rPr>
        <w:t>American Journal of Public Health</w:t>
      </w:r>
      <w:r w:rsidRPr="009531A7">
        <w:rPr>
          <w:rFonts w:ascii="Times New Roman" w:hAnsi="Times New Roman" w:cs="Times New Roman"/>
        </w:rPr>
        <w:t xml:space="preserve"> 110, no. 2 (2020): 189–95</w:t>
      </w:r>
      <w:r>
        <w:rPr>
          <w:rFonts w:ascii="Times New Roman" w:hAnsi="Times New Roman" w:cs="Times New Roman"/>
        </w:rPr>
        <w:t>.</w:t>
      </w:r>
    </w:p>
    <w:p w14:paraId="61AF7F7B" w14:textId="5B382C46" w:rsidR="00C35525" w:rsidRPr="00C35525" w:rsidRDefault="00C35525" w:rsidP="00C35525">
      <w:pPr>
        <w:pStyle w:val="EndnoteText"/>
        <w:rPr>
          <w:rFonts w:ascii="Times New Roman" w:hAnsi="Times New Roman" w:cs="Times New Roman"/>
        </w:rPr>
      </w:pPr>
      <w:r w:rsidRPr="00C35525">
        <w:rPr>
          <w:rFonts w:ascii="Times New Roman" w:hAnsi="Times New Roman" w:cs="Times New Roman"/>
        </w:rPr>
        <w:t xml:space="preserve">Joel D. Schwartz et al., </w:t>
      </w:r>
      <w:r w:rsidRPr="00C35525">
        <w:rPr>
          <w:rFonts w:ascii="Times New Roman" w:hAnsi="Times New Roman" w:cs="Times New Roman"/>
          <w:i/>
          <w:iCs/>
        </w:rPr>
        <w:t>Environmental Health</w:t>
      </w:r>
      <w:r w:rsidRPr="00C35525">
        <w:rPr>
          <w:rFonts w:ascii="Times New Roman" w:hAnsi="Times New Roman" w:cs="Times New Roman"/>
        </w:rPr>
        <w:t xml:space="preserve"> 14, no. 1 (2015)</w:t>
      </w:r>
      <w:r>
        <w:rPr>
          <w:rFonts w:ascii="Times New Roman" w:hAnsi="Times New Roman" w:cs="Times New Roman"/>
        </w:rPr>
        <w:t>.</w:t>
      </w:r>
    </w:p>
    <w:p w14:paraId="4B4AA072" w14:textId="77777777" w:rsidR="009531A7" w:rsidRDefault="009531A7" w:rsidP="00CD3381">
      <w:pPr>
        <w:pStyle w:val="EndnoteText"/>
        <w:rPr>
          <w:rFonts w:ascii="Times New Roman" w:hAnsi="Times New Roman" w:cs="Times New Roman"/>
        </w:rPr>
      </w:pPr>
      <w:r w:rsidRPr="009531A7">
        <w:rPr>
          <w:rFonts w:ascii="Times New Roman" w:hAnsi="Times New Roman" w:cs="Times New Roman"/>
        </w:rPr>
        <w:t xml:space="preserve">Kate R. Weinberger et al., </w:t>
      </w:r>
      <w:r w:rsidRPr="009531A7">
        <w:rPr>
          <w:rFonts w:ascii="Times New Roman" w:hAnsi="Times New Roman" w:cs="Times New Roman"/>
          <w:i/>
          <w:iCs/>
        </w:rPr>
        <w:t>Environment International</w:t>
      </w:r>
      <w:r w:rsidRPr="009531A7">
        <w:rPr>
          <w:rFonts w:ascii="Times New Roman" w:hAnsi="Times New Roman" w:cs="Times New Roman"/>
        </w:rPr>
        <w:t xml:space="preserve"> 157 (2021): 106834.</w:t>
      </w:r>
      <w:r>
        <w:rPr>
          <w:rFonts w:ascii="Times New Roman" w:hAnsi="Times New Roman" w:cs="Times New Roman"/>
        </w:rPr>
        <w:t xml:space="preserve"> </w:t>
      </w:r>
    </w:p>
    <w:p w14:paraId="6B31B7DC" w14:textId="1B06CEF7" w:rsidR="005365A4" w:rsidRPr="00CA1FB0" w:rsidRDefault="009531A7" w:rsidP="00CD3381">
      <w:pPr>
        <w:pStyle w:val="EndnoteText"/>
        <w:rPr>
          <w:rFonts w:ascii="Times New Roman" w:hAnsi="Times New Roman" w:cs="Times New Roman"/>
        </w:rPr>
      </w:pPr>
      <w:r w:rsidRPr="009531A7">
        <w:rPr>
          <w:rFonts w:ascii="Times New Roman" w:hAnsi="Times New Roman" w:cs="Times New Roman"/>
        </w:rPr>
        <w:t xml:space="preserve">Gregory A. Wellenius et al., </w:t>
      </w:r>
      <w:r w:rsidRPr="009531A7">
        <w:rPr>
          <w:rFonts w:ascii="Times New Roman" w:hAnsi="Times New Roman" w:cs="Times New Roman"/>
          <w:i/>
          <w:iCs/>
        </w:rPr>
        <w:t>Environmental Research</w:t>
      </w:r>
      <w:r w:rsidRPr="009531A7">
        <w:rPr>
          <w:rFonts w:ascii="Times New Roman" w:hAnsi="Times New Roman" w:cs="Times New Roman"/>
        </w:rPr>
        <w:t xml:space="preserve"> 156 (2017): 845–53.</w:t>
      </w:r>
      <w:r>
        <w:rPr>
          <w:rFonts w:ascii="Times New Roman" w:hAnsi="Times New Roman" w:cs="Times New Roman"/>
        </w:rPr>
        <w:t xml:space="preserve"> </w:t>
      </w:r>
      <w:r w:rsidRPr="009E06CE">
        <w:rPr>
          <w:rFonts w:ascii="Times New Roman" w:hAnsi="Times New Roman" w:cs="Times New Roman"/>
        </w:rPr>
        <w:t xml:space="preserve"> </w:t>
      </w:r>
    </w:p>
  </w:endnote>
  <w:endnote w:id="22">
    <w:p w14:paraId="36F3526B" w14:textId="35A32D70" w:rsidR="000F6A9B"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000F6A9B">
        <w:rPr>
          <w:rFonts w:ascii="Times New Roman" w:hAnsi="Times New Roman" w:cs="Times New Roman"/>
        </w:rPr>
        <w:t xml:space="preserve"> </w:t>
      </w:r>
      <w:r w:rsidR="00FE00D8" w:rsidRPr="00FE00D8">
        <w:rPr>
          <w:rFonts w:ascii="Times New Roman" w:hAnsi="Times New Roman" w:cs="Times New Roman"/>
        </w:rPr>
        <w:t xml:space="preserve">Kristina B. Metzger, Kazuhiko Ito, and Thomas D. Matte, </w:t>
      </w:r>
      <w:r w:rsidR="00FE00D8" w:rsidRPr="00FE00D8">
        <w:rPr>
          <w:rFonts w:ascii="Times New Roman" w:hAnsi="Times New Roman" w:cs="Times New Roman"/>
          <w:i/>
          <w:iCs/>
        </w:rPr>
        <w:t>Environmental Health Perspectives</w:t>
      </w:r>
      <w:r w:rsidR="00FE00D8" w:rsidRPr="00FE00D8">
        <w:rPr>
          <w:rFonts w:ascii="Times New Roman" w:hAnsi="Times New Roman" w:cs="Times New Roman"/>
        </w:rPr>
        <w:t xml:space="preserve"> 118,</w:t>
      </w:r>
      <w:r w:rsidR="00FE00D8">
        <w:rPr>
          <w:rFonts w:ascii="Times New Roman" w:hAnsi="Times New Roman" w:cs="Times New Roman"/>
        </w:rPr>
        <w:t xml:space="preserve"> </w:t>
      </w:r>
      <w:r w:rsidR="00FE00D8" w:rsidRPr="00FE00D8">
        <w:rPr>
          <w:rFonts w:ascii="Times New Roman" w:hAnsi="Times New Roman" w:cs="Times New Roman"/>
        </w:rPr>
        <w:t>(2010): 80–86</w:t>
      </w:r>
      <w:r w:rsidR="00FE00D8">
        <w:rPr>
          <w:rFonts w:ascii="Times New Roman" w:hAnsi="Times New Roman" w:cs="Times New Roman"/>
        </w:rPr>
        <w:t>.</w:t>
      </w:r>
    </w:p>
    <w:p w14:paraId="6D6762CA" w14:textId="13A3894E" w:rsidR="005365A4" w:rsidRPr="00CA1FB0" w:rsidRDefault="009531A7" w:rsidP="00CD3381">
      <w:pPr>
        <w:pStyle w:val="EndnoteText"/>
        <w:rPr>
          <w:rFonts w:ascii="Times New Roman" w:hAnsi="Times New Roman" w:cs="Times New Roman"/>
        </w:rPr>
      </w:pPr>
      <w:r w:rsidRPr="009531A7">
        <w:rPr>
          <w:rFonts w:ascii="Times New Roman" w:hAnsi="Times New Roman" w:cs="Times New Roman"/>
        </w:rPr>
        <w:t xml:space="preserve">Gregory A. Wellenius et al., </w:t>
      </w:r>
      <w:r w:rsidRPr="009531A7">
        <w:rPr>
          <w:rFonts w:ascii="Times New Roman" w:hAnsi="Times New Roman" w:cs="Times New Roman"/>
          <w:i/>
          <w:iCs/>
        </w:rPr>
        <w:t>Environmental Research</w:t>
      </w:r>
      <w:r w:rsidRPr="009531A7">
        <w:rPr>
          <w:rFonts w:ascii="Times New Roman" w:hAnsi="Times New Roman" w:cs="Times New Roman"/>
        </w:rPr>
        <w:t xml:space="preserve"> 156 (2017): 845–53.</w:t>
      </w:r>
      <w:r>
        <w:rPr>
          <w:rFonts w:ascii="Times New Roman" w:hAnsi="Times New Roman" w:cs="Times New Roman"/>
        </w:rPr>
        <w:t xml:space="preserve"> </w:t>
      </w:r>
      <w:r w:rsidRPr="009E06CE">
        <w:rPr>
          <w:rFonts w:ascii="Times New Roman" w:hAnsi="Times New Roman" w:cs="Times New Roman"/>
        </w:rPr>
        <w:t xml:space="preserve"> </w:t>
      </w:r>
    </w:p>
  </w:endnote>
  <w:endnote w:id="23">
    <w:p w14:paraId="3245C091" w14:textId="616CCC4D"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F65084" w:rsidRPr="00902E6A">
        <w:rPr>
          <w:rFonts w:ascii="Times New Roman" w:hAnsi="Times New Roman" w:cs="Times New Roman"/>
        </w:rPr>
        <w:t xml:space="preserve">Antonio Gasparrini et al., </w:t>
      </w:r>
      <w:r w:rsidR="00F65084" w:rsidRPr="00902E6A">
        <w:rPr>
          <w:rFonts w:ascii="Times New Roman" w:hAnsi="Times New Roman" w:cs="Times New Roman"/>
          <w:i/>
          <w:iCs/>
        </w:rPr>
        <w:t>The Lancet</w:t>
      </w:r>
      <w:r w:rsidR="00F65084" w:rsidRPr="00902E6A">
        <w:rPr>
          <w:rFonts w:ascii="Times New Roman" w:hAnsi="Times New Roman" w:cs="Times New Roman"/>
        </w:rPr>
        <w:t xml:space="preserve"> (2015)</w:t>
      </w:r>
      <w:r w:rsidR="00F65084">
        <w:rPr>
          <w:rFonts w:ascii="Times New Roman" w:hAnsi="Times New Roman" w:cs="Times New Roman"/>
        </w:rPr>
        <w:t xml:space="preserve">: </w:t>
      </w:r>
      <w:r w:rsidR="00F65084" w:rsidRPr="00902E6A">
        <w:rPr>
          <w:rFonts w:ascii="Times New Roman" w:hAnsi="Times New Roman" w:cs="Times New Roman"/>
        </w:rPr>
        <w:t>369–75</w:t>
      </w:r>
      <w:r w:rsidR="00F65084">
        <w:rPr>
          <w:rFonts w:ascii="Times New Roman" w:hAnsi="Times New Roman" w:cs="Times New Roman"/>
        </w:rPr>
        <w:t>.</w:t>
      </w:r>
    </w:p>
  </w:endnote>
  <w:endnote w:id="24">
    <w:p w14:paraId="38F944C8" w14:textId="03F955A1"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C35525" w:rsidRPr="00C35525">
        <w:rPr>
          <w:rFonts w:ascii="Times New Roman" w:hAnsi="Times New Roman" w:cs="Times New Roman"/>
        </w:rPr>
        <w:t xml:space="preserve">Colleen E. Reid et al., “The Role of Ambient Ozone in Epidemiologic Studies of Heat-Related Mortality,” </w:t>
      </w:r>
      <w:r w:rsidR="00C35525" w:rsidRPr="00C35525">
        <w:rPr>
          <w:rFonts w:ascii="Times New Roman" w:hAnsi="Times New Roman" w:cs="Times New Roman"/>
          <w:i/>
          <w:iCs/>
        </w:rPr>
        <w:t>Environmental Health Perspectives</w:t>
      </w:r>
      <w:r w:rsidR="00C35525" w:rsidRPr="00C35525">
        <w:rPr>
          <w:rFonts w:ascii="Times New Roman" w:hAnsi="Times New Roman" w:cs="Times New Roman"/>
        </w:rPr>
        <w:t xml:space="preserve"> 120, no. 12 (2012): 1627–30, </w:t>
      </w:r>
      <w:hyperlink r:id="rId29" w:history="1">
        <w:r w:rsidR="00C35525" w:rsidRPr="00934738">
          <w:rPr>
            <w:rStyle w:val="Hyperlink"/>
            <w:rFonts w:ascii="Times New Roman" w:hAnsi="Times New Roman" w:cs="Times New Roman"/>
          </w:rPr>
          <w:t>https://doi.org/10.1289/ehp.1205251</w:t>
        </w:r>
      </w:hyperlink>
      <w:r w:rsidR="00C35525" w:rsidRPr="00C35525">
        <w:rPr>
          <w:rFonts w:ascii="Times New Roman" w:hAnsi="Times New Roman" w:cs="Times New Roman"/>
        </w:rPr>
        <w:t>.</w:t>
      </w:r>
      <w:r w:rsidR="00C35525">
        <w:rPr>
          <w:rFonts w:ascii="Times New Roman" w:hAnsi="Times New Roman" w:cs="Times New Roman"/>
        </w:rPr>
        <w:t xml:space="preserve"> </w:t>
      </w:r>
    </w:p>
  </w:endnote>
  <w:endnote w:id="25">
    <w:p w14:paraId="4DD078C8" w14:textId="200F3087"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FE00D8" w:rsidRPr="00FE00D8">
        <w:rPr>
          <w:rFonts w:ascii="Times New Roman" w:hAnsi="Times New Roman" w:cs="Times New Roman"/>
        </w:rPr>
        <w:t xml:space="preserve">Tiantian Li, Radley M. Horton, and Patrick L. Kinney, </w:t>
      </w:r>
      <w:r w:rsidR="00FE00D8" w:rsidRPr="00FE00D8">
        <w:rPr>
          <w:rFonts w:ascii="Times New Roman" w:hAnsi="Times New Roman" w:cs="Times New Roman"/>
          <w:i/>
          <w:iCs/>
        </w:rPr>
        <w:t>Nature Climate Change</w:t>
      </w:r>
      <w:r w:rsidR="00FE00D8" w:rsidRPr="00FE00D8">
        <w:rPr>
          <w:rFonts w:ascii="Times New Roman" w:hAnsi="Times New Roman" w:cs="Times New Roman"/>
        </w:rPr>
        <w:t xml:space="preserve"> 3, no. 8 (2013): 717–21</w:t>
      </w:r>
      <w:r w:rsidR="00FE00D8" w:rsidRPr="00CA1FB0">
        <w:rPr>
          <w:rFonts w:ascii="Times New Roman" w:hAnsi="Times New Roman" w:cs="Times New Roman"/>
        </w:rPr>
        <w:t xml:space="preserve">. </w:t>
      </w:r>
    </w:p>
  </w:endnote>
  <w:endnote w:id="26">
    <w:p w14:paraId="39F6326F" w14:textId="5FDC1958" w:rsidR="00893F38"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8E090D" w:rsidRPr="008E090D">
        <w:rPr>
          <w:rFonts w:ascii="Times New Roman" w:hAnsi="Times New Roman" w:cs="Times New Roman"/>
        </w:rPr>
        <w:t xml:space="preserve">Katharine Hayhoe et al., </w:t>
      </w:r>
      <w:r w:rsidR="008E090D" w:rsidRPr="008E090D">
        <w:rPr>
          <w:rFonts w:ascii="Times New Roman" w:hAnsi="Times New Roman" w:cs="Times New Roman"/>
          <w:i/>
          <w:iCs/>
        </w:rPr>
        <w:t>Journal of Great Lakes Research</w:t>
      </w:r>
      <w:r w:rsidR="008E090D" w:rsidRPr="008E090D">
        <w:rPr>
          <w:rFonts w:ascii="Times New Roman" w:hAnsi="Times New Roman" w:cs="Times New Roman"/>
        </w:rPr>
        <w:t xml:space="preserve"> 36 (2010): 65–73</w:t>
      </w:r>
    </w:p>
    <w:p w14:paraId="51B67F79" w14:textId="3061DA76" w:rsidR="005365A4" w:rsidRPr="00CA1FB0" w:rsidRDefault="00CA38EC" w:rsidP="00CD3381">
      <w:pPr>
        <w:pStyle w:val="EndnoteText"/>
        <w:rPr>
          <w:rFonts w:ascii="Times New Roman" w:hAnsi="Times New Roman" w:cs="Times New Roman"/>
        </w:rPr>
      </w:pPr>
      <w:r w:rsidRPr="00CA38EC">
        <w:rPr>
          <w:rFonts w:ascii="Times New Roman" w:hAnsi="Times New Roman" w:cs="Times New Roman"/>
        </w:rPr>
        <w:t xml:space="preserve">Elisaveta Petkova et al., </w:t>
      </w:r>
      <w:r w:rsidRPr="00CA38EC">
        <w:rPr>
          <w:rFonts w:ascii="Times New Roman" w:hAnsi="Times New Roman" w:cs="Times New Roman"/>
          <w:i/>
          <w:iCs/>
        </w:rPr>
        <w:t>International Journal of Environmental Research and Public Health</w:t>
      </w:r>
      <w:r w:rsidRPr="00CA38EC">
        <w:rPr>
          <w:rFonts w:ascii="Times New Roman" w:hAnsi="Times New Roman" w:cs="Times New Roman"/>
        </w:rPr>
        <w:t xml:space="preserve"> 10, no. 12 (2013): 6734–47</w:t>
      </w:r>
      <w:r>
        <w:rPr>
          <w:rFonts w:ascii="Times New Roman" w:hAnsi="Times New Roman" w:cs="Times New Roman"/>
        </w:rPr>
        <w:t>.</w:t>
      </w:r>
    </w:p>
  </w:endnote>
  <w:endnote w:id="27">
    <w:p w14:paraId="2319B5A4" w14:textId="70327F52" w:rsidR="00893F38"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902E6A" w:rsidRPr="00902E6A">
        <w:rPr>
          <w:rFonts w:ascii="Times New Roman" w:hAnsi="Times New Roman" w:cs="Times New Roman"/>
        </w:rPr>
        <w:t xml:space="preserve">Antonio Gasparrini et al., </w:t>
      </w:r>
      <w:r w:rsidR="00902E6A" w:rsidRPr="00902E6A">
        <w:rPr>
          <w:rFonts w:ascii="Times New Roman" w:hAnsi="Times New Roman" w:cs="Times New Roman"/>
          <w:i/>
          <w:iCs/>
        </w:rPr>
        <w:t>The Lancet</w:t>
      </w:r>
      <w:r w:rsidR="00902E6A" w:rsidRPr="00902E6A">
        <w:rPr>
          <w:rFonts w:ascii="Times New Roman" w:hAnsi="Times New Roman" w:cs="Times New Roman"/>
        </w:rPr>
        <w:t xml:space="preserve"> (2015)</w:t>
      </w:r>
      <w:r w:rsidR="00902E6A">
        <w:rPr>
          <w:rFonts w:ascii="Times New Roman" w:hAnsi="Times New Roman" w:cs="Times New Roman"/>
        </w:rPr>
        <w:t xml:space="preserve">: </w:t>
      </w:r>
      <w:r w:rsidR="00902E6A" w:rsidRPr="00902E6A">
        <w:rPr>
          <w:rFonts w:ascii="Times New Roman" w:hAnsi="Times New Roman" w:cs="Times New Roman"/>
        </w:rPr>
        <w:t>369–75</w:t>
      </w:r>
    </w:p>
    <w:p w14:paraId="5012E832" w14:textId="75612CAE" w:rsidR="00FE00D8" w:rsidRDefault="00FE00D8" w:rsidP="00FE00D8">
      <w:pPr>
        <w:pStyle w:val="EndnoteText"/>
        <w:rPr>
          <w:rFonts w:ascii="Times New Roman" w:hAnsi="Times New Roman" w:cs="Times New Roman"/>
        </w:rPr>
      </w:pPr>
      <w:r w:rsidRPr="00FE00D8">
        <w:rPr>
          <w:rFonts w:ascii="Times New Roman" w:hAnsi="Times New Roman" w:cs="Times New Roman"/>
        </w:rPr>
        <w:t xml:space="preserve">Kristina B. Metzger, Kazuhiko Ito, and Thomas D. Matte, </w:t>
      </w:r>
      <w:r w:rsidRPr="00FE00D8">
        <w:rPr>
          <w:rFonts w:ascii="Times New Roman" w:hAnsi="Times New Roman" w:cs="Times New Roman"/>
          <w:i/>
          <w:iCs/>
        </w:rPr>
        <w:t>Environmental Health Perspectives</w:t>
      </w:r>
      <w:r w:rsidRPr="00FE00D8">
        <w:rPr>
          <w:rFonts w:ascii="Times New Roman" w:hAnsi="Times New Roman" w:cs="Times New Roman"/>
        </w:rPr>
        <w:t xml:space="preserve"> 118, (2010): 80–86</w:t>
      </w:r>
      <w:r>
        <w:rPr>
          <w:rFonts w:ascii="Times New Roman" w:hAnsi="Times New Roman" w:cs="Times New Roman"/>
        </w:rPr>
        <w:t>.</w:t>
      </w:r>
    </w:p>
    <w:p w14:paraId="61453798" w14:textId="76075EDA" w:rsidR="005365A4" w:rsidRPr="00CA1FB0" w:rsidRDefault="00C35525" w:rsidP="00CD3381">
      <w:pPr>
        <w:pStyle w:val="EndnoteText"/>
        <w:rPr>
          <w:rFonts w:ascii="Times New Roman" w:hAnsi="Times New Roman" w:cs="Times New Roman"/>
        </w:rPr>
      </w:pPr>
      <w:r w:rsidRPr="00C35525">
        <w:rPr>
          <w:rFonts w:ascii="Times New Roman" w:hAnsi="Times New Roman" w:cs="Times New Roman"/>
        </w:rPr>
        <w:t xml:space="preserve">Joel D. Schwartz et al., </w:t>
      </w:r>
      <w:r w:rsidRPr="00C35525">
        <w:rPr>
          <w:rFonts w:ascii="Times New Roman" w:hAnsi="Times New Roman" w:cs="Times New Roman"/>
          <w:i/>
          <w:iCs/>
        </w:rPr>
        <w:t>Environmental Health</w:t>
      </w:r>
      <w:r w:rsidRPr="00C35525">
        <w:rPr>
          <w:rFonts w:ascii="Times New Roman" w:hAnsi="Times New Roman" w:cs="Times New Roman"/>
        </w:rPr>
        <w:t xml:space="preserve"> 14, no. 1 (2015)</w:t>
      </w:r>
      <w:r>
        <w:rPr>
          <w:rFonts w:ascii="Times New Roman" w:hAnsi="Times New Roman" w:cs="Times New Roman"/>
        </w:rPr>
        <w:t>.</w:t>
      </w:r>
    </w:p>
  </w:endnote>
  <w:endnote w:id="28">
    <w:p w14:paraId="3772BEFA" w14:textId="1EFD0F22"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902E6A" w:rsidRPr="00902E6A">
        <w:rPr>
          <w:rFonts w:ascii="Times New Roman" w:hAnsi="Times New Roman" w:cs="Times New Roman"/>
        </w:rPr>
        <w:t xml:space="preserve">Samantha L. Kingsley et al., </w:t>
      </w:r>
      <w:r w:rsidR="00902E6A" w:rsidRPr="00902E6A">
        <w:rPr>
          <w:rFonts w:ascii="Times New Roman" w:hAnsi="Times New Roman" w:cs="Times New Roman"/>
          <w:i/>
          <w:iCs/>
        </w:rPr>
        <w:t>Environmental Health Perspectives</w:t>
      </w:r>
      <w:r w:rsidR="00902E6A" w:rsidRPr="00902E6A">
        <w:rPr>
          <w:rFonts w:ascii="Times New Roman" w:hAnsi="Times New Roman" w:cs="Times New Roman"/>
        </w:rPr>
        <w:t xml:space="preserve"> (2016) </w:t>
      </w:r>
    </w:p>
  </w:endnote>
  <w:endnote w:id="29">
    <w:p w14:paraId="7350BBA6" w14:textId="3FA8F15A" w:rsidR="000F6A9B"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841ED6" w:rsidRPr="00841ED6">
        <w:rPr>
          <w:rFonts w:ascii="Times New Roman" w:hAnsi="Times New Roman" w:cs="Times New Roman"/>
        </w:rPr>
        <w:t xml:space="preserve">Jennifer F. Bobb et al., </w:t>
      </w:r>
      <w:r w:rsidR="00841ED6" w:rsidRPr="00841ED6">
        <w:rPr>
          <w:rFonts w:ascii="Times New Roman" w:hAnsi="Times New Roman" w:cs="Times New Roman"/>
          <w:i/>
          <w:iCs/>
        </w:rPr>
        <w:t>JAMA</w:t>
      </w:r>
      <w:r w:rsidR="00841ED6" w:rsidRPr="00841ED6">
        <w:rPr>
          <w:rFonts w:ascii="Times New Roman" w:hAnsi="Times New Roman" w:cs="Times New Roman"/>
        </w:rPr>
        <w:t xml:space="preserve"> (2014): 2659</w:t>
      </w:r>
      <w:r w:rsidR="00841ED6">
        <w:rPr>
          <w:rFonts w:ascii="Times New Roman" w:hAnsi="Times New Roman" w:cs="Times New Roman"/>
        </w:rPr>
        <w:t>-2667</w:t>
      </w:r>
      <w:r w:rsidR="00841ED6" w:rsidRPr="00CA1FB0">
        <w:rPr>
          <w:rFonts w:ascii="Times New Roman" w:hAnsi="Times New Roman" w:cs="Times New Roman"/>
        </w:rPr>
        <w:t xml:space="preserve"> </w:t>
      </w:r>
    </w:p>
    <w:p w14:paraId="481540DB" w14:textId="7D64340E" w:rsidR="005365A4" w:rsidRPr="00CA1FB0" w:rsidRDefault="009531A7" w:rsidP="00CD3381">
      <w:pPr>
        <w:pStyle w:val="EndnoteText"/>
        <w:rPr>
          <w:rFonts w:ascii="Times New Roman" w:hAnsi="Times New Roman" w:cs="Times New Roman"/>
        </w:rPr>
      </w:pPr>
      <w:r w:rsidRPr="009531A7">
        <w:rPr>
          <w:rFonts w:ascii="Times New Roman" w:hAnsi="Times New Roman" w:cs="Times New Roman"/>
        </w:rPr>
        <w:t xml:space="preserve">Kate R. Weinberger et al., </w:t>
      </w:r>
      <w:r w:rsidRPr="009531A7">
        <w:rPr>
          <w:rFonts w:ascii="Times New Roman" w:hAnsi="Times New Roman" w:cs="Times New Roman"/>
          <w:i/>
          <w:iCs/>
        </w:rPr>
        <w:t>Environment International</w:t>
      </w:r>
      <w:r w:rsidRPr="009531A7">
        <w:rPr>
          <w:rFonts w:ascii="Times New Roman" w:hAnsi="Times New Roman" w:cs="Times New Roman"/>
        </w:rPr>
        <w:t xml:space="preserve"> 157 (2021): 106834.</w:t>
      </w:r>
    </w:p>
  </w:endnote>
  <w:endnote w:id="30">
    <w:p w14:paraId="7265E8B3" w14:textId="3089D044"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C35525" w:rsidRPr="00C35525">
        <w:rPr>
          <w:rFonts w:ascii="Times New Roman" w:hAnsi="Times New Roman" w:cs="Times New Roman"/>
        </w:rPr>
        <w:t xml:space="preserve">Kristie L. Ebi et al., </w:t>
      </w:r>
      <w:r w:rsidR="00C35525" w:rsidRPr="00C35525">
        <w:rPr>
          <w:rFonts w:ascii="Times New Roman" w:hAnsi="Times New Roman" w:cs="Times New Roman"/>
          <w:i/>
          <w:iCs/>
        </w:rPr>
        <w:t>Bulletin of the American Meteorological Society</w:t>
      </w:r>
      <w:r w:rsidR="00C35525" w:rsidRPr="00C35525">
        <w:rPr>
          <w:rFonts w:ascii="Times New Roman" w:hAnsi="Times New Roman" w:cs="Times New Roman"/>
        </w:rPr>
        <w:t xml:space="preserve"> 85, no. 8 (2004): 1067–74</w:t>
      </w:r>
      <w:r w:rsidR="00C35525">
        <w:rPr>
          <w:rFonts w:ascii="Times New Roman" w:hAnsi="Times New Roman" w:cs="Times New Roman"/>
        </w:rPr>
        <w:t>.</w:t>
      </w:r>
    </w:p>
  </w:endnote>
  <w:endnote w:id="31">
    <w:p w14:paraId="0E5545E7" w14:textId="537BD23F" w:rsidR="00EE7909" w:rsidRPr="00CA1FB0" w:rsidRDefault="00EE7909">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Li Yang et al., “Research on Urban Heat-Island Effect,” </w:t>
      </w:r>
      <w:r w:rsidRPr="00CA1FB0">
        <w:rPr>
          <w:rFonts w:ascii="Times New Roman" w:hAnsi="Times New Roman" w:cs="Times New Roman"/>
          <w:i/>
          <w:iCs/>
        </w:rPr>
        <w:t>Procedia Engineering</w:t>
      </w:r>
      <w:r w:rsidRPr="00CA1FB0">
        <w:rPr>
          <w:rFonts w:ascii="Times New Roman" w:hAnsi="Times New Roman" w:cs="Times New Roman"/>
        </w:rPr>
        <w:t xml:space="preserve"> 169 (2016): pp. 11-18, </w:t>
      </w:r>
      <w:hyperlink r:id="rId30" w:history="1">
        <w:r w:rsidRPr="00CA1FB0">
          <w:rPr>
            <w:rStyle w:val="Hyperlink"/>
            <w:rFonts w:ascii="Times New Roman" w:hAnsi="Times New Roman" w:cs="Times New Roman"/>
          </w:rPr>
          <w:t>https://doi.org/10.1016/j.proeng.2016.10.002</w:t>
        </w:r>
      </w:hyperlink>
      <w:r w:rsidRPr="00CA1FB0">
        <w:rPr>
          <w:rFonts w:ascii="Times New Roman" w:hAnsi="Times New Roman" w:cs="Times New Roman"/>
        </w:rPr>
        <w:t xml:space="preserve">. </w:t>
      </w:r>
    </w:p>
  </w:endnote>
  <w:endnote w:id="32">
    <w:p w14:paraId="54B268BE" w14:textId="4B4D625A" w:rsidR="00EE7909" w:rsidRPr="00CA1FB0" w:rsidRDefault="00EE7909">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Abbas Mohajerani, Jason Bakaric, and Tristan Jeffrey-Bailey, “The Urban Heat Island Effect, Its Causes, and Mitigation, with Reference to the Thermal Properties of Asphalt Concrete,” </w:t>
      </w:r>
      <w:r w:rsidRPr="00CA1FB0">
        <w:rPr>
          <w:rFonts w:ascii="Times New Roman" w:hAnsi="Times New Roman" w:cs="Times New Roman"/>
          <w:i/>
          <w:iCs/>
        </w:rPr>
        <w:t>Journal of Environmental Management</w:t>
      </w:r>
      <w:r w:rsidRPr="00CA1FB0">
        <w:rPr>
          <w:rFonts w:ascii="Times New Roman" w:hAnsi="Times New Roman" w:cs="Times New Roman"/>
        </w:rPr>
        <w:t xml:space="preserve"> 197 (April 14, 2017): pp. 522-538, </w:t>
      </w:r>
      <w:hyperlink r:id="rId31" w:history="1">
        <w:r w:rsidRPr="00CA1FB0">
          <w:rPr>
            <w:rStyle w:val="Hyperlink"/>
            <w:rFonts w:ascii="Times New Roman" w:hAnsi="Times New Roman" w:cs="Times New Roman"/>
          </w:rPr>
          <w:t>https://doi.org/10.1016/j.jenvman.2017.03.095</w:t>
        </w:r>
      </w:hyperlink>
      <w:r w:rsidRPr="00CA1FB0">
        <w:rPr>
          <w:rFonts w:ascii="Times New Roman" w:hAnsi="Times New Roman" w:cs="Times New Roman"/>
        </w:rPr>
        <w:t xml:space="preserve">. </w:t>
      </w:r>
    </w:p>
  </w:endnote>
  <w:endnote w:id="33">
    <w:p w14:paraId="44830AE9" w14:textId="7D57B7AD" w:rsidR="00B74CCF"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B74CCF" w:rsidRPr="00CA1FB0">
        <w:rPr>
          <w:rFonts w:ascii="Times New Roman" w:hAnsi="Times New Roman" w:cs="Times New Roman"/>
        </w:rPr>
        <w:t>Cissé, G., R. McLeman, H. Adams, P. Aldunce, K. Bowen, D. Campbell-Lendrum, S. Clayton, K.L. Ebi, J. Hess, C. Huang, Q. Liu, G. McGregor, J. Semenza, and M.C. Tirado, 2022: Health, Wellbeing, and the Changing Structure of Communities. In:</w:t>
      </w:r>
      <w:r w:rsidR="00B74CCF" w:rsidRPr="00CA1FB0">
        <w:rPr>
          <w:rFonts w:ascii="Times New Roman" w:hAnsi="Times New Roman" w:cs="Times New Roman"/>
          <w:i/>
          <w:iCs/>
        </w:rPr>
        <w:t> Climate Change 2022: Impacts, Adaptation, and Vulnerability.</w:t>
      </w:r>
      <w:r w:rsidR="00B74CCF" w:rsidRPr="00CA1FB0">
        <w:rPr>
          <w:rFonts w:ascii="Times New Roman" w:hAnsi="Times New Roman" w:cs="Times New Roman"/>
        </w:rPr>
        <w:t xml:space="preserve"> pp. 1041-1170</w:t>
      </w:r>
      <w:r w:rsidRPr="00CA1FB0">
        <w:rPr>
          <w:rFonts w:ascii="Times New Roman" w:hAnsi="Times New Roman" w:cs="Times New Roman"/>
        </w:rPr>
        <w:t xml:space="preserve"> </w:t>
      </w:r>
    </w:p>
    <w:p w14:paraId="0B69F135" w14:textId="1F21A199" w:rsidR="00B74CCF" w:rsidRPr="00CA1FB0" w:rsidRDefault="00D8025D" w:rsidP="00CD3381">
      <w:pPr>
        <w:pStyle w:val="EndnoteText"/>
        <w:rPr>
          <w:rFonts w:ascii="Times New Roman" w:hAnsi="Times New Roman" w:cs="Times New Roman"/>
        </w:rPr>
      </w:pPr>
      <w:r w:rsidRPr="00CA1FB0">
        <w:rPr>
          <w:rFonts w:ascii="Times New Roman" w:hAnsi="Times New Roman" w:cs="Times New Roman"/>
        </w:rPr>
        <w:t xml:space="preserve">Tran Ngoc Dang et al., “Green Space and Deaths Attributable to the Urban Heat Island Effect in Ho Chi Minh City,” </w:t>
      </w:r>
      <w:r w:rsidRPr="00CA1FB0">
        <w:rPr>
          <w:rFonts w:ascii="Times New Roman" w:hAnsi="Times New Roman" w:cs="Times New Roman"/>
          <w:i/>
          <w:iCs/>
        </w:rPr>
        <w:t>American Journal of Public Health</w:t>
      </w:r>
      <w:r w:rsidRPr="00CA1FB0">
        <w:rPr>
          <w:rFonts w:ascii="Times New Roman" w:hAnsi="Times New Roman" w:cs="Times New Roman"/>
        </w:rPr>
        <w:t xml:space="preserve"> 108, no. S2 (2018): pp. 137-143, https://doi.org/10.2105/ajph.2017.304123.</w:t>
      </w:r>
      <w:r w:rsidR="005365A4" w:rsidRPr="00CA1FB0">
        <w:rPr>
          <w:rFonts w:ascii="Times New Roman" w:hAnsi="Times New Roman" w:cs="Times New Roman"/>
        </w:rPr>
        <w:t xml:space="preserve">, </w:t>
      </w:r>
    </w:p>
    <w:p w14:paraId="55686695" w14:textId="2FCCC12F" w:rsidR="00B74CCF" w:rsidRPr="00CA1FB0" w:rsidRDefault="00B74CCF" w:rsidP="00CD3381">
      <w:pPr>
        <w:pStyle w:val="EndnoteText"/>
        <w:rPr>
          <w:rFonts w:ascii="Times New Roman" w:hAnsi="Times New Roman" w:cs="Times New Roman"/>
        </w:rPr>
      </w:pPr>
      <w:r w:rsidRPr="00CA1FB0">
        <w:rPr>
          <w:rFonts w:ascii="Times New Roman" w:hAnsi="Times New Roman" w:cs="Times New Roman"/>
        </w:rPr>
        <w:t>Wouters, Hendrik, Koen De ridder, Lien Poelmans, Patrick Willems, Johan Brouwers, Parisa Hosseinzadehtalaei, Hossein Tabari, Sam Vanden broucke, Nicole P. M. Van lipzig, and Matthias Demuzere. 2017.</w:t>
      </w:r>
      <w:r w:rsidRPr="00CA1FB0">
        <w:rPr>
          <w:rFonts w:ascii="Times New Roman" w:hAnsi="Times New Roman" w:cs="Times New Roman"/>
          <w:i/>
          <w:iCs/>
        </w:rPr>
        <w:t> Heat Stress Increase Under Climate Change Twice as Large in Cities as in Rural Areas: A Study for a Densely Populated Midlatitude Maritime Region</w:t>
      </w:r>
      <w:r w:rsidRPr="00CA1FB0">
        <w:rPr>
          <w:rFonts w:ascii="Times New Roman" w:hAnsi="Times New Roman" w:cs="Times New Roman"/>
        </w:rPr>
        <w:t>. Vol. 44 American Geophysical Union (AGU). doi:10.1002/2017gl074889</w:t>
      </w:r>
      <w:r w:rsidR="005365A4" w:rsidRPr="00CA1FB0">
        <w:rPr>
          <w:rFonts w:ascii="Times New Roman" w:hAnsi="Times New Roman" w:cs="Times New Roman"/>
        </w:rPr>
        <w:t xml:space="preserve">, </w:t>
      </w:r>
    </w:p>
    <w:p w14:paraId="4A9CFE62" w14:textId="56F3AE57" w:rsidR="005365A4" w:rsidRPr="00CA1FB0" w:rsidRDefault="00BD2475" w:rsidP="00CD3381">
      <w:pPr>
        <w:pStyle w:val="EndnoteText"/>
        <w:rPr>
          <w:rFonts w:ascii="Times New Roman" w:hAnsi="Times New Roman" w:cs="Times New Roman"/>
        </w:rPr>
      </w:pPr>
      <w:r w:rsidRPr="00BD2475">
        <w:rPr>
          <w:rFonts w:ascii="Times New Roman" w:hAnsi="Times New Roman" w:cs="Times New Roman"/>
        </w:rPr>
        <w:t xml:space="preserve">Lei Zhao et al., “Global Multi-Model Projections of Local Urban Climates,” </w:t>
      </w:r>
      <w:r w:rsidRPr="00BD2475">
        <w:rPr>
          <w:rFonts w:ascii="Times New Roman" w:hAnsi="Times New Roman" w:cs="Times New Roman"/>
          <w:i/>
          <w:iCs/>
        </w:rPr>
        <w:t>Nature Climate Change</w:t>
      </w:r>
      <w:r w:rsidRPr="00BD2475">
        <w:rPr>
          <w:rFonts w:ascii="Times New Roman" w:hAnsi="Times New Roman" w:cs="Times New Roman"/>
        </w:rPr>
        <w:t xml:space="preserve"> 11, no. 2 (2021): 152–57, </w:t>
      </w:r>
      <w:hyperlink r:id="rId32" w:history="1">
        <w:r w:rsidRPr="00934738">
          <w:rPr>
            <w:rStyle w:val="Hyperlink"/>
            <w:rFonts w:ascii="Times New Roman" w:hAnsi="Times New Roman" w:cs="Times New Roman"/>
          </w:rPr>
          <w:t>https://doi.org/10.1038/s41558-020-00958-8</w:t>
        </w:r>
      </w:hyperlink>
      <w:r w:rsidRPr="00BD2475">
        <w:rPr>
          <w:rFonts w:ascii="Times New Roman" w:hAnsi="Times New Roman" w:cs="Times New Roman"/>
        </w:rPr>
        <w:t>.</w:t>
      </w:r>
      <w:r>
        <w:rPr>
          <w:rFonts w:ascii="Times New Roman" w:hAnsi="Times New Roman" w:cs="Times New Roman"/>
        </w:rPr>
        <w:t xml:space="preserve"> </w:t>
      </w:r>
    </w:p>
  </w:endnote>
  <w:endnote w:id="34">
    <w:p w14:paraId="03D7CA0D" w14:textId="5EE2BCC2" w:rsidR="005365A4" w:rsidRPr="00CA1FB0" w:rsidRDefault="005365A4" w:rsidP="00CD3381">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CA38EC" w:rsidRPr="00CA38EC">
        <w:rPr>
          <w:rFonts w:ascii="Times New Roman" w:hAnsi="Times New Roman" w:cs="Times New Roman"/>
        </w:rPr>
        <w:t xml:space="preserve">Reija Ruuhela et al., “Temperature-Related Mortality in Helsinki Compared to Its Surrounding Region over Two Decades, with Special Emphasis on Intensive Heatwaves,” </w:t>
      </w:r>
      <w:r w:rsidR="00CA38EC" w:rsidRPr="00CA38EC">
        <w:rPr>
          <w:rFonts w:ascii="Times New Roman" w:hAnsi="Times New Roman" w:cs="Times New Roman"/>
          <w:i/>
          <w:iCs/>
        </w:rPr>
        <w:t>Atmosphere</w:t>
      </w:r>
      <w:r w:rsidR="00CA38EC" w:rsidRPr="00CA38EC">
        <w:rPr>
          <w:rFonts w:ascii="Times New Roman" w:hAnsi="Times New Roman" w:cs="Times New Roman"/>
        </w:rPr>
        <w:t xml:space="preserve"> 12, no. 1 (2020): 46, </w:t>
      </w:r>
      <w:hyperlink r:id="rId33" w:history="1">
        <w:r w:rsidR="00CA38EC" w:rsidRPr="00934738">
          <w:rPr>
            <w:rStyle w:val="Hyperlink"/>
            <w:rFonts w:ascii="Times New Roman" w:hAnsi="Times New Roman" w:cs="Times New Roman"/>
          </w:rPr>
          <w:t>https://doi.org/10.3390/atmos12010046</w:t>
        </w:r>
      </w:hyperlink>
      <w:r w:rsidR="00CA38EC" w:rsidRPr="00CA38EC">
        <w:rPr>
          <w:rFonts w:ascii="Times New Roman" w:hAnsi="Times New Roman" w:cs="Times New Roman"/>
        </w:rPr>
        <w:t>.</w:t>
      </w:r>
      <w:r w:rsidR="00CA38EC">
        <w:rPr>
          <w:rFonts w:ascii="Times New Roman" w:hAnsi="Times New Roman" w:cs="Times New Roman"/>
        </w:rPr>
        <w:t xml:space="preserve"> </w:t>
      </w:r>
    </w:p>
  </w:endnote>
  <w:endnote w:id="35">
    <w:p w14:paraId="6EEA0039" w14:textId="6F9C48C7" w:rsidR="00142334" w:rsidRPr="00CA1FB0" w:rsidRDefault="00142334">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D8025D" w:rsidRPr="00CA1FB0">
        <w:rPr>
          <w:rFonts w:ascii="Times New Roman" w:hAnsi="Times New Roman" w:cs="Times New Roman"/>
        </w:rPr>
        <w:t xml:space="preserve">Jay A. Fishman, “Infection in Solid-Organ Transplant Recipients,” </w:t>
      </w:r>
      <w:r w:rsidR="00D8025D" w:rsidRPr="00CA1FB0">
        <w:rPr>
          <w:rFonts w:ascii="Times New Roman" w:hAnsi="Times New Roman" w:cs="Times New Roman"/>
          <w:i/>
          <w:iCs/>
        </w:rPr>
        <w:t>New England Journal of Medicine</w:t>
      </w:r>
      <w:r w:rsidR="00D8025D" w:rsidRPr="00CA1FB0">
        <w:rPr>
          <w:rFonts w:ascii="Times New Roman" w:hAnsi="Times New Roman" w:cs="Times New Roman"/>
        </w:rPr>
        <w:t xml:space="preserve"> 357, no. 25 (2007): pp. 2601-2614, </w:t>
      </w:r>
      <w:hyperlink r:id="rId34" w:history="1">
        <w:r w:rsidR="00691134" w:rsidRPr="00934738">
          <w:rPr>
            <w:rStyle w:val="Hyperlink"/>
            <w:rFonts w:ascii="Times New Roman" w:hAnsi="Times New Roman" w:cs="Times New Roman"/>
          </w:rPr>
          <w:t>https://doi.org/10.1056/nejmra064928</w:t>
        </w:r>
      </w:hyperlink>
      <w:r w:rsidR="00D8025D" w:rsidRPr="00CA1FB0">
        <w:rPr>
          <w:rFonts w:ascii="Times New Roman" w:hAnsi="Times New Roman" w:cs="Times New Roman"/>
        </w:rPr>
        <w:t>.</w:t>
      </w:r>
      <w:r w:rsidR="00691134">
        <w:rPr>
          <w:rFonts w:ascii="Times New Roman" w:hAnsi="Times New Roman" w:cs="Times New Roman"/>
        </w:rPr>
        <w:t xml:space="preserve"> </w:t>
      </w:r>
    </w:p>
  </w:endnote>
  <w:endnote w:id="36">
    <w:p w14:paraId="46CDB723" w14:textId="12383CE8" w:rsidR="00142334" w:rsidRPr="00CA1FB0" w:rsidRDefault="00142334">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D8025D" w:rsidRPr="00CA1FB0">
        <w:rPr>
          <w:rFonts w:ascii="Times New Roman" w:hAnsi="Times New Roman" w:cs="Times New Roman"/>
        </w:rPr>
        <w:t xml:space="preserve">Jia Liu et al., “The Risk Factors for Tuberculosis in Liver or Kidney Transplant Recipients,” </w:t>
      </w:r>
      <w:r w:rsidR="00D8025D" w:rsidRPr="00CA1FB0">
        <w:rPr>
          <w:rFonts w:ascii="Times New Roman" w:hAnsi="Times New Roman" w:cs="Times New Roman"/>
          <w:i/>
          <w:iCs/>
        </w:rPr>
        <w:t>BMC Infectious Diseases</w:t>
      </w:r>
      <w:r w:rsidR="00D8025D" w:rsidRPr="00CA1FB0">
        <w:rPr>
          <w:rFonts w:ascii="Times New Roman" w:hAnsi="Times New Roman" w:cs="Times New Roman"/>
        </w:rPr>
        <w:t xml:space="preserve"> 14, no. 1 (November 2014), </w:t>
      </w:r>
      <w:hyperlink r:id="rId35" w:history="1">
        <w:r w:rsidR="00691134" w:rsidRPr="00934738">
          <w:rPr>
            <w:rStyle w:val="Hyperlink"/>
            <w:rFonts w:ascii="Times New Roman" w:hAnsi="Times New Roman" w:cs="Times New Roman"/>
          </w:rPr>
          <w:t>https://doi.org/10.1186/1471-2334-14-387</w:t>
        </w:r>
      </w:hyperlink>
      <w:r w:rsidR="00D8025D" w:rsidRPr="00CA1FB0">
        <w:rPr>
          <w:rFonts w:ascii="Times New Roman" w:hAnsi="Times New Roman" w:cs="Times New Roman"/>
        </w:rPr>
        <w:t>.</w:t>
      </w:r>
      <w:r w:rsidR="00691134">
        <w:rPr>
          <w:rFonts w:ascii="Times New Roman" w:hAnsi="Times New Roman" w:cs="Times New Roman"/>
        </w:rPr>
        <w:t xml:space="preserve"> </w:t>
      </w:r>
    </w:p>
  </w:endnote>
  <w:endnote w:id="37">
    <w:p w14:paraId="75D3FE1B" w14:textId="62E8EC0F" w:rsidR="009C54C0" w:rsidRPr="00CA1FB0" w:rsidRDefault="009C54C0">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D8025D" w:rsidRPr="00CA1FB0">
        <w:rPr>
          <w:rFonts w:ascii="Times New Roman" w:hAnsi="Times New Roman" w:cs="Times New Roman"/>
        </w:rPr>
        <w:t xml:space="preserve">Eric A Engles et al., “Spectrum of Cancer Risk among US Solid Organ Transplant Recipients,” </w:t>
      </w:r>
      <w:r w:rsidR="00D8025D" w:rsidRPr="00CA1FB0">
        <w:rPr>
          <w:rFonts w:ascii="Times New Roman" w:hAnsi="Times New Roman" w:cs="Times New Roman"/>
          <w:i/>
          <w:iCs/>
        </w:rPr>
        <w:t>JAMA: Journal of the American Medical Association</w:t>
      </w:r>
      <w:r w:rsidR="00D8025D" w:rsidRPr="00CA1FB0">
        <w:rPr>
          <w:rFonts w:ascii="Times New Roman" w:hAnsi="Times New Roman" w:cs="Times New Roman"/>
        </w:rPr>
        <w:t xml:space="preserve"> 2012 (2012): pp. 105-106, </w:t>
      </w:r>
      <w:hyperlink r:id="rId36" w:history="1">
        <w:r w:rsidR="00691134" w:rsidRPr="00934738">
          <w:rPr>
            <w:rStyle w:val="Hyperlink"/>
            <w:rFonts w:ascii="Times New Roman" w:hAnsi="Times New Roman" w:cs="Times New Roman"/>
          </w:rPr>
          <w:t>https://doi.org/10.1016/j.ysur.2012.05.001</w:t>
        </w:r>
      </w:hyperlink>
      <w:r w:rsidR="00D8025D" w:rsidRPr="00CA1FB0">
        <w:rPr>
          <w:rFonts w:ascii="Times New Roman" w:hAnsi="Times New Roman" w:cs="Times New Roman"/>
        </w:rPr>
        <w:t>.</w:t>
      </w:r>
      <w:r w:rsidR="00691134">
        <w:rPr>
          <w:rFonts w:ascii="Times New Roman" w:hAnsi="Times New Roman" w:cs="Times New Roman"/>
        </w:rPr>
        <w:t xml:space="preserve"> </w:t>
      </w:r>
    </w:p>
  </w:endnote>
  <w:endnote w:id="38">
    <w:p w14:paraId="38AB3DE3" w14:textId="77777777" w:rsidR="00CA2014" w:rsidRDefault="00CA2014" w:rsidP="00CA2014">
      <w:pPr>
        <w:pStyle w:val="EndnoteText"/>
      </w:pPr>
      <w:r>
        <w:rPr>
          <w:rStyle w:val="EndnoteReference"/>
        </w:rPr>
        <w:endnoteRef/>
      </w:r>
      <w:r>
        <w:t xml:space="preserve"> </w:t>
      </w:r>
      <w:r w:rsidRPr="00501C53">
        <w:rPr>
          <w:rFonts w:ascii="Times New Roman" w:hAnsi="Times New Roman" w:cs="Times New Roman"/>
        </w:rPr>
        <w:t xml:space="preserve">Therese Bittermann et al., “The Proportion of Model for End‐stage Liver Disease Sodium Score Attributable to Creatinine Independently Predicts Post‐transplant Survival and Renal Complications,” </w:t>
      </w:r>
      <w:r w:rsidRPr="00501C53">
        <w:rPr>
          <w:rFonts w:ascii="Times New Roman" w:hAnsi="Times New Roman" w:cs="Times New Roman"/>
          <w:i/>
          <w:iCs/>
        </w:rPr>
        <w:t>Clinical Transplantation</w:t>
      </w:r>
      <w:r w:rsidRPr="00501C53">
        <w:rPr>
          <w:rFonts w:ascii="Times New Roman" w:hAnsi="Times New Roman" w:cs="Times New Roman"/>
        </w:rPr>
        <w:t xml:space="preserve"> 34, no. 3 (2020), </w:t>
      </w:r>
      <w:hyperlink r:id="rId37" w:history="1">
        <w:r w:rsidRPr="00501C53">
          <w:rPr>
            <w:rStyle w:val="Hyperlink"/>
            <w:rFonts w:ascii="Times New Roman" w:hAnsi="Times New Roman" w:cs="Times New Roman"/>
          </w:rPr>
          <w:t>https://doi.org/10.1111/ctr.13817</w:t>
        </w:r>
      </w:hyperlink>
      <w:r w:rsidRPr="00501C53">
        <w:rPr>
          <w:rFonts w:ascii="Times New Roman" w:hAnsi="Times New Roman" w:cs="Times New Roman"/>
        </w:rPr>
        <w:t>.</w:t>
      </w:r>
      <w:r>
        <w:t xml:space="preserve"> </w:t>
      </w:r>
    </w:p>
  </w:endnote>
  <w:endnote w:id="39">
    <w:p w14:paraId="23138F3A" w14:textId="713119FF" w:rsidR="00756ECD" w:rsidRDefault="00756ECD">
      <w:pPr>
        <w:pStyle w:val="EndnoteText"/>
      </w:pPr>
      <w:r>
        <w:rPr>
          <w:rStyle w:val="EndnoteReference"/>
        </w:rPr>
        <w:endnoteRef/>
      </w:r>
      <w:r>
        <w:t xml:space="preserve"> </w:t>
      </w:r>
      <w:r w:rsidRPr="00756ECD">
        <w:rPr>
          <w:rFonts w:ascii="Times New Roman" w:hAnsi="Times New Roman" w:cs="Times New Roman"/>
        </w:rPr>
        <w:t xml:space="preserve">Therese Bittermann, George Makar, and David S. Goldberg, “Early Post-Transplant Survival: Interaction of MELD Score and Hospitalization Status,” </w:t>
      </w:r>
      <w:r w:rsidRPr="00756ECD">
        <w:rPr>
          <w:rFonts w:ascii="Times New Roman" w:hAnsi="Times New Roman" w:cs="Times New Roman"/>
          <w:i/>
          <w:iCs/>
        </w:rPr>
        <w:t>Journal of Hepatology</w:t>
      </w:r>
      <w:r w:rsidRPr="00756ECD">
        <w:rPr>
          <w:rFonts w:ascii="Times New Roman" w:hAnsi="Times New Roman" w:cs="Times New Roman"/>
        </w:rPr>
        <w:t xml:space="preserve"> 63, no. 3 (2015): 601–8, </w:t>
      </w:r>
      <w:hyperlink r:id="rId38" w:history="1">
        <w:r w:rsidRPr="00756ECD">
          <w:rPr>
            <w:rStyle w:val="Hyperlink"/>
            <w:rFonts w:ascii="Times New Roman" w:hAnsi="Times New Roman" w:cs="Times New Roman"/>
          </w:rPr>
          <w:t>https://doi.org/10.1016/j.jhep.2015.03.034</w:t>
        </w:r>
      </w:hyperlink>
      <w:r w:rsidRPr="00756ECD">
        <w:rPr>
          <w:rFonts w:ascii="Times New Roman" w:hAnsi="Times New Roman" w:cs="Times New Roman"/>
        </w:rPr>
        <w:t>.</w:t>
      </w:r>
      <w:r>
        <w:t xml:space="preserve"> </w:t>
      </w:r>
    </w:p>
  </w:endnote>
  <w:endnote w:id="40">
    <w:p w14:paraId="6FC62184" w14:textId="19471E19" w:rsidR="00702324" w:rsidRPr="00CA1FB0" w:rsidRDefault="00702324">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bookmarkStart w:id="3" w:name="_Hlk134297129"/>
      <w:r w:rsidR="00CA1FB0" w:rsidRPr="00CA1FB0">
        <w:rPr>
          <w:rFonts w:ascii="Times New Roman" w:hAnsi="Times New Roman" w:cs="Times New Roman"/>
        </w:rPr>
        <w:t>“Data Access Integrated Surface Dataset (Global),” National Centers for Environmental Information (NCEI) (National Oceanic and Atmospheric Administration (NOAA), accessed May 6, 2023, https://www.ncei.noaa.gov/access/search/data-search/global-hourly.</w:t>
      </w:r>
      <w:bookmarkEnd w:id="3"/>
    </w:p>
  </w:endnote>
  <w:endnote w:id="41">
    <w:p w14:paraId="134C9E1E" w14:textId="3E74AA80" w:rsidR="005365A4" w:rsidRPr="00CA1FB0" w:rsidRDefault="005365A4" w:rsidP="00996A52">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FF5DB3" w:rsidRPr="00CA1FB0">
        <w:rPr>
          <w:rFonts w:ascii="Times New Roman" w:hAnsi="Times New Roman" w:cs="Times New Roman"/>
        </w:rPr>
        <w:t xml:space="preserve">Jon Bittner, “Free US Population Density and Unemployment Rate by ZIP Code,” The Splitwise Blog (Splitwise, January 6, 2014), </w:t>
      </w:r>
      <w:hyperlink r:id="rId39" w:history="1">
        <w:r w:rsidR="00FF5DB3" w:rsidRPr="00CA1FB0">
          <w:rPr>
            <w:rStyle w:val="Hyperlink"/>
            <w:rFonts w:ascii="Times New Roman" w:hAnsi="Times New Roman" w:cs="Times New Roman"/>
          </w:rPr>
          <w:t>https://blog.splitwise.com/2014/01/06/free-us-population-density-and-unemployment-rate-by-zip-code/</w:t>
        </w:r>
      </w:hyperlink>
      <w:r w:rsidR="00FF5DB3" w:rsidRPr="00CA1FB0">
        <w:rPr>
          <w:rFonts w:ascii="Times New Roman" w:hAnsi="Times New Roman" w:cs="Times New Roman"/>
        </w:rPr>
        <w:t xml:space="preserve">. </w:t>
      </w:r>
      <w:r w:rsidRPr="00CA1FB0">
        <w:rPr>
          <w:rFonts w:ascii="Times New Roman" w:hAnsi="Times New Roman" w:cs="Times New Roman"/>
        </w:rPr>
        <w:t xml:space="preserve"> </w:t>
      </w:r>
    </w:p>
  </w:endnote>
  <w:endnote w:id="42">
    <w:p w14:paraId="00735346" w14:textId="14E343D9" w:rsidR="005365A4" w:rsidRPr="00CA1FB0" w:rsidRDefault="005365A4">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FF5DB3" w:rsidRPr="00CA1FB0">
        <w:rPr>
          <w:rFonts w:ascii="Times New Roman" w:hAnsi="Times New Roman" w:cs="Times New Roman"/>
        </w:rPr>
        <w:t xml:space="preserve">“NLCD 2016 Land Cover (CONUS),” NLCD 2016 Land Cover (CONUS) | Multi-Resolution Land Characteristics (MRLC) Consortium (Multi-Resolution Land Characteristics (MRLC) Consortium), accessed May 3, 2023, </w:t>
      </w:r>
      <w:hyperlink r:id="rId40" w:history="1">
        <w:r w:rsidR="00FF5DB3" w:rsidRPr="00CA1FB0">
          <w:rPr>
            <w:rStyle w:val="Hyperlink"/>
            <w:rFonts w:ascii="Times New Roman" w:hAnsi="Times New Roman" w:cs="Times New Roman"/>
          </w:rPr>
          <w:t>https://www.mrlc.gov/data/nlcd-2016-land-cover-conus</w:t>
        </w:r>
      </w:hyperlink>
      <w:r w:rsidR="00FF5DB3" w:rsidRPr="00CA1FB0">
        <w:rPr>
          <w:rFonts w:ascii="Times New Roman" w:hAnsi="Times New Roman" w:cs="Times New Roman"/>
        </w:rPr>
        <w:t xml:space="preserve">. </w:t>
      </w:r>
      <w:r w:rsidRPr="00CA1FB0">
        <w:rPr>
          <w:rFonts w:ascii="Times New Roman" w:hAnsi="Times New Roman" w:cs="Times New Roman"/>
        </w:rPr>
        <w:t xml:space="preserve"> </w:t>
      </w:r>
    </w:p>
  </w:endnote>
  <w:endnote w:id="43">
    <w:p w14:paraId="1EF537F7" w14:textId="216C2859" w:rsidR="005365A4" w:rsidRPr="00CA1FB0" w:rsidRDefault="005365A4">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FF5DB3" w:rsidRPr="00CA1FB0">
        <w:rPr>
          <w:rFonts w:ascii="Times New Roman" w:hAnsi="Times New Roman" w:cs="Times New Roman"/>
        </w:rPr>
        <w:t xml:space="preserve">“Tiger/Line Shapefile, 2019, 2010 Nation, U.S., 2010 Census 5-Digit ZIP Code Tabulation Area (ZCTA5) National,” DATA.GOV (U.S. Census Bureau, Department of Commerce, November 1, 2022), </w:t>
      </w:r>
      <w:hyperlink r:id="rId41" w:history="1">
        <w:r w:rsidR="00FF5DB3" w:rsidRPr="00CA1FB0">
          <w:rPr>
            <w:rStyle w:val="Hyperlink"/>
            <w:rFonts w:ascii="Times New Roman" w:hAnsi="Times New Roman" w:cs="Times New Roman"/>
          </w:rPr>
          <w:t>https://catalog.data.gov/dataset/tiger-line-shapefile-2019-2010-nation-u-s-2010-census-5-digit-zip-code-tabulation-area-zcta5-na</w:t>
        </w:r>
      </w:hyperlink>
      <w:r w:rsidR="00FF5DB3" w:rsidRPr="00CA1FB0">
        <w:rPr>
          <w:rFonts w:ascii="Times New Roman" w:hAnsi="Times New Roman" w:cs="Times New Roman"/>
        </w:rPr>
        <w:t xml:space="preserve">. </w:t>
      </w:r>
    </w:p>
  </w:endnote>
  <w:endnote w:id="44">
    <w:p w14:paraId="4EA96EDB" w14:textId="623D2FC4" w:rsidR="005365A4" w:rsidRPr="00CA1FB0" w:rsidRDefault="005365A4">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CA1FB0" w:rsidRPr="00CA1FB0">
        <w:rPr>
          <w:rFonts w:ascii="Times New Roman" w:hAnsi="Times New Roman" w:cs="Times New Roman"/>
        </w:rPr>
        <w:t xml:space="preserve">Gareth James et al., </w:t>
      </w:r>
      <w:r w:rsidR="00CA1FB0" w:rsidRPr="00CA1FB0">
        <w:rPr>
          <w:rFonts w:ascii="Times New Roman" w:hAnsi="Times New Roman" w:cs="Times New Roman"/>
          <w:i/>
          <w:iCs/>
        </w:rPr>
        <w:t>An Introduction to Statistical Learning: With Applications in R</w:t>
      </w:r>
      <w:r w:rsidR="00CA1FB0" w:rsidRPr="00CA1FB0">
        <w:rPr>
          <w:rFonts w:ascii="Times New Roman" w:hAnsi="Times New Roman" w:cs="Times New Roman"/>
        </w:rPr>
        <w:t xml:space="preserve"> (Boston, MA: Springer, 2022). pp. 203-205</w:t>
      </w:r>
    </w:p>
  </w:endnote>
  <w:endnote w:id="45">
    <w:p w14:paraId="050B63B8" w14:textId="1F65DF06" w:rsidR="005365A4" w:rsidRPr="00CA1FB0" w:rsidRDefault="005365A4">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FF5DB3" w:rsidRPr="00CA1FB0">
        <w:rPr>
          <w:rFonts w:ascii="Times New Roman" w:hAnsi="Times New Roman" w:cs="Times New Roman"/>
        </w:rPr>
        <w:t xml:space="preserve">“Sklearn.model_selection.GridSearchCV,” scikit-learn (scikit-learn), accessed May 3, 2023, </w:t>
      </w:r>
      <w:hyperlink r:id="rId42" w:history="1">
        <w:r w:rsidR="00FF5DB3" w:rsidRPr="00CA1FB0">
          <w:rPr>
            <w:rStyle w:val="Hyperlink"/>
            <w:rFonts w:ascii="Times New Roman" w:hAnsi="Times New Roman" w:cs="Times New Roman"/>
          </w:rPr>
          <w:t>https://scikit-learn.org/stable/modules/generated/sklearn.model_selection.GridSearchCV.html</w:t>
        </w:r>
      </w:hyperlink>
      <w:r w:rsidR="00FF5DB3" w:rsidRPr="00CA1FB0">
        <w:rPr>
          <w:rFonts w:ascii="Times New Roman" w:hAnsi="Times New Roman" w:cs="Times New Roman"/>
        </w:rPr>
        <w:t xml:space="preserve">. </w:t>
      </w:r>
      <w:r w:rsidRPr="00CA1FB0">
        <w:rPr>
          <w:rFonts w:ascii="Times New Roman" w:hAnsi="Times New Roman" w:cs="Times New Roman"/>
        </w:rPr>
        <w:t xml:space="preserve"> </w:t>
      </w:r>
    </w:p>
  </w:endnote>
  <w:endnote w:id="46">
    <w:p w14:paraId="495CE391" w14:textId="7BE995B0" w:rsidR="008A2650" w:rsidRPr="00CA1FB0" w:rsidRDefault="008A2650">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902E6A" w:rsidRPr="00902E6A">
        <w:rPr>
          <w:rFonts w:ascii="Times New Roman" w:hAnsi="Times New Roman" w:cs="Times New Roman"/>
        </w:rPr>
        <w:t xml:space="preserve">Antonio Gasparrini et al., </w:t>
      </w:r>
      <w:r w:rsidR="00902E6A" w:rsidRPr="00902E6A">
        <w:rPr>
          <w:rFonts w:ascii="Times New Roman" w:hAnsi="Times New Roman" w:cs="Times New Roman"/>
          <w:i/>
          <w:iCs/>
        </w:rPr>
        <w:t>The Lancet</w:t>
      </w:r>
      <w:r w:rsidR="00902E6A" w:rsidRPr="00902E6A">
        <w:rPr>
          <w:rFonts w:ascii="Times New Roman" w:hAnsi="Times New Roman" w:cs="Times New Roman"/>
        </w:rPr>
        <w:t xml:space="preserve"> (2015)</w:t>
      </w:r>
      <w:r w:rsidR="00902E6A">
        <w:rPr>
          <w:rFonts w:ascii="Times New Roman" w:hAnsi="Times New Roman" w:cs="Times New Roman"/>
        </w:rPr>
        <w:t xml:space="preserve">: </w:t>
      </w:r>
      <w:r w:rsidR="00902E6A" w:rsidRPr="00902E6A">
        <w:rPr>
          <w:rFonts w:ascii="Times New Roman" w:hAnsi="Times New Roman" w:cs="Times New Roman"/>
        </w:rPr>
        <w:t>369–75</w:t>
      </w:r>
    </w:p>
  </w:endnote>
  <w:endnote w:id="47">
    <w:p w14:paraId="3024F284" w14:textId="3B54EA76" w:rsidR="00615706" w:rsidRPr="00902E6A" w:rsidRDefault="00615706">
      <w:pPr>
        <w:pStyle w:val="EndnoteText"/>
        <w:rPr>
          <w:rFonts w:ascii="Times New Roman" w:hAnsi="Times New Roman" w:cs="Times New Roman"/>
        </w:rPr>
      </w:pPr>
      <w:r>
        <w:rPr>
          <w:rStyle w:val="EndnoteReference"/>
        </w:rPr>
        <w:endnoteRef/>
      </w:r>
      <w:r>
        <w:t xml:space="preserve"> </w:t>
      </w:r>
      <w:r w:rsidR="00902E6A" w:rsidRPr="00902E6A">
        <w:rPr>
          <w:rFonts w:ascii="Times New Roman" w:hAnsi="Times New Roman" w:cs="Times New Roman"/>
        </w:rPr>
        <w:t xml:space="preserve">Antonio Gasparrini et al., </w:t>
      </w:r>
      <w:r w:rsidR="00902E6A" w:rsidRPr="00902E6A">
        <w:rPr>
          <w:rFonts w:ascii="Times New Roman" w:hAnsi="Times New Roman" w:cs="Times New Roman"/>
          <w:i/>
          <w:iCs/>
        </w:rPr>
        <w:t>The Lancet</w:t>
      </w:r>
      <w:r w:rsidR="00902E6A" w:rsidRPr="00902E6A">
        <w:rPr>
          <w:rFonts w:ascii="Times New Roman" w:hAnsi="Times New Roman" w:cs="Times New Roman"/>
        </w:rPr>
        <w:t xml:space="preserve"> (2015)</w:t>
      </w:r>
      <w:r w:rsidR="00902E6A">
        <w:rPr>
          <w:rFonts w:ascii="Times New Roman" w:hAnsi="Times New Roman" w:cs="Times New Roman"/>
        </w:rPr>
        <w:t xml:space="preserve">: </w:t>
      </w:r>
      <w:r w:rsidR="00902E6A" w:rsidRPr="00902E6A">
        <w:rPr>
          <w:rFonts w:ascii="Times New Roman" w:hAnsi="Times New Roman" w:cs="Times New Roman"/>
        </w:rPr>
        <w:t>369–75</w:t>
      </w:r>
    </w:p>
  </w:endnote>
  <w:endnote w:id="48">
    <w:p w14:paraId="45453E6B" w14:textId="192FD9BA" w:rsidR="004922FD" w:rsidRPr="00CA1FB0" w:rsidRDefault="004922FD">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CA1FB0" w:rsidRPr="00CA1FB0">
        <w:rPr>
          <w:rFonts w:ascii="Times New Roman" w:hAnsi="Times New Roman" w:cs="Times New Roman"/>
        </w:rPr>
        <w:t xml:space="preserve">Dajun Dai, “Racial/Ethnic and Socioeconomic Disparities in Urban Green Space Accessibility: Where to Intervene?,” </w:t>
      </w:r>
      <w:r w:rsidR="00CA1FB0" w:rsidRPr="00CA1FB0">
        <w:rPr>
          <w:rFonts w:ascii="Times New Roman" w:hAnsi="Times New Roman" w:cs="Times New Roman"/>
          <w:i/>
          <w:iCs/>
        </w:rPr>
        <w:t>Landscape and Urban Planning</w:t>
      </w:r>
      <w:r w:rsidR="00CA1FB0" w:rsidRPr="00CA1FB0">
        <w:rPr>
          <w:rFonts w:ascii="Times New Roman" w:hAnsi="Times New Roman" w:cs="Times New Roman"/>
        </w:rPr>
        <w:t xml:space="preserve"> 102, no. 4 (2011): pp. 234-244, </w:t>
      </w:r>
      <w:hyperlink r:id="rId43" w:history="1">
        <w:r w:rsidR="00CA1FB0" w:rsidRPr="00CA1FB0">
          <w:rPr>
            <w:rStyle w:val="Hyperlink"/>
            <w:rFonts w:ascii="Times New Roman" w:hAnsi="Times New Roman" w:cs="Times New Roman"/>
          </w:rPr>
          <w:t>https://doi.org/10.1016/j.landurbplan.2011.05.002</w:t>
        </w:r>
      </w:hyperlink>
      <w:r w:rsidR="00CA1FB0" w:rsidRPr="00CA1FB0">
        <w:rPr>
          <w:rFonts w:ascii="Times New Roman" w:hAnsi="Times New Roman" w:cs="Times New Roman"/>
        </w:rPr>
        <w:t xml:space="preserve">. </w:t>
      </w:r>
    </w:p>
  </w:endnote>
  <w:endnote w:id="49">
    <w:p w14:paraId="06533451" w14:textId="7C6BFC9F" w:rsidR="00213B05" w:rsidRDefault="00213B05">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C35525" w:rsidRPr="00C35525">
        <w:rPr>
          <w:rFonts w:ascii="Times New Roman" w:hAnsi="Times New Roman" w:cs="Times New Roman"/>
        </w:rPr>
        <w:t xml:space="preserve">Kristie L. Ebi et al., </w:t>
      </w:r>
      <w:r w:rsidR="00C35525" w:rsidRPr="00C35525">
        <w:rPr>
          <w:rFonts w:ascii="Times New Roman" w:hAnsi="Times New Roman" w:cs="Times New Roman"/>
          <w:i/>
          <w:iCs/>
        </w:rPr>
        <w:t>Bulletin of the American Meteorological Society</w:t>
      </w:r>
      <w:r w:rsidR="00C35525" w:rsidRPr="00C35525">
        <w:rPr>
          <w:rFonts w:ascii="Times New Roman" w:hAnsi="Times New Roman" w:cs="Times New Roman"/>
        </w:rPr>
        <w:t xml:space="preserve"> 85, no. 8 (2004): 1067–74</w:t>
      </w:r>
      <w:r w:rsidR="00C35525">
        <w:rPr>
          <w:rFonts w:ascii="Times New Roman" w:hAnsi="Times New Roman" w:cs="Times New Roman"/>
        </w:rPr>
        <w:t>.</w:t>
      </w:r>
    </w:p>
    <w:p w14:paraId="06DB8197" w14:textId="55FC4A53" w:rsidR="00060306" w:rsidRPr="00CA1FB0" w:rsidRDefault="009531A7">
      <w:pPr>
        <w:pStyle w:val="EndnoteText"/>
        <w:rPr>
          <w:rFonts w:ascii="Times New Roman" w:hAnsi="Times New Roman" w:cs="Times New Roman"/>
        </w:rPr>
      </w:pPr>
      <w:r w:rsidRPr="009531A7">
        <w:rPr>
          <w:rFonts w:ascii="Times New Roman" w:hAnsi="Times New Roman" w:cs="Times New Roman"/>
        </w:rPr>
        <w:t xml:space="preserve">Kate R. Weinberger et al., “Effectiveness of National Weather Service Heat Alerts in Preventing Mortality in 20 US Cities,” </w:t>
      </w:r>
      <w:r w:rsidRPr="009531A7">
        <w:rPr>
          <w:rFonts w:ascii="Times New Roman" w:hAnsi="Times New Roman" w:cs="Times New Roman"/>
          <w:i/>
          <w:iCs/>
        </w:rPr>
        <w:t>Environment International</w:t>
      </w:r>
      <w:r w:rsidRPr="009531A7">
        <w:rPr>
          <w:rFonts w:ascii="Times New Roman" w:hAnsi="Times New Roman" w:cs="Times New Roman"/>
        </w:rPr>
        <w:t xml:space="preserve"> 116 (2018): 30–38, </w:t>
      </w:r>
      <w:hyperlink r:id="rId44" w:history="1">
        <w:r w:rsidRPr="00934738">
          <w:rPr>
            <w:rStyle w:val="Hyperlink"/>
            <w:rFonts w:ascii="Times New Roman" w:hAnsi="Times New Roman" w:cs="Times New Roman"/>
          </w:rPr>
          <w:t>https://doi.org/10.1016/j.envint.2018.03.028</w:t>
        </w:r>
      </w:hyperlink>
      <w:r w:rsidRPr="009531A7">
        <w:rPr>
          <w:rFonts w:ascii="Times New Roman" w:hAnsi="Times New Roman" w:cs="Times New Roman"/>
        </w:rPr>
        <w:t>.</w:t>
      </w:r>
      <w:r>
        <w:rPr>
          <w:rFonts w:ascii="Times New Roman" w:hAnsi="Times New Roman" w:cs="Times New Roman"/>
        </w:rPr>
        <w:t xml:space="preserve"> </w:t>
      </w:r>
    </w:p>
  </w:endnote>
  <w:endnote w:id="50">
    <w:p w14:paraId="25484EA0" w14:textId="345A59AB" w:rsidR="005365A4" w:rsidRPr="00CA1FB0" w:rsidRDefault="005365A4" w:rsidP="00907137">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FF5DB3" w:rsidRPr="00CA1FB0">
        <w:rPr>
          <w:rFonts w:ascii="Times New Roman" w:hAnsi="Times New Roman" w:cs="Times New Roman"/>
        </w:rPr>
        <w:t xml:space="preserve">“Temperature, Dewpoint, and Relative Humidity Calculator,” Calculate Temperature, Dewpoint, or Relative Humidity (University of Miami), accessed May 3, 2023, </w:t>
      </w:r>
      <w:hyperlink r:id="rId45" w:history="1">
        <w:r w:rsidR="00FF5DB3" w:rsidRPr="00CA1FB0">
          <w:rPr>
            <w:rStyle w:val="Hyperlink"/>
            <w:rFonts w:ascii="Times New Roman" w:hAnsi="Times New Roman" w:cs="Times New Roman"/>
          </w:rPr>
          <w:t>https://bmcnoldy.rsmas.miami.edu/Humidity.html</w:t>
        </w:r>
      </w:hyperlink>
      <w:r w:rsidR="00FF5DB3" w:rsidRPr="00CA1FB0">
        <w:rPr>
          <w:rFonts w:ascii="Times New Roman" w:hAnsi="Times New Roman" w:cs="Times New Roman"/>
        </w:rPr>
        <w:t xml:space="preserve">. </w:t>
      </w:r>
    </w:p>
  </w:endnote>
  <w:endnote w:id="51">
    <w:p w14:paraId="4B3468BF" w14:textId="4FBDD2DF" w:rsidR="005365A4" w:rsidRPr="00CA1FB0" w:rsidRDefault="005365A4" w:rsidP="00907137">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FF5DB3" w:rsidRPr="00CA1FB0">
        <w:rPr>
          <w:rFonts w:ascii="Times New Roman" w:hAnsi="Times New Roman" w:cs="Times New Roman"/>
        </w:rPr>
        <w:t xml:space="preserve">“The Heat Index Equation,” Heat index equation (NOAA/National Weather Service, National Centers for Environmental Prediction, Weather Prediction Center, May 12, 2022), </w:t>
      </w:r>
      <w:hyperlink r:id="rId46" w:history="1">
        <w:r w:rsidR="00FF5DB3" w:rsidRPr="00CA1FB0">
          <w:rPr>
            <w:rStyle w:val="Hyperlink"/>
            <w:rFonts w:ascii="Times New Roman" w:hAnsi="Times New Roman" w:cs="Times New Roman"/>
          </w:rPr>
          <w:t>https://www.wpc.ncep.noaa.gov/html/heatindex_equation.shtml</w:t>
        </w:r>
      </w:hyperlink>
      <w:r w:rsidR="00FF5DB3" w:rsidRPr="00CA1FB0">
        <w:rPr>
          <w:rFonts w:ascii="Times New Roman" w:hAnsi="Times New Roman" w:cs="Times New Roman"/>
        </w:rPr>
        <w:t xml:space="preserve">. </w:t>
      </w:r>
    </w:p>
  </w:endnote>
  <w:endnote w:id="52">
    <w:p w14:paraId="01E63179" w14:textId="4BBADE9E" w:rsidR="005365A4" w:rsidRPr="00CA1FB0" w:rsidRDefault="005365A4">
      <w:pPr>
        <w:pStyle w:val="EndnoteText"/>
        <w:rPr>
          <w:rFonts w:ascii="Times New Roman" w:hAnsi="Times New Roman" w:cs="Times New Roman"/>
        </w:rPr>
      </w:pPr>
      <w:r w:rsidRPr="00CA1FB0">
        <w:rPr>
          <w:rStyle w:val="EndnoteReference"/>
          <w:rFonts w:ascii="Times New Roman" w:hAnsi="Times New Roman" w:cs="Times New Roman"/>
        </w:rPr>
        <w:endnoteRef/>
      </w:r>
      <w:r w:rsidRPr="00CA1FB0">
        <w:rPr>
          <w:rFonts w:ascii="Times New Roman" w:hAnsi="Times New Roman" w:cs="Times New Roman"/>
        </w:rPr>
        <w:t xml:space="preserve"> </w:t>
      </w:r>
      <w:r w:rsidR="001A4B8C" w:rsidRPr="00CA1FB0">
        <w:rPr>
          <w:rFonts w:ascii="Times New Roman" w:hAnsi="Times New Roman" w:cs="Times New Roman"/>
        </w:rPr>
        <w:t xml:space="preserve">“Federal Climate Complex Data Documentation for Integrated Surface Data (ISD),” National Centers for Environmental Information (NCEI) (NOAA - National Centers for Environmental Information, January 12, 2018), 11 </w:t>
      </w:r>
      <w:hyperlink r:id="rId47" w:history="1">
        <w:r w:rsidR="001A4B8C" w:rsidRPr="00CA1FB0">
          <w:rPr>
            <w:rStyle w:val="Hyperlink"/>
            <w:rFonts w:ascii="Times New Roman" w:hAnsi="Times New Roman" w:cs="Times New Roman"/>
          </w:rPr>
          <w:t>https://www.ncei.noaa.gov/data/global-hourly/doc/isd-format-document.pdf</w:t>
        </w:r>
      </w:hyperlink>
      <w:r w:rsidR="001A4B8C" w:rsidRPr="00CA1FB0">
        <w:rPr>
          <w:rFonts w:ascii="Times New Roman" w:hAnsi="Times New Roman" w:cs="Times New Roman"/>
        </w:rPr>
        <w:t>.</w:t>
      </w:r>
    </w:p>
    <w:p w14:paraId="3CB34241" w14:textId="77777777" w:rsidR="00D5016D" w:rsidRDefault="00D5016D">
      <w:pPr>
        <w:pStyle w:val="EndnoteText"/>
      </w:pPr>
    </w:p>
    <w:p w14:paraId="34DCCC19" w14:textId="77777777" w:rsidR="00D5016D" w:rsidRDefault="00D5016D">
      <w:pPr>
        <w:pStyle w:val="EndnoteText"/>
      </w:pPr>
    </w:p>
    <w:p w14:paraId="40EF0BF0" w14:textId="77777777" w:rsidR="000F6A9B" w:rsidRDefault="000F6A9B">
      <w:pPr>
        <w:pStyle w:val="EndnoteText"/>
      </w:pPr>
    </w:p>
    <w:p w14:paraId="65EC363B" w14:textId="77777777" w:rsidR="000F6A9B" w:rsidRDefault="000F6A9B">
      <w:pPr>
        <w:pStyle w:val="EndnoteText"/>
      </w:pPr>
    </w:p>
    <w:p w14:paraId="624D572A" w14:textId="77777777" w:rsidR="000F6A9B" w:rsidRDefault="000F6A9B">
      <w:pPr>
        <w:pStyle w:val="EndnoteText"/>
      </w:pPr>
    </w:p>
    <w:p w14:paraId="7B547B48" w14:textId="77777777" w:rsidR="000F6A9B" w:rsidRDefault="000F6A9B">
      <w:pPr>
        <w:pStyle w:val="EndnoteText"/>
      </w:pPr>
    </w:p>
    <w:p w14:paraId="74C485D2" w14:textId="77777777" w:rsidR="000F6A9B" w:rsidRDefault="000F6A9B">
      <w:pPr>
        <w:pStyle w:val="EndnoteText"/>
      </w:pPr>
    </w:p>
    <w:p w14:paraId="1127D475" w14:textId="77777777" w:rsidR="000F6A9B" w:rsidRDefault="000F6A9B">
      <w:pPr>
        <w:pStyle w:val="EndnoteText"/>
      </w:pPr>
    </w:p>
    <w:p w14:paraId="7FDE5927" w14:textId="77777777" w:rsidR="000F6A9B" w:rsidRDefault="000F6A9B">
      <w:pPr>
        <w:pStyle w:val="EndnoteText"/>
      </w:pPr>
    </w:p>
    <w:p w14:paraId="2E416A3B" w14:textId="77777777" w:rsidR="000F6A9B" w:rsidRDefault="000F6A9B">
      <w:pPr>
        <w:pStyle w:val="EndnoteText"/>
      </w:pPr>
    </w:p>
    <w:p w14:paraId="5D6F6F81" w14:textId="77777777" w:rsidR="000F6A9B" w:rsidRDefault="000F6A9B">
      <w:pPr>
        <w:pStyle w:val="EndnoteText"/>
      </w:pPr>
    </w:p>
    <w:p w14:paraId="320BE64F" w14:textId="77777777" w:rsidR="000F6A9B" w:rsidRDefault="000F6A9B">
      <w:pPr>
        <w:pStyle w:val="EndnoteText"/>
      </w:pPr>
    </w:p>
    <w:p w14:paraId="4B17290A" w14:textId="77777777" w:rsidR="000F6A9B" w:rsidRDefault="000F6A9B">
      <w:pPr>
        <w:pStyle w:val="EndnoteText"/>
      </w:pPr>
    </w:p>
    <w:p w14:paraId="341F6F3A" w14:textId="77777777" w:rsidR="000F6A9B" w:rsidRDefault="000F6A9B">
      <w:pPr>
        <w:pStyle w:val="EndnoteText"/>
      </w:pPr>
    </w:p>
    <w:p w14:paraId="16B5AA1B" w14:textId="77777777" w:rsidR="000F6A9B" w:rsidRDefault="000F6A9B">
      <w:pPr>
        <w:pStyle w:val="EndnoteText"/>
      </w:pPr>
    </w:p>
    <w:p w14:paraId="357501A6" w14:textId="77777777" w:rsidR="000F6A9B" w:rsidRDefault="000F6A9B">
      <w:pPr>
        <w:pStyle w:val="EndnoteText"/>
      </w:pPr>
    </w:p>
    <w:p w14:paraId="2B28D62D" w14:textId="77777777" w:rsidR="000F6A9B" w:rsidRDefault="000F6A9B">
      <w:pPr>
        <w:pStyle w:val="EndnoteText"/>
      </w:pPr>
    </w:p>
    <w:p w14:paraId="093B4A5E" w14:textId="77777777" w:rsidR="000F6A9B" w:rsidRDefault="000F6A9B">
      <w:pPr>
        <w:pStyle w:val="EndnoteText"/>
      </w:pPr>
    </w:p>
    <w:p w14:paraId="2A5D79DB" w14:textId="77777777" w:rsidR="000F6A9B" w:rsidRDefault="000F6A9B">
      <w:pPr>
        <w:pStyle w:val="EndnoteText"/>
      </w:pPr>
    </w:p>
    <w:p w14:paraId="4E52A049" w14:textId="77777777" w:rsidR="000F6A9B" w:rsidRDefault="000F6A9B">
      <w:pPr>
        <w:pStyle w:val="EndnoteText"/>
      </w:pPr>
    </w:p>
    <w:p w14:paraId="5D3894DF" w14:textId="77777777" w:rsidR="000F6A9B" w:rsidRDefault="000F6A9B">
      <w:pPr>
        <w:pStyle w:val="EndnoteText"/>
      </w:pPr>
    </w:p>
    <w:p w14:paraId="3F1A1E75" w14:textId="77777777" w:rsidR="000F6A9B" w:rsidRDefault="000F6A9B">
      <w:pPr>
        <w:pStyle w:val="EndnoteText"/>
      </w:pPr>
    </w:p>
    <w:p w14:paraId="2DD2C415" w14:textId="77777777" w:rsidR="000F6A9B" w:rsidRDefault="000F6A9B">
      <w:pPr>
        <w:pStyle w:val="EndnoteText"/>
      </w:pPr>
    </w:p>
    <w:p w14:paraId="1D57DE0A" w14:textId="77777777" w:rsidR="000F6A9B" w:rsidRDefault="000F6A9B">
      <w:pPr>
        <w:pStyle w:val="EndnoteText"/>
      </w:pPr>
    </w:p>
    <w:p w14:paraId="199FCB74" w14:textId="77777777" w:rsidR="000F6A9B" w:rsidRDefault="000F6A9B">
      <w:pPr>
        <w:pStyle w:val="EndnoteText"/>
      </w:pPr>
    </w:p>
    <w:p w14:paraId="7A265051" w14:textId="77777777" w:rsidR="000F6A9B" w:rsidRDefault="000F6A9B">
      <w:pPr>
        <w:pStyle w:val="EndnoteText"/>
      </w:pPr>
    </w:p>
    <w:p w14:paraId="57D58746" w14:textId="77777777" w:rsidR="001C2389" w:rsidRDefault="001C2389">
      <w:pPr>
        <w:pStyle w:val="EndnoteText"/>
      </w:pPr>
    </w:p>
    <w:p w14:paraId="40F85E45" w14:textId="77777777" w:rsidR="001C2389" w:rsidRDefault="001C2389">
      <w:pPr>
        <w:pStyle w:val="EndnoteText"/>
      </w:pPr>
    </w:p>
    <w:p w14:paraId="64636820" w14:textId="77777777" w:rsidR="001C2389" w:rsidRDefault="001C2389">
      <w:pPr>
        <w:pStyle w:val="EndnoteText"/>
      </w:pPr>
    </w:p>
    <w:p w14:paraId="61244E80" w14:textId="77777777" w:rsidR="001C2389" w:rsidRDefault="001C2389">
      <w:pPr>
        <w:pStyle w:val="EndnoteText"/>
      </w:pPr>
    </w:p>
    <w:p w14:paraId="7BBF0461" w14:textId="77777777" w:rsidR="001C2389" w:rsidRDefault="001C2389">
      <w:pPr>
        <w:pStyle w:val="EndnoteText"/>
      </w:pPr>
    </w:p>
    <w:p w14:paraId="32E48682" w14:textId="77777777" w:rsidR="001C2389" w:rsidRDefault="001C2389">
      <w:pPr>
        <w:pStyle w:val="EndnoteText"/>
      </w:pPr>
    </w:p>
    <w:p w14:paraId="68E153AE" w14:textId="77777777" w:rsidR="001C2389" w:rsidRDefault="001C2389">
      <w:pPr>
        <w:pStyle w:val="EndnoteText"/>
      </w:pPr>
    </w:p>
    <w:p w14:paraId="657164C1" w14:textId="77777777" w:rsidR="001C2389" w:rsidRDefault="001C2389">
      <w:pPr>
        <w:pStyle w:val="EndnoteText"/>
      </w:pPr>
    </w:p>
    <w:p w14:paraId="2A1AA1E7" w14:textId="77777777" w:rsidR="001C2389" w:rsidRDefault="001C2389">
      <w:pPr>
        <w:pStyle w:val="EndnoteText"/>
      </w:pPr>
    </w:p>
    <w:p w14:paraId="5BACC11B" w14:textId="77777777" w:rsidR="001C2389" w:rsidRDefault="001C2389">
      <w:pPr>
        <w:pStyle w:val="EndnoteText"/>
      </w:pPr>
    </w:p>
    <w:p w14:paraId="7A8C1C41" w14:textId="77777777" w:rsidR="001C2389" w:rsidRDefault="001C2389">
      <w:pPr>
        <w:pStyle w:val="EndnoteText"/>
      </w:pPr>
    </w:p>
    <w:p w14:paraId="5B6D93D0" w14:textId="77777777" w:rsidR="001C2389" w:rsidRDefault="001C2389">
      <w:pPr>
        <w:pStyle w:val="EndnoteText"/>
      </w:pPr>
    </w:p>
    <w:p w14:paraId="5F1F74D0" w14:textId="77777777" w:rsidR="001C2389" w:rsidRDefault="001C2389">
      <w:pPr>
        <w:pStyle w:val="EndnoteText"/>
      </w:pPr>
    </w:p>
    <w:p w14:paraId="77D4DE96" w14:textId="77777777" w:rsidR="001C2389" w:rsidRDefault="001C2389">
      <w:pPr>
        <w:pStyle w:val="EndnoteText"/>
      </w:pPr>
    </w:p>
    <w:p w14:paraId="19CAAE73" w14:textId="77777777" w:rsidR="001C2389" w:rsidRDefault="001C2389">
      <w:pPr>
        <w:pStyle w:val="EndnoteText"/>
      </w:pPr>
    </w:p>
    <w:p w14:paraId="1DDA7FD4" w14:textId="77777777" w:rsidR="001C2389" w:rsidRDefault="001C2389">
      <w:pPr>
        <w:pStyle w:val="EndnoteText"/>
      </w:pPr>
    </w:p>
    <w:p w14:paraId="158D60C4" w14:textId="77777777" w:rsidR="001C2389" w:rsidRDefault="001C2389">
      <w:pPr>
        <w:pStyle w:val="EndnoteText"/>
      </w:pPr>
    </w:p>
    <w:p w14:paraId="2762C7B3" w14:textId="77777777" w:rsidR="001C2389" w:rsidRDefault="001C2389">
      <w:pPr>
        <w:pStyle w:val="EndnoteText"/>
      </w:pPr>
    </w:p>
    <w:p w14:paraId="2B62B64F" w14:textId="77777777" w:rsidR="001C2389" w:rsidRDefault="001C2389">
      <w:pPr>
        <w:pStyle w:val="EndnoteText"/>
      </w:pPr>
    </w:p>
    <w:p w14:paraId="0C3C403E" w14:textId="77777777" w:rsidR="000F6A9B" w:rsidRDefault="000F6A9B">
      <w:pPr>
        <w:pStyle w:val="EndnoteText"/>
      </w:pPr>
    </w:p>
    <w:p w14:paraId="4CC6074A" w14:textId="33C06083" w:rsidR="00D5016D" w:rsidRDefault="00D5016D" w:rsidP="00060306">
      <w:pPr>
        <w:pStyle w:val="EndnoteText"/>
        <w:spacing w:after="240"/>
        <w:jc w:val="center"/>
        <w:rPr>
          <w:rFonts w:ascii="Times New Roman" w:hAnsi="Times New Roman" w:cs="Times New Roman"/>
          <w:sz w:val="24"/>
          <w:szCs w:val="24"/>
        </w:rPr>
      </w:pPr>
      <w:r>
        <w:rPr>
          <w:rFonts w:ascii="Times New Roman" w:hAnsi="Times New Roman" w:cs="Times New Roman"/>
          <w:b/>
          <w:bCs/>
          <w:sz w:val="24"/>
          <w:szCs w:val="24"/>
        </w:rPr>
        <w:t>Bibliography</w:t>
      </w:r>
    </w:p>
    <w:p w14:paraId="40889ADF" w14:textId="00CE64BE" w:rsidR="00060306" w:rsidRPr="00060306" w:rsidRDefault="00060306" w:rsidP="00060306">
      <w:pPr>
        <w:pStyle w:val="NormalWeb"/>
        <w:shd w:val="clear" w:color="auto" w:fill="FFFFFF"/>
        <w:spacing w:after="173"/>
        <w:ind w:left="450" w:hanging="450"/>
        <w:rPr>
          <w:color w:val="000000"/>
        </w:rPr>
      </w:pPr>
      <w:r w:rsidRPr="00060306">
        <w:rPr>
          <w:color w:val="000000"/>
        </w:rPr>
        <w:t>Basu, Rupa, Wen-Ying Feng, and Bart Ostro. 2008. "Characterizing Temperature and Mortality in Nine California Counties." </w:t>
      </w:r>
      <w:r w:rsidRPr="00060306">
        <w:rPr>
          <w:i/>
          <w:iCs/>
          <w:color w:val="000000"/>
        </w:rPr>
        <w:t>Epidemiology (Cambridge, Mass.)</w:t>
      </w:r>
      <w:r w:rsidRPr="00060306">
        <w:rPr>
          <w:color w:val="000000"/>
        </w:rPr>
        <w:t> 19 (1): 138-145. doi:10.1097/EDE.0b013e31815c1da7. </w:t>
      </w:r>
      <w:hyperlink r:id="rId48" w:tgtFrame="_blank" w:history="1">
        <w:r w:rsidRPr="00060306">
          <w:rPr>
            <w:rStyle w:val="Hyperlink"/>
            <w:color w:val="0066CC"/>
          </w:rPr>
          <w:t>https://www.jstor.org/stable/20486505.</w:t>
        </w:r>
      </w:hyperlink>
    </w:p>
    <w:p w14:paraId="53AA39EC" w14:textId="0490D2BB" w:rsidR="00060306" w:rsidRPr="00060306" w:rsidRDefault="00060306" w:rsidP="00060306">
      <w:pPr>
        <w:pStyle w:val="NormalWeb"/>
        <w:shd w:val="clear" w:color="auto" w:fill="FFFFFF"/>
        <w:spacing w:after="173"/>
        <w:ind w:left="450" w:hanging="450"/>
        <w:rPr>
          <w:color w:val="000000"/>
        </w:rPr>
      </w:pPr>
      <w:r w:rsidRPr="00060306">
        <w:rPr>
          <w:color w:val="000000"/>
        </w:rPr>
        <w:t>Basu, Rupa, Dharshani Pearson, Brian Malig, Rachel Broadwin, and Rochelle Green. 2012. "The Effect of High Ambient Temperature on Emergency Room Visits." </w:t>
      </w:r>
      <w:r w:rsidRPr="00060306">
        <w:rPr>
          <w:i/>
          <w:iCs/>
          <w:color w:val="000000"/>
        </w:rPr>
        <w:t>Epidemiology (Cambridge, Mass.)</w:t>
      </w:r>
      <w:r w:rsidRPr="00060306">
        <w:rPr>
          <w:color w:val="000000"/>
        </w:rPr>
        <w:t> 23 (6): 813-820. doi:10.1097/EDE.0b013e31826b7f97. </w:t>
      </w:r>
      <w:hyperlink r:id="rId49" w:tgtFrame="_blank" w:history="1">
        <w:r w:rsidRPr="00060306">
          <w:rPr>
            <w:rStyle w:val="Hyperlink"/>
            <w:color w:val="0066CC"/>
          </w:rPr>
          <w:t>https://www.jstor.org/stable/41739678.</w:t>
        </w:r>
      </w:hyperlink>
    </w:p>
    <w:p w14:paraId="447CF591" w14:textId="461C0E3B" w:rsidR="00060306" w:rsidRDefault="00060306" w:rsidP="00060306">
      <w:pPr>
        <w:pStyle w:val="NormalWeb"/>
        <w:shd w:val="clear" w:color="auto" w:fill="FFFFFF"/>
        <w:spacing w:after="173"/>
        <w:ind w:left="450" w:hanging="450"/>
        <w:rPr>
          <w:rStyle w:val="Hyperlink"/>
          <w:color w:val="0066CC"/>
        </w:rPr>
      </w:pPr>
      <w:r w:rsidRPr="00060306">
        <w:rPr>
          <w:color w:val="000000"/>
        </w:rPr>
        <w:t>Bhaskaran, Krishnan, Antonio Gasparrini, Shakoor Hajat, Liam Smeeth, and Ben Armstrong. 2013. "Time Series Regression Studies in Environmental Epidemiology." </w:t>
      </w:r>
      <w:r w:rsidRPr="00060306">
        <w:rPr>
          <w:i/>
          <w:iCs/>
          <w:color w:val="000000"/>
        </w:rPr>
        <w:t>International Journal of Epidemiology</w:t>
      </w:r>
      <w:r w:rsidRPr="00060306">
        <w:rPr>
          <w:color w:val="000000"/>
        </w:rPr>
        <w:t> 42 (4): 1187-1195. doi:10.1093/ije/dyt092. </w:t>
      </w:r>
      <w:hyperlink r:id="rId50" w:tgtFrame="_blank" w:history="1">
        <w:r w:rsidRPr="00060306">
          <w:rPr>
            <w:rStyle w:val="Hyperlink"/>
            <w:color w:val="0066CC"/>
          </w:rPr>
          <w:t>https://www.ncbi.nlm.nih.gov/pubmed/23760528.</w:t>
        </w:r>
      </w:hyperlink>
    </w:p>
    <w:p w14:paraId="76912E94" w14:textId="12449618" w:rsidR="00756ECD" w:rsidRPr="00756ECD" w:rsidRDefault="00756ECD" w:rsidP="00756ECD">
      <w:pPr>
        <w:pStyle w:val="NormalWeb"/>
        <w:shd w:val="clear" w:color="auto" w:fill="FFFFFF"/>
        <w:spacing w:after="173"/>
        <w:ind w:left="450" w:hanging="450"/>
        <w:rPr>
          <w:color w:val="000000"/>
        </w:rPr>
      </w:pPr>
      <w:r w:rsidRPr="00756ECD">
        <w:rPr>
          <w:color w:val="000000"/>
        </w:rPr>
        <w:t xml:space="preserve">Bittermann, Therese, George Makar, and David S. Goldberg. “Early Post-Transplant Survival: Interaction of MELD Score and Hospitalization Status.” </w:t>
      </w:r>
      <w:r w:rsidRPr="00756ECD">
        <w:rPr>
          <w:i/>
          <w:iCs/>
          <w:color w:val="000000"/>
        </w:rPr>
        <w:t>Journal of Hepatology</w:t>
      </w:r>
      <w:r w:rsidRPr="00756ECD">
        <w:rPr>
          <w:color w:val="000000"/>
        </w:rPr>
        <w:t xml:space="preserve"> 63, no. 3 (2015): 601–8. </w:t>
      </w:r>
      <w:hyperlink r:id="rId51" w:history="1">
        <w:r w:rsidRPr="00756ECD">
          <w:rPr>
            <w:rStyle w:val="Hyperlink"/>
          </w:rPr>
          <w:t>https://doi.org/10.1016/j.jhep.2015.03.034</w:t>
        </w:r>
      </w:hyperlink>
      <w:r w:rsidRPr="00756ECD">
        <w:rPr>
          <w:color w:val="000000"/>
        </w:rPr>
        <w:t>.</w:t>
      </w:r>
      <w:r>
        <w:rPr>
          <w:color w:val="000000"/>
        </w:rPr>
        <w:t xml:space="preserve"> </w:t>
      </w:r>
      <w:r w:rsidRPr="00756ECD">
        <w:rPr>
          <w:color w:val="000000"/>
        </w:rPr>
        <w:t xml:space="preserve"> </w:t>
      </w:r>
    </w:p>
    <w:p w14:paraId="58B9D7B9" w14:textId="38127D54" w:rsidR="00756ECD" w:rsidRPr="00060306" w:rsidRDefault="00756ECD" w:rsidP="00756ECD">
      <w:pPr>
        <w:pStyle w:val="NormalWeb"/>
        <w:shd w:val="clear" w:color="auto" w:fill="FFFFFF"/>
        <w:spacing w:after="173"/>
        <w:ind w:left="450" w:hanging="450"/>
        <w:rPr>
          <w:color w:val="000000"/>
        </w:rPr>
      </w:pPr>
      <w:r w:rsidRPr="00756ECD">
        <w:rPr>
          <w:color w:val="000000"/>
        </w:rPr>
        <w:t xml:space="preserve">Bittermann, Therese, Rebecca A. Hubbard, James D. Lewis, and David S. Goldberg. “The Proportion of Model for End‐stage Liver Disease Sodium Score Attributable to Creatinine Independently Predicts Post‐transplant Survival and Renal Complications.” </w:t>
      </w:r>
      <w:r w:rsidRPr="00756ECD">
        <w:rPr>
          <w:i/>
          <w:iCs/>
          <w:color w:val="000000"/>
        </w:rPr>
        <w:t>Clinical Transplantation</w:t>
      </w:r>
      <w:r w:rsidRPr="00756ECD">
        <w:rPr>
          <w:color w:val="000000"/>
        </w:rPr>
        <w:t xml:space="preserve"> 34, no. 3 (2020). </w:t>
      </w:r>
      <w:hyperlink r:id="rId52" w:history="1">
        <w:r w:rsidRPr="00756ECD">
          <w:rPr>
            <w:rStyle w:val="Hyperlink"/>
          </w:rPr>
          <w:t>https://doi.org/10.1111/ctr.13817</w:t>
        </w:r>
      </w:hyperlink>
      <w:r w:rsidRPr="00756ECD">
        <w:rPr>
          <w:color w:val="000000"/>
        </w:rPr>
        <w:t>.</w:t>
      </w:r>
      <w:r>
        <w:rPr>
          <w:color w:val="000000"/>
        </w:rPr>
        <w:t xml:space="preserve"> </w:t>
      </w:r>
      <w:r w:rsidRPr="00756ECD">
        <w:rPr>
          <w:color w:val="000000"/>
        </w:rPr>
        <w:t xml:space="preserve"> </w:t>
      </w:r>
    </w:p>
    <w:p w14:paraId="1F17DB46" w14:textId="77777777" w:rsidR="00841ED6" w:rsidRDefault="00060306" w:rsidP="00060306">
      <w:pPr>
        <w:pStyle w:val="NormalWeb"/>
        <w:shd w:val="clear" w:color="auto" w:fill="FFFFFF"/>
        <w:spacing w:after="173"/>
        <w:ind w:left="450" w:hanging="450"/>
        <w:rPr>
          <w:rFonts w:eastAsia="Times New Roman"/>
          <w:color w:val="000000"/>
          <w:kern w:val="0"/>
          <w14:ligatures w14:val="none"/>
        </w:rPr>
      </w:pPr>
      <w:r w:rsidRPr="003C4140">
        <w:rPr>
          <w:rFonts w:eastAsia="Times New Roman"/>
          <w:color w:val="000000"/>
          <w:kern w:val="0"/>
          <w14:ligatures w14:val="none"/>
        </w:rPr>
        <w:t xml:space="preserve">Bittner, Jon. “Free US Population Density and Unemployment Rate by ZIP Code.” The Splitwise Blog. Splitwise, January 6, 2014. </w:t>
      </w:r>
      <w:hyperlink r:id="rId53" w:history="1">
        <w:r w:rsidR="00841ED6" w:rsidRPr="00934738">
          <w:rPr>
            <w:rStyle w:val="Hyperlink"/>
            <w:rFonts w:eastAsia="Times New Roman"/>
            <w:kern w:val="0"/>
            <w14:ligatures w14:val="none"/>
          </w:rPr>
          <w:t>https://blog.splitwise.com/2014/01/06/free-us-population-density-and-unemployment-rate-by-zip-code/</w:t>
        </w:r>
      </w:hyperlink>
      <w:r w:rsidRPr="003C4140">
        <w:rPr>
          <w:rFonts w:eastAsia="Times New Roman"/>
          <w:color w:val="000000"/>
          <w:kern w:val="0"/>
          <w14:ligatures w14:val="none"/>
        </w:rPr>
        <w:t>.</w:t>
      </w:r>
      <w:r w:rsidR="00841ED6">
        <w:rPr>
          <w:rFonts w:eastAsia="Times New Roman"/>
          <w:color w:val="000000"/>
          <w:kern w:val="0"/>
          <w14:ligatures w14:val="none"/>
        </w:rPr>
        <w:t xml:space="preserve"> </w:t>
      </w:r>
    </w:p>
    <w:p w14:paraId="6841762B" w14:textId="7ADE4CC2" w:rsidR="00060306" w:rsidRPr="00060306" w:rsidRDefault="00060306" w:rsidP="00060306">
      <w:pPr>
        <w:pStyle w:val="NormalWeb"/>
        <w:shd w:val="clear" w:color="auto" w:fill="FFFFFF"/>
        <w:spacing w:after="173"/>
        <w:ind w:left="450" w:hanging="450"/>
        <w:rPr>
          <w:color w:val="000000"/>
        </w:rPr>
      </w:pPr>
      <w:r w:rsidRPr="00060306">
        <w:rPr>
          <w:color w:val="000000"/>
        </w:rPr>
        <w:t>Bobb, Jennifer F., Ziad Obermeyer, Yun Wang, and Francesca Dominici. 2014. "Cause-Specific Risk of Hospital Admission Related to Extreme Heat in Older Adults." </w:t>
      </w:r>
      <w:r w:rsidRPr="00060306">
        <w:rPr>
          <w:i/>
          <w:iCs/>
          <w:color w:val="000000"/>
        </w:rPr>
        <w:t>JAMA : The Journal of the American Medical Association</w:t>
      </w:r>
      <w:r w:rsidRPr="00060306">
        <w:rPr>
          <w:color w:val="000000"/>
        </w:rPr>
        <w:t> 312 (24): 2659-2667. doi:10.1001/jama.2014.15715. </w:t>
      </w:r>
      <w:hyperlink r:id="rId54" w:tgtFrame="_blank" w:history="1">
        <w:r w:rsidRPr="00060306">
          <w:rPr>
            <w:rStyle w:val="Hyperlink"/>
            <w:color w:val="0066CC"/>
          </w:rPr>
          <w:t>http://dx.doi.org/10.1001/jama.2014.15715.</w:t>
        </w:r>
      </w:hyperlink>
    </w:p>
    <w:p w14:paraId="325F4ACE" w14:textId="1B771030" w:rsidR="00060306" w:rsidRPr="00060306" w:rsidRDefault="00060306" w:rsidP="00060306">
      <w:pPr>
        <w:pStyle w:val="NormalWeb"/>
        <w:shd w:val="clear" w:color="auto" w:fill="FFFFFF"/>
        <w:spacing w:after="173"/>
        <w:ind w:left="450" w:hanging="450"/>
        <w:rPr>
          <w:color w:val="000000"/>
        </w:rPr>
      </w:pPr>
      <w:r w:rsidRPr="00060306">
        <w:rPr>
          <w:color w:val="000000"/>
        </w:rPr>
        <w:t>Choudhary, Ekta and Ambarish Vaidyanathan. 2014. "Heat Stress Illness Hospitalizations — Environmental Public Health Tracking Program, 20 States, 2001–2010." </w:t>
      </w:r>
      <w:r w:rsidRPr="00060306">
        <w:rPr>
          <w:i/>
          <w:iCs/>
          <w:color w:val="000000"/>
        </w:rPr>
        <w:t>MMWR. Surveillance Summaries</w:t>
      </w:r>
      <w:r w:rsidRPr="00060306">
        <w:rPr>
          <w:color w:val="000000"/>
        </w:rPr>
        <w:t> 63 (13): 1-10. </w:t>
      </w:r>
      <w:hyperlink r:id="rId55" w:tgtFrame="_blank" w:history="1">
        <w:r w:rsidRPr="00060306">
          <w:rPr>
            <w:rStyle w:val="Hyperlink"/>
            <w:color w:val="0066CC"/>
          </w:rPr>
          <w:t>https://www.jstor.org/stable/24806265.</w:t>
        </w:r>
      </w:hyperlink>
    </w:p>
    <w:p w14:paraId="0CC58BFE" w14:textId="366E0B72" w:rsidR="00060306" w:rsidRPr="00060306" w:rsidRDefault="00060306" w:rsidP="00060306">
      <w:pPr>
        <w:pStyle w:val="NormalWeb"/>
        <w:shd w:val="clear" w:color="auto" w:fill="FFFFFF"/>
        <w:spacing w:after="173"/>
        <w:ind w:left="450" w:hanging="450"/>
        <w:rPr>
          <w:color w:val="000000"/>
        </w:rPr>
      </w:pPr>
      <w:r w:rsidRPr="00060306">
        <w:rPr>
          <w:color w:val="000000"/>
        </w:rPr>
        <w:t xml:space="preserve">“Data Access Integrated Surface Dataset (Global).” National Centers for Environmental Information (NCEI). National Oceanic and Atmospheric Administration (NOAA). Accessed May 6, 2023. https://www.ncei.noaa.gov/access/search/data-search/global-hourly. </w:t>
      </w:r>
    </w:p>
    <w:p w14:paraId="119849DF" w14:textId="626629C1" w:rsidR="00060306" w:rsidRPr="00060306" w:rsidRDefault="00060306" w:rsidP="00060306">
      <w:pPr>
        <w:pStyle w:val="NormalWeb"/>
        <w:shd w:val="clear" w:color="auto" w:fill="FFFFFF"/>
        <w:spacing w:after="173"/>
        <w:ind w:left="450" w:hanging="450"/>
        <w:rPr>
          <w:color w:val="000000"/>
        </w:rPr>
      </w:pPr>
      <w:r w:rsidRPr="003C4140">
        <w:rPr>
          <w:rFonts w:eastAsia="Times New Roman"/>
          <w:color w:val="000000"/>
          <w:kern w:val="0"/>
          <w14:ligatures w14:val="none"/>
        </w:rPr>
        <w:t xml:space="preserve">Dai, Dajun. “Racial/Ethnic and Socioeconomic Disparities in Urban Green Space Accessibility: Where to Intervene?” </w:t>
      </w:r>
      <w:r w:rsidRPr="003C4140">
        <w:rPr>
          <w:rFonts w:eastAsia="Times New Roman"/>
          <w:i/>
          <w:iCs/>
          <w:color w:val="000000"/>
          <w:kern w:val="0"/>
          <w14:ligatures w14:val="none"/>
        </w:rPr>
        <w:t>Landscape and Urban Planning</w:t>
      </w:r>
      <w:r w:rsidRPr="003C4140">
        <w:rPr>
          <w:rFonts w:eastAsia="Times New Roman"/>
          <w:color w:val="000000"/>
          <w:kern w:val="0"/>
          <w14:ligatures w14:val="none"/>
        </w:rPr>
        <w:t xml:space="preserve"> 102, no. 4 (2011): 234–44. https://doi.org/10.1016/j.landurbplan.2011.05.002. </w:t>
      </w:r>
    </w:p>
    <w:p w14:paraId="1A56A523" w14:textId="7B9F75BF" w:rsidR="00060306" w:rsidRPr="00060306" w:rsidRDefault="00060306" w:rsidP="00060306">
      <w:pPr>
        <w:pStyle w:val="NormalWeb"/>
        <w:shd w:val="clear" w:color="auto" w:fill="FFFFFF"/>
        <w:spacing w:after="173"/>
        <w:ind w:left="450" w:hanging="450"/>
        <w:rPr>
          <w:color w:val="000000"/>
        </w:rPr>
      </w:pPr>
      <w:r w:rsidRPr="00060306">
        <w:rPr>
          <w:color w:val="000000"/>
        </w:rPr>
        <w:t>Davis, Robert E., David M. Hondula, and Anjali P. Patel. 2016. "Temperature Observation Time and Type Influence Estimates of Heat-Related Mortality in Seven U.S. Cities." </w:t>
      </w:r>
      <w:r w:rsidRPr="00060306">
        <w:rPr>
          <w:i/>
          <w:iCs/>
          <w:color w:val="000000"/>
        </w:rPr>
        <w:t>Environmental Health Perspectives</w:t>
      </w:r>
      <w:r w:rsidRPr="00060306">
        <w:rPr>
          <w:color w:val="000000"/>
        </w:rPr>
        <w:t> 124 (6): 795-804. doi:10.1289/ehp.1509946. </w:t>
      </w:r>
      <w:hyperlink r:id="rId56" w:tgtFrame="_blank" w:history="1">
        <w:r w:rsidRPr="00060306">
          <w:rPr>
            <w:rStyle w:val="Hyperlink"/>
            <w:color w:val="0066CC"/>
          </w:rPr>
          <w:t>https://www.ncbi.nlm.nih.gov/pubmed/26636734.</w:t>
        </w:r>
      </w:hyperlink>
    </w:p>
    <w:p w14:paraId="090A013E" w14:textId="7A83A95E" w:rsidR="00060306" w:rsidRPr="00060306" w:rsidRDefault="00060306" w:rsidP="00060306">
      <w:pPr>
        <w:pStyle w:val="NormalWeb"/>
        <w:shd w:val="clear" w:color="auto" w:fill="FFFFFF"/>
        <w:spacing w:after="173"/>
        <w:ind w:left="450" w:hanging="450"/>
        <w:rPr>
          <w:color w:val="000000"/>
        </w:rPr>
      </w:pPr>
      <w:r w:rsidRPr="00060306">
        <w:rPr>
          <w:color w:val="000000"/>
        </w:rPr>
        <w:t>Ebi, Kristie L., Thomas J. Teisberg, Laurence S. Kalkstein, Lawrence Robinson, and Rodney F. Weiher. 2004. "Heat Watch/Warning Systems Save Lives." </w:t>
      </w:r>
      <w:r w:rsidRPr="00060306">
        <w:rPr>
          <w:i/>
          <w:iCs/>
          <w:color w:val="000000"/>
        </w:rPr>
        <w:t>Bulletin of the American Meteorological Society</w:t>
      </w:r>
      <w:r w:rsidRPr="00060306">
        <w:rPr>
          <w:color w:val="000000"/>
        </w:rPr>
        <w:t> 85 (8): 1067-1073. doi:10.1175/BAMS-85-8-1067. </w:t>
      </w:r>
      <w:hyperlink r:id="rId57" w:tgtFrame="_blank" w:history="1">
        <w:r w:rsidRPr="00060306">
          <w:rPr>
            <w:rStyle w:val="Hyperlink"/>
            <w:color w:val="0066CC"/>
          </w:rPr>
          <w:t>https://www.jstor.org/stable/26221144.</w:t>
        </w:r>
      </w:hyperlink>
    </w:p>
    <w:p w14:paraId="5FDE4C9D" w14:textId="31ACBA0E" w:rsidR="00060306" w:rsidRPr="00060306" w:rsidRDefault="00060306" w:rsidP="00060306">
      <w:pPr>
        <w:pStyle w:val="NormalWeb"/>
        <w:spacing w:before="100" w:beforeAutospacing="1" w:after="100" w:afterAutospacing="1"/>
        <w:ind w:left="567" w:hanging="567"/>
      </w:pPr>
      <w:r w:rsidRPr="00060306">
        <w:t xml:space="preserve">Engles, Eric A, Ruth M Pfeiffer, Joseph F Fraumeni, Bertram L Kasiske, Ajay K Israni, Jon J Snyder, Robert A Wolfe, et al. “Spectrum of Cancer Risk among US Solid Organ Transplant Recipients.” </w:t>
      </w:r>
      <w:r w:rsidRPr="00060306">
        <w:rPr>
          <w:i/>
          <w:iCs/>
        </w:rPr>
        <w:t>JAMA: Journal of the American Medical Association</w:t>
      </w:r>
      <w:r w:rsidRPr="00060306">
        <w:t xml:space="preserve"> 2012 (2012): 105–6. https://doi.org/10.1016/j.ysur.2012.05.001. </w:t>
      </w:r>
    </w:p>
    <w:p w14:paraId="6E2DF980" w14:textId="7A84506E" w:rsidR="00060306" w:rsidRPr="00060306" w:rsidRDefault="00060306" w:rsidP="00060306">
      <w:pPr>
        <w:pStyle w:val="NormalWeb"/>
        <w:shd w:val="clear" w:color="auto" w:fill="FFFFFF"/>
        <w:spacing w:after="173"/>
        <w:ind w:left="450" w:hanging="450"/>
        <w:rPr>
          <w:color w:val="000000"/>
        </w:rPr>
      </w:pPr>
      <w:r w:rsidRPr="00EF47D0">
        <w:rPr>
          <w:rFonts w:eastAsia="Times New Roman"/>
          <w:color w:val="000000"/>
          <w:kern w:val="0"/>
          <w14:ligatures w14:val="none"/>
        </w:rPr>
        <w:t xml:space="preserve">“Federal Climate Complex Data Documentation for Integrated Surface Data (ISD).” National Centers for Environmental Information (NCEI). NOAA - National Centers for Environmental Information, January 12, 2018. </w:t>
      </w:r>
      <w:hyperlink r:id="rId58" w:history="1">
        <w:r w:rsidRPr="00EF47D0">
          <w:rPr>
            <w:rStyle w:val="Hyperlink"/>
          </w:rPr>
          <w:t>https://www.ncei.noaa.gov/data/global-hourly/doc/isd-format-document.pdf</w:t>
        </w:r>
      </w:hyperlink>
      <w:r w:rsidRPr="00EF47D0">
        <w:rPr>
          <w:rFonts w:eastAsia="Times New Roman"/>
          <w:color w:val="000000"/>
          <w:kern w:val="0"/>
          <w14:ligatures w14:val="none"/>
        </w:rPr>
        <w:t>.</w:t>
      </w:r>
      <w:r w:rsidRPr="00060306">
        <w:rPr>
          <w:color w:val="000000"/>
        </w:rPr>
        <w:t xml:space="preserve"> </w:t>
      </w:r>
    </w:p>
    <w:p w14:paraId="74C994DD" w14:textId="6ED6D59A" w:rsidR="00060306" w:rsidRPr="00060306" w:rsidRDefault="00060306" w:rsidP="00060306">
      <w:pPr>
        <w:pStyle w:val="NormalWeb"/>
        <w:spacing w:before="100" w:beforeAutospacing="1" w:after="100" w:afterAutospacing="1"/>
        <w:ind w:left="567" w:hanging="567"/>
      </w:pPr>
      <w:r w:rsidRPr="00060306">
        <w:t xml:space="preserve">Fishman, Jay A. “Infection in Solid-Organ Transplant Recipients.” </w:t>
      </w:r>
      <w:r w:rsidRPr="00060306">
        <w:rPr>
          <w:i/>
          <w:iCs/>
        </w:rPr>
        <w:t>New England Journal of Medicine</w:t>
      </w:r>
      <w:r w:rsidRPr="00060306">
        <w:t xml:space="preserve"> 357, no. 25 (2007): 2601–14. https://doi.org/10.1056/nejmra064928. </w:t>
      </w:r>
    </w:p>
    <w:p w14:paraId="7460DBBE" w14:textId="6D176CF0" w:rsidR="00060306" w:rsidRPr="00060306" w:rsidRDefault="00060306" w:rsidP="00060306">
      <w:pPr>
        <w:pStyle w:val="NormalWeb"/>
        <w:shd w:val="clear" w:color="auto" w:fill="FFFFFF"/>
        <w:spacing w:after="173"/>
        <w:ind w:left="450" w:hanging="450"/>
        <w:rPr>
          <w:color w:val="000000"/>
        </w:rPr>
      </w:pPr>
      <w:r w:rsidRPr="00060306">
        <w:rPr>
          <w:color w:val="000000"/>
        </w:rPr>
        <w:t>Gasparrini, Antonio, Dr, Yuming Guo PhD, Masahiro Hashizume Prof, Eric Lavigne PhD, Antonella Zanobetti PhD, Joel Schwartz Prof, Aurelio Tobias PhD, et al. 2015. "Mortality Risk Attributable to High and Low Ambient Temperature: A Multicountry Observational Study." </w:t>
      </w:r>
      <w:r w:rsidRPr="00060306">
        <w:rPr>
          <w:i/>
          <w:iCs/>
          <w:color w:val="000000"/>
        </w:rPr>
        <w:t>The Lancet</w:t>
      </w:r>
      <w:r w:rsidRPr="00060306">
        <w:rPr>
          <w:color w:val="000000"/>
        </w:rPr>
        <w:t> 386 (9991): 369-375. doi:10.1016/S0140-6736(14)62114-0. </w:t>
      </w:r>
      <w:hyperlink r:id="rId59" w:tgtFrame="_blank" w:history="1">
        <w:r w:rsidRPr="00060306">
          <w:rPr>
            <w:rStyle w:val="Hyperlink"/>
            <w:color w:val="0066CC"/>
          </w:rPr>
          <w:t>https://www.clinicalkey.es/playcontent/1-s2.0-S0140673614621140.</w:t>
        </w:r>
      </w:hyperlink>
    </w:p>
    <w:p w14:paraId="42DAF2CC" w14:textId="33936324" w:rsidR="00060306" w:rsidRPr="00060306" w:rsidRDefault="00060306" w:rsidP="00060306">
      <w:pPr>
        <w:pStyle w:val="NormalWeb"/>
        <w:shd w:val="clear" w:color="auto" w:fill="FFFFFF"/>
        <w:spacing w:after="173"/>
        <w:ind w:left="450" w:hanging="450"/>
        <w:rPr>
          <w:color w:val="000000"/>
        </w:rPr>
      </w:pPr>
      <w:r w:rsidRPr="00060306">
        <w:rPr>
          <w:color w:val="000000"/>
        </w:rPr>
        <w:t>Gasparrini, Antonio, Yuming Guo, Masahiro Hashizume, Patrick L. Kinney, Elisaveta P. Petkova, Eric Lavigne, Antonella Zanobetti, et al. 2015. "Temporal Variation in Heat–Mortality Associations: A Multicountry Study." </w:t>
      </w:r>
      <w:r w:rsidRPr="00060306">
        <w:rPr>
          <w:i/>
          <w:iCs/>
          <w:color w:val="000000"/>
        </w:rPr>
        <w:t>Environmental Health Perspectives</w:t>
      </w:r>
      <w:r w:rsidRPr="00060306">
        <w:rPr>
          <w:color w:val="000000"/>
        </w:rPr>
        <w:t> 123 (11): 1200-1207. doi:10.1289/ehp.1409070. </w:t>
      </w:r>
      <w:hyperlink r:id="rId60" w:tgtFrame="_blank" w:history="1">
        <w:r w:rsidRPr="00060306">
          <w:rPr>
            <w:rStyle w:val="Hyperlink"/>
            <w:color w:val="0066CC"/>
          </w:rPr>
          <w:t>https://www.ncbi.nlm.nih.gov/pubmed/25933359.</w:t>
        </w:r>
      </w:hyperlink>
    </w:p>
    <w:p w14:paraId="64A14FCD" w14:textId="380012D1" w:rsidR="00060306" w:rsidRPr="00060306" w:rsidRDefault="00060306" w:rsidP="00060306">
      <w:pPr>
        <w:pStyle w:val="NormalWeb"/>
        <w:shd w:val="clear" w:color="auto" w:fill="FFFFFF"/>
        <w:spacing w:after="173"/>
        <w:ind w:left="450" w:hanging="450"/>
        <w:rPr>
          <w:color w:val="000000"/>
        </w:rPr>
      </w:pPr>
      <w:r w:rsidRPr="00060306">
        <w:rPr>
          <w:color w:val="000000"/>
        </w:rPr>
        <w:t>Gronlund, Carina J., Antonella Zanobetti, Gregory A. Wellenius, Joel D. Schwartz, and Marie S. O’Neill. 2016. "Vulnerability to Renal, Heat and Respiratory Hospitalizations during Extreme Heat among U.S. Elderly." </w:t>
      </w:r>
      <w:r w:rsidRPr="00060306">
        <w:rPr>
          <w:i/>
          <w:iCs/>
          <w:color w:val="000000"/>
        </w:rPr>
        <w:t>Climatic Change</w:t>
      </w:r>
      <w:r w:rsidRPr="00060306">
        <w:rPr>
          <w:color w:val="000000"/>
        </w:rPr>
        <w:t> 136 (3-4): 631-645. doi:10.1007/s10584-016-1638-9. </w:t>
      </w:r>
      <w:hyperlink r:id="rId61" w:tgtFrame="_blank" w:history="1">
        <w:r w:rsidRPr="00060306">
          <w:rPr>
            <w:rStyle w:val="Hyperlink"/>
            <w:color w:val="0066CC"/>
          </w:rPr>
          <w:t>https://link.springer.com/article/10.1007/s10584-016-1638-9.</w:t>
        </w:r>
      </w:hyperlink>
    </w:p>
    <w:p w14:paraId="76B4AD03" w14:textId="77777777" w:rsidR="008E090D" w:rsidRPr="008E090D" w:rsidRDefault="008E090D" w:rsidP="008E090D">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8E090D">
        <w:rPr>
          <w:rFonts w:ascii="Times New Roman" w:eastAsia="Times New Roman" w:hAnsi="Times New Roman" w:cs="Times New Roman"/>
          <w:kern w:val="0"/>
          <w:sz w:val="24"/>
          <w:szCs w:val="24"/>
          <w14:ligatures w14:val="none"/>
        </w:rPr>
        <w:t xml:space="preserve">Hayhoe, Katharine, Scott Sheridan, Laurence Kalkstein, and Scott Greene. “Climate Change, Heat Waves, and Mortality Projections for Chicago.” </w:t>
      </w:r>
      <w:r w:rsidRPr="008E090D">
        <w:rPr>
          <w:rFonts w:ascii="Times New Roman" w:eastAsia="Times New Roman" w:hAnsi="Times New Roman" w:cs="Times New Roman"/>
          <w:i/>
          <w:iCs/>
          <w:kern w:val="0"/>
          <w:sz w:val="24"/>
          <w:szCs w:val="24"/>
          <w14:ligatures w14:val="none"/>
        </w:rPr>
        <w:t>Journal of Great Lakes Research</w:t>
      </w:r>
      <w:r w:rsidRPr="008E090D">
        <w:rPr>
          <w:rFonts w:ascii="Times New Roman" w:eastAsia="Times New Roman" w:hAnsi="Times New Roman" w:cs="Times New Roman"/>
          <w:kern w:val="0"/>
          <w:sz w:val="24"/>
          <w:szCs w:val="24"/>
          <w14:ligatures w14:val="none"/>
        </w:rPr>
        <w:t xml:space="preserve"> 36 (2010): 65–73. https://doi.org/10.1016/j.jglr.2009.12.009. </w:t>
      </w:r>
    </w:p>
    <w:p w14:paraId="01B484A3" w14:textId="69730492" w:rsidR="00060306" w:rsidRPr="00060306" w:rsidRDefault="00060306" w:rsidP="00060306">
      <w:pPr>
        <w:pStyle w:val="NormalWeb"/>
        <w:spacing w:before="100" w:beforeAutospacing="1" w:after="100" w:afterAutospacing="1"/>
        <w:ind w:left="567" w:hanging="567"/>
      </w:pPr>
      <w:r w:rsidRPr="00060306">
        <w:t xml:space="preserve">James, Gareth, Daniela Witten, Trevor Hastie, and Robert Tibshirani. </w:t>
      </w:r>
      <w:r w:rsidRPr="00060306">
        <w:rPr>
          <w:i/>
          <w:iCs/>
        </w:rPr>
        <w:t>An Introduction to Statistical Learning: With Applications in R</w:t>
      </w:r>
      <w:r w:rsidRPr="00060306">
        <w:t xml:space="preserve">. Boston, MA: Springer, 2022. </w:t>
      </w:r>
    </w:p>
    <w:p w14:paraId="055110B9" w14:textId="751B7577" w:rsidR="00060306" w:rsidRPr="00060306" w:rsidRDefault="00060306" w:rsidP="00060306">
      <w:pPr>
        <w:pStyle w:val="NormalWeb"/>
        <w:shd w:val="clear" w:color="auto" w:fill="FFFFFF"/>
        <w:spacing w:after="173"/>
        <w:ind w:left="450" w:hanging="450"/>
        <w:rPr>
          <w:color w:val="000000"/>
        </w:rPr>
      </w:pPr>
      <w:r w:rsidRPr="00060306">
        <w:rPr>
          <w:color w:val="000000"/>
        </w:rPr>
        <w:t>Kingsley, Samantha L., Melissa N. Eliot, Julia Gold, Robert R. Vanderslice, and Gregory A. Wellenius. 2016. "Current and Projected Heat-Related Morbidity and Mortality in Rhode Island." </w:t>
      </w:r>
      <w:r w:rsidRPr="00060306">
        <w:rPr>
          <w:i/>
          <w:iCs/>
          <w:color w:val="000000"/>
        </w:rPr>
        <w:t>Environmental Health Perspectives</w:t>
      </w:r>
      <w:r w:rsidRPr="00060306">
        <w:rPr>
          <w:color w:val="000000"/>
        </w:rPr>
        <w:t> 124 (4): 460-467. doi:10.1289/ehp.1408826. </w:t>
      </w:r>
      <w:hyperlink r:id="rId62" w:tgtFrame="_blank" w:history="1">
        <w:r w:rsidRPr="00060306">
          <w:rPr>
            <w:rStyle w:val="Hyperlink"/>
            <w:color w:val="0066CC"/>
          </w:rPr>
          <w:t>https://www.ncbi.nlm.nih.gov/pubmed/26251954.</w:t>
        </w:r>
      </w:hyperlink>
    </w:p>
    <w:p w14:paraId="2723F35A" w14:textId="1CD49C54" w:rsidR="00FE00D8" w:rsidRPr="00FE00D8" w:rsidRDefault="00FE00D8" w:rsidP="00FE00D8">
      <w:pPr>
        <w:pStyle w:val="NormalWeb"/>
        <w:shd w:val="clear" w:color="auto" w:fill="FFFFFF"/>
        <w:spacing w:after="173"/>
        <w:ind w:left="450" w:hanging="450"/>
        <w:rPr>
          <w:color w:val="000000"/>
        </w:rPr>
      </w:pPr>
      <w:r w:rsidRPr="00FE00D8">
        <w:rPr>
          <w:color w:val="000000"/>
        </w:rPr>
        <w:t xml:space="preserve">Lee, Whanhee, Yoonhee Kim, Francesco Sera, Antonio Gasparrini, Rokjin Park, Hayon Michelle Choi, Kristi Prifti, et al. “Projections of Diurnal Temperature Range and Diurnal Temperature Range-Related Excess Mortality under Climate Change.” </w:t>
      </w:r>
      <w:r w:rsidRPr="00FE00D8">
        <w:rPr>
          <w:i/>
          <w:iCs/>
          <w:color w:val="000000"/>
        </w:rPr>
        <w:t>Environmental Epidemiology</w:t>
      </w:r>
      <w:r w:rsidRPr="00FE00D8">
        <w:rPr>
          <w:color w:val="000000"/>
        </w:rPr>
        <w:t xml:space="preserve"> 3 (2019): 226–27. </w:t>
      </w:r>
      <w:hyperlink r:id="rId63" w:history="1">
        <w:r w:rsidRPr="00FE00D8">
          <w:rPr>
            <w:rStyle w:val="Hyperlink"/>
          </w:rPr>
          <w:t>https://doi.org/10.1097/01.ee9.0000608348.49159.75</w:t>
        </w:r>
      </w:hyperlink>
      <w:r w:rsidRPr="00FE00D8">
        <w:rPr>
          <w:color w:val="000000"/>
        </w:rPr>
        <w:t>.</w:t>
      </w:r>
      <w:r>
        <w:rPr>
          <w:color w:val="000000"/>
        </w:rPr>
        <w:t xml:space="preserve"> </w:t>
      </w:r>
      <w:r w:rsidRPr="00FE00D8">
        <w:rPr>
          <w:color w:val="000000"/>
        </w:rPr>
        <w:t xml:space="preserve"> </w:t>
      </w:r>
    </w:p>
    <w:p w14:paraId="6F3FA3A2" w14:textId="3873D444" w:rsidR="00060306" w:rsidRPr="00060306" w:rsidRDefault="00060306" w:rsidP="00060306">
      <w:pPr>
        <w:pStyle w:val="NormalWeb"/>
        <w:shd w:val="clear" w:color="auto" w:fill="FFFFFF"/>
        <w:spacing w:after="173"/>
        <w:ind w:left="450" w:hanging="450"/>
        <w:rPr>
          <w:color w:val="000000"/>
        </w:rPr>
      </w:pPr>
      <w:r w:rsidRPr="00060306">
        <w:rPr>
          <w:color w:val="000000"/>
        </w:rPr>
        <w:t>Li, Tiantian, Radley M. Horton, and Patrick Kinney. 2013. "Future Projections of Seasonal Patterns in Temperature-Related Deaths for Manhattan." </w:t>
      </w:r>
      <w:r w:rsidRPr="00060306">
        <w:rPr>
          <w:i/>
          <w:iCs/>
          <w:color w:val="000000"/>
        </w:rPr>
        <w:t>Nature Climate Change</w:t>
      </w:r>
      <w:r w:rsidRPr="00060306">
        <w:rPr>
          <w:color w:val="000000"/>
        </w:rPr>
        <w:t> 3: 717-721. doi:10.1038/nclimate1902. </w:t>
      </w:r>
      <w:hyperlink r:id="rId64" w:tgtFrame="_blank" w:history="1">
        <w:r w:rsidRPr="00060306">
          <w:rPr>
            <w:rStyle w:val="Hyperlink"/>
            <w:color w:val="0066CC"/>
          </w:rPr>
          <w:t>https://www.ncbi.nlm.nih.gov/pubmed/24910717.</w:t>
        </w:r>
      </w:hyperlink>
    </w:p>
    <w:p w14:paraId="6ED55EF0" w14:textId="01C1EB9B" w:rsidR="00060306" w:rsidRPr="00611C8C" w:rsidRDefault="00060306" w:rsidP="00611C8C">
      <w:pPr>
        <w:pStyle w:val="NormalWeb"/>
        <w:shd w:val="clear" w:color="auto" w:fill="FFFFFF"/>
        <w:spacing w:after="173"/>
        <w:ind w:left="450" w:hanging="450"/>
        <w:rPr>
          <w:rFonts w:eastAsia="Times New Roman"/>
          <w:color w:val="000000"/>
          <w:kern w:val="0"/>
          <w14:ligatures w14:val="none"/>
        </w:rPr>
      </w:pPr>
      <w:r w:rsidRPr="003C4140">
        <w:rPr>
          <w:rFonts w:eastAsia="Times New Roman"/>
          <w:color w:val="000000"/>
          <w:kern w:val="0"/>
          <w14:ligatures w14:val="none"/>
        </w:rPr>
        <w:t xml:space="preserve">Liu, Jia, Jin Yan, Qiquan Wan, Qifa Ye, and Yisheng Huang. “The Risk Factors for Tuberculosis in Liver or Kidney Transplant Recipients.” </w:t>
      </w:r>
      <w:r w:rsidRPr="003C4140">
        <w:rPr>
          <w:rFonts w:eastAsia="Times New Roman"/>
          <w:i/>
          <w:iCs/>
          <w:color w:val="000000"/>
          <w:kern w:val="0"/>
          <w14:ligatures w14:val="none"/>
        </w:rPr>
        <w:t>BMC Infectious Diseases</w:t>
      </w:r>
      <w:r w:rsidRPr="003C4140">
        <w:rPr>
          <w:rFonts w:eastAsia="Times New Roman"/>
          <w:color w:val="000000"/>
          <w:kern w:val="0"/>
          <w14:ligatures w14:val="none"/>
        </w:rPr>
        <w:t xml:space="preserve"> 14, no. 1 (2014). https://doi.org/10.1186/1471-2334-14-387. </w:t>
      </w:r>
    </w:p>
    <w:p w14:paraId="0AA8002C" w14:textId="64AA1C91" w:rsidR="00060306" w:rsidRPr="00060306" w:rsidRDefault="00060306" w:rsidP="00060306">
      <w:pPr>
        <w:pStyle w:val="NormalWeb"/>
        <w:shd w:val="clear" w:color="auto" w:fill="FFFFFF"/>
        <w:spacing w:after="173"/>
        <w:ind w:left="450" w:hanging="450"/>
        <w:rPr>
          <w:color w:val="000000"/>
        </w:rPr>
      </w:pPr>
      <w:r w:rsidRPr="00060306">
        <w:rPr>
          <w:color w:val="000000"/>
        </w:rPr>
        <w:t>Matte, Thomas D., Kathryn Lane, and Kazuhiko Ito. 2016. "Excess Mortality Attributable to Extreme Heat in New York City, 1997-2013." </w:t>
      </w:r>
      <w:r w:rsidRPr="00060306">
        <w:rPr>
          <w:i/>
          <w:iCs/>
          <w:color w:val="000000"/>
        </w:rPr>
        <w:t>Health Security</w:t>
      </w:r>
      <w:r w:rsidRPr="00060306">
        <w:rPr>
          <w:color w:val="000000"/>
        </w:rPr>
        <w:t> 14 (2): 64-70. doi:10.1089/hs.2015.0059. </w:t>
      </w:r>
      <w:hyperlink r:id="rId65" w:tgtFrame="_blank" w:history="1">
        <w:r w:rsidRPr="00060306">
          <w:rPr>
            <w:rStyle w:val="Hyperlink"/>
            <w:color w:val="0066CC"/>
          </w:rPr>
          <w:t>https://www.liebertpub.com/doi/abs/10.1089/hs.2015.0059.</w:t>
        </w:r>
      </w:hyperlink>
    </w:p>
    <w:p w14:paraId="6A1B4982" w14:textId="562C9DC0" w:rsidR="00060306" w:rsidRPr="00060306" w:rsidRDefault="00060306" w:rsidP="00060306">
      <w:pPr>
        <w:pStyle w:val="NormalWeb"/>
        <w:shd w:val="clear" w:color="auto" w:fill="FFFFFF"/>
        <w:spacing w:after="173"/>
        <w:ind w:left="450" w:hanging="450"/>
        <w:rPr>
          <w:color w:val="000000"/>
        </w:rPr>
      </w:pPr>
      <w:r w:rsidRPr="00060306">
        <w:rPr>
          <w:color w:val="000000"/>
        </w:rPr>
        <w:t>Metzger, Kristina B., Kazuhiko Ito, and Thomas D. Matte. 2010. "Summer Heat and Mortality in New York City: How Hot is Too Hot?" </w:t>
      </w:r>
      <w:r w:rsidRPr="00060306">
        <w:rPr>
          <w:i/>
          <w:iCs/>
          <w:color w:val="000000"/>
        </w:rPr>
        <w:t>Environmental Health Perspectives</w:t>
      </w:r>
      <w:r w:rsidRPr="00060306">
        <w:rPr>
          <w:color w:val="000000"/>
        </w:rPr>
        <w:t> 118 (1): 80-86. doi:10.1289/ehp.0900906. </w:t>
      </w:r>
      <w:hyperlink r:id="rId66" w:tgtFrame="_blank" w:history="1">
        <w:r w:rsidRPr="00060306">
          <w:rPr>
            <w:rStyle w:val="Hyperlink"/>
            <w:color w:val="0066CC"/>
          </w:rPr>
          <w:t>https://www.jstor.org/stable/30249909.</w:t>
        </w:r>
      </w:hyperlink>
    </w:p>
    <w:p w14:paraId="33E002E7" w14:textId="303308AA" w:rsidR="00060306" w:rsidRPr="00060306" w:rsidRDefault="00060306" w:rsidP="00060306">
      <w:pPr>
        <w:pStyle w:val="NormalWeb"/>
        <w:shd w:val="clear" w:color="auto" w:fill="FFFFFF"/>
        <w:spacing w:after="173"/>
        <w:ind w:left="450" w:hanging="450"/>
        <w:rPr>
          <w:color w:val="000000"/>
        </w:rPr>
      </w:pPr>
      <w:r w:rsidRPr="003C4140">
        <w:rPr>
          <w:rFonts w:eastAsia="Times New Roman"/>
          <w:color w:val="000000"/>
          <w:kern w:val="0"/>
          <w14:ligatures w14:val="none"/>
        </w:rPr>
        <w:t xml:space="preserve">Mohajerani, Abbas, Jason Bakaric, and Tristan Jeffrey-Bailey. “The Urban Heat Island Effect, Its Causes, and Mitigation, with Reference to the Thermal Properties of Asphalt Concrete.” </w:t>
      </w:r>
      <w:r w:rsidRPr="003C4140">
        <w:rPr>
          <w:rFonts w:eastAsia="Times New Roman"/>
          <w:i/>
          <w:iCs/>
          <w:color w:val="000000"/>
          <w:kern w:val="0"/>
          <w14:ligatures w14:val="none"/>
        </w:rPr>
        <w:t>Journal of Environmental Management</w:t>
      </w:r>
      <w:r w:rsidRPr="003C4140">
        <w:rPr>
          <w:rFonts w:eastAsia="Times New Roman"/>
          <w:color w:val="000000"/>
          <w:kern w:val="0"/>
          <w14:ligatures w14:val="none"/>
        </w:rPr>
        <w:t xml:space="preserve"> 197 (April 14, 2017): 522–38. https://doi.org/10.1016/j.jenvman.2017.03.095. </w:t>
      </w:r>
    </w:p>
    <w:p w14:paraId="33DC295E" w14:textId="239959DC" w:rsidR="00060306" w:rsidRPr="00060306" w:rsidRDefault="00060306" w:rsidP="00060306">
      <w:pPr>
        <w:pStyle w:val="NormalWeb"/>
        <w:spacing w:before="100" w:beforeAutospacing="1" w:after="100" w:afterAutospacing="1"/>
        <w:ind w:left="567" w:hanging="567"/>
      </w:pPr>
      <w:r w:rsidRPr="00060306">
        <w:t xml:space="preserve">“NLCD 2016 Land Cover (CONUS).” NLCD 2016 Land Cover (CONUS) | Multi-Resolution Land Characteristics (MRLC) Consortium. Multi-Resolution Land Characteristics (MRLC) Consortium. Accessed May 3, 2023. https://www.mrlc.gov/data/nlcd-2016-land-cover-conus. </w:t>
      </w:r>
    </w:p>
    <w:p w14:paraId="202BBFA3" w14:textId="0B95392F" w:rsidR="00060306" w:rsidRPr="00060306" w:rsidRDefault="00060306" w:rsidP="00060306">
      <w:pPr>
        <w:pStyle w:val="NormalWeb"/>
        <w:shd w:val="clear" w:color="auto" w:fill="FFFFFF"/>
        <w:spacing w:after="173"/>
        <w:ind w:left="450" w:hanging="450"/>
        <w:rPr>
          <w:color w:val="000000"/>
        </w:rPr>
      </w:pPr>
      <w:r w:rsidRPr="00060306">
        <w:rPr>
          <w:color w:val="000000"/>
        </w:rPr>
        <w:t>Petkova, Elisaveta P., Jan K. Vink, Radley M. Horton, Antonio Gasparrini, Daniel A. Bader, Joe D. Francis, and Patrick L. Kinney. 2016. "Towards More Comprehensive Projections of Urban Heat-Related Mortality: Estimates for New York City Under Multiple Population, Adaptation, and Climate Scenarios." </w:t>
      </w:r>
      <w:r w:rsidRPr="00060306">
        <w:rPr>
          <w:i/>
          <w:iCs/>
          <w:color w:val="000000"/>
        </w:rPr>
        <w:t>Environmental Health Perspectives</w:t>
      </w:r>
      <w:r w:rsidRPr="00060306">
        <w:rPr>
          <w:color w:val="000000"/>
        </w:rPr>
        <w:t> 125 (1): 47-55. doi:10.1289/EHP166. </w:t>
      </w:r>
      <w:hyperlink r:id="rId67" w:tgtFrame="_blank" w:history="1">
        <w:r w:rsidRPr="00060306">
          <w:rPr>
            <w:rStyle w:val="Hyperlink"/>
            <w:color w:val="0066CC"/>
          </w:rPr>
          <w:t>https://ntrs.nasa.gov/citations/20170006034.</w:t>
        </w:r>
      </w:hyperlink>
    </w:p>
    <w:p w14:paraId="49638471" w14:textId="6372543E" w:rsidR="00060306" w:rsidRPr="00060306" w:rsidRDefault="00060306" w:rsidP="00060306">
      <w:pPr>
        <w:pStyle w:val="NormalWeb"/>
        <w:shd w:val="clear" w:color="auto" w:fill="FFFFFF"/>
        <w:spacing w:after="173"/>
        <w:ind w:left="450" w:hanging="450"/>
        <w:rPr>
          <w:color w:val="000000"/>
        </w:rPr>
      </w:pPr>
      <w:r w:rsidRPr="00060306">
        <w:rPr>
          <w:color w:val="000000"/>
        </w:rPr>
        <w:t>Petkova, Elisaveta P., Radley M. Horton, Daniel A. Bader, and Patrick L. Kinney. 2013. "Projected Heat-Related Mortality in the U.S. Urban Northeast." </w:t>
      </w:r>
      <w:r w:rsidRPr="00060306">
        <w:rPr>
          <w:i/>
          <w:iCs/>
          <w:color w:val="000000"/>
        </w:rPr>
        <w:t>International Journal of Environmental Research and Public Health</w:t>
      </w:r>
      <w:r w:rsidRPr="00060306">
        <w:rPr>
          <w:color w:val="000000"/>
        </w:rPr>
        <w:t> 10 (12): 6734-6747. doi:10.3390/ijerph10126734. </w:t>
      </w:r>
      <w:hyperlink r:id="rId68" w:tgtFrame="_blank" w:history="1">
        <w:r w:rsidRPr="00060306">
          <w:rPr>
            <w:rStyle w:val="Hyperlink"/>
            <w:color w:val="0066CC"/>
          </w:rPr>
          <w:t>https://www.ncbi.nlm.nih.gov/pubmed/24300074.</w:t>
        </w:r>
      </w:hyperlink>
    </w:p>
    <w:p w14:paraId="09DCADAF" w14:textId="3198F7F2" w:rsidR="00060306" w:rsidRPr="00060306" w:rsidRDefault="00060306" w:rsidP="00060306">
      <w:pPr>
        <w:pStyle w:val="NormalWeb"/>
        <w:shd w:val="clear" w:color="auto" w:fill="FFFFFF"/>
        <w:spacing w:after="173"/>
        <w:ind w:left="450" w:hanging="450"/>
        <w:rPr>
          <w:color w:val="000000"/>
        </w:rPr>
      </w:pPr>
      <w:r w:rsidRPr="00060306">
        <w:rPr>
          <w:color w:val="000000"/>
        </w:rPr>
        <w:t>Petkova, Elisaveta, Antonio Gasparrini, and Patrick Kinney. 2014. "Heat and Mortality in New York City since the Beginning of the 20th Century." </w:t>
      </w:r>
      <w:r w:rsidRPr="00060306">
        <w:rPr>
          <w:i/>
          <w:iCs/>
          <w:color w:val="000000"/>
        </w:rPr>
        <w:t>Epidemiology (Cambridge, Mass.)</w:t>
      </w:r>
      <w:r w:rsidRPr="00060306">
        <w:rPr>
          <w:color w:val="000000"/>
        </w:rPr>
        <w:t> 25 (4): 554-560. doi:10.1097/EDE.0000000000000123. </w:t>
      </w:r>
      <w:hyperlink r:id="rId69" w:tgtFrame="_blank" w:history="1">
        <w:r w:rsidRPr="00060306">
          <w:rPr>
            <w:rStyle w:val="Hyperlink"/>
            <w:color w:val="0066CC"/>
          </w:rPr>
          <w:t>https://www.jstor.org/stable/24759160.</w:t>
        </w:r>
      </w:hyperlink>
    </w:p>
    <w:p w14:paraId="71FFC2C0" w14:textId="3B8A7A28" w:rsidR="00060306" w:rsidRPr="00060306" w:rsidRDefault="00060306" w:rsidP="00060306">
      <w:pPr>
        <w:pStyle w:val="NormalWeb"/>
        <w:shd w:val="clear" w:color="auto" w:fill="FFFFFF"/>
        <w:spacing w:after="173"/>
        <w:ind w:left="450" w:hanging="450"/>
        <w:rPr>
          <w:color w:val="000000"/>
        </w:rPr>
      </w:pPr>
      <w:r w:rsidRPr="00060306">
        <w:rPr>
          <w:color w:val="000000"/>
        </w:rPr>
        <w:t>Reid, Colleen E., Jonathan M. Snowden, Caitlin Kontgis, and Ira B. Tager. 2012. "The Role of Ambient Ozone in Epidemiologic Studies of Heat-Related Mortality." </w:t>
      </w:r>
      <w:r w:rsidRPr="00060306">
        <w:rPr>
          <w:i/>
          <w:iCs/>
          <w:color w:val="000000"/>
        </w:rPr>
        <w:t>Environmental Health Perspectives</w:t>
      </w:r>
      <w:r w:rsidRPr="00060306">
        <w:rPr>
          <w:color w:val="000000"/>
        </w:rPr>
        <w:t> 120 (12): 1627-1630. doi:10.1289/ehp.1205251. </w:t>
      </w:r>
      <w:hyperlink r:id="rId70" w:tgtFrame="_blank" w:history="1">
        <w:r w:rsidRPr="00060306">
          <w:rPr>
            <w:rStyle w:val="Hyperlink"/>
            <w:color w:val="0066CC"/>
          </w:rPr>
          <w:t>https://www.jstor.org/stable/23323088.</w:t>
        </w:r>
      </w:hyperlink>
    </w:p>
    <w:p w14:paraId="7BDF3815" w14:textId="0229E24B" w:rsidR="00060306" w:rsidRPr="00060306" w:rsidRDefault="00060306" w:rsidP="00060306">
      <w:pPr>
        <w:pStyle w:val="NormalWeb"/>
        <w:shd w:val="clear" w:color="auto" w:fill="FFFFFF"/>
        <w:spacing w:after="173"/>
        <w:ind w:left="450" w:hanging="450"/>
        <w:rPr>
          <w:color w:val="000000"/>
        </w:rPr>
      </w:pPr>
      <w:r w:rsidRPr="00060306">
        <w:rPr>
          <w:color w:val="000000"/>
        </w:rPr>
        <w:t>Ruuhela, Reija, Otto Hyvärinen, and Kirsti Jylhä. 2018. "Regional Assessment of Temperature-Related Mortality in Finland." </w:t>
      </w:r>
      <w:r w:rsidRPr="00060306">
        <w:rPr>
          <w:i/>
          <w:iCs/>
          <w:color w:val="000000"/>
        </w:rPr>
        <w:t>International Journal of Environmental Research and Public Health</w:t>
      </w:r>
      <w:r w:rsidRPr="00060306">
        <w:rPr>
          <w:color w:val="000000"/>
        </w:rPr>
        <w:t> 15 (3): 406. doi:10.3390/ijerph15030406. </w:t>
      </w:r>
      <w:hyperlink r:id="rId71" w:tgtFrame="_blank" w:history="1">
        <w:r w:rsidRPr="00060306">
          <w:rPr>
            <w:rStyle w:val="Hyperlink"/>
            <w:color w:val="0066CC"/>
          </w:rPr>
          <w:t>https://www.ncbi.nlm.nih.gov/pubmed/29495454.</w:t>
        </w:r>
      </w:hyperlink>
    </w:p>
    <w:p w14:paraId="3D77730B" w14:textId="137D6025" w:rsidR="00060306" w:rsidRPr="00060306" w:rsidRDefault="00060306" w:rsidP="00060306">
      <w:pPr>
        <w:pStyle w:val="NormalWeb"/>
        <w:shd w:val="clear" w:color="auto" w:fill="FFFFFF"/>
        <w:spacing w:after="173"/>
        <w:ind w:left="450" w:hanging="450"/>
        <w:rPr>
          <w:color w:val="000000"/>
        </w:rPr>
      </w:pPr>
      <w:r w:rsidRPr="00060306">
        <w:rPr>
          <w:color w:val="000000"/>
        </w:rPr>
        <w:t>Ruuhela, Reija, Athanasios Votsis, Jaakko Kukkonen, Kirsti Jylhä, Susanna Kankaanpää, and Adriaan Perrels. 2020. "Temperature-Related Mortality in Helsinki Compared to its Surrounding Region Over Two Decades, with Special Emphasis on Intensive Heatwaves." </w:t>
      </w:r>
      <w:r w:rsidRPr="00060306">
        <w:rPr>
          <w:i/>
          <w:iCs/>
          <w:color w:val="000000"/>
        </w:rPr>
        <w:t>Atmosphere</w:t>
      </w:r>
      <w:r w:rsidRPr="00060306">
        <w:rPr>
          <w:color w:val="000000"/>
        </w:rPr>
        <w:t> 12 (1): 46. doi:10.3390/atmos12010046. </w:t>
      </w:r>
      <w:hyperlink r:id="rId72" w:tgtFrame="_blank" w:history="1">
        <w:r w:rsidRPr="00060306">
          <w:rPr>
            <w:rStyle w:val="Hyperlink"/>
            <w:color w:val="0066CC"/>
          </w:rPr>
          <w:t>https://search.proquest.com/docview/2524458714.</w:t>
        </w:r>
      </w:hyperlink>
    </w:p>
    <w:p w14:paraId="2A8538C0" w14:textId="250372C0" w:rsidR="00060306" w:rsidRPr="00060306" w:rsidRDefault="00060306" w:rsidP="00060306">
      <w:pPr>
        <w:pStyle w:val="NormalWeb"/>
        <w:shd w:val="clear" w:color="auto" w:fill="FFFFFF"/>
        <w:spacing w:after="173"/>
        <w:ind w:left="450" w:hanging="450"/>
        <w:rPr>
          <w:color w:val="000000"/>
        </w:rPr>
      </w:pPr>
      <w:r w:rsidRPr="00060306">
        <w:rPr>
          <w:color w:val="000000"/>
        </w:rPr>
        <w:t>Schinasi, Leah H., Joan Rosen Bloch, Steven Melly, Yuzhe Zhao, Kari Moore, and Anneclaire J. De Roos. 2020. "High Ambient Temperature and Infant Mortality in Philadelphia, Pennsylvania: A Case–Crossover Study." </w:t>
      </w:r>
      <w:r w:rsidRPr="00060306">
        <w:rPr>
          <w:i/>
          <w:iCs/>
          <w:color w:val="000000"/>
        </w:rPr>
        <w:t>American Journal of Public Health (1971)</w:t>
      </w:r>
      <w:r w:rsidRPr="00060306">
        <w:rPr>
          <w:color w:val="000000"/>
        </w:rPr>
        <w:t> 110 (2): 189-195. doi:10.2105/AJPH.2019.305442. </w:t>
      </w:r>
      <w:hyperlink r:id="rId73" w:tgtFrame="_blank" w:history="1">
        <w:r w:rsidRPr="00060306">
          <w:rPr>
            <w:rStyle w:val="Hyperlink"/>
            <w:color w:val="0066CC"/>
          </w:rPr>
          <w:t>https://www.ncbi.nlm.nih.gov/pubmed/31855483.</w:t>
        </w:r>
      </w:hyperlink>
    </w:p>
    <w:p w14:paraId="53DEE9BA" w14:textId="0761B9EE" w:rsidR="00060306" w:rsidRPr="00060306" w:rsidRDefault="00060306" w:rsidP="00060306">
      <w:pPr>
        <w:pStyle w:val="NormalWeb"/>
        <w:shd w:val="clear" w:color="auto" w:fill="FFFFFF"/>
        <w:spacing w:after="173"/>
        <w:ind w:left="450" w:hanging="450"/>
        <w:rPr>
          <w:color w:val="000000"/>
        </w:rPr>
      </w:pPr>
      <w:r w:rsidRPr="00060306">
        <w:rPr>
          <w:color w:val="000000"/>
        </w:rPr>
        <w:t>Schwartz, Joel D., Mihye Lee, Patrick L. Kinney, Suijia Yang, David Mills, Marcus C. Sarofim, Russell Jones, et al. 2015. "Projections of Temperature-Attributable Premature Deaths in 209 U.S. Cities using a Cluster-Based Poisson Approach." </w:t>
      </w:r>
      <w:r w:rsidRPr="00060306">
        <w:rPr>
          <w:i/>
          <w:iCs/>
          <w:color w:val="000000"/>
        </w:rPr>
        <w:t>Environmental Health</w:t>
      </w:r>
      <w:r w:rsidRPr="00060306">
        <w:rPr>
          <w:color w:val="000000"/>
        </w:rPr>
        <w:t> 14 (1): 85. doi:10.1186/s12940-015-0071-2. </w:t>
      </w:r>
      <w:hyperlink r:id="rId74" w:tgtFrame="_blank" w:history="1">
        <w:r w:rsidRPr="00060306">
          <w:rPr>
            <w:rStyle w:val="Hyperlink"/>
            <w:color w:val="0066CC"/>
          </w:rPr>
          <w:t>https://ntrs.nasa.gov/citations/20170005277.</w:t>
        </w:r>
      </w:hyperlink>
    </w:p>
    <w:p w14:paraId="29B96574" w14:textId="6B535FBB" w:rsidR="00060306" w:rsidRPr="00060306" w:rsidRDefault="00060306" w:rsidP="00060306">
      <w:pPr>
        <w:pStyle w:val="NormalWeb"/>
        <w:shd w:val="clear" w:color="auto" w:fill="FFFFFF"/>
        <w:spacing w:after="173"/>
        <w:ind w:left="450" w:hanging="450"/>
        <w:rPr>
          <w:color w:val="000000"/>
        </w:rPr>
      </w:pPr>
      <w:r w:rsidRPr="003C4140">
        <w:rPr>
          <w:rFonts w:eastAsia="Times New Roman"/>
          <w:color w:val="000000"/>
          <w:kern w:val="0"/>
          <w14:ligatures w14:val="none"/>
        </w:rPr>
        <w:t xml:space="preserve">“Sklearn.model_selection.GridSearchCV.” scikit-learn. scikit-learn. Accessed May 3, 2023. https://scikit-learn.org/stable/modules/generated/sklearn.model_selection.GridSearchCV.html. </w:t>
      </w:r>
    </w:p>
    <w:p w14:paraId="4875E7A9" w14:textId="5300BFF7" w:rsidR="00060306" w:rsidRPr="00060306" w:rsidRDefault="00060306" w:rsidP="00060306">
      <w:pPr>
        <w:pStyle w:val="NormalWeb"/>
        <w:shd w:val="clear" w:color="auto" w:fill="FFFFFF"/>
        <w:spacing w:after="173"/>
        <w:ind w:left="450" w:hanging="450"/>
        <w:rPr>
          <w:color w:val="000000"/>
        </w:rPr>
      </w:pPr>
      <w:r w:rsidRPr="003C4140">
        <w:rPr>
          <w:rFonts w:eastAsia="Times New Roman"/>
          <w:color w:val="000000"/>
          <w:kern w:val="0"/>
          <w14:ligatures w14:val="none"/>
        </w:rPr>
        <w:t xml:space="preserve">“Temperature, Dewpoint, and Relative Humidity Calculator.” Calculate Temperature, Dewpoint, or Relative Humidity. University of Miami. Accessed May 3, 2023. </w:t>
      </w:r>
      <w:hyperlink r:id="rId75" w:history="1">
        <w:r w:rsidRPr="003C4140">
          <w:rPr>
            <w:rStyle w:val="Hyperlink"/>
          </w:rPr>
          <w:t>https://bmcnoldy.rsmas.miami.edu/Humidity.html</w:t>
        </w:r>
      </w:hyperlink>
      <w:r w:rsidRPr="003C4140">
        <w:rPr>
          <w:rFonts w:eastAsia="Times New Roman"/>
          <w:color w:val="000000"/>
          <w:kern w:val="0"/>
          <w14:ligatures w14:val="none"/>
        </w:rPr>
        <w:t>.</w:t>
      </w:r>
      <w:r w:rsidRPr="00060306">
        <w:rPr>
          <w:color w:val="000000"/>
        </w:rPr>
        <w:t xml:space="preserve"> </w:t>
      </w:r>
    </w:p>
    <w:p w14:paraId="6E451409" w14:textId="05377A1A" w:rsidR="00060306" w:rsidRPr="00060306" w:rsidRDefault="00060306" w:rsidP="00060306">
      <w:pPr>
        <w:pStyle w:val="NormalWeb"/>
        <w:shd w:val="clear" w:color="auto" w:fill="FFFFFF"/>
        <w:spacing w:after="173"/>
        <w:ind w:left="450" w:hanging="450"/>
        <w:rPr>
          <w:color w:val="000000"/>
        </w:rPr>
      </w:pPr>
      <w:r w:rsidRPr="003C4140">
        <w:rPr>
          <w:rFonts w:eastAsia="Times New Roman"/>
          <w:color w:val="000000"/>
          <w:kern w:val="0"/>
          <w14:ligatures w14:val="none"/>
        </w:rPr>
        <w:t xml:space="preserve">“The Heat Index Equation.” Heat index equation. NOAA/National Weather Service, National Centers for Environmental Prediction, Weather Prediction Center, May 12, 2022. https://www.wpc.ncep.noaa.gov/html/heatindex_equation.shtml. </w:t>
      </w:r>
    </w:p>
    <w:p w14:paraId="6B1E8EB5" w14:textId="7F6D2D0C" w:rsidR="00060306" w:rsidRPr="00060306" w:rsidRDefault="00060306" w:rsidP="00060306">
      <w:pPr>
        <w:pStyle w:val="NormalWeb"/>
        <w:ind w:left="567" w:hanging="567"/>
      </w:pPr>
      <w:r w:rsidRPr="00060306">
        <w:t xml:space="preserve">“Tiger/Line Shapefile, 2019, 2010 Nation, U.S., 2010 Census 5-Digit ZIP Code Tabulation Area (ZCTA5) National.” DATA.GOV. U.S. Census Bureau, Department of Commerce, November 1, 2022. https://catalog.data.gov/dataset/tiger-line-shapefile-2019-2010-nation-u-s-2010-census-5-digit-zip-code-tabulation-area-zcta5-na. </w:t>
      </w:r>
    </w:p>
    <w:p w14:paraId="0E55B642" w14:textId="08FCA277" w:rsidR="00060306" w:rsidRPr="00060306" w:rsidRDefault="00060306" w:rsidP="00060306">
      <w:pPr>
        <w:pStyle w:val="NormalWeb"/>
        <w:shd w:val="clear" w:color="auto" w:fill="FFFFFF"/>
        <w:spacing w:after="173"/>
        <w:ind w:left="450" w:hanging="450"/>
        <w:rPr>
          <w:color w:val="000000"/>
        </w:rPr>
      </w:pPr>
      <w:r w:rsidRPr="00060306">
        <w:rPr>
          <w:color w:val="000000"/>
        </w:rPr>
        <w:t>Wang, Yan, Jennifer F. Bobb, Bianca Papi, Yun Wang, Anna Kosheleva, Qian Di, Joel D. Schwartz, and Francesca Dominici. 2016. "Heat Stroke Admissions during Heat Waves in 1,916 US Counties for the Period from 1999 to 2010 and their Effect Modifiers." </w:t>
      </w:r>
      <w:r w:rsidRPr="00060306">
        <w:rPr>
          <w:i/>
          <w:iCs/>
          <w:color w:val="000000"/>
        </w:rPr>
        <w:t>Environmental Health</w:t>
      </w:r>
      <w:r w:rsidRPr="00060306">
        <w:rPr>
          <w:color w:val="000000"/>
        </w:rPr>
        <w:t> 15 (1): 83. doi:10.1186/s12940-016-0167-3. </w:t>
      </w:r>
      <w:hyperlink r:id="rId76" w:tgtFrame="_blank" w:history="1">
        <w:r w:rsidRPr="00060306">
          <w:rPr>
            <w:rStyle w:val="Hyperlink"/>
            <w:color w:val="0066CC"/>
          </w:rPr>
          <w:t>https://www.ncbi.nlm.nih.gov/pubmed/27503399.</w:t>
        </w:r>
      </w:hyperlink>
    </w:p>
    <w:p w14:paraId="093DC93D" w14:textId="38DC76A6" w:rsidR="00060306" w:rsidRPr="00060306" w:rsidRDefault="00060306" w:rsidP="00060306">
      <w:pPr>
        <w:pStyle w:val="NormalWeb"/>
        <w:shd w:val="clear" w:color="auto" w:fill="FFFFFF"/>
        <w:spacing w:after="173"/>
        <w:ind w:left="450" w:hanging="450"/>
        <w:rPr>
          <w:color w:val="000000"/>
        </w:rPr>
      </w:pPr>
      <w:r w:rsidRPr="00060306">
        <w:rPr>
          <w:color w:val="000000"/>
        </w:rPr>
        <w:t>Weinberger, Kate R., Xiao Wu, Shengzhi Sun, Keith R. Spangler, Amruta Nori-Sarma, Joel Schwartz, Weeberb Requia, et al. 2021. "Heat Warnings, Mortality, and Hospital Admissions among Older Adults in the United States." </w:t>
      </w:r>
      <w:r w:rsidRPr="00060306">
        <w:rPr>
          <w:i/>
          <w:iCs/>
          <w:color w:val="000000"/>
        </w:rPr>
        <w:t>Environment International</w:t>
      </w:r>
      <w:r w:rsidRPr="00060306">
        <w:rPr>
          <w:color w:val="000000"/>
        </w:rPr>
        <w:t> 157: 106834. doi:10.1016/j.envint.2021.106834. </w:t>
      </w:r>
      <w:hyperlink r:id="rId77" w:tgtFrame="_blank" w:history="1">
        <w:r w:rsidRPr="00060306">
          <w:rPr>
            <w:rStyle w:val="Hyperlink"/>
            <w:color w:val="0066CC"/>
          </w:rPr>
          <w:t>https://dx.doi.org/10.1016/j.envint.2021.106834.</w:t>
        </w:r>
      </w:hyperlink>
    </w:p>
    <w:p w14:paraId="225DD2AC" w14:textId="38972F9F" w:rsidR="00060306" w:rsidRPr="00060306" w:rsidRDefault="00060306" w:rsidP="00060306">
      <w:pPr>
        <w:pStyle w:val="NormalWeb"/>
        <w:shd w:val="clear" w:color="auto" w:fill="FFFFFF"/>
        <w:spacing w:after="173"/>
        <w:ind w:left="450" w:hanging="450"/>
        <w:rPr>
          <w:color w:val="000000"/>
        </w:rPr>
      </w:pPr>
      <w:r w:rsidRPr="00060306">
        <w:rPr>
          <w:color w:val="000000"/>
        </w:rPr>
        <w:t>Weinberger, Kate R., Antonella Zanobetti, Joel Schwartz, and Gregory A. Wellenius. 2018. "Effectiveness of National Weather Service Heat Alerts in Preventing Mortality in 20 US Cities." </w:t>
      </w:r>
      <w:r w:rsidRPr="00060306">
        <w:rPr>
          <w:i/>
          <w:iCs/>
          <w:color w:val="000000"/>
        </w:rPr>
        <w:t>Environment International</w:t>
      </w:r>
      <w:r w:rsidRPr="00060306">
        <w:rPr>
          <w:color w:val="000000"/>
        </w:rPr>
        <w:t> 116: 30-38. doi:10.1016/j.envint.2018.03.028. </w:t>
      </w:r>
      <w:hyperlink r:id="rId78" w:tgtFrame="_blank" w:history="1">
        <w:r w:rsidRPr="00060306">
          <w:rPr>
            <w:rStyle w:val="Hyperlink"/>
            <w:color w:val="0066CC"/>
          </w:rPr>
          <w:t>https://dx.doi.org/10.1016/j.envint.2018.03.028.</w:t>
        </w:r>
      </w:hyperlink>
    </w:p>
    <w:p w14:paraId="0467DC17" w14:textId="562A1D4F" w:rsidR="00060306" w:rsidRPr="00060306" w:rsidRDefault="00060306" w:rsidP="00060306">
      <w:pPr>
        <w:pStyle w:val="NormalWeb"/>
        <w:shd w:val="clear" w:color="auto" w:fill="FFFFFF"/>
        <w:spacing w:after="173"/>
        <w:ind w:left="450" w:hanging="450"/>
        <w:rPr>
          <w:color w:val="000000"/>
        </w:rPr>
      </w:pPr>
      <w:r w:rsidRPr="00060306">
        <w:rPr>
          <w:color w:val="000000"/>
        </w:rPr>
        <w:t>Wellenius, Gregory A., Melissa N. Eliot, Kathleen F. Bush, Dennis Holt, Rebecca A. Lincoln, Andy E. Smith, and Julia Gold. 2017. "Heat-Related Morbidity and Mortality in New England: Evidence for Local Policy." </w:t>
      </w:r>
      <w:r w:rsidRPr="00060306">
        <w:rPr>
          <w:i/>
          <w:iCs/>
          <w:color w:val="000000"/>
        </w:rPr>
        <w:t>Environmental Research</w:t>
      </w:r>
      <w:r w:rsidRPr="00060306">
        <w:rPr>
          <w:color w:val="000000"/>
        </w:rPr>
        <w:t> 156: 845-853. doi:10.1016/j.envres.2017.02.005. </w:t>
      </w:r>
      <w:hyperlink r:id="rId79" w:tgtFrame="_blank" w:history="1">
        <w:r w:rsidRPr="00060306">
          <w:rPr>
            <w:rStyle w:val="Hyperlink"/>
            <w:color w:val="0066CC"/>
          </w:rPr>
          <w:t>https://dx.doi.org/10.1016/j.envres.2017.02.005.</w:t>
        </w:r>
      </w:hyperlink>
    </w:p>
    <w:p w14:paraId="1F731C66" w14:textId="60B8EB73" w:rsidR="00060306" w:rsidRPr="00060306" w:rsidRDefault="00060306" w:rsidP="00060306">
      <w:pPr>
        <w:pStyle w:val="NormalWeb"/>
        <w:shd w:val="clear" w:color="auto" w:fill="FFFFFF"/>
        <w:spacing w:after="173"/>
        <w:ind w:left="450" w:hanging="450"/>
        <w:rPr>
          <w:color w:val="000000"/>
        </w:rPr>
      </w:pPr>
      <w:r w:rsidRPr="00060306">
        <w:rPr>
          <w:color w:val="000000"/>
        </w:rPr>
        <w:t>World Health Organization. 2014.</w:t>
      </w:r>
      <w:r w:rsidRPr="00060306">
        <w:rPr>
          <w:i/>
          <w:iCs/>
          <w:color w:val="000000"/>
        </w:rPr>
        <w:t> Quantitative Risk Assessment of the Effects of Climate Change on Selected Causes of Death, 2030s and 2050s</w:t>
      </w:r>
      <w:r w:rsidRPr="00060306">
        <w:rPr>
          <w:color w:val="000000"/>
        </w:rPr>
        <w:t> World Health Organization. </w:t>
      </w:r>
      <w:hyperlink r:id="rId80" w:tgtFrame="_blank" w:history="1">
        <w:r w:rsidRPr="00060306">
          <w:rPr>
            <w:rStyle w:val="Hyperlink"/>
            <w:color w:val="0066CC"/>
          </w:rPr>
          <w:t>http://www.who.int/iris/handle/10665/134014.</w:t>
        </w:r>
      </w:hyperlink>
    </w:p>
    <w:p w14:paraId="1E1537D1" w14:textId="1E7160B1" w:rsidR="00060306" w:rsidRPr="00060306" w:rsidRDefault="00060306" w:rsidP="00060306">
      <w:pPr>
        <w:pStyle w:val="NormalWeb"/>
        <w:shd w:val="clear" w:color="auto" w:fill="FFFFFF"/>
        <w:spacing w:after="173"/>
        <w:ind w:left="450" w:hanging="450"/>
        <w:rPr>
          <w:color w:val="000000"/>
        </w:rPr>
      </w:pPr>
      <w:r w:rsidRPr="00060306">
        <w:rPr>
          <w:color w:val="000000"/>
        </w:rPr>
        <w:t>Wouters, Hendrik, Koen De ridder, Lien Poelmans, Patrick Willems, Johan Brouwers, Parisa Hosseinzadehtalaei, Hossein Tabari, Sam Vanden broucke, Nicole P. M. Van lipzig, and Matthias Demuzere. 2017.</w:t>
      </w:r>
      <w:r w:rsidRPr="00060306">
        <w:rPr>
          <w:i/>
          <w:iCs/>
          <w:color w:val="000000"/>
        </w:rPr>
        <w:t> Heat Stress Increase Under Climate Change Twice as Large in Cities as in Rural Areas: A Study for a Densely Populated Midlatitude Maritime Region</w:t>
      </w:r>
      <w:r w:rsidRPr="00060306">
        <w:rPr>
          <w:color w:val="000000"/>
        </w:rPr>
        <w:t>. Vol. 44 American Geophysical Union (AGU). doi:10.1002/2017gl074889.</w:t>
      </w:r>
    </w:p>
    <w:p w14:paraId="2F0B20B2" w14:textId="31F73869" w:rsidR="00060306" w:rsidRPr="00060306" w:rsidRDefault="00060306" w:rsidP="00060306">
      <w:pPr>
        <w:pStyle w:val="NormalWeb"/>
        <w:shd w:val="clear" w:color="auto" w:fill="FFFFFF"/>
        <w:spacing w:after="173"/>
        <w:ind w:left="450" w:hanging="450"/>
        <w:rPr>
          <w:color w:val="000000"/>
        </w:rPr>
      </w:pPr>
      <w:r w:rsidRPr="00060306">
        <w:rPr>
          <w:color w:val="000000"/>
        </w:rPr>
        <w:t>Zhao, Lei, Keith Oleson, Elie Bou-Zeid, E. Scott Krayenhoff, Andrew Bray, Qing Zhu, Zhonghua Zheng, Chen Chen, and Michael Oppenheimer. 2021. "Global Multi-Model Projections of Local Urban Climates." </w:t>
      </w:r>
      <w:r w:rsidRPr="00060306">
        <w:rPr>
          <w:i/>
          <w:iCs/>
          <w:color w:val="000000"/>
        </w:rPr>
        <w:t>Nature Climate Change</w:t>
      </w:r>
      <w:r w:rsidRPr="00060306">
        <w:rPr>
          <w:color w:val="000000"/>
        </w:rPr>
        <w:t> 11 (2): 152-157. doi:10.1038/s41558-020-00958-8. </w:t>
      </w:r>
      <w:hyperlink r:id="rId81" w:tgtFrame="_blank" w:history="1">
        <w:r w:rsidRPr="00060306">
          <w:rPr>
            <w:rStyle w:val="Hyperlink"/>
            <w:color w:val="0066CC"/>
          </w:rPr>
          <w:t>https://search.proquest.com/docview/2488188362.</w:t>
        </w:r>
      </w:hyperlink>
    </w:p>
    <w:p w14:paraId="700BCFED" w14:textId="77777777" w:rsidR="00D5016D" w:rsidRPr="00D5016D" w:rsidRDefault="00D5016D" w:rsidP="00D5016D">
      <w:pPr>
        <w:pStyle w:val="EndnoteText"/>
        <w:rPr>
          <w:rFonts w:ascii="Times New Roman" w:hAnsi="Times New Roman" w:cs="Times New Roman"/>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D1B69" w14:textId="0398B87C" w:rsidR="00FA7485" w:rsidRDefault="00FA7485" w:rsidP="00D333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77886163" w14:textId="77777777" w:rsidR="00FA7485" w:rsidRDefault="00FA74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0101144"/>
      <w:docPartObj>
        <w:docPartGallery w:val="Page Numbers (Bottom of Page)"/>
        <w:docPartUnique/>
      </w:docPartObj>
    </w:sdtPr>
    <w:sdtContent>
      <w:p w14:paraId="5640F280" w14:textId="29F01D8E" w:rsidR="00FA7485" w:rsidRDefault="00FA7485" w:rsidP="00D333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54AB6C" w14:textId="77777777" w:rsidR="00FA7485" w:rsidRDefault="00FA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7A8AF" w14:textId="77777777" w:rsidR="00570D6B" w:rsidRDefault="00570D6B" w:rsidP="00AF5B48">
      <w:pPr>
        <w:spacing w:after="0" w:line="240" w:lineRule="auto"/>
      </w:pPr>
      <w:r>
        <w:separator/>
      </w:r>
    </w:p>
  </w:footnote>
  <w:footnote w:type="continuationSeparator" w:id="0">
    <w:p w14:paraId="6906291C" w14:textId="77777777" w:rsidR="00570D6B" w:rsidRDefault="00570D6B" w:rsidP="00AF5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BDD"/>
    <w:multiLevelType w:val="hybridMultilevel"/>
    <w:tmpl w:val="F5E4E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D36E7"/>
    <w:multiLevelType w:val="hybridMultilevel"/>
    <w:tmpl w:val="0666FA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FE86E3A"/>
    <w:multiLevelType w:val="hybridMultilevel"/>
    <w:tmpl w:val="C7C0B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60B8D"/>
    <w:multiLevelType w:val="hybridMultilevel"/>
    <w:tmpl w:val="8C6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BEF47"/>
    <w:multiLevelType w:val="hybridMultilevel"/>
    <w:tmpl w:val="8F868FAC"/>
    <w:lvl w:ilvl="0" w:tplc="225466F0">
      <w:start w:val="1"/>
      <w:numFmt w:val="upperRoman"/>
      <w:lvlText w:val="%1."/>
      <w:lvlJc w:val="left"/>
      <w:pPr>
        <w:ind w:left="360" w:hanging="360"/>
      </w:pPr>
    </w:lvl>
    <w:lvl w:ilvl="1" w:tplc="7116F186">
      <w:start w:val="1"/>
      <w:numFmt w:val="lowerLetter"/>
      <w:lvlText w:val="%2."/>
      <w:lvlJc w:val="left"/>
      <w:pPr>
        <w:ind w:left="1080" w:hanging="360"/>
      </w:pPr>
    </w:lvl>
    <w:lvl w:ilvl="2" w:tplc="636448AC">
      <w:start w:val="1"/>
      <w:numFmt w:val="lowerRoman"/>
      <w:lvlText w:val="%3."/>
      <w:lvlJc w:val="right"/>
      <w:pPr>
        <w:ind w:left="1800" w:hanging="180"/>
      </w:pPr>
    </w:lvl>
    <w:lvl w:ilvl="3" w:tplc="5E066DA8">
      <w:start w:val="1"/>
      <w:numFmt w:val="decimal"/>
      <w:lvlText w:val="%4."/>
      <w:lvlJc w:val="left"/>
      <w:pPr>
        <w:ind w:left="2520" w:hanging="360"/>
      </w:pPr>
    </w:lvl>
    <w:lvl w:ilvl="4" w:tplc="5B9AA4EE">
      <w:start w:val="1"/>
      <w:numFmt w:val="lowerLetter"/>
      <w:lvlText w:val="%5."/>
      <w:lvlJc w:val="left"/>
      <w:pPr>
        <w:ind w:left="3240" w:hanging="360"/>
      </w:pPr>
    </w:lvl>
    <w:lvl w:ilvl="5" w:tplc="CA54824E">
      <w:start w:val="1"/>
      <w:numFmt w:val="lowerRoman"/>
      <w:lvlText w:val="%6."/>
      <w:lvlJc w:val="right"/>
      <w:pPr>
        <w:ind w:left="3960" w:hanging="180"/>
      </w:pPr>
    </w:lvl>
    <w:lvl w:ilvl="6" w:tplc="8A322C56">
      <w:start w:val="1"/>
      <w:numFmt w:val="decimal"/>
      <w:lvlText w:val="%7."/>
      <w:lvlJc w:val="left"/>
      <w:pPr>
        <w:ind w:left="4680" w:hanging="360"/>
      </w:pPr>
    </w:lvl>
    <w:lvl w:ilvl="7" w:tplc="28C2EE2A">
      <w:start w:val="1"/>
      <w:numFmt w:val="lowerLetter"/>
      <w:lvlText w:val="%8."/>
      <w:lvlJc w:val="left"/>
      <w:pPr>
        <w:ind w:left="5400" w:hanging="360"/>
      </w:pPr>
    </w:lvl>
    <w:lvl w:ilvl="8" w:tplc="421222EC">
      <w:start w:val="1"/>
      <w:numFmt w:val="lowerRoman"/>
      <w:lvlText w:val="%9."/>
      <w:lvlJc w:val="right"/>
      <w:pPr>
        <w:ind w:left="6120" w:hanging="180"/>
      </w:pPr>
    </w:lvl>
  </w:abstractNum>
  <w:abstractNum w:abstractNumId="5" w15:restartNumberingAfterBreak="0">
    <w:nsid w:val="1D7F5453"/>
    <w:multiLevelType w:val="hybridMultilevel"/>
    <w:tmpl w:val="634CE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303A3A"/>
    <w:multiLevelType w:val="hybridMultilevel"/>
    <w:tmpl w:val="0338B9C2"/>
    <w:lvl w:ilvl="0" w:tplc="CB8EC4D4">
      <w:start w:val="1"/>
      <w:numFmt w:val="bullet"/>
      <w:lvlText w:val=""/>
      <w:lvlJc w:val="left"/>
      <w:pPr>
        <w:ind w:left="720" w:hanging="360"/>
      </w:pPr>
      <w:rPr>
        <w:rFonts w:ascii="Symbol" w:hAnsi="Symbol" w:hint="default"/>
      </w:rPr>
    </w:lvl>
    <w:lvl w:ilvl="1" w:tplc="76E81606">
      <w:start w:val="1"/>
      <w:numFmt w:val="bullet"/>
      <w:lvlText w:val="o"/>
      <w:lvlJc w:val="left"/>
      <w:pPr>
        <w:ind w:left="1440" w:hanging="360"/>
      </w:pPr>
      <w:rPr>
        <w:rFonts w:ascii="Courier New" w:hAnsi="Courier New" w:hint="default"/>
      </w:rPr>
    </w:lvl>
    <w:lvl w:ilvl="2" w:tplc="4E768E46">
      <w:start w:val="1"/>
      <w:numFmt w:val="bullet"/>
      <w:lvlText w:val=""/>
      <w:lvlJc w:val="left"/>
      <w:pPr>
        <w:ind w:left="2160" w:hanging="360"/>
      </w:pPr>
      <w:rPr>
        <w:rFonts w:ascii="Wingdings" w:hAnsi="Wingdings" w:hint="default"/>
      </w:rPr>
    </w:lvl>
    <w:lvl w:ilvl="3" w:tplc="A4E8C964">
      <w:start w:val="1"/>
      <w:numFmt w:val="bullet"/>
      <w:lvlText w:val=""/>
      <w:lvlJc w:val="left"/>
      <w:pPr>
        <w:ind w:left="2880" w:hanging="360"/>
      </w:pPr>
      <w:rPr>
        <w:rFonts w:ascii="Symbol" w:hAnsi="Symbol" w:hint="default"/>
      </w:rPr>
    </w:lvl>
    <w:lvl w:ilvl="4" w:tplc="911ECD98">
      <w:start w:val="1"/>
      <w:numFmt w:val="bullet"/>
      <w:lvlText w:val="o"/>
      <w:lvlJc w:val="left"/>
      <w:pPr>
        <w:ind w:left="3600" w:hanging="360"/>
      </w:pPr>
      <w:rPr>
        <w:rFonts w:ascii="Courier New" w:hAnsi="Courier New" w:hint="default"/>
      </w:rPr>
    </w:lvl>
    <w:lvl w:ilvl="5" w:tplc="F438A7C8">
      <w:start w:val="1"/>
      <w:numFmt w:val="bullet"/>
      <w:lvlText w:val=""/>
      <w:lvlJc w:val="left"/>
      <w:pPr>
        <w:ind w:left="4320" w:hanging="360"/>
      </w:pPr>
      <w:rPr>
        <w:rFonts w:ascii="Wingdings" w:hAnsi="Wingdings" w:hint="default"/>
      </w:rPr>
    </w:lvl>
    <w:lvl w:ilvl="6" w:tplc="4946992A">
      <w:start w:val="1"/>
      <w:numFmt w:val="bullet"/>
      <w:lvlText w:val=""/>
      <w:lvlJc w:val="left"/>
      <w:pPr>
        <w:ind w:left="5040" w:hanging="360"/>
      </w:pPr>
      <w:rPr>
        <w:rFonts w:ascii="Symbol" w:hAnsi="Symbol" w:hint="default"/>
      </w:rPr>
    </w:lvl>
    <w:lvl w:ilvl="7" w:tplc="562C6964">
      <w:start w:val="1"/>
      <w:numFmt w:val="bullet"/>
      <w:lvlText w:val="o"/>
      <w:lvlJc w:val="left"/>
      <w:pPr>
        <w:ind w:left="5760" w:hanging="360"/>
      </w:pPr>
      <w:rPr>
        <w:rFonts w:ascii="Courier New" w:hAnsi="Courier New" w:hint="default"/>
      </w:rPr>
    </w:lvl>
    <w:lvl w:ilvl="8" w:tplc="843EA7D8">
      <w:start w:val="1"/>
      <w:numFmt w:val="bullet"/>
      <w:lvlText w:val=""/>
      <w:lvlJc w:val="left"/>
      <w:pPr>
        <w:ind w:left="6480" w:hanging="360"/>
      </w:pPr>
      <w:rPr>
        <w:rFonts w:ascii="Wingdings" w:hAnsi="Wingdings" w:hint="default"/>
      </w:rPr>
    </w:lvl>
  </w:abstractNum>
  <w:abstractNum w:abstractNumId="7" w15:restartNumberingAfterBreak="0">
    <w:nsid w:val="32BC13AB"/>
    <w:multiLevelType w:val="hybridMultilevel"/>
    <w:tmpl w:val="934C3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066FA"/>
    <w:multiLevelType w:val="hybridMultilevel"/>
    <w:tmpl w:val="A3EE6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43E21"/>
    <w:multiLevelType w:val="hybridMultilevel"/>
    <w:tmpl w:val="5000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29554B"/>
    <w:multiLevelType w:val="hybridMultilevel"/>
    <w:tmpl w:val="B23C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10DEF"/>
    <w:multiLevelType w:val="hybridMultilevel"/>
    <w:tmpl w:val="9124A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373D4"/>
    <w:multiLevelType w:val="hybridMultilevel"/>
    <w:tmpl w:val="D436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B31F87"/>
    <w:multiLevelType w:val="hybridMultilevel"/>
    <w:tmpl w:val="81CE4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BF72A7"/>
    <w:multiLevelType w:val="hybridMultilevel"/>
    <w:tmpl w:val="5D10BD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49004A88"/>
    <w:multiLevelType w:val="hybridMultilevel"/>
    <w:tmpl w:val="FD60E8A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4C6D2F55"/>
    <w:multiLevelType w:val="hybridMultilevel"/>
    <w:tmpl w:val="3D569C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4E62FEBD"/>
    <w:multiLevelType w:val="hybridMultilevel"/>
    <w:tmpl w:val="F23C82C4"/>
    <w:lvl w:ilvl="0" w:tplc="1F5A118A">
      <w:start w:val="1"/>
      <w:numFmt w:val="bullet"/>
      <w:lvlText w:val=""/>
      <w:lvlJc w:val="left"/>
      <w:pPr>
        <w:ind w:left="720" w:hanging="360"/>
      </w:pPr>
      <w:rPr>
        <w:rFonts w:ascii="Symbol" w:hAnsi="Symbol" w:hint="default"/>
      </w:rPr>
    </w:lvl>
    <w:lvl w:ilvl="1" w:tplc="330CAD58">
      <w:start w:val="1"/>
      <w:numFmt w:val="bullet"/>
      <w:lvlText w:val="o"/>
      <w:lvlJc w:val="left"/>
      <w:pPr>
        <w:ind w:left="1440" w:hanging="360"/>
      </w:pPr>
      <w:rPr>
        <w:rFonts w:ascii="Courier New" w:hAnsi="Courier New" w:hint="default"/>
      </w:rPr>
    </w:lvl>
    <w:lvl w:ilvl="2" w:tplc="AE241D56">
      <w:start w:val="1"/>
      <w:numFmt w:val="bullet"/>
      <w:lvlText w:val=""/>
      <w:lvlJc w:val="left"/>
      <w:pPr>
        <w:ind w:left="2160" w:hanging="360"/>
      </w:pPr>
      <w:rPr>
        <w:rFonts w:ascii="Wingdings" w:hAnsi="Wingdings" w:hint="default"/>
      </w:rPr>
    </w:lvl>
    <w:lvl w:ilvl="3" w:tplc="E93E7D1E">
      <w:start w:val="1"/>
      <w:numFmt w:val="bullet"/>
      <w:lvlText w:val=""/>
      <w:lvlJc w:val="left"/>
      <w:pPr>
        <w:ind w:left="2880" w:hanging="360"/>
      </w:pPr>
      <w:rPr>
        <w:rFonts w:ascii="Symbol" w:hAnsi="Symbol" w:hint="default"/>
      </w:rPr>
    </w:lvl>
    <w:lvl w:ilvl="4" w:tplc="9014F870">
      <w:start w:val="1"/>
      <w:numFmt w:val="bullet"/>
      <w:lvlText w:val="o"/>
      <w:lvlJc w:val="left"/>
      <w:pPr>
        <w:ind w:left="3600" w:hanging="360"/>
      </w:pPr>
      <w:rPr>
        <w:rFonts w:ascii="Courier New" w:hAnsi="Courier New" w:hint="default"/>
      </w:rPr>
    </w:lvl>
    <w:lvl w:ilvl="5" w:tplc="669E51EE">
      <w:start w:val="1"/>
      <w:numFmt w:val="bullet"/>
      <w:lvlText w:val=""/>
      <w:lvlJc w:val="left"/>
      <w:pPr>
        <w:ind w:left="4320" w:hanging="360"/>
      </w:pPr>
      <w:rPr>
        <w:rFonts w:ascii="Wingdings" w:hAnsi="Wingdings" w:hint="default"/>
      </w:rPr>
    </w:lvl>
    <w:lvl w:ilvl="6" w:tplc="9842AFD8">
      <w:start w:val="1"/>
      <w:numFmt w:val="bullet"/>
      <w:lvlText w:val=""/>
      <w:lvlJc w:val="left"/>
      <w:pPr>
        <w:ind w:left="5040" w:hanging="360"/>
      </w:pPr>
      <w:rPr>
        <w:rFonts w:ascii="Symbol" w:hAnsi="Symbol" w:hint="default"/>
      </w:rPr>
    </w:lvl>
    <w:lvl w:ilvl="7" w:tplc="7ED087E6">
      <w:start w:val="1"/>
      <w:numFmt w:val="bullet"/>
      <w:lvlText w:val="o"/>
      <w:lvlJc w:val="left"/>
      <w:pPr>
        <w:ind w:left="5760" w:hanging="360"/>
      </w:pPr>
      <w:rPr>
        <w:rFonts w:ascii="Courier New" w:hAnsi="Courier New" w:hint="default"/>
      </w:rPr>
    </w:lvl>
    <w:lvl w:ilvl="8" w:tplc="FC6AF37C">
      <w:start w:val="1"/>
      <w:numFmt w:val="bullet"/>
      <w:lvlText w:val=""/>
      <w:lvlJc w:val="left"/>
      <w:pPr>
        <w:ind w:left="6480" w:hanging="360"/>
      </w:pPr>
      <w:rPr>
        <w:rFonts w:ascii="Wingdings" w:hAnsi="Wingdings" w:hint="default"/>
      </w:rPr>
    </w:lvl>
  </w:abstractNum>
  <w:abstractNum w:abstractNumId="18" w15:restartNumberingAfterBreak="0">
    <w:nsid w:val="570D5C25"/>
    <w:multiLevelType w:val="hybridMultilevel"/>
    <w:tmpl w:val="8D4C421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A9E2332"/>
    <w:multiLevelType w:val="hybridMultilevel"/>
    <w:tmpl w:val="C274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92A00"/>
    <w:multiLevelType w:val="hybridMultilevel"/>
    <w:tmpl w:val="883E2F60"/>
    <w:lvl w:ilvl="0" w:tplc="C4FC7580">
      <w:start w:val="1"/>
      <w:numFmt w:val="decimal"/>
      <w:lvlText w:val="%1."/>
      <w:lvlJc w:val="left"/>
      <w:pPr>
        <w:ind w:left="720" w:hanging="360"/>
      </w:pPr>
    </w:lvl>
    <w:lvl w:ilvl="1" w:tplc="42761BF4">
      <w:start w:val="1"/>
      <w:numFmt w:val="lowerLetter"/>
      <w:lvlText w:val="%2."/>
      <w:lvlJc w:val="left"/>
      <w:pPr>
        <w:ind w:left="1440" w:hanging="360"/>
      </w:pPr>
    </w:lvl>
    <w:lvl w:ilvl="2" w:tplc="DD848A78">
      <w:start w:val="1"/>
      <w:numFmt w:val="lowerRoman"/>
      <w:lvlText w:val="%3."/>
      <w:lvlJc w:val="right"/>
      <w:pPr>
        <w:ind w:left="2160" w:hanging="180"/>
      </w:pPr>
    </w:lvl>
    <w:lvl w:ilvl="3" w:tplc="A0961ED4">
      <w:start w:val="1"/>
      <w:numFmt w:val="decimal"/>
      <w:lvlText w:val="%4."/>
      <w:lvlJc w:val="left"/>
      <w:pPr>
        <w:ind w:left="2880" w:hanging="360"/>
      </w:pPr>
    </w:lvl>
    <w:lvl w:ilvl="4" w:tplc="22DCCC70">
      <w:start w:val="1"/>
      <w:numFmt w:val="lowerLetter"/>
      <w:lvlText w:val="%5."/>
      <w:lvlJc w:val="left"/>
      <w:pPr>
        <w:ind w:left="3600" w:hanging="360"/>
      </w:pPr>
    </w:lvl>
    <w:lvl w:ilvl="5" w:tplc="59F0E432">
      <w:start w:val="1"/>
      <w:numFmt w:val="lowerRoman"/>
      <w:lvlText w:val="%6."/>
      <w:lvlJc w:val="right"/>
      <w:pPr>
        <w:ind w:left="4320" w:hanging="180"/>
      </w:pPr>
    </w:lvl>
    <w:lvl w:ilvl="6" w:tplc="D0641DE0">
      <w:start w:val="1"/>
      <w:numFmt w:val="decimal"/>
      <w:lvlText w:val="%7."/>
      <w:lvlJc w:val="left"/>
      <w:pPr>
        <w:ind w:left="5040" w:hanging="360"/>
      </w:pPr>
    </w:lvl>
    <w:lvl w:ilvl="7" w:tplc="83AA7B7E">
      <w:start w:val="1"/>
      <w:numFmt w:val="lowerLetter"/>
      <w:lvlText w:val="%8."/>
      <w:lvlJc w:val="left"/>
      <w:pPr>
        <w:ind w:left="5760" w:hanging="360"/>
      </w:pPr>
    </w:lvl>
    <w:lvl w:ilvl="8" w:tplc="2D18770E">
      <w:start w:val="1"/>
      <w:numFmt w:val="lowerRoman"/>
      <w:lvlText w:val="%9."/>
      <w:lvlJc w:val="right"/>
      <w:pPr>
        <w:ind w:left="6480" w:hanging="180"/>
      </w:pPr>
    </w:lvl>
  </w:abstractNum>
  <w:abstractNum w:abstractNumId="21" w15:restartNumberingAfterBreak="0">
    <w:nsid w:val="62EF346E"/>
    <w:multiLevelType w:val="hybridMultilevel"/>
    <w:tmpl w:val="4CF6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145989"/>
    <w:multiLevelType w:val="hybridMultilevel"/>
    <w:tmpl w:val="3F121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9D4A16"/>
    <w:multiLevelType w:val="hybridMultilevel"/>
    <w:tmpl w:val="F78C53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C3D2C21"/>
    <w:multiLevelType w:val="hybridMultilevel"/>
    <w:tmpl w:val="608C5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506662"/>
    <w:multiLevelType w:val="hybridMultilevel"/>
    <w:tmpl w:val="27184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23575"/>
    <w:multiLevelType w:val="hybridMultilevel"/>
    <w:tmpl w:val="F9B2D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79224A"/>
    <w:multiLevelType w:val="hybridMultilevel"/>
    <w:tmpl w:val="510A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CE243C"/>
    <w:multiLevelType w:val="hybridMultilevel"/>
    <w:tmpl w:val="39F4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E1D2F"/>
    <w:multiLevelType w:val="hybridMultilevel"/>
    <w:tmpl w:val="8E42D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673773">
    <w:abstractNumId w:val="6"/>
  </w:num>
  <w:num w:numId="2" w16cid:durableId="692851004">
    <w:abstractNumId w:val="17"/>
  </w:num>
  <w:num w:numId="3" w16cid:durableId="679700941">
    <w:abstractNumId w:val="4"/>
  </w:num>
  <w:num w:numId="4" w16cid:durableId="2130053083">
    <w:abstractNumId w:val="20"/>
  </w:num>
  <w:num w:numId="5" w16cid:durableId="679702816">
    <w:abstractNumId w:val="8"/>
  </w:num>
  <w:num w:numId="6" w16cid:durableId="428165203">
    <w:abstractNumId w:val="22"/>
  </w:num>
  <w:num w:numId="7" w16cid:durableId="1239709935">
    <w:abstractNumId w:val="7"/>
  </w:num>
  <w:num w:numId="8" w16cid:durableId="1681851978">
    <w:abstractNumId w:val="29"/>
  </w:num>
  <w:num w:numId="9" w16cid:durableId="1130980575">
    <w:abstractNumId w:val="1"/>
  </w:num>
  <w:num w:numId="10" w16cid:durableId="1525049175">
    <w:abstractNumId w:val="15"/>
  </w:num>
  <w:num w:numId="11" w16cid:durableId="1544902720">
    <w:abstractNumId w:val="19"/>
  </w:num>
  <w:num w:numId="12" w16cid:durableId="1815875811">
    <w:abstractNumId w:val="3"/>
  </w:num>
  <w:num w:numId="13" w16cid:durableId="816413124">
    <w:abstractNumId w:val="9"/>
  </w:num>
  <w:num w:numId="14" w16cid:durableId="299650235">
    <w:abstractNumId w:val="18"/>
  </w:num>
  <w:num w:numId="15" w16cid:durableId="335808288">
    <w:abstractNumId w:val="2"/>
  </w:num>
  <w:num w:numId="16" w16cid:durableId="2076120373">
    <w:abstractNumId w:val="11"/>
  </w:num>
  <w:num w:numId="17" w16cid:durableId="1761219419">
    <w:abstractNumId w:val="14"/>
  </w:num>
  <w:num w:numId="18" w16cid:durableId="9529917">
    <w:abstractNumId w:val="27"/>
  </w:num>
  <w:num w:numId="19" w16cid:durableId="918060202">
    <w:abstractNumId w:val="23"/>
  </w:num>
  <w:num w:numId="20" w16cid:durableId="922910340">
    <w:abstractNumId w:val="21"/>
  </w:num>
  <w:num w:numId="21" w16cid:durableId="667947144">
    <w:abstractNumId w:val="25"/>
  </w:num>
  <w:num w:numId="22" w16cid:durableId="1688671457">
    <w:abstractNumId w:val="5"/>
  </w:num>
  <w:num w:numId="23" w16cid:durableId="1715153288">
    <w:abstractNumId w:val="28"/>
  </w:num>
  <w:num w:numId="24" w16cid:durableId="1728407353">
    <w:abstractNumId w:val="16"/>
  </w:num>
  <w:num w:numId="25" w16cid:durableId="1375739129">
    <w:abstractNumId w:val="13"/>
  </w:num>
  <w:num w:numId="26" w16cid:durableId="341467692">
    <w:abstractNumId w:val="26"/>
  </w:num>
  <w:num w:numId="27" w16cid:durableId="85924804">
    <w:abstractNumId w:val="24"/>
  </w:num>
  <w:num w:numId="28" w16cid:durableId="666708755">
    <w:abstractNumId w:val="12"/>
  </w:num>
  <w:num w:numId="29" w16cid:durableId="503205350">
    <w:abstractNumId w:val="10"/>
  </w:num>
  <w:num w:numId="30" w16cid:durableId="583495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pos w:val="sectEnd"/>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154F01"/>
    <w:rsid w:val="000041C7"/>
    <w:rsid w:val="00006083"/>
    <w:rsid w:val="00032FC4"/>
    <w:rsid w:val="00060306"/>
    <w:rsid w:val="000611A4"/>
    <w:rsid w:val="00071579"/>
    <w:rsid w:val="00082DCC"/>
    <w:rsid w:val="0008447F"/>
    <w:rsid w:val="000C69EB"/>
    <w:rsid w:val="000D3099"/>
    <w:rsid w:val="000F428D"/>
    <w:rsid w:val="000F6A9B"/>
    <w:rsid w:val="00106053"/>
    <w:rsid w:val="00116005"/>
    <w:rsid w:val="00121429"/>
    <w:rsid w:val="00123857"/>
    <w:rsid w:val="00142334"/>
    <w:rsid w:val="00143ECC"/>
    <w:rsid w:val="00154F01"/>
    <w:rsid w:val="00157F69"/>
    <w:rsid w:val="00166621"/>
    <w:rsid w:val="00175D85"/>
    <w:rsid w:val="001773C6"/>
    <w:rsid w:val="00177C39"/>
    <w:rsid w:val="00193E03"/>
    <w:rsid w:val="001A4149"/>
    <w:rsid w:val="001A4B8C"/>
    <w:rsid w:val="001C0012"/>
    <w:rsid w:val="001C2389"/>
    <w:rsid w:val="001D3903"/>
    <w:rsid w:val="001D6B73"/>
    <w:rsid w:val="001F7D38"/>
    <w:rsid w:val="00201D72"/>
    <w:rsid w:val="00213B05"/>
    <w:rsid w:val="00214A78"/>
    <w:rsid w:val="00217CE6"/>
    <w:rsid w:val="00220D41"/>
    <w:rsid w:val="0022161B"/>
    <w:rsid w:val="002219B1"/>
    <w:rsid w:val="00222129"/>
    <w:rsid w:val="002314AE"/>
    <w:rsid w:val="00234489"/>
    <w:rsid w:val="00256824"/>
    <w:rsid w:val="00264C6C"/>
    <w:rsid w:val="00285D20"/>
    <w:rsid w:val="0028615A"/>
    <w:rsid w:val="002B06C2"/>
    <w:rsid w:val="002C323E"/>
    <w:rsid w:val="002C37D9"/>
    <w:rsid w:val="002D5FA5"/>
    <w:rsid w:val="00313FD9"/>
    <w:rsid w:val="00337DA0"/>
    <w:rsid w:val="003573C8"/>
    <w:rsid w:val="0036433C"/>
    <w:rsid w:val="00397E41"/>
    <w:rsid w:val="0044513E"/>
    <w:rsid w:val="00452738"/>
    <w:rsid w:val="004922FD"/>
    <w:rsid w:val="00496774"/>
    <w:rsid w:val="004C0660"/>
    <w:rsid w:val="004C4B9A"/>
    <w:rsid w:val="004D4672"/>
    <w:rsid w:val="004D6B91"/>
    <w:rsid w:val="004E0EC0"/>
    <w:rsid w:val="00501C53"/>
    <w:rsid w:val="00501DEA"/>
    <w:rsid w:val="0051250F"/>
    <w:rsid w:val="005157F4"/>
    <w:rsid w:val="005250D7"/>
    <w:rsid w:val="005365A4"/>
    <w:rsid w:val="005414DD"/>
    <w:rsid w:val="00561BB1"/>
    <w:rsid w:val="00570D6B"/>
    <w:rsid w:val="00582D20"/>
    <w:rsid w:val="005B11EE"/>
    <w:rsid w:val="005B79E3"/>
    <w:rsid w:val="005D30CE"/>
    <w:rsid w:val="005D3C23"/>
    <w:rsid w:val="005D5970"/>
    <w:rsid w:val="006001F4"/>
    <w:rsid w:val="00611C8C"/>
    <w:rsid w:val="00615706"/>
    <w:rsid w:val="006238F9"/>
    <w:rsid w:val="006753DC"/>
    <w:rsid w:val="00677119"/>
    <w:rsid w:val="00691134"/>
    <w:rsid w:val="00692AA5"/>
    <w:rsid w:val="006C27B3"/>
    <w:rsid w:val="006C2831"/>
    <w:rsid w:val="006E515A"/>
    <w:rsid w:val="00702324"/>
    <w:rsid w:val="00710FDB"/>
    <w:rsid w:val="00713E17"/>
    <w:rsid w:val="00717070"/>
    <w:rsid w:val="00724856"/>
    <w:rsid w:val="00735CDC"/>
    <w:rsid w:val="00744B42"/>
    <w:rsid w:val="00746422"/>
    <w:rsid w:val="007523CC"/>
    <w:rsid w:val="00756ECD"/>
    <w:rsid w:val="00763522"/>
    <w:rsid w:val="00766C02"/>
    <w:rsid w:val="007B08AD"/>
    <w:rsid w:val="007B211B"/>
    <w:rsid w:val="007B4BC6"/>
    <w:rsid w:val="007C0237"/>
    <w:rsid w:val="007C0C9A"/>
    <w:rsid w:val="007E115C"/>
    <w:rsid w:val="007E6C8B"/>
    <w:rsid w:val="007F5183"/>
    <w:rsid w:val="007F53DD"/>
    <w:rsid w:val="00801A9D"/>
    <w:rsid w:val="0083263C"/>
    <w:rsid w:val="00832F9D"/>
    <w:rsid w:val="00841ED6"/>
    <w:rsid w:val="00844C6E"/>
    <w:rsid w:val="00845D5B"/>
    <w:rsid w:val="00846B62"/>
    <w:rsid w:val="00852EBA"/>
    <w:rsid w:val="008652F3"/>
    <w:rsid w:val="0087170A"/>
    <w:rsid w:val="00893F38"/>
    <w:rsid w:val="008A2650"/>
    <w:rsid w:val="008A312B"/>
    <w:rsid w:val="008C506E"/>
    <w:rsid w:val="008E090D"/>
    <w:rsid w:val="008E25E6"/>
    <w:rsid w:val="00902E6A"/>
    <w:rsid w:val="00903F57"/>
    <w:rsid w:val="00907137"/>
    <w:rsid w:val="00921C29"/>
    <w:rsid w:val="009531A7"/>
    <w:rsid w:val="009545F2"/>
    <w:rsid w:val="00956689"/>
    <w:rsid w:val="009775C4"/>
    <w:rsid w:val="00996A52"/>
    <w:rsid w:val="009A6CDC"/>
    <w:rsid w:val="009B7F50"/>
    <w:rsid w:val="009C06DE"/>
    <w:rsid w:val="009C54C0"/>
    <w:rsid w:val="009C7532"/>
    <w:rsid w:val="009E06CE"/>
    <w:rsid w:val="009E7642"/>
    <w:rsid w:val="009F0C5D"/>
    <w:rsid w:val="00A14504"/>
    <w:rsid w:val="00A20807"/>
    <w:rsid w:val="00A46CD3"/>
    <w:rsid w:val="00A94520"/>
    <w:rsid w:val="00AA1DD1"/>
    <w:rsid w:val="00AA28B0"/>
    <w:rsid w:val="00AA53CB"/>
    <w:rsid w:val="00AC7827"/>
    <w:rsid w:val="00AD59EB"/>
    <w:rsid w:val="00AE07D8"/>
    <w:rsid w:val="00AF5B48"/>
    <w:rsid w:val="00B46A77"/>
    <w:rsid w:val="00B74CCF"/>
    <w:rsid w:val="00B92A4A"/>
    <w:rsid w:val="00B963AD"/>
    <w:rsid w:val="00BC376B"/>
    <w:rsid w:val="00BD2475"/>
    <w:rsid w:val="00BF296A"/>
    <w:rsid w:val="00C07AD9"/>
    <w:rsid w:val="00C07F25"/>
    <w:rsid w:val="00C24E17"/>
    <w:rsid w:val="00C35525"/>
    <w:rsid w:val="00C83F09"/>
    <w:rsid w:val="00C87672"/>
    <w:rsid w:val="00CA1AF6"/>
    <w:rsid w:val="00CA1FB0"/>
    <w:rsid w:val="00CA2014"/>
    <w:rsid w:val="00CA38EC"/>
    <w:rsid w:val="00CA786C"/>
    <w:rsid w:val="00CD3381"/>
    <w:rsid w:val="00D146E2"/>
    <w:rsid w:val="00D333DF"/>
    <w:rsid w:val="00D5016D"/>
    <w:rsid w:val="00D60788"/>
    <w:rsid w:val="00D62E06"/>
    <w:rsid w:val="00D7121C"/>
    <w:rsid w:val="00D8025D"/>
    <w:rsid w:val="00D8262D"/>
    <w:rsid w:val="00D9379A"/>
    <w:rsid w:val="00DA1174"/>
    <w:rsid w:val="00DA2C21"/>
    <w:rsid w:val="00DA3A5A"/>
    <w:rsid w:val="00E33B4C"/>
    <w:rsid w:val="00E51D39"/>
    <w:rsid w:val="00E57AE6"/>
    <w:rsid w:val="00E66238"/>
    <w:rsid w:val="00E7401E"/>
    <w:rsid w:val="00E914F7"/>
    <w:rsid w:val="00E9473A"/>
    <w:rsid w:val="00E95679"/>
    <w:rsid w:val="00EC4E0D"/>
    <w:rsid w:val="00EE6C27"/>
    <w:rsid w:val="00EE7909"/>
    <w:rsid w:val="00EF20CA"/>
    <w:rsid w:val="00F20D70"/>
    <w:rsid w:val="00F21721"/>
    <w:rsid w:val="00F2311F"/>
    <w:rsid w:val="00F237A0"/>
    <w:rsid w:val="00F23BF8"/>
    <w:rsid w:val="00F40494"/>
    <w:rsid w:val="00F52998"/>
    <w:rsid w:val="00F55DA0"/>
    <w:rsid w:val="00F65084"/>
    <w:rsid w:val="00FA7485"/>
    <w:rsid w:val="00FC4225"/>
    <w:rsid w:val="00FE00D8"/>
    <w:rsid w:val="00FF5DB3"/>
    <w:rsid w:val="051A4B72"/>
    <w:rsid w:val="0A9B606A"/>
    <w:rsid w:val="0C6B17F8"/>
    <w:rsid w:val="0CC574C7"/>
    <w:rsid w:val="10231468"/>
    <w:rsid w:val="17AA0CF4"/>
    <w:rsid w:val="1FAA9233"/>
    <w:rsid w:val="25860110"/>
    <w:rsid w:val="27B5D92E"/>
    <w:rsid w:val="28CC024E"/>
    <w:rsid w:val="2CDCDCE0"/>
    <w:rsid w:val="2DBE1B0F"/>
    <w:rsid w:val="30D9C08F"/>
    <w:rsid w:val="32123592"/>
    <w:rsid w:val="3B937064"/>
    <w:rsid w:val="42E6108E"/>
    <w:rsid w:val="470143FA"/>
    <w:rsid w:val="47864FD5"/>
    <w:rsid w:val="4A5A2EBD"/>
    <w:rsid w:val="51908603"/>
    <w:rsid w:val="5796C9F7"/>
    <w:rsid w:val="5B75E0AF"/>
    <w:rsid w:val="5D202E32"/>
    <w:rsid w:val="5F4148E3"/>
    <w:rsid w:val="5FB801A5"/>
    <w:rsid w:val="616F94B1"/>
    <w:rsid w:val="696222ED"/>
    <w:rsid w:val="6A16FE3B"/>
    <w:rsid w:val="72C24CAE"/>
    <w:rsid w:val="7375522A"/>
    <w:rsid w:val="77A9447A"/>
    <w:rsid w:val="7ACCC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83CFD"/>
  <w15:docId w15:val="{07A9B6BA-F3F4-40FD-B9C2-36C351315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F9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7AE6"/>
    <w:pPr>
      <w:ind w:left="720"/>
      <w:contextualSpacing/>
    </w:pPr>
  </w:style>
  <w:style w:type="character" w:styleId="PlaceholderText">
    <w:name w:val="Placeholder Text"/>
    <w:basedOn w:val="DefaultParagraphFont"/>
    <w:uiPriority w:val="99"/>
    <w:semiHidden/>
    <w:rsid w:val="00AF5B48"/>
    <w:rPr>
      <w:color w:val="808080"/>
    </w:rPr>
  </w:style>
  <w:style w:type="paragraph" w:styleId="FootnoteText">
    <w:name w:val="footnote text"/>
    <w:basedOn w:val="Normal"/>
    <w:link w:val="FootnoteTextChar"/>
    <w:uiPriority w:val="99"/>
    <w:semiHidden/>
    <w:unhideWhenUsed/>
    <w:rsid w:val="00AF5B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5B48"/>
    <w:rPr>
      <w:sz w:val="20"/>
      <w:szCs w:val="20"/>
    </w:rPr>
  </w:style>
  <w:style w:type="character" w:styleId="FootnoteReference">
    <w:name w:val="footnote reference"/>
    <w:basedOn w:val="DefaultParagraphFont"/>
    <w:uiPriority w:val="99"/>
    <w:semiHidden/>
    <w:unhideWhenUsed/>
    <w:rsid w:val="00AF5B48"/>
    <w:rPr>
      <w:vertAlign w:val="superscript"/>
    </w:rPr>
  </w:style>
  <w:style w:type="character" w:styleId="Hyperlink">
    <w:name w:val="Hyperlink"/>
    <w:basedOn w:val="DefaultParagraphFont"/>
    <w:uiPriority w:val="99"/>
    <w:unhideWhenUsed/>
    <w:rsid w:val="00AF5B48"/>
    <w:rPr>
      <w:color w:val="0563C1" w:themeColor="hyperlink"/>
      <w:u w:val="single"/>
    </w:rPr>
  </w:style>
  <w:style w:type="character" w:styleId="UnresolvedMention">
    <w:name w:val="Unresolved Mention"/>
    <w:basedOn w:val="DefaultParagraphFont"/>
    <w:uiPriority w:val="99"/>
    <w:semiHidden/>
    <w:unhideWhenUsed/>
    <w:rsid w:val="00AF5B48"/>
    <w:rPr>
      <w:color w:val="605E5C"/>
      <w:shd w:val="clear" w:color="auto" w:fill="E1DFDD"/>
    </w:rPr>
  </w:style>
  <w:style w:type="character" w:customStyle="1" w:styleId="sc51">
    <w:name w:val="sc51"/>
    <w:basedOn w:val="DefaultParagraphFont"/>
    <w:rsid w:val="00AA53CB"/>
    <w:rPr>
      <w:rFonts w:ascii="Courier New" w:hAnsi="Courier New" w:cs="Courier New" w:hint="default"/>
      <w:b/>
      <w:bCs/>
      <w:color w:val="0000FF"/>
      <w:sz w:val="20"/>
      <w:szCs w:val="20"/>
    </w:rPr>
  </w:style>
  <w:style w:type="character" w:customStyle="1" w:styleId="sc0">
    <w:name w:val="sc0"/>
    <w:basedOn w:val="DefaultParagraphFont"/>
    <w:rsid w:val="00AA53CB"/>
    <w:rPr>
      <w:rFonts w:ascii="Courier New" w:hAnsi="Courier New" w:cs="Courier New" w:hint="default"/>
      <w:color w:val="000000"/>
      <w:sz w:val="20"/>
      <w:szCs w:val="20"/>
    </w:rPr>
  </w:style>
  <w:style w:type="character" w:customStyle="1" w:styleId="sc11">
    <w:name w:val="sc11"/>
    <w:basedOn w:val="DefaultParagraphFont"/>
    <w:rsid w:val="00AA53CB"/>
    <w:rPr>
      <w:rFonts w:ascii="Courier New" w:hAnsi="Courier New" w:cs="Courier New" w:hint="default"/>
      <w:color w:val="000000"/>
      <w:sz w:val="20"/>
      <w:szCs w:val="20"/>
    </w:rPr>
  </w:style>
  <w:style w:type="character" w:customStyle="1" w:styleId="sc91">
    <w:name w:val="sc91"/>
    <w:basedOn w:val="DefaultParagraphFont"/>
    <w:rsid w:val="00AA53CB"/>
    <w:rPr>
      <w:rFonts w:ascii="Courier New" w:hAnsi="Courier New" w:cs="Courier New" w:hint="default"/>
      <w:color w:val="FF00FF"/>
      <w:sz w:val="20"/>
      <w:szCs w:val="20"/>
    </w:rPr>
  </w:style>
  <w:style w:type="character" w:customStyle="1" w:styleId="sc101">
    <w:name w:val="sc101"/>
    <w:basedOn w:val="DefaultParagraphFont"/>
    <w:rsid w:val="00AA53CB"/>
    <w:rPr>
      <w:rFonts w:ascii="Courier New" w:hAnsi="Courier New" w:cs="Courier New" w:hint="default"/>
      <w:b/>
      <w:bCs/>
      <w:color w:val="000080"/>
      <w:sz w:val="20"/>
      <w:szCs w:val="20"/>
    </w:rPr>
  </w:style>
  <w:style w:type="character" w:customStyle="1" w:styleId="sc141">
    <w:name w:val="sc141"/>
    <w:basedOn w:val="DefaultParagraphFont"/>
    <w:rsid w:val="00AA53CB"/>
    <w:rPr>
      <w:rFonts w:ascii="Courier New" w:hAnsi="Courier New" w:cs="Courier New" w:hint="default"/>
      <w:b/>
      <w:bCs/>
      <w:color w:val="880088"/>
      <w:sz w:val="20"/>
      <w:szCs w:val="20"/>
    </w:rPr>
  </w:style>
  <w:style w:type="character" w:customStyle="1" w:styleId="sc21">
    <w:name w:val="sc21"/>
    <w:basedOn w:val="DefaultParagraphFont"/>
    <w:rsid w:val="00AA53CB"/>
    <w:rPr>
      <w:rFonts w:ascii="Courier New" w:hAnsi="Courier New" w:cs="Courier New" w:hint="default"/>
      <w:color w:val="FF0000"/>
      <w:sz w:val="20"/>
      <w:szCs w:val="20"/>
    </w:rPr>
  </w:style>
  <w:style w:type="character" w:customStyle="1" w:styleId="sc41">
    <w:name w:val="sc41"/>
    <w:basedOn w:val="DefaultParagraphFont"/>
    <w:rsid w:val="00AA53CB"/>
    <w:rPr>
      <w:rFonts w:ascii="Courier New" w:hAnsi="Courier New" w:cs="Courier New" w:hint="default"/>
      <w:color w:val="808080"/>
      <w:sz w:val="20"/>
      <w:szCs w:val="20"/>
    </w:rPr>
  </w:style>
  <w:style w:type="character" w:customStyle="1" w:styleId="sc12">
    <w:name w:val="sc12"/>
    <w:basedOn w:val="DefaultParagraphFont"/>
    <w:rsid w:val="00AA53CB"/>
    <w:rPr>
      <w:rFonts w:ascii="Courier New" w:hAnsi="Courier New" w:cs="Courier New" w:hint="default"/>
      <w:color w:val="008000"/>
      <w:sz w:val="20"/>
      <w:szCs w:val="20"/>
    </w:rPr>
  </w:style>
  <w:style w:type="character" w:customStyle="1" w:styleId="sc171">
    <w:name w:val="sc171"/>
    <w:basedOn w:val="DefaultParagraphFont"/>
    <w:rsid w:val="00AA53CB"/>
    <w:rPr>
      <w:rFonts w:ascii="Courier New" w:hAnsi="Courier New" w:cs="Courier New" w:hint="default"/>
      <w:color w:val="808080"/>
      <w:sz w:val="20"/>
      <w:szCs w:val="20"/>
    </w:rPr>
  </w:style>
  <w:style w:type="character" w:customStyle="1" w:styleId="sc31">
    <w:name w:val="sc31"/>
    <w:basedOn w:val="DefaultParagraphFont"/>
    <w:rsid w:val="00582D20"/>
    <w:rPr>
      <w:rFonts w:ascii="Courier New" w:hAnsi="Courier New" w:cs="Courier New" w:hint="default"/>
      <w:color w:val="808080"/>
      <w:sz w:val="20"/>
      <w:szCs w:val="20"/>
    </w:rPr>
  </w:style>
  <w:style w:type="paragraph" w:customStyle="1" w:styleId="msonormal0">
    <w:name w:val="msonormal"/>
    <w:basedOn w:val="Normal"/>
    <w:rsid w:val="008E25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1">
    <w:name w:val="sc1"/>
    <w:basedOn w:val="Normal"/>
    <w:rsid w:val="008E25E6"/>
    <w:pPr>
      <w:spacing w:before="100" w:beforeAutospacing="1" w:after="100" w:afterAutospacing="1" w:line="240" w:lineRule="auto"/>
    </w:pPr>
    <w:rPr>
      <w:rFonts w:ascii="Times New Roman" w:eastAsia="Times New Roman" w:hAnsi="Times New Roman" w:cs="Times New Roman"/>
      <w:color w:val="008000"/>
      <w:kern w:val="0"/>
      <w:sz w:val="24"/>
      <w:szCs w:val="24"/>
      <w14:ligatures w14:val="none"/>
    </w:rPr>
  </w:style>
  <w:style w:type="paragraph" w:customStyle="1" w:styleId="sc2">
    <w:name w:val="sc2"/>
    <w:basedOn w:val="Normal"/>
    <w:rsid w:val="008E25E6"/>
    <w:pPr>
      <w:spacing w:before="100" w:beforeAutospacing="1" w:after="100" w:afterAutospacing="1" w:line="240" w:lineRule="auto"/>
    </w:pPr>
    <w:rPr>
      <w:rFonts w:ascii="Times New Roman" w:eastAsia="Times New Roman" w:hAnsi="Times New Roman" w:cs="Times New Roman"/>
      <w:color w:val="FF0000"/>
      <w:kern w:val="0"/>
      <w:sz w:val="24"/>
      <w:szCs w:val="24"/>
      <w14:ligatures w14:val="none"/>
    </w:rPr>
  </w:style>
  <w:style w:type="paragraph" w:customStyle="1" w:styleId="sc3">
    <w:name w:val="sc3"/>
    <w:basedOn w:val="Normal"/>
    <w:rsid w:val="008E25E6"/>
    <w:pPr>
      <w:spacing w:before="100" w:beforeAutospacing="1" w:after="100" w:afterAutospacing="1" w:line="240" w:lineRule="auto"/>
    </w:pPr>
    <w:rPr>
      <w:rFonts w:ascii="Times New Roman" w:eastAsia="Times New Roman" w:hAnsi="Times New Roman" w:cs="Times New Roman"/>
      <w:color w:val="808080"/>
      <w:kern w:val="0"/>
      <w:sz w:val="24"/>
      <w:szCs w:val="24"/>
      <w14:ligatures w14:val="none"/>
    </w:rPr>
  </w:style>
  <w:style w:type="paragraph" w:customStyle="1" w:styleId="sc4">
    <w:name w:val="sc4"/>
    <w:basedOn w:val="Normal"/>
    <w:rsid w:val="008E25E6"/>
    <w:pPr>
      <w:spacing w:before="100" w:beforeAutospacing="1" w:after="100" w:afterAutospacing="1" w:line="240" w:lineRule="auto"/>
    </w:pPr>
    <w:rPr>
      <w:rFonts w:ascii="Times New Roman" w:eastAsia="Times New Roman" w:hAnsi="Times New Roman" w:cs="Times New Roman"/>
      <w:color w:val="808080"/>
      <w:kern w:val="0"/>
      <w:sz w:val="24"/>
      <w:szCs w:val="24"/>
      <w14:ligatures w14:val="none"/>
    </w:rPr>
  </w:style>
  <w:style w:type="paragraph" w:customStyle="1" w:styleId="sc5">
    <w:name w:val="sc5"/>
    <w:basedOn w:val="Normal"/>
    <w:rsid w:val="008E25E6"/>
    <w:pPr>
      <w:spacing w:before="100" w:beforeAutospacing="1" w:after="100" w:afterAutospacing="1" w:line="240" w:lineRule="auto"/>
    </w:pPr>
    <w:rPr>
      <w:rFonts w:ascii="Times New Roman" w:eastAsia="Times New Roman" w:hAnsi="Times New Roman" w:cs="Times New Roman"/>
      <w:b/>
      <w:bCs/>
      <w:color w:val="0000FF"/>
      <w:kern w:val="0"/>
      <w:sz w:val="24"/>
      <w:szCs w:val="24"/>
      <w14:ligatures w14:val="none"/>
    </w:rPr>
  </w:style>
  <w:style w:type="paragraph" w:customStyle="1" w:styleId="sc6">
    <w:name w:val="sc6"/>
    <w:basedOn w:val="Normal"/>
    <w:rsid w:val="008E25E6"/>
    <w:pPr>
      <w:spacing w:before="100" w:beforeAutospacing="1" w:after="100" w:afterAutospacing="1" w:line="240" w:lineRule="auto"/>
    </w:pPr>
    <w:rPr>
      <w:rFonts w:ascii="Times New Roman" w:eastAsia="Times New Roman" w:hAnsi="Times New Roman" w:cs="Times New Roman"/>
      <w:color w:val="FF8000"/>
      <w:kern w:val="0"/>
      <w:sz w:val="24"/>
      <w:szCs w:val="24"/>
      <w14:ligatures w14:val="none"/>
    </w:rPr>
  </w:style>
  <w:style w:type="paragraph" w:customStyle="1" w:styleId="sc9">
    <w:name w:val="sc9"/>
    <w:basedOn w:val="Normal"/>
    <w:rsid w:val="008E25E6"/>
    <w:pPr>
      <w:spacing w:before="100" w:beforeAutospacing="1" w:after="100" w:afterAutospacing="1" w:line="240" w:lineRule="auto"/>
    </w:pPr>
    <w:rPr>
      <w:rFonts w:ascii="Times New Roman" w:eastAsia="Times New Roman" w:hAnsi="Times New Roman" w:cs="Times New Roman"/>
      <w:color w:val="FF00FF"/>
      <w:kern w:val="0"/>
      <w:sz w:val="24"/>
      <w:szCs w:val="24"/>
      <w14:ligatures w14:val="none"/>
    </w:rPr>
  </w:style>
  <w:style w:type="paragraph" w:customStyle="1" w:styleId="sc10">
    <w:name w:val="sc10"/>
    <w:basedOn w:val="Normal"/>
    <w:rsid w:val="008E25E6"/>
    <w:pPr>
      <w:spacing w:before="100" w:beforeAutospacing="1" w:after="100" w:afterAutospacing="1" w:line="240" w:lineRule="auto"/>
    </w:pPr>
    <w:rPr>
      <w:rFonts w:ascii="Times New Roman" w:eastAsia="Times New Roman" w:hAnsi="Times New Roman" w:cs="Times New Roman"/>
      <w:b/>
      <w:bCs/>
      <w:color w:val="000080"/>
      <w:kern w:val="0"/>
      <w:sz w:val="24"/>
      <w:szCs w:val="24"/>
      <w14:ligatures w14:val="none"/>
    </w:rPr>
  </w:style>
  <w:style w:type="paragraph" w:customStyle="1" w:styleId="sc14">
    <w:name w:val="sc14"/>
    <w:basedOn w:val="Normal"/>
    <w:rsid w:val="008E25E6"/>
    <w:pPr>
      <w:spacing w:before="100" w:beforeAutospacing="1" w:after="100" w:afterAutospacing="1" w:line="240" w:lineRule="auto"/>
    </w:pPr>
    <w:rPr>
      <w:rFonts w:ascii="Times New Roman" w:eastAsia="Times New Roman" w:hAnsi="Times New Roman" w:cs="Times New Roman"/>
      <w:b/>
      <w:bCs/>
      <w:color w:val="880088"/>
      <w:kern w:val="0"/>
      <w:sz w:val="24"/>
      <w:szCs w:val="24"/>
      <w14:ligatures w14:val="none"/>
    </w:rPr>
  </w:style>
  <w:style w:type="paragraph" w:customStyle="1" w:styleId="sc16">
    <w:name w:val="sc16"/>
    <w:basedOn w:val="Normal"/>
    <w:rsid w:val="008E25E6"/>
    <w:pPr>
      <w:spacing w:before="100" w:beforeAutospacing="1" w:after="100" w:afterAutospacing="1" w:line="240" w:lineRule="auto"/>
    </w:pPr>
    <w:rPr>
      <w:rFonts w:ascii="Times New Roman" w:eastAsia="Times New Roman" w:hAnsi="Times New Roman" w:cs="Times New Roman"/>
      <w:color w:val="808080"/>
      <w:kern w:val="0"/>
      <w:sz w:val="24"/>
      <w:szCs w:val="24"/>
      <w14:ligatures w14:val="none"/>
    </w:rPr>
  </w:style>
  <w:style w:type="paragraph" w:customStyle="1" w:styleId="sc17">
    <w:name w:val="sc17"/>
    <w:basedOn w:val="Normal"/>
    <w:rsid w:val="008E25E6"/>
    <w:pPr>
      <w:spacing w:before="100" w:beforeAutospacing="1" w:after="100" w:afterAutospacing="1" w:line="240" w:lineRule="auto"/>
    </w:pPr>
    <w:rPr>
      <w:rFonts w:ascii="Times New Roman" w:eastAsia="Times New Roman" w:hAnsi="Times New Roman" w:cs="Times New Roman"/>
      <w:color w:val="808080"/>
      <w:kern w:val="0"/>
      <w:sz w:val="24"/>
      <w:szCs w:val="24"/>
      <w14:ligatures w14:val="none"/>
    </w:rPr>
  </w:style>
  <w:style w:type="character" w:customStyle="1" w:styleId="sc161">
    <w:name w:val="sc161"/>
    <w:basedOn w:val="DefaultParagraphFont"/>
    <w:rsid w:val="008E25E6"/>
    <w:rPr>
      <w:rFonts w:ascii="Courier New" w:hAnsi="Courier New" w:cs="Courier New" w:hint="default"/>
      <w:color w:val="808080"/>
      <w:sz w:val="20"/>
      <w:szCs w:val="20"/>
    </w:rPr>
  </w:style>
  <w:style w:type="character" w:customStyle="1" w:styleId="sc61">
    <w:name w:val="sc61"/>
    <w:basedOn w:val="DefaultParagraphFont"/>
    <w:rsid w:val="008E25E6"/>
    <w:rPr>
      <w:rFonts w:ascii="Courier New" w:hAnsi="Courier New" w:cs="Courier New" w:hint="default"/>
      <w:color w:val="FF8000"/>
      <w:sz w:val="20"/>
      <w:szCs w:val="20"/>
    </w:rPr>
  </w:style>
  <w:style w:type="table" w:styleId="TableGrid">
    <w:name w:val="Table Grid"/>
    <w:basedOn w:val="TableNormal"/>
    <w:uiPriority w:val="39"/>
    <w:rsid w:val="004D4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23857"/>
    <w:pPr>
      <w:spacing w:after="0" w:line="240" w:lineRule="auto"/>
    </w:pPr>
  </w:style>
  <w:style w:type="paragraph" w:styleId="Footer">
    <w:name w:val="footer"/>
    <w:basedOn w:val="Normal"/>
    <w:link w:val="FooterChar"/>
    <w:uiPriority w:val="99"/>
    <w:unhideWhenUsed/>
    <w:rsid w:val="00FA74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485"/>
  </w:style>
  <w:style w:type="character" w:styleId="PageNumber">
    <w:name w:val="page number"/>
    <w:basedOn w:val="DefaultParagraphFont"/>
    <w:uiPriority w:val="99"/>
    <w:semiHidden/>
    <w:unhideWhenUsed/>
    <w:rsid w:val="00FA7485"/>
  </w:style>
  <w:style w:type="paragraph" w:styleId="EndnoteText">
    <w:name w:val="endnote text"/>
    <w:basedOn w:val="Normal"/>
    <w:link w:val="EndnoteTextChar"/>
    <w:uiPriority w:val="99"/>
    <w:unhideWhenUsed/>
    <w:rsid w:val="005365A4"/>
    <w:pPr>
      <w:spacing w:after="0" w:line="240" w:lineRule="auto"/>
    </w:pPr>
    <w:rPr>
      <w:sz w:val="20"/>
      <w:szCs w:val="20"/>
    </w:rPr>
  </w:style>
  <w:style w:type="character" w:customStyle="1" w:styleId="EndnoteTextChar">
    <w:name w:val="Endnote Text Char"/>
    <w:basedOn w:val="DefaultParagraphFont"/>
    <w:link w:val="EndnoteText"/>
    <w:uiPriority w:val="99"/>
    <w:rsid w:val="005365A4"/>
    <w:rPr>
      <w:sz w:val="20"/>
      <w:szCs w:val="20"/>
    </w:rPr>
  </w:style>
  <w:style w:type="character" w:styleId="EndnoteReference">
    <w:name w:val="endnote reference"/>
    <w:basedOn w:val="DefaultParagraphFont"/>
    <w:uiPriority w:val="99"/>
    <w:semiHidden/>
    <w:unhideWhenUsed/>
    <w:rsid w:val="005365A4"/>
    <w:rPr>
      <w:vertAlign w:val="superscript"/>
    </w:rPr>
  </w:style>
  <w:style w:type="paragraph" w:styleId="NormalWeb">
    <w:name w:val="Normal (Web)"/>
    <w:basedOn w:val="Normal"/>
    <w:uiPriority w:val="99"/>
    <w:semiHidden/>
    <w:unhideWhenUsed/>
    <w:rsid w:val="009E06CE"/>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FF5DB3"/>
    <w:rPr>
      <w:color w:val="954F72" w:themeColor="followedHyperlink"/>
      <w:u w:val="single"/>
    </w:rPr>
  </w:style>
  <w:style w:type="numbering" w:customStyle="1" w:styleId="NoList1">
    <w:name w:val="No List1"/>
    <w:next w:val="NoList"/>
    <w:uiPriority w:val="99"/>
    <w:semiHidden/>
    <w:unhideWhenUsed/>
    <w:rsid w:val="00313FD9"/>
  </w:style>
  <w:style w:type="numbering" w:customStyle="1" w:styleId="NoList2">
    <w:name w:val="No List2"/>
    <w:next w:val="NoList"/>
    <w:uiPriority w:val="99"/>
    <w:semiHidden/>
    <w:unhideWhenUsed/>
    <w:rsid w:val="00234489"/>
  </w:style>
  <w:style w:type="paragraph" w:customStyle="1" w:styleId="sc7">
    <w:name w:val="sc7"/>
    <w:basedOn w:val="Normal"/>
    <w:rsid w:val="00234489"/>
    <w:pPr>
      <w:spacing w:before="100" w:beforeAutospacing="1" w:after="100" w:afterAutospacing="1" w:line="240" w:lineRule="auto"/>
    </w:pPr>
    <w:rPr>
      <w:rFonts w:ascii="Times New Roman" w:eastAsia="Times New Roman" w:hAnsi="Times New Roman" w:cs="Times New Roman"/>
      <w:color w:val="FF8000"/>
      <w:kern w:val="0"/>
      <w:sz w:val="24"/>
      <w:szCs w:val="24"/>
    </w:rPr>
  </w:style>
  <w:style w:type="character" w:customStyle="1" w:styleId="sc71">
    <w:name w:val="sc71"/>
    <w:basedOn w:val="DefaultParagraphFont"/>
    <w:rsid w:val="00234489"/>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4165">
      <w:bodyDiv w:val="1"/>
      <w:marLeft w:val="0"/>
      <w:marRight w:val="0"/>
      <w:marTop w:val="0"/>
      <w:marBottom w:val="0"/>
      <w:divBdr>
        <w:top w:val="none" w:sz="0" w:space="0" w:color="auto"/>
        <w:left w:val="none" w:sz="0" w:space="0" w:color="auto"/>
        <w:bottom w:val="none" w:sz="0" w:space="0" w:color="auto"/>
        <w:right w:val="none" w:sz="0" w:space="0" w:color="auto"/>
      </w:divBdr>
      <w:divsChild>
        <w:div w:id="935553612">
          <w:marLeft w:val="0"/>
          <w:marRight w:val="0"/>
          <w:marTop w:val="0"/>
          <w:marBottom w:val="0"/>
          <w:divBdr>
            <w:top w:val="none" w:sz="0" w:space="0" w:color="auto"/>
            <w:left w:val="none" w:sz="0" w:space="0" w:color="auto"/>
            <w:bottom w:val="none" w:sz="0" w:space="0" w:color="auto"/>
            <w:right w:val="none" w:sz="0" w:space="0" w:color="auto"/>
          </w:divBdr>
        </w:div>
      </w:divsChild>
    </w:div>
    <w:div w:id="48307387">
      <w:bodyDiv w:val="1"/>
      <w:marLeft w:val="0"/>
      <w:marRight w:val="0"/>
      <w:marTop w:val="0"/>
      <w:marBottom w:val="0"/>
      <w:divBdr>
        <w:top w:val="none" w:sz="0" w:space="0" w:color="auto"/>
        <w:left w:val="none" w:sz="0" w:space="0" w:color="auto"/>
        <w:bottom w:val="none" w:sz="0" w:space="0" w:color="auto"/>
        <w:right w:val="none" w:sz="0" w:space="0" w:color="auto"/>
      </w:divBdr>
      <w:divsChild>
        <w:div w:id="770979807">
          <w:marLeft w:val="0"/>
          <w:marRight w:val="0"/>
          <w:marTop w:val="0"/>
          <w:marBottom w:val="0"/>
          <w:divBdr>
            <w:top w:val="none" w:sz="0" w:space="0" w:color="auto"/>
            <w:left w:val="none" w:sz="0" w:space="0" w:color="auto"/>
            <w:bottom w:val="none" w:sz="0" w:space="0" w:color="auto"/>
            <w:right w:val="none" w:sz="0" w:space="0" w:color="auto"/>
          </w:divBdr>
        </w:div>
      </w:divsChild>
    </w:div>
    <w:div w:id="58867404">
      <w:bodyDiv w:val="1"/>
      <w:marLeft w:val="0"/>
      <w:marRight w:val="0"/>
      <w:marTop w:val="0"/>
      <w:marBottom w:val="0"/>
      <w:divBdr>
        <w:top w:val="none" w:sz="0" w:space="0" w:color="auto"/>
        <w:left w:val="none" w:sz="0" w:space="0" w:color="auto"/>
        <w:bottom w:val="none" w:sz="0" w:space="0" w:color="auto"/>
        <w:right w:val="none" w:sz="0" w:space="0" w:color="auto"/>
      </w:divBdr>
      <w:divsChild>
        <w:div w:id="1859410">
          <w:marLeft w:val="0"/>
          <w:marRight w:val="0"/>
          <w:marTop w:val="0"/>
          <w:marBottom w:val="0"/>
          <w:divBdr>
            <w:top w:val="none" w:sz="0" w:space="0" w:color="auto"/>
            <w:left w:val="none" w:sz="0" w:space="0" w:color="auto"/>
            <w:bottom w:val="none" w:sz="0" w:space="0" w:color="auto"/>
            <w:right w:val="none" w:sz="0" w:space="0" w:color="auto"/>
          </w:divBdr>
        </w:div>
      </w:divsChild>
    </w:div>
    <w:div w:id="197091397">
      <w:bodyDiv w:val="1"/>
      <w:marLeft w:val="0"/>
      <w:marRight w:val="0"/>
      <w:marTop w:val="0"/>
      <w:marBottom w:val="0"/>
      <w:divBdr>
        <w:top w:val="none" w:sz="0" w:space="0" w:color="auto"/>
        <w:left w:val="none" w:sz="0" w:space="0" w:color="auto"/>
        <w:bottom w:val="none" w:sz="0" w:space="0" w:color="auto"/>
        <w:right w:val="none" w:sz="0" w:space="0" w:color="auto"/>
      </w:divBdr>
      <w:divsChild>
        <w:div w:id="1447700456">
          <w:marLeft w:val="0"/>
          <w:marRight w:val="0"/>
          <w:marTop w:val="0"/>
          <w:marBottom w:val="0"/>
          <w:divBdr>
            <w:top w:val="none" w:sz="0" w:space="0" w:color="auto"/>
            <w:left w:val="none" w:sz="0" w:space="0" w:color="auto"/>
            <w:bottom w:val="none" w:sz="0" w:space="0" w:color="auto"/>
            <w:right w:val="none" w:sz="0" w:space="0" w:color="auto"/>
          </w:divBdr>
        </w:div>
      </w:divsChild>
    </w:div>
    <w:div w:id="276837151">
      <w:bodyDiv w:val="1"/>
      <w:marLeft w:val="0"/>
      <w:marRight w:val="0"/>
      <w:marTop w:val="0"/>
      <w:marBottom w:val="0"/>
      <w:divBdr>
        <w:top w:val="none" w:sz="0" w:space="0" w:color="auto"/>
        <w:left w:val="none" w:sz="0" w:space="0" w:color="auto"/>
        <w:bottom w:val="none" w:sz="0" w:space="0" w:color="auto"/>
        <w:right w:val="none" w:sz="0" w:space="0" w:color="auto"/>
      </w:divBdr>
    </w:div>
    <w:div w:id="304239126">
      <w:bodyDiv w:val="1"/>
      <w:marLeft w:val="0"/>
      <w:marRight w:val="0"/>
      <w:marTop w:val="0"/>
      <w:marBottom w:val="0"/>
      <w:divBdr>
        <w:top w:val="none" w:sz="0" w:space="0" w:color="auto"/>
        <w:left w:val="none" w:sz="0" w:space="0" w:color="auto"/>
        <w:bottom w:val="none" w:sz="0" w:space="0" w:color="auto"/>
        <w:right w:val="none" w:sz="0" w:space="0" w:color="auto"/>
      </w:divBdr>
    </w:div>
    <w:div w:id="337004175">
      <w:bodyDiv w:val="1"/>
      <w:marLeft w:val="0"/>
      <w:marRight w:val="0"/>
      <w:marTop w:val="0"/>
      <w:marBottom w:val="0"/>
      <w:divBdr>
        <w:top w:val="none" w:sz="0" w:space="0" w:color="auto"/>
        <w:left w:val="none" w:sz="0" w:space="0" w:color="auto"/>
        <w:bottom w:val="none" w:sz="0" w:space="0" w:color="auto"/>
        <w:right w:val="none" w:sz="0" w:space="0" w:color="auto"/>
      </w:divBdr>
    </w:div>
    <w:div w:id="377515133">
      <w:bodyDiv w:val="1"/>
      <w:marLeft w:val="0"/>
      <w:marRight w:val="0"/>
      <w:marTop w:val="0"/>
      <w:marBottom w:val="0"/>
      <w:divBdr>
        <w:top w:val="none" w:sz="0" w:space="0" w:color="auto"/>
        <w:left w:val="none" w:sz="0" w:space="0" w:color="auto"/>
        <w:bottom w:val="none" w:sz="0" w:space="0" w:color="auto"/>
        <w:right w:val="none" w:sz="0" w:space="0" w:color="auto"/>
      </w:divBdr>
      <w:divsChild>
        <w:div w:id="717822852">
          <w:marLeft w:val="0"/>
          <w:marRight w:val="0"/>
          <w:marTop w:val="0"/>
          <w:marBottom w:val="0"/>
          <w:divBdr>
            <w:top w:val="none" w:sz="0" w:space="0" w:color="auto"/>
            <w:left w:val="none" w:sz="0" w:space="0" w:color="auto"/>
            <w:bottom w:val="none" w:sz="0" w:space="0" w:color="auto"/>
            <w:right w:val="none" w:sz="0" w:space="0" w:color="auto"/>
          </w:divBdr>
        </w:div>
      </w:divsChild>
    </w:div>
    <w:div w:id="395200550">
      <w:bodyDiv w:val="1"/>
      <w:marLeft w:val="0"/>
      <w:marRight w:val="0"/>
      <w:marTop w:val="0"/>
      <w:marBottom w:val="0"/>
      <w:divBdr>
        <w:top w:val="none" w:sz="0" w:space="0" w:color="auto"/>
        <w:left w:val="none" w:sz="0" w:space="0" w:color="auto"/>
        <w:bottom w:val="none" w:sz="0" w:space="0" w:color="auto"/>
        <w:right w:val="none" w:sz="0" w:space="0" w:color="auto"/>
      </w:divBdr>
    </w:div>
    <w:div w:id="476532583">
      <w:bodyDiv w:val="1"/>
      <w:marLeft w:val="0"/>
      <w:marRight w:val="0"/>
      <w:marTop w:val="0"/>
      <w:marBottom w:val="0"/>
      <w:divBdr>
        <w:top w:val="none" w:sz="0" w:space="0" w:color="auto"/>
        <w:left w:val="none" w:sz="0" w:space="0" w:color="auto"/>
        <w:bottom w:val="none" w:sz="0" w:space="0" w:color="auto"/>
        <w:right w:val="none" w:sz="0" w:space="0" w:color="auto"/>
      </w:divBdr>
      <w:divsChild>
        <w:div w:id="1921399963">
          <w:marLeft w:val="0"/>
          <w:marRight w:val="0"/>
          <w:marTop w:val="0"/>
          <w:marBottom w:val="0"/>
          <w:divBdr>
            <w:top w:val="none" w:sz="0" w:space="0" w:color="auto"/>
            <w:left w:val="none" w:sz="0" w:space="0" w:color="auto"/>
            <w:bottom w:val="none" w:sz="0" w:space="0" w:color="auto"/>
            <w:right w:val="none" w:sz="0" w:space="0" w:color="auto"/>
          </w:divBdr>
        </w:div>
      </w:divsChild>
    </w:div>
    <w:div w:id="499467820">
      <w:bodyDiv w:val="1"/>
      <w:marLeft w:val="0"/>
      <w:marRight w:val="0"/>
      <w:marTop w:val="0"/>
      <w:marBottom w:val="0"/>
      <w:divBdr>
        <w:top w:val="none" w:sz="0" w:space="0" w:color="auto"/>
        <w:left w:val="none" w:sz="0" w:space="0" w:color="auto"/>
        <w:bottom w:val="none" w:sz="0" w:space="0" w:color="auto"/>
        <w:right w:val="none" w:sz="0" w:space="0" w:color="auto"/>
      </w:divBdr>
    </w:div>
    <w:div w:id="580604399">
      <w:bodyDiv w:val="1"/>
      <w:marLeft w:val="0"/>
      <w:marRight w:val="0"/>
      <w:marTop w:val="0"/>
      <w:marBottom w:val="0"/>
      <w:divBdr>
        <w:top w:val="none" w:sz="0" w:space="0" w:color="auto"/>
        <w:left w:val="none" w:sz="0" w:space="0" w:color="auto"/>
        <w:bottom w:val="none" w:sz="0" w:space="0" w:color="auto"/>
        <w:right w:val="none" w:sz="0" w:space="0" w:color="auto"/>
      </w:divBdr>
    </w:div>
    <w:div w:id="619335521">
      <w:bodyDiv w:val="1"/>
      <w:marLeft w:val="0"/>
      <w:marRight w:val="0"/>
      <w:marTop w:val="0"/>
      <w:marBottom w:val="0"/>
      <w:divBdr>
        <w:top w:val="none" w:sz="0" w:space="0" w:color="auto"/>
        <w:left w:val="none" w:sz="0" w:space="0" w:color="auto"/>
        <w:bottom w:val="none" w:sz="0" w:space="0" w:color="auto"/>
        <w:right w:val="none" w:sz="0" w:space="0" w:color="auto"/>
      </w:divBdr>
    </w:div>
    <w:div w:id="733234680">
      <w:bodyDiv w:val="1"/>
      <w:marLeft w:val="0"/>
      <w:marRight w:val="0"/>
      <w:marTop w:val="0"/>
      <w:marBottom w:val="0"/>
      <w:divBdr>
        <w:top w:val="none" w:sz="0" w:space="0" w:color="auto"/>
        <w:left w:val="none" w:sz="0" w:space="0" w:color="auto"/>
        <w:bottom w:val="none" w:sz="0" w:space="0" w:color="auto"/>
        <w:right w:val="none" w:sz="0" w:space="0" w:color="auto"/>
      </w:divBdr>
    </w:div>
    <w:div w:id="810443058">
      <w:bodyDiv w:val="1"/>
      <w:marLeft w:val="0"/>
      <w:marRight w:val="0"/>
      <w:marTop w:val="0"/>
      <w:marBottom w:val="0"/>
      <w:divBdr>
        <w:top w:val="none" w:sz="0" w:space="0" w:color="auto"/>
        <w:left w:val="none" w:sz="0" w:space="0" w:color="auto"/>
        <w:bottom w:val="none" w:sz="0" w:space="0" w:color="auto"/>
        <w:right w:val="none" w:sz="0" w:space="0" w:color="auto"/>
      </w:divBdr>
    </w:div>
    <w:div w:id="856774018">
      <w:bodyDiv w:val="1"/>
      <w:marLeft w:val="0"/>
      <w:marRight w:val="0"/>
      <w:marTop w:val="0"/>
      <w:marBottom w:val="0"/>
      <w:divBdr>
        <w:top w:val="none" w:sz="0" w:space="0" w:color="auto"/>
        <w:left w:val="none" w:sz="0" w:space="0" w:color="auto"/>
        <w:bottom w:val="none" w:sz="0" w:space="0" w:color="auto"/>
        <w:right w:val="none" w:sz="0" w:space="0" w:color="auto"/>
      </w:divBdr>
    </w:div>
    <w:div w:id="920330965">
      <w:bodyDiv w:val="1"/>
      <w:marLeft w:val="0"/>
      <w:marRight w:val="0"/>
      <w:marTop w:val="0"/>
      <w:marBottom w:val="0"/>
      <w:divBdr>
        <w:top w:val="none" w:sz="0" w:space="0" w:color="auto"/>
        <w:left w:val="none" w:sz="0" w:space="0" w:color="auto"/>
        <w:bottom w:val="none" w:sz="0" w:space="0" w:color="auto"/>
        <w:right w:val="none" w:sz="0" w:space="0" w:color="auto"/>
      </w:divBdr>
      <w:divsChild>
        <w:div w:id="142815400">
          <w:marLeft w:val="0"/>
          <w:marRight w:val="0"/>
          <w:marTop w:val="0"/>
          <w:marBottom w:val="0"/>
          <w:divBdr>
            <w:top w:val="none" w:sz="0" w:space="0" w:color="auto"/>
            <w:left w:val="none" w:sz="0" w:space="0" w:color="auto"/>
            <w:bottom w:val="none" w:sz="0" w:space="0" w:color="auto"/>
            <w:right w:val="none" w:sz="0" w:space="0" w:color="auto"/>
          </w:divBdr>
        </w:div>
      </w:divsChild>
    </w:div>
    <w:div w:id="924072917">
      <w:bodyDiv w:val="1"/>
      <w:marLeft w:val="0"/>
      <w:marRight w:val="0"/>
      <w:marTop w:val="0"/>
      <w:marBottom w:val="0"/>
      <w:divBdr>
        <w:top w:val="none" w:sz="0" w:space="0" w:color="auto"/>
        <w:left w:val="none" w:sz="0" w:space="0" w:color="auto"/>
        <w:bottom w:val="none" w:sz="0" w:space="0" w:color="auto"/>
        <w:right w:val="none" w:sz="0" w:space="0" w:color="auto"/>
      </w:divBdr>
      <w:divsChild>
        <w:div w:id="1208447883">
          <w:marLeft w:val="0"/>
          <w:marRight w:val="0"/>
          <w:marTop w:val="0"/>
          <w:marBottom w:val="0"/>
          <w:divBdr>
            <w:top w:val="none" w:sz="0" w:space="0" w:color="auto"/>
            <w:left w:val="none" w:sz="0" w:space="0" w:color="auto"/>
            <w:bottom w:val="none" w:sz="0" w:space="0" w:color="auto"/>
            <w:right w:val="none" w:sz="0" w:space="0" w:color="auto"/>
          </w:divBdr>
        </w:div>
      </w:divsChild>
    </w:div>
    <w:div w:id="941644076">
      <w:bodyDiv w:val="1"/>
      <w:marLeft w:val="0"/>
      <w:marRight w:val="0"/>
      <w:marTop w:val="0"/>
      <w:marBottom w:val="0"/>
      <w:divBdr>
        <w:top w:val="none" w:sz="0" w:space="0" w:color="auto"/>
        <w:left w:val="none" w:sz="0" w:space="0" w:color="auto"/>
        <w:bottom w:val="none" w:sz="0" w:space="0" w:color="auto"/>
        <w:right w:val="none" w:sz="0" w:space="0" w:color="auto"/>
      </w:divBdr>
      <w:divsChild>
        <w:div w:id="2090149238">
          <w:marLeft w:val="0"/>
          <w:marRight w:val="0"/>
          <w:marTop w:val="0"/>
          <w:marBottom w:val="0"/>
          <w:divBdr>
            <w:top w:val="none" w:sz="0" w:space="0" w:color="auto"/>
            <w:left w:val="none" w:sz="0" w:space="0" w:color="auto"/>
            <w:bottom w:val="none" w:sz="0" w:space="0" w:color="auto"/>
            <w:right w:val="none" w:sz="0" w:space="0" w:color="auto"/>
          </w:divBdr>
        </w:div>
      </w:divsChild>
    </w:div>
    <w:div w:id="943459468">
      <w:bodyDiv w:val="1"/>
      <w:marLeft w:val="0"/>
      <w:marRight w:val="0"/>
      <w:marTop w:val="0"/>
      <w:marBottom w:val="0"/>
      <w:divBdr>
        <w:top w:val="none" w:sz="0" w:space="0" w:color="auto"/>
        <w:left w:val="none" w:sz="0" w:space="0" w:color="auto"/>
        <w:bottom w:val="none" w:sz="0" w:space="0" w:color="auto"/>
        <w:right w:val="none" w:sz="0" w:space="0" w:color="auto"/>
      </w:divBdr>
      <w:divsChild>
        <w:div w:id="1903514748">
          <w:marLeft w:val="0"/>
          <w:marRight w:val="0"/>
          <w:marTop w:val="0"/>
          <w:marBottom w:val="0"/>
          <w:divBdr>
            <w:top w:val="none" w:sz="0" w:space="0" w:color="auto"/>
            <w:left w:val="none" w:sz="0" w:space="0" w:color="auto"/>
            <w:bottom w:val="none" w:sz="0" w:space="0" w:color="auto"/>
            <w:right w:val="none" w:sz="0" w:space="0" w:color="auto"/>
          </w:divBdr>
        </w:div>
      </w:divsChild>
    </w:div>
    <w:div w:id="961611349">
      <w:bodyDiv w:val="1"/>
      <w:marLeft w:val="0"/>
      <w:marRight w:val="0"/>
      <w:marTop w:val="0"/>
      <w:marBottom w:val="0"/>
      <w:divBdr>
        <w:top w:val="none" w:sz="0" w:space="0" w:color="auto"/>
        <w:left w:val="none" w:sz="0" w:space="0" w:color="auto"/>
        <w:bottom w:val="none" w:sz="0" w:space="0" w:color="auto"/>
        <w:right w:val="none" w:sz="0" w:space="0" w:color="auto"/>
      </w:divBdr>
    </w:div>
    <w:div w:id="1199515270">
      <w:bodyDiv w:val="1"/>
      <w:marLeft w:val="0"/>
      <w:marRight w:val="0"/>
      <w:marTop w:val="0"/>
      <w:marBottom w:val="0"/>
      <w:divBdr>
        <w:top w:val="none" w:sz="0" w:space="0" w:color="auto"/>
        <w:left w:val="none" w:sz="0" w:space="0" w:color="auto"/>
        <w:bottom w:val="none" w:sz="0" w:space="0" w:color="auto"/>
        <w:right w:val="none" w:sz="0" w:space="0" w:color="auto"/>
      </w:divBdr>
      <w:divsChild>
        <w:div w:id="1974872259">
          <w:marLeft w:val="0"/>
          <w:marRight w:val="0"/>
          <w:marTop w:val="0"/>
          <w:marBottom w:val="0"/>
          <w:divBdr>
            <w:top w:val="none" w:sz="0" w:space="0" w:color="auto"/>
            <w:left w:val="none" w:sz="0" w:space="0" w:color="auto"/>
            <w:bottom w:val="none" w:sz="0" w:space="0" w:color="auto"/>
            <w:right w:val="none" w:sz="0" w:space="0" w:color="auto"/>
          </w:divBdr>
        </w:div>
      </w:divsChild>
    </w:div>
    <w:div w:id="1264145268">
      <w:bodyDiv w:val="1"/>
      <w:marLeft w:val="0"/>
      <w:marRight w:val="0"/>
      <w:marTop w:val="0"/>
      <w:marBottom w:val="0"/>
      <w:divBdr>
        <w:top w:val="none" w:sz="0" w:space="0" w:color="auto"/>
        <w:left w:val="none" w:sz="0" w:space="0" w:color="auto"/>
        <w:bottom w:val="none" w:sz="0" w:space="0" w:color="auto"/>
        <w:right w:val="none" w:sz="0" w:space="0" w:color="auto"/>
      </w:divBdr>
    </w:div>
    <w:div w:id="1330793291">
      <w:bodyDiv w:val="1"/>
      <w:marLeft w:val="0"/>
      <w:marRight w:val="0"/>
      <w:marTop w:val="0"/>
      <w:marBottom w:val="0"/>
      <w:divBdr>
        <w:top w:val="none" w:sz="0" w:space="0" w:color="auto"/>
        <w:left w:val="none" w:sz="0" w:space="0" w:color="auto"/>
        <w:bottom w:val="none" w:sz="0" w:space="0" w:color="auto"/>
        <w:right w:val="none" w:sz="0" w:space="0" w:color="auto"/>
      </w:divBdr>
    </w:div>
    <w:div w:id="1360816388">
      <w:bodyDiv w:val="1"/>
      <w:marLeft w:val="0"/>
      <w:marRight w:val="0"/>
      <w:marTop w:val="0"/>
      <w:marBottom w:val="0"/>
      <w:divBdr>
        <w:top w:val="none" w:sz="0" w:space="0" w:color="auto"/>
        <w:left w:val="none" w:sz="0" w:space="0" w:color="auto"/>
        <w:bottom w:val="none" w:sz="0" w:space="0" w:color="auto"/>
        <w:right w:val="none" w:sz="0" w:space="0" w:color="auto"/>
      </w:divBdr>
    </w:div>
    <w:div w:id="1430617345">
      <w:bodyDiv w:val="1"/>
      <w:marLeft w:val="0"/>
      <w:marRight w:val="0"/>
      <w:marTop w:val="0"/>
      <w:marBottom w:val="0"/>
      <w:divBdr>
        <w:top w:val="none" w:sz="0" w:space="0" w:color="auto"/>
        <w:left w:val="none" w:sz="0" w:space="0" w:color="auto"/>
        <w:bottom w:val="none" w:sz="0" w:space="0" w:color="auto"/>
        <w:right w:val="none" w:sz="0" w:space="0" w:color="auto"/>
      </w:divBdr>
    </w:div>
    <w:div w:id="1488204920">
      <w:bodyDiv w:val="1"/>
      <w:marLeft w:val="0"/>
      <w:marRight w:val="0"/>
      <w:marTop w:val="0"/>
      <w:marBottom w:val="0"/>
      <w:divBdr>
        <w:top w:val="none" w:sz="0" w:space="0" w:color="auto"/>
        <w:left w:val="none" w:sz="0" w:space="0" w:color="auto"/>
        <w:bottom w:val="none" w:sz="0" w:space="0" w:color="auto"/>
        <w:right w:val="none" w:sz="0" w:space="0" w:color="auto"/>
      </w:divBdr>
    </w:div>
    <w:div w:id="1513646333">
      <w:bodyDiv w:val="1"/>
      <w:marLeft w:val="0"/>
      <w:marRight w:val="0"/>
      <w:marTop w:val="0"/>
      <w:marBottom w:val="0"/>
      <w:divBdr>
        <w:top w:val="none" w:sz="0" w:space="0" w:color="auto"/>
        <w:left w:val="none" w:sz="0" w:space="0" w:color="auto"/>
        <w:bottom w:val="none" w:sz="0" w:space="0" w:color="auto"/>
        <w:right w:val="none" w:sz="0" w:space="0" w:color="auto"/>
      </w:divBdr>
      <w:divsChild>
        <w:div w:id="615453256">
          <w:marLeft w:val="0"/>
          <w:marRight w:val="0"/>
          <w:marTop w:val="0"/>
          <w:marBottom w:val="0"/>
          <w:divBdr>
            <w:top w:val="none" w:sz="0" w:space="0" w:color="auto"/>
            <w:left w:val="none" w:sz="0" w:space="0" w:color="auto"/>
            <w:bottom w:val="none" w:sz="0" w:space="0" w:color="auto"/>
            <w:right w:val="none" w:sz="0" w:space="0" w:color="auto"/>
          </w:divBdr>
        </w:div>
      </w:divsChild>
    </w:div>
    <w:div w:id="1518302596">
      <w:bodyDiv w:val="1"/>
      <w:marLeft w:val="0"/>
      <w:marRight w:val="0"/>
      <w:marTop w:val="0"/>
      <w:marBottom w:val="0"/>
      <w:divBdr>
        <w:top w:val="none" w:sz="0" w:space="0" w:color="auto"/>
        <w:left w:val="none" w:sz="0" w:space="0" w:color="auto"/>
        <w:bottom w:val="none" w:sz="0" w:space="0" w:color="auto"/>
        <w:right w:val="none" w:sz="0" w:space="0" w:color="auto"/>
      </w:divBdr>
      <w:divsChild>
        <w:div w:id="1325083093">
          <w:marLeft w:val="0"/>
          <w:marRight w:val="0"/>
          <w:marTop w:val="0"/>
          <w:marBottom w:val="0"/>
          <w:divBdr>
            <w:top w:val="none" w:sz="0" w:space="0" w:color="auto"/>
            <w:left w:val="none" w:sz="0" w:space="0" w:color="auto"/>
            <w:bottom w:val="none" w:sz="0" w:space="0" w:color="auto"/>
            <w:right w:val="none" w:sz="0" w:space="0" w:color="auto"/>
          </w:divBdr>
        </w:div>
      </w:divsChild>
    </w:div>
    <w:div w:id="1676107858">
      <w:bodyDiv w:val="1"/>
      <w:marLeft w:val="0"/>
      <w:marRight w:val="0"/>
      <w:marTop w:val="0"/>
      <w:marBottom w:val="0"/>
      <w:divBdr>
        <w:top w:val="none" w:sz="0" w:space="0" w:color="auto"/>
        <w:left w:val="none" w:sz="0" w:space="0" w:color="auto"/>
        <w:bottom w:val="none" w:sz="0" w:space="0" w:color="auto"/>
        <w:right w:val="none" w:sz="0" w:space="0" w:color="auto"/>
      </w:divBdr>
    </w:div>
    <w:div w:id="1730953938">
      <w:bodyDiv w:val="1"/>
      <w:marLeft w:val="0"/>
      <w:marRight w:val="0"/>
      <w:marTop w:val="0"/>
      <w:marBottom w:val="0"/>
      <w:divBdr>
        <w:top w:val="none" w:sz="0" w:space="0" w:color="auto"/>
        <w:left w:val="none" w:sz="0" w:space="0" w:color="auto"/>
        <w:bottom w:val="none" w:sz="0" w:space="0" w:color="auto"/>
        <w:right w:val="none" w:sz="0" w:space="0" w:color="auto"/>
      </w:divBdr>
      <w:divsChild>
        <w:div w:id="639186120">
          <w:marLeft w:val="0"/>
          <w:marRight w:val="0"/>
          <w:marTop w:val="0"/>
          <w:marBottom w:val="0"/>
          <w:divBdr>
            <w:top w:val="none" w:sz="0" w:space="0" w:color="auto"/>
            <w:left w:val="none" w:sz="0" w:space="0" w:color="auto"/>
            <w:bottom w:val="none" w:sz="0" w:space="0" w:color="auto"/>
            <w:right w:val="none" w:sz="0" w:space="0" w:color="auto"/>
          </w:divBdr>
        </w:div>
      </w:divsChild>
    </w:div>
    <w:div w:id="1741293628">
      <w:bodyDiv w:val="1"/>
      <w:marLeft w:val="0"/>
      <w:marRight w:val="0"/>
      <w:marTop w:val="0"/>
      <w:marBottom w:val="0"/>
      <w:divBdr>
        <w:top w:val="none" w:sz="0" w:space="0" w:color="auto"/>
        <w:left w:val="none" w:sz="0" w:space="0" w:color="auto"/>
        <w:bottom w:val="none" w:sz="0" w:space="0" w:color="auto"/>
        <w:right w:val="none" w:sz="0" w:space="0" w:color="auto"/>
      </w:divBdr>
    </w:div>
    <w:div w:id="1753888423">
      <w:bodyDiv w:val="1"/>
      <w:marLeft w:val="0"/>
      <w:marRight w:val="0"/>
      <w:marTop w:val="0"/>
      <w:marBottom w:val="0"/>
      <w:divBdr>
        <w:top w:val="none" w:sz="0" w:space="0" w:color="auto"/>
        <w:left w:val="none" w:sz="0" w:space="0" w:color="auto"/>
        <w:bottom w:val="none" w:sz="0" w:space="0" w:color="auto"/>
        <w:right w:val="none" w:sz="0" w:space="0" w:color="auto"/>
      </w:divBdr>
      <w:divsChild>
        <w:div w:id="1048994065">
          <w:marLeft w:val="0"/>
          <w:marRight w:val="0"/>
          <w:marTop w:val="0"/>
          <w:marBottom w:val="0"/>
          <w:divBdr>
            <w:top w:val="none" w:sz="0" w:space="0" w:color="auto"/>
            <w:left w:val="none" w:sz="0" w:space="0" w:color="auto"/>
            <w:bottom w:val="none" w:sz="0" w:space="0" w:color="auto"/>
            <w:right w:val="none" w:sz="0" w:space="0" w:color="auto"/>
          </w:divBdr>
        </w:div>
      </w:divsChild>
    </w:div>
    <w:div w:id="1863738621">
      <w:bodyDiv w:val="1"/>
      <w:marLeft w:val="0"/>
      <w:marRight w:val="0"/>
      <w:marTop w:val="0"/>
      <w:marBottom w:val="0"/>
      <w:divBdr>
        <w:top w:val="none" w:sz="0" w:space="0" w:color="auto"/>
        <w:left w:val="none" w:sz="0" w:space="0" w:color="auto"/>
        <w:bottom w:val="none" w:sz="0" w:space="0" w:color="auto"/>
        <w:right w:val="none" w:sz="0" w:space="0" w:color="auto"/>
      </w:divBdr>
      <w:divsChild>
        <w:div w:id="1464349455">
          <w:marLeft w:val="0"/>
          <w:marRight w:val="0"/>
          <w:marTop w:val="0"/>
          <w:marBottom w:val="0"/>
          <w:divBdr>
            <w:top w:val="none" w:sz="0" w:space="0" w:color="auto"/>
            <w:left w:val="none" w:sz="0" w:space="0" w:color="auto"/>
            <w:bottom w:val="none" w:sz="0" w:space="0" w:color="auto"/>
            <w:right w:val="none" w:sz="0" w:space="0" w:color="auto"/>
          </w:divBdr>
        </w:div>
      </w:divsChild>
    </w:div>
    <w:div w:id="1868133900">
      <w:bodyDiv w:val="1"/>
      <w:marLeft w:val="0"/>
      <w:marRight w:val="0"/>
      <w:marTop w:val="0"/>
      <w:marBottom w:val="0"/>
      <w:divBdr>
        <w:top w:val="none" w:sz="0" w:space="0" w:color="auto"/>
        <w:left w:val="none" w:sz="0" w:space="0" w:color="auto"/>
        <w:bottom w:val="none" w:sz="0" w:space="0" w:color="auto"/>
        <w:right w:val="none" w:sz="0" w:space="0" w:color="auto"/>
      </w:divBdr>
      <w:divsChild>
        <w:div w:id="623777433">
          <w:marLeft w:val="0"/>
          <w:marRight w:val="0"/>
          <w:marTop w:val="0"/>
          <w:marBottom w:val="0"/>
          <w:divBdr>
            <w:top w:val="none" w:sz="0" w:space="0" w:color="auto"/>
            <w:left w:val="none" w:sz="0" w:space="0" w:color="auto"/>
            <w:bottom w:val="none" w:sz="0" w:space="0" w:color="auto"/>
            <w:right w:val="none" w:sz="0" w:space="0" w:color="auto"/>
          </w:divBdr>
        </w:div>
      </w:divsChild>
    </w:div>
    <w:div w:id="1889876298">
      <w:bodyDiv w:val="1"/>
      <w:marLeft w:val="0"/>
      <w:marRight w:val="0"/>
      <w:marTop w:val="0"/>
      <w:marBottom w:val="0"/>
      <w:divBdr>
        <w:top w:val="none" w:sz="0" w:space="0" w:color="auto"/>
        <w:left w:val="none" w:sz="0" w:space="0" w:color="auto"/>
        <w:bottom w:val="none" w:sz="0" w:space="0" w:color="auto"/>
        <w:right w:val="none" w:sz="0" w:space="0" w:color="auto"/>
      </w:divBdr>
    </w:div>
    <w:div w:id="1893613455">
      <w:bodyDiv w:val="1"/>
      <w:marLeft w:val="0"/>
      <w:marRight w:val="0"/>
      <w:marTop w:val="0"/>
      <w:marBottom w:val="0"/>
      <w:divBdr>
        <w:top w:val="none" w:sz="0" w:space="0" w:color="auto"/>
        <w:left w:val="none" w:sz="0" w:space="0" w:color="auto"/>
        <w:bottom w:val="none" w:sz="0" w:space="0" w:color="auto"/>
        <w:right w:val="none" w:sz="0" w:space="0" w:color="auto"/>
      </w:divBdr>
    </w:div>
    <w:div w:id="1909804872">
      <w:bodyDiv w:val="1"/>
      <w:marLeft w:val="0"/>
      <w:marRight w:val="0"/>
      <w:marTop w:val="0"/>
      <w:marBottom w:val="0"/>
      <w:divBdr>
        <w:top w:val="none" w:sz="0" w:space="0" w:color="auto"/>
        <w:left w:val="none" w:sz="0" w:space="0" w:color="auto"/>
        <w:bottom w:val="none" w:sz="0" w:space="0" w:color="auto"/>
        <w:right w:val="none" w:sz="0" w:space="0" w:color="auto"/>
      </w:divBdr>
    </w:div>
    <w:div w:id="1931811333">
      <w:bodyDiv w:val="1"/>
      <w:marLeft w:val="0"/>
      <w:marRight w:val="0"/>
      <w:marTop w:val="0"/>
      <w:marBottom w:val="0"/>
      <w:divBdr>
        <w:top w:val="none" w:sz="0" w:space="0" w:color="auto"/>
        <w:left w:val="none" w:sz="0" w:space="0" w:color="auto"/>
        <w:bottom w:val="none" w:sz="0" w:space="0" w:color="auto"/>
        <w:right w:val="none" w:sz="0" w:space="0" w:color="auto"/>
      </w:divBdr>
      <w:divsChild>
        <w:div w:id="2132556120">
          <w:marLeft w:val="0"/>
          <w:marRight w:val="0"/>
          <w:marTop w:val="0"/>
          <w:marBottom w:val="0"/>
          <w:divBdr>
            <w:top w:val="none" w:sz="0" w:space="0" w:color="auto"/>
            <w:left w:val="none" w:sz="0" w:space="0" w:color="auto"/>
            <w:bottom w:val="none" w:sz="0" w:space="0" w:color="auto"/>
            <w:right w:val="none" w:sz="0" w:space="0" w:color="auto"/>
          </w:divBdr>
        </w:div>
      </w:divsChild>
    </w:div>
    <w:div w:id="2088258776">
      <w:bodyDiv w:val="1"/>
      <w:marLeft w:val="0"/>
      <w:marRight w:val="0"/>
      <w:marTop w:val="0"/>
      <w:marBottom w:val="0"/>
      <w:divBdr>
        <w:top w:val="none" w:sz="0" w:space="0" w:color="auto"/>
        <w:left w:val="none" w:sz="0" w:space="0" w:color="auto"/>
        <w:bottom w:val="none" w:sz="0" w:space="0" w:color="auto"/>
        <w:right w:val="none" w:sz="0" w:space="0" w:color="auto"/>
      </w:divBdr>
      <w:divsChild>
        <w:div w:id="1105152065">
          <w:marLeft w:val="0"/>
          <w:marRight w:val="0"/>
          <w:marTop w:val="0"/>
          <w:marBottom w:val="0"/>
          <w:divBdr>
            <w:top w:val="none" w:sz="0" w:space="0" w:color="auto"/>
            <w:left w:val="none" w:sz="0" w:space="0" w:color="auto"/>
            <w:bottom w:val="none" w:sz="0" w:space="0" w:color="auto"/>
            <w:right w:val="none" w:sz="0" w:space="0" w:color="auto"/>
          </w:divBdr>
        </w:div>
      </w:divsChild>
    </w:div>
    <w:div w:id="2097969763">
      <w:bodyDiv w:val="1"/>
      <w:marLeft w:val="0"/>
      <w:marRight w:val="0"/>
      <w:marTop w:val="0"/>
      <w:marBottom w:val="0"/>
      <w:divBdr>
        <w:top w:val="none" w:sz="0" w:space="0" w:color="auto"/>
        <w:left w:val="none" w:sz="0" w:space="0" w:color="auto"/>
        <w:bottom w:val="none" w:sz="0" w:space="0" w:color="auto"/>
        <w:right w:val="none" w:sz="0" w:space="0" w:color="auto"/>
      </w:divBdr>
      <w:divsChild>
        <w:div w:id="1634751794">
          <w:marLeft w:val="0"/>
          <w:marRight w:val="0"/>
          <w:marTop w:val="0"/>
          <w:marBottom w:val="0"/>
          <w:divBdr>
            <w:top w:val="none" w:sz="0" w:space="0" w:color="auto"/>
            <w:left w:val="none" w:sz="0" w:space="0" w:color="auto"/>
            <w:bottom w:val="none" w:sz="0" w:space="0" w:color="auto"/>
            <w:right w:val="none" w:sz="0" w:space="0" w:color="auto"/>
          </w:divBdr>
        </w:div>
      </w:divsChild>
    </w:div>
    <w:div w:id="2123182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upenn.box.com/s/b0zku9s3z0zi1h3y92q2zo8zqvxg5wob" TargetMode="External"/><Relationship Id="rId39" Type="http://schemas.openxmlformats.org/officeDocument/2006/relationships/hyperlink" Target="https://www.mrlc.gov/data/nlcd-2016-land-cover-conus" TargetMode="External"/><Relationship Id="rId21" Type="http://schemas.openxmlformats.org/officeDocument/2006/relationships/image" Target="media/image13.png"/><Relationship Id="rId34" Type="http://schemas.openxmlformats.org/officeDocument/2006/relationships/hyperlink" Target="https://www.mrlc.gov/data/nlcd-2016-land-cover-conus" TargetMode="External"/><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upenn.box.com/s/by9j836evwuig5ki1y1hybyi2522srf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ncei.noaa.gov/access/search/data-search/global-hourly" TargetMode="External"/><Relationship Id="rId32" Type="http://schemas.openxmlformats.org/officeDocument/2006/relationships/hyperlink" Target="https://unos.org/data/" TargetMode="External"/><Relationship Id="rId37" Type="http://schemas.openxmlformats.org/officeDocument/2006/relationships/hyperlink" Target="https://unos.org/data/" TargetMode="External"/><Relationship Id="rId40" Type="http://schemas.openxmlformats.org/officeDocument/2006/relationships/image" Target="media/image15.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penn.box.com/s/s7ktb46iokiumzutone0eajc5sb3yiip" TargetMode="External"/><Relationship Id="rId28" Type="http://schemas.openxmlformats.org/officeDocument/2006/relationships/hyperlink" Target="https://catalog.data.gov/dataset/tiger-line-shapefile-2019-2010-nation-u-s-2010-census-5-digit-zip-code-tabulation-area-zcta5-na" TargetMode="External"/><Relationship Id="rId36" Type="http://schemas.openxmlformats.org/officeDocument/2006/relationships/hyperlink" Target="https://upenn.box.com/s/6v5sxl6c2w3gyw01ou5ckfjf9use2415"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upenn.box.com/s/e3oze49hj97auzp2fke2u38rdu0ul2ww"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rlc.gov/data/nlcd-2016-land-cover-conus" TargetMode="External"/><Relationship Id="rId30" Type="http://schemas.openxmlformats.org/officeDocument/2006/relationships/hyperlink" Target="https://upenn.box.com/s/yt0nbfzgo0xj2qgiviprgdjyecsi6r5i" TargetMode="External"/><Relationship Id="rId35" Type="http://schemas.openxmlformats.org/officeDocument/2006/relationships/hyperlink" Target="https://catalog.data.gov/dataset/tiger-line-shapefile-2019-2010-nation-u-s-2010-census-5-digit-zip-code-tabulation-area-zcta5-na" TargetMode="External"/><Relationship Id="rId43"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image" Target="media/image9.png"/><Relationship Id="rId25" Type="http://schemas.openxmlformats.org/officeDocument/2006/relationships/hyperlink" Target="https://upenn.box.com/s/ezuim96kf0de2um01hzda5jbvn1z02pc" TargetMode="External"/><Relationship Id="rId33" Type="http://schemas.openxmlformats.org/officeDocument/2006/relationships/hyperlink" Target="https://www.ncei.noaa.gov/access/search/data-search/global-hourly" TargetMode="External"/><Relationship Id="rId38" Type="http://schemas.openxmlformats.org/officeDocument/2006/relationships/hyperlink" Target="https://www.ncei.noaa.gov/access/search/data-search/global-hourly"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16.png"/></Relationships>
</file>

<file path=word/_rels/endnotes.xml.rels><?xml version="1.0" encoding="UTF-8" standalone="yes"?>
<Relationships xmlns="http://schemas.openxmlformats.org/package/2006/relationships"><Relationship Id="rId26" Type="http://schemas.openxmlformats.org/officeDocument/2006/relationships/hyperlink" Target="https://doi.org/10.1175/bams-85-8-1067" TargetMode="External"/><Relationship Id="rId21" Type="http://schemas.openxmlformats.org/officeDocument/2006/relationships/hyperlink" Target="https://doi.org/10.1097/ede.0000000000000123" TargetMode="External"/><Relationship Id="rId42" Type="http://schemas.openxmlformats.org/officeDocument/2006/relationships/hyperlink" Target="https://scikit-learn.org/stable/modules/generated/sklearn.model_selection.GridSearchCV.html" TargetMode="External"/><Relationship Id="rId47" Type="http://schemas.openxmlformats.org/officeDocument/2006/relationships/hyperlink" Target="https://www.ncei.noaa.gov/data/global-hourly/doc/isd-format-document.pdf" TargetMode="External"/><Relationship Id="rId63" Type="http://schemas.openxmlformats.org/officeDocument/2006/relationships/hyperlink" Target="https://doi.org/10.1097/01.ee9.0000608348.49159.75" TargetMode="External"/><Relationship Id="rId68" Type="http://schemas.openxmlformats.org/officeDocument/2006/relationships/hyperlink" Target="https://www.ncbi.nlm.nih.gov/pubmed/24300074." TargetMode="External"/><Relationship Id="rId16" Type="http://schemas.openxmlformats.org/officeDocument/2006/relationships/hyperlink" Target="https://doi.org/10.1016/j.envint.2021.106834" TargetMode="External"/><Relationship Id="rId11" Type="http://schemas.openxmlformats.org/officeDocument/2006/relationships/hyperlink" Target="https://doi.org/10.1016/j.jglr.2009.12.009" TargetMode="External"/><Relationship Id="rId32" Type="http://schemas.openxmlformats.org/officeDocument/2006/relationships/hyperlink" Target="https://doi.org/10.1038/s41558-020-00958-8" TargetMode="External"/><Relationship Id="rId37" Type="http://schemas.openxmlformats.org/officeDocument/2006/relationships/hyperlink" Target="https://doi.org/10.1111/ctr.13817" TargetMode="External"/><Relationship Id="rId53" Type="http://schemas.openxmlformats.org/officeDocument/2006/relationships/hyperlink" Target="https://blog.splitwise.com/2014/01/06/free-us-population-density-and-unemployment-rate-by-zip-code/" TargetMode="External"/><Relationship Id="rId58" Type="http://schemas.openxmlformats.org/officeDocument/2006/relationships/hyperlink" Target="https://www.ncei.noaa.gov/data/global-hourly/doc/isd-format-document.pdf" TargetMode="External"/><Relationship Id="rId74" Type="http://schemas.openxmlformats.org/officeDocument/2006/relationships/hyperlink" Target="https://ntrs.nasa.gov/citations/20170005277." TargetMode="External"/><Relationship Id="rId79" Type="http://schemas.openxmlformats.org/officeDocument/2006/relationships/hyperlink" Target="https://dx.doi.org/10.1016/j.envres.2017.02.005." TargetMode="External"/><Relationship Id="rId5" Type="http://schemas.openxmlformats.org/officeDocument/2006/relationships/hyperlink" Target="http://www.who.int/iris/handle/10665/134014." TargetMode="External"/><Relationship Id="rId61" Type="http://schemas.openxmlformats.org/officeDocument/2006/relationships/hyperlink" Target="https://link.springer.com/article/10.1007/s10584-016-1638-9." TargetMode="External"/><Relationship Id="rId19" Type="http://schemas.openxmlformats.org/officeDocument/2006/relationships/hyperlink" Target="https://doi.org/10.1097/ede.0b013e31826b7f97" TargetMode="External"/><Relationship Id="rId14" Type="http://schemas.openxmlformats.org/officeDocument/2006/relationships/hyperlink" Target="https://doi.org/10.1289/ehp.0900906" TargetMode="External"/><Relationship Id="rId22" Type="http://schemas.openxmlformats.org/officeDocument/2006/relationships/hyperlink" Target="https://doi.org/10.1289/ehp166" TargetMode="External"/><Relationship Id="rId27" Type="http://schemas.openxmlformats.org/officeDocument/2006/relationships/hyperlink" Target="https://doi.org/10.1089/hs.2015.0059" TargetMode="External"/><Relationship Id="rId30" Type="http://schemas.openxmlformats.org/officeDocument/2006/relationships/hyperlink" Target="https://doi.org/10.1016/j.proeng.2016.10.002" TargetMode="External"/><Relationship Id="rId35" Type="http://schemas.openxmlformats.org/officeDocument/2006/relationships/hyperlink" Target="https://doi.org/10.1186/1471-2334-14-387" TargetMode="External"/><Relationship Id="rId43" Type="http://schemas.openxmlformats.org/officeDocument/2006/relationships/hyperlink" Target="https://doi.org/10.1016/j.landurbplan.2011.05.002" TargetMode="External"/><Relationship Id="rId48" Type="http://schemas.openxmlformats.org/officeDocument/2006/relationships/hyperlink" Target="https://www.jstor.org/stable/20486505." TargetMode="External"/><Relationship Id="rId56" Type="http://schemas.openxmlformats.org/officeDocument/2006/relationships/hyperlink" Target="https://www.ncbi.nlm.nih.gov/pubmed/26636734." TargetMode="External"/><Relationship Id="rId64" Type="http://schemas.openxmlformats.org/officeDocument/2006/relationships/hyperlink" Target="https://www.ncbi.nlm.nih.gov/pubmed/24910717." TargetMode="External"/><Relationship Id="rId69" Type="http://schemas.openxmlformats.org/officeDocument/2006/relationships/hyperlink" Target="https://www.jstor.org/stable/24759160." TargetMode="External"/><Relationship Id="rId77" Type="http://schemas.openxmlformats.org/officeDocument/2006/relationships/hyperlink" Target="https://dx.doi.org/10.1016/j.envint.2021.106834." TargetMode="External"/><Relationship Id="rId8" Type="http://schemas.openxmlformats.org/officeDocument/2006/relationships/hyperlink" Target="https://doi.org/10.1289/ehp.1509946" TargetMode="External"/><Relationship Id="rId51" Type="http://schemas.openxmlformats.org/officeDocument/2006/relationships/hyperlink" Target="https://doi.org/10.1016/j.jhep.2015.03.034" TargetMode="External"/><Relationship Id="rId72" Type="http://schemas.openxmlformats.org/officeDocument/2006/relationships/hyperlink" Target="https://search.proquest.com/docview/2524458714." TargetMode="External"/><Relationship Id="rId80" Type="http://schemas.openxmlformats.org/officeDocument/2006/relationships/hyperlink" Target="http://www.who.int/iris/handle/10665/134014." TargetMode="External"/><Relationship Id="rId3" Type="http://schemas.openxmlformats.org/officeDocument/2006/relationships/hyperlink" Target="https://doi.org/10.1001/jama.2014.15715" TargetMode="External"/><Relationship Id="rId12" Type="http://schemas.openxmlformats.org/officeDocument/2006/relationships/hyperlink" Target="https://doi.org/10.1097/01.ee9.0000608348.49159.75" TargetMode="External"/><Relationship Id="rId17" Type="http://schemas.openxmlformats.org/officeDocument/2006/relationships/hyperlink" Target="https://doi.org/10.1016/j.envres.2017.02.005" TargetMode="External"/><Relationship Id="rId25" Type="http://schemas.openxmlformats.org/officeDocument/2006/relationships/hyperlink" Target="https://doi.org/10.1186/s12940-016-0167-3" TargetMode="External"/><Relationship Id="rId33" Type="http://schemas.openxmlformats.org/officeDocument/2006/relationships/hyperlink" Target="https://doi.org/10.3390/atmos12010046" TargetMode="External"/><Relationship Id="rId38" Type="http://schemas.openxmlformats.org/officeDocument/2006/relationships/hyperlink" Target="https://doi.org/10.1016/j.jhep.2015.03.034" TargetMode="External"/><Relationship Id="rId46" Type="http://schemas.openxmlformats.org/officeDocument/2006/relationships/hyperlink" Target="https://www.wpc.ncep.noaa.gov/html/heatindex_equation.shtml" TargetMode="External"/><Relationship Id="rId59" Type="http://schemas.openxmlformats.org/officeDocument/2006/relationships/hyperlink" Target="https://www.clinicalkey.es/playcontent/1-s2.0-S0140673614621140." TargetMode="External"/><Relationship Id="rId67" Type="http://schemas.openxmlformats.org/officeDocument/2006/relationships/hyperlink" Target="https://ntrs.nasa.gov/citations/20170006034." TargetMode="External"/><Relationship Id="rId20" Type="http://schemas.openxmlformats.org/officeDocument/2006/relationships/hyperlink" Target="https://doi.org/10.3390/ijerph10126734" TargetMode="External"/><Relationship Id="rId41" Type="http://schemas.openxmlformats.org/officeDocument/2006/relationships/hyperlink" Target="https://catalog.data.gov/dataset/tiger-line-shapefile-2019-2010-nation-u-s-2010-census-5-digit-zip-code-tabulation-area-zcta5-na" TargetMode="External"/><Relationship Id="rId54" Type="http://schemas.openxmlformats.org/officeDocument/2006/relationships/hyperlink" Target="http://dx.doi.org/10.1001/jama.2014.15715." TargetMode="External"/><Relationship Id="rId62" Type="http://schemas.openxmlformats.org/officeDocument/2006/relationships/hyperlink" Target="https://www.ncbi.nlm.nih.gov/pubmed/26251954." TargetMode="External"/><Relationship Id="rId70" Type="http://schemas.openxmlformats.org/officeDocument/2006/relationships/hyperlink" Target="https://www.jstor.org/stable/23323088." TargetMode="External"/><Relationship Id="rId75" Type="http://schemas.openxmlformats.org/officeDocument/2006/relationships/hyperlink" Target="https://bmcnoldy.rsmas.miami.edu/Humidity.html" TargetMode="External"/><Relationship Id="rId1" Type="http://schemas.openxmlformats.org/officeDocument/2006/relationships/hyperlink" Target="https://www.who.int/news-room/fact-sheets/detail/climate-change-and-health" TargetMode="External"/><Relationship Id="rId6" Type="http://schemas.openxmlformats.org/officeDocument/2006/relationships/hyperlink" Target="https://doi.org/10.1093/ije/dyt092" TargetMode="External"/><Relationship Id="rId15" Type="http://schemas.openxmlformats.org/officeDocument/2006/relationships/hyperlink" Target="https://doi.org/10.2105/ajph.2019.305442" TargetMode="External"/><Relationship Id="rId23" Type="http://schemas.openxmlformats.org/officeDocument/2006/relationships/hyperlink" Target="https://doi.org/10.3390/ijerph15030406" TargetMode="External"/><Relationship Id="rId28" Type="http://schemas.openxmlformats.org/officeDocument/2006/relationships/hyperlink" Target="https://doi.org/10.1289/ehp166" TargetMode="External"/><Relationship Id="rId36" Type="http://schemas.openxmlformats.org/officeDocument/2006/relationships/hyperlink" Target="https://doi.org/10.1016/j.ysur.2012.05.001" TargetMode="External"/><Relationship Id="rId49" Type="http://schemas.openxmlformats.org/officeDocument/2006/relationships/hyperlink" Target="https://www.jstor.org/stable/41739678." TargetMode="External"/><Relationship Id="rId57" Type="http://schemas.openxmlformats.org/officeDocument/2006/relationships/hyperlink" Target="https://www.jstor.org/stable/26221144." TargetMode="External"/><Relationship Id="rId10" Type="http://schemas.openxmlformats.org/officeDocument/2006/relationships/hyperlink" Target="https://doi.org/10.1007/s10584-016-1638-9" TargetMode="External"/><Relationship Id="rId31" Type="http://schemas.openxmlformats.org/officeDocument/2006/relationships/hyperlink" Target="https://doi.org/10.1016/j.jenvman.2017.03.095" TargetMode="External"/><Relationship Id="rId44" Type="http://schemas.openxmlformats.org/officeDocument/2006/relationships/hyperlink" Target="https://doi.org/10.1016/j.envint.2018.03.028" TargetMode="External"/><Relationship Id="rId52" Type="http://schemas.openxmlformats.org/officeDocument/2006/relationships/hyperlink" Target="https://doi.org/10.1111/ctr.13817" TargetMode="External"/><Relationship Id="rId60" Type="http://schemas.openxmlformats.org/officeDocument/2006/relationships/hyperlink" Target="https://www.ncbi.nlm.nih.gov/pubmed/25933359." TargetMode="External"/><Relationship Id="rId65" Type="http://schemas.openxmlformats.org/officeDocument/2006/relationships/hyperlink" Target="https://www.liebertpub.com/doi/abs/10.1089/hs.2015.0059." TargetMode="External"/><Relationship Id="rId73" Type="http://schemas.openxmlformats.org/officeDocument/2006/relationships/hyperlink" Target="https://www.ncbi.nlm.nih.gov/pubmed/31855483." TargetMode="External"/><Relationship Id="rId78" Type="http://schemas.openxmlformats.org/officeDocument/2006/relationships/hyperlink" Target="https://dx.doi.org/10.1016/j.envint.2018.03.028." TargetMode="External"/><Relationship Id="rId81" Type="http://schemas.openxmlformats.org/officeDocument/2006/relationships/hyperlink" Target="https://search.proquest.com/docview/2488188362." TargetMode="External"/><Relationship Id="rId4" Type="http://schemas.openxmlformats.org/officeDocument/2006/relationships/hyperlink" Target="https://doi.org/10.1289/ehp.1408826" TargetMode="External"/><Relationship Id="rId9" Type="http://schemas.openxmlformats.org/officeDocument/2006/relationships/hyperlink" Target="https://doi.org/10.1289/ehp.1409070.doi:10.1289/ehp.1409070" TargetMode="External"/><Relationship Id="rId13" Type="http://schemas.openxmlformats.org/officeDocument/2006/relationships/hyperlink" Target="https://doi.org/10.1038/nclimate1902" TargetMode="External"/><Relationship Id="rId18" Type="http://schemas.openxmlformats.org/officeDocument/2006/relationships/hyperlink" Target="https://doi.org/10.1097/ede.0b013e31815c1da7" TargetMode="External"/><Relationship Id="rId39" Type="http://schemas.openxmlformats.org/officeDocument/2006/relationships/hyperlink" Target="https://blog.splitwise.com/2014/01/06/free-us-population-density-and-unemployment-rate-by-zip-code/" TargetMode="External"/><Relationship Id="rId34" Type="http://schemas.openxmlformats.org/officeDocument/2006/relationships/hyperlink" Target="https://doi.org/10.1056/nejmra064928" TargetMode="External"/><Relationship Id="rId50" Type="http://schemas.openxmlformats.org/officeDocument/2006/relationships/hyperlink" Target="https://www.ncbi.nlm.nih.gov/pubmed/23760528." TargetMode="External"/><Relationship Id="rId55" Type="http://schemas.openxmlformats.org/officeDocument/2006/relationships/hyperlink" Target="https://www.jstor.org/stable/24806265." TargetMode="External"/><Relationship Id="rId76" Type="http://schemas.openxmlformats.org/officeDocument/2006/relationships/hyperlink" Target="https://www.ncbi.nlm.nih.gov/pubmed/27503399." TargetMode="External"/><Relationship Id="rId7" Type="http://schemas.openxmlformats.org/officeDocument/2006/relationships/hyperlink" Target="https://www.jstor.org/stable/24806265." TargetMode="External"/><Relationship Id="rId71" Type="http://schemas.openxmlformats.org/officeDocument/2006/relationships/hyperlink" Target="https://www.ncbi.nlm.nih.gov/pubmed/29495454." TargetMode="External"/><Relationship Id="rId2" Type="http://schemas.openxmlformats.org/officeDocument/2006/relationships/hyperlink" Target="https://www.who.int/news-room/fact-sheets/detail/climate-change-and-health" TargetMode="External"/><Relationship Id="rId29" Type="http://schemas.openxmlformats.org/officeDocument/2006/relationships/hyperlink" Target="https://doi.org/10.1289/ehp.1205251" TargetMode="External"/><Relationship Id="rId24" Type="http://schemas.openxmlformats.org/officeDocument/2006/relationships/hyperlink" Target="https://doi.org/10.1186/s12940-015-0071-2" TargetMode="External"/><Relationship Id="rId40" Type="http://schemas.openxmlformats.org/officeDocument/2006/relationships/hyperlink" Target="https://www.mrlc.gov/data/nlcd-2016-land-cover-conus" TargetMode="External"/><Relationship Id="rId45" Type="http://schemas.openxmlformats.org/officeDocument/2006/relationships/hyperlink" Target="https://bmcnoldy.rsmas.miami.edu/Humidity.html" TargetMode="External"/><Relationship Id="rId66" Type="http://schemas.openxmlformats.org/officeDocument/2006/relationships/hyperlink" Target="https://www.jstor.org/stable/302499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328A9-127B-4664-BFC6-CB4D8A66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69</Pages>
  <Words>17314</Words>
  <Characters>98692</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Nathan R</dc:creator>
  <cp:keywords/>
  <dc:description/>
  <cp:lastModifiedBy>Davis, Nathan R</cp:lastModifiedBy>
  <cp:revision>6</cp:revision>
  <dcterms:created xsi:type="dcterms:W3CDTF">2023-05-12T13:39:00Z</dcterms:created>
  <dcterms:modified xsi:type="dcterms:W3CDTF">2023-05-12T15:29:00Z</dcterms:modified>
</cp:coreProperties>
</file>