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2FB" w:rsidRDefault="006C62FB" w:rsidP="006C62FB">
      <w:pPr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HYPERLINK "</w:instrText>
      </w:r>
      <w:r w:rsidRPr="006C62FB">
        <w:rPr>
          <w:b/>
          <w:u w:val="single"/>
        </w:rPr>
        <w:instrText>https://www.youtube.com/watch?v=-stIAJMnpL0</w:instrText>
      </w:r>
      <w:r>
        <w:rPr>
          <w:b/>
          <w:u w:val="single"/>
        </w:rPr>
        <w:instrText xml:space="preserve">" </w:instrText>
      </w:r>
      <w:r>
        <w:rPr>
          <w:b/>
          <w:u w:val="single"/>
        </w:rPr>
        <w:fldChar w:fldCharType="separate"/>
      </w:r>
      <w:r w:rsidRPr="006C580B">
        <w:rPr>
          <w:rStyle w:val="Hyperlink"/>
          <w:b/>
        </w:rPr>
        <w:t>https://www.youtube.com/watch?v=-stIAJMnpL0</w:t>
      </w:r>
      <w:r>
        <w:rPr>
          <w:b/>
          <w:u w:val="single"/>
        </w:rPr>
        <w:fldChar w:fldCharType="end"/>
      </w:r>
    </w:p>
    <w:p w:rsidR="00B45EBA" w:rsidRDefault="001538FD" w:rsidP="001538FD">
      <w:pPr>
        <w:jc w:val="center"/>
        <w:rPr>
          <w:b/>
          <w:u w:val="single"/>
        </w:rPr>
      </w:pPr>
      <w:r>
        <w:rPr>
          <w:b/>
          <w:u w:val="single"/>
        </w:rPr>
        <w:t>Theology of Congregationalism</w:t>
      </w:r>
    </w:p>
    <w:p w:rsidR="001538FD" w:rsidRDefault="001538FD" w:rsidP="001538FD">
      <w:pPr>
        <w:pStyle w:val="ListParagraph"/>
        <w:numPr>
          <w:ilvl w:val="0"/>
          <w:numId w:val="1"/>
        </w:numPr>
      </w:pPr>
      <w:r>
        <w:t>Different institutions God has set up</w:t>
      </w:r>
    </w:p>
    <w:p w:rsidR="001538FD" w:rsidRDefault="001538FD" w:rsidP="001538FD">
      <w:pPr>
        <w:pStyle w:val="ListParagraph"/>
        <w:numPr>
          <w:ilvl w:val="1"/>
          <w:numId w:val="1"/>
        </w:numPr>
      </w:pPr>
      <w:r>
        <w:t xml:space="preserve">State: has </w:t>
      </w:r>
      <w:r w:rsidR="006C62FB">
        <w:t>the</w:t>
      </w:r>
      <w:r>
        <w:t xml:space="preserve"> power of the sword</w:t>
      </w:r>
    </w:p>
    <w:p w:rsidR="001538FD" w:rsidRDefault="001538FD" w:rsidP="001538FD">
      <w:pPr>
        <w:pStyle w:val="ListParagraph"/>
        <w:numPr>
          <w:ilvl w:val="1"/>
          <w:numId w:val="1"/>
        </w:numPr>
      </w:pPr>
      <w:r>
        <w:t>Families: parents have the power of rod</w:t>
      </w:r>
    </w:p>
    <w:p w:rsidR="00461369" w:rsidRDefault="001538FD" w:rsidP="00461369">
      <w:pPr>
        <w:pStyle w:val="ListParagraph"/>
        <w:numPr>
          <w:ilvl w:val="1"/>
          <w:numId w:val="1"/>
        </w:numPr>
      </w:pPr>
      <w:r>
        <w:t>Bible:</w:t>
      </w:r>
    </w:p>
    <w:p w:rsidR="001538FD" w:rsidRDefault="001538FD" w:rsidP="00461369">
      <w:pPr>
        <w:pStyle w:val="ListParagraph"/>
        <w:numPr>
          <w:ilvl w:val="1"/>
          <w:numId w:val="1"/>
        </w:numPr>
      </w:pPr>
      <w:r>
        <w:t>Church: as protestants, we see the church as being a voluntary society (not like the Catholics who give the church authority)</w:t>
      </w:r>
    </w:p>
    <w:p w:rsidR="001538FD" w:rsidRDefault="001538FD" w:rsidP="001538FD">
      <w:pPr>
        <w:pStyle w:val="ListParagraph"/>
        <w:numPr>
          <w:ilvl w:val="2"/>
          <w:numId w:val="1"/>
        </w:numPr>
      </w:pPr>
      <w:r>
        <w:t>Leads to consumeristic questions – we treat Church like a club</w:t>
      </w:r>
    </w:p>
    <w:p w:rsidR="001538FD" w:rsidRDefault="001538FD" w:rsidP="001538FD">
      <w:pPr>
        <w:pStyle w:val="ListParagraph"/>
        <w:numPr>
          <w:ilvl w:val="2"/>
          <w:numId w:val="1"/>
        </w:numPr>
      </w:pPr>
      <w:r>
        <w:t>Church discipline is no way to ‘win customers’</w:t>
      </w:r>
    </w:p>
    <w:p w:rsidR="001538FD" w:rsidRDefault="001538FD" w:rsidP="001538FD">
      <w:pPr>
        <w:pStyle w:val="ListParagraph"/>
        <w:numPr>
          <w:ilvl w:val="2"/>
          <w:numId w:val="1"/>
        </w:numPr>
      </w:pPr>
      <w:r>
        <w:t>As a pastor, the job is to win more customers</w:t>
      </w:r>
    </w:p>
    <w:p w:rsidR="001538FD" w:rsidRDefault="001538FD" w:rsidP="001538FD">
      <w:r>
        <w:t>But what does the bible say Church is?</w:t>
      </w:r>
    </w:p>
    <w:p w:rsidR="001538FD" w:rsidRDefault="001538FD" w:rsidP="001538FD">
      <w:pPr>
        <w:pStyle w:val="ListParagraph"/>
        <w:numPr>
          <w:ilvl w:val="0"/>
          <w:numId w:val="2"/>
        </w:numPr>
      </w:pPr>
      <w:r>
        <w:t xml:space="preserve">The question at stake in Matthew’s gospel is: </w:t>
      </w:r>
      <w:r w:rsidRPr="00737FC4">
        <w:rPr>
          <w:b/>
        </w:rPr>
        <w:t>who represents heaven on Earth?</w:t>
      </w:r>
    </w:p>
    <w:p w:rsidR="001538FD" w:rsidRDefault="001538FD" w:rsidP="001538FD">
      <w:pPr>
        <w:pStyle w:val="ListParagraph"/>
        <w:numPr>
          <w:ilvl w:val="1"/>
          <w:numId w:val="2"/>
        </w:numPr>
      </w:pPr>
      <w:r>
        <w:t>The kingdom of heaven is where God rules, Earth is where Sin rules</w:t>
      </w:r>
    </w:p>
    <w:p w:rsidR="001538FD" w:rsidRDefault="001538FD" w:rsidP="001538FD">
      <w:pPr>
        <w:pStyle w:val="ListParagraph"/>
        <w:numPr>
          <w:ilvl w:val="1"/>
          <w:numId w:val="2"/>
        </w:numPr>
      </w:pPr>
      <w:r>
        <w:t>3:2 – heaven is coming, be ready!</w:t>
      </w:r>
    </w:p>
    <w:p w:rsidR="001538FD" w:rsidRDefault="001538FD" w:rsidP="001538FD">
      <w:pPr>
        <w:pStyle w:val="ListParagraph"/>
        <w:numPr>
          <w:ilvl w:val="1"/>
          <w:numId w:val="2"/>
        </w:numPr>
      </w:pPr>
      <w:r>
        <w:t>5:3 – who the beneficiaries are</w:t>
      </w:r>
    </w:p>
    <w:p w:rsidR="001538FD" w:rsidRDefault="001538FD" w:rsidP="001538FD">
      <w:pPr>
        <w:pStyle w:val="ListParagraph"/>
        <w:numPr>
          <w:ilvl w:val="1"/>
          <w:numId w:val="2"/>
        </w:numPr>
      </w:pPr>
      <w:r>
        <w:t>5:16 – how the beneficiaries live</w:t>
      </w:r>
    </w:p>
    <w:p w:rsidR="001538FD" w:rsidRDefault="001538FD" w:rsidP="001538FD">
      <w:pPr>
        <w:pStyle w:val="ListParagraph"/>
        <w:numPr>
          <w:ilvl w:val="1"/>
          <w:numId w:val="2"/>
        </w:numPr>
      </w:pPr>
      <w:r>
        <w:t>6:10 – how the beneficiaries pray</w:t>
      </w:r>
    </w:p>
    <w:p w:rsidR="001538FD" w:rsidRDefault="001538FD" w:rsidP="001538FD">
      <w:pPr>
        <w:pStyle w:val="ListParagraph"/>
        <w:numPr>
          <w:ilvl w:val="1"/>
          <w:numId w:val="2"/>
        </w:numPr>
      </w:pPr>
      <w:r>
        <w:t>6:19 – what the beneficiaries strive for</w:t>
      </w:r>
    </w:p>
    <w:p w:rsidR="001538FD" w:rsidRDefault="001538FD" w:rsidP="001538FD">
      <w:pPr>
        <w:pStyle w:val="ListParagraph"/>
        <w:numPr>
          <w:ilvl w:val="1"/>
          <w:numId w:val="2"/>
        </w:numPr>
      </w:pPr>
      <w:r>
        <w:t>13:11 – these people love the kingdom of heave</w:t>
      </w:r>
      <w:r w:rsidR="00E10814">
        <w:t>n</w:t>
      </w:r>
    </w:p>
    <w:p w:rsidR="001538FD" w:rsidRDefault="001538FD" w:rsidP="001538FD">
      <w:pPr>
        <w:pStyle w:val="ListParagraph"/>
        <w:numPr>
          <w:ilvl w:val="1"/>
          <w:numId w:val="2"/>
        </w:numPr>
      </w:pPr>
      <w:r>
        <w:t>24:30 – not everyone will love it</w:t>
      </w:r>
    </w:p>
    <w:p w:rsidR="001538FD" w:rsidRDefault="001538FD" w:rsidP="001538FD">
      <w:pPr>
        <w:pStyle w:val="ListParagraph"/>
        <w:numPr>
          <w:ilvl w:val="1"/>
          <w:numId w:val="2"/>
        </w:numPr>
      </w:pPr>
      <w:r>
        <w:t>28:18 – (Jesus is the son of man)</w:t>
      </w:r>
    </w:p>
    <w:p w:rsidR="001538FD" w:rsidRDefault="001538FD" w:rsidP="001538FD">
      <w:pPr>
        <w:pStyle w:val="ListParagraph"/>
        <w:numPr>
          <w:ilvl w:val="1"/>
          <w:numId w:val="2"/>
        </w:numPr>
      </w:pPr>
      <w:r>
        <w:t>Heaven and Earth coming together again, being returned to how it was in Eden</w:t>
      </w:r>
    </w:p>
    <w:p w:rsidR="001538FD" w:rsidRDefault="001538FD" w:rsidP="001538FD">
      <w:pPr>
        <w:pStyle w:val="ListParagraph"/>
        <w:numPr>
          <w:ilvl w:val="2"/>
          <w:numId w:val="2"/>
        </w:numPr>
      </w:pPr>
      <w:r>
        <w:t>Regime Change</w:t>
      </w:r>
      <w:r w:rsidR="00737FC4">
        <w:t>: ethnic Israel to … who?</w:t>
      </w:r>
    </w:p>
    <w:p w:rsidR="001538FD" w:rsidRDefault="001538FD" w:rsidP="001538FD">
      <w:pPr>
        <w:pStyle w:val="ListParagraph"/>
        <w:numPr>
          <w:ilvl w:val="1"/>
          <w:numId w:val="2"/>
        </w:numPr>
      </w:pPr>
      <w:r>
        <w:t>3:9, 8:11</w:t>
      </w:r>
      <w:r w:rsidR="00737FC4">
        <w:t xml:space="preserve"> – Israel and its leaders are going to be shut out</w:t>
      </w:r>
    </w:p>
    <w:p w:rsidR="00737FC4" w:rsidRDefault="00737FC4" w:rsidP="001538FD">
      <w:pPr>
        <w:pStyle w:val="ListParagraph"/>
        <w:numPr>
          <w:ilvl w:val="1"/>
          <w:numId w:val="2"/>
        </w:numPr>
      </w:pPr>
      <w:r>
        <w:t>23:13 – because they have shut the door to others</w:t>
      </w:r>
    </w:p>
    <w:p w:rsidR="00737FC4" w:rsidRDefault="00737FC4" w:rsidP="00737FC4">
      <w:pPr>
        <w:pStyle w:val="ListParagraph"/>
        <w:numPr>
          <w:ilvl w:val="0"/>
          <w:numId w:val="2"/>
        </w:numPr>
      </w:pPr>
      <w:r>
        <w:t>Jesus represents Heaven</w:t>
      </w:r>
    </w:p>
    <w:p w:rsidR="00737FC4" w:rsidRDefault="00737FC4" w:rsidP="00737FC4">
      <w:pPr>
        <w:pStyle w:val="ListParagraph"/>
        <w:numPr>
          <w:ilvl w:val="1"/>
          <w:numId w:val="2"/>
        </w:numPr>
      </w:pPr>
      <w:r>
        <w:t>3:17 – Heaven affirming Jesus as God’s son</w:t>
      </w:r>
    </w:p>
    <w:p w:rsidR="00737FC4" w:rsidRDefault="00737FC4" w:rsidP="00737FC4">
      <w:pPr>
        <w:pStyle w:val="ListParagraph"/>
        <w:numPr>
          <w:ilvl w:val="1"/>
          <w:numId w:val="2"/>
        </w:numPr>
      </w:pPr>
      <w:r>
        <w:t>11:27 – Jesus represents heaven…along with anyone he reveals God to</w:t>
      </w:r>
    </w:p>
    <w:p w:rsidR="00737FC4" w:rsidRDefault="00737FC4" w:rsidP="00737FC4">
      <w:pPr>
        <w:pStyle w:val="ListParagraph"/>
        <w:numPr>
          <w:ilvl w:val="0"/>
          <w:numId w:val="2"/>
        </w:numPr>
      </w:pPr>
      <w:r>
        <w:t>The Local Church Represent</w:t>
      </w:r>
      <w:r w:rsidR="00646821">
        <w:t>s</w:t>
      </w:r>
      <w:r>
        <w:t xml:space="preserve"> Heaven</w:t>
      </w:r>
    </w:p>
    <w:p w:rsidR="00737FC4" w:rsidRDefault="00737FC4" w:rsidP="00737FC4">
      <w:pPr>
        <w:pStyle w:val="ListParagraph"/>
        <w:numPr>
          <w:ilvl w:val="1"/>
          <w:numId w:val="2"/>
        </w:numPr>
      </w:pPr>
      <w:r>
        <w:t>16:13 - Jesus is interested in a what and a who</w:t>
      </w:r>
    </w:p>
    <w:p w:rsidR="00737FC4" w:rsidRDefault="00737FC4" w:rsidP="00737FC4">
      <w:pPr>
        <w:pStyle w:val="ListParagraph"/>
        <w:numPr>
          <w:ilvl w:val="2"/>
          <w:numId w:val="2"/>
        </w:numPr>
      </w:pPr>
      <w:r>
        <w:t>What: a right confession</w:t>
      </w:r>
    </w:p>
    <w:p w:rsidR="00737FC4" w:rsidRDefault="00737FC4" w:rsidP="00737FC4">
      <w:pPr>
        <w:pStyle w:val="ListParagraph"/>
        <w:numPr>
          <w:ilvl w:val="2"/>
          <w:numId w:val="2"/>
        </w:numPr>
      </w:pPr>
      <w:r>
        <w:t>Who: a right confessor</w:t>
      </w:r>
    </w:p>
    <w:p w:rsidR="00737FC4" w:rsidRDefault="00737FC4" w:rsidP="00737FC4">
      <w:pPr>
        <w:pStyle w:val="ListParagraph"/>
        <w:numPr>
          <w:ilvl w:val="1"/>
          <w:numId w:val="2"/>
        </w:numPr>
      </w:pPr>
      <w:r>
        <w:t>16:18 - Jesus gives Peter the authority he just exercised - the authority to stand on Earth and make declarations on behalf of heaven concerning the what and who</w:t>
      </w:r>
    </w:p>
    <w:p w:rsidR="00737FC4" w:rsidRDefault="00737FC4" w:rsidP="00737FC4">
      <w:pPr>
        <w:pStyle w:val="ListParagraph"/>
        <w:numPr>
          <w:ilvl w:val="2"/>
          <w:numId w:val="2"/>
        </w:numPr>
      </w:pPr>
      <w:r>
        <w:t>He gives Peter these keys for binding and loosing</w:t>
      </w:r>
    </w:p>
    <w:p w:rsidR="00737FC4" w:rsidRDefault="00737FC4" w:rsidP="00737FC4">
      <w:pPr>
        <w:pStyle w:val="ListParagraph"/>
        <w:numPr>
          <w:ilvl w:val="3"/>
          <w:numId w:val="2"/>
        </w:numPr>
      </w:pPr>
      <w:r>
        <w:t>Based on rabbinic authority: interpret the what (of the law), and the who (of applying the law)</w:t>
      </w:r>
    </w:p>
    <w:p w:rsidR="00737FC4" w:rsidRDefault="00737FC4" w:rsidP="00737FC4">
      <w:pPr>
        <w:pStyle w:val="ListParagraph"/>
        <w:numPr>
          <w:ilvl w:val="3"/>
          <w:numId w:val="2"/>
        </w:numPr>
      </w:pPr>
      <w:r>
        <w:t>Giving Peter and the apostles the authority to give that declaration</w:t>
      </w:r>
    </w:p>
    <w:p w:rsidR="00737FC4" w:rsidRDefault="00737FC4" w:rsidP="00737FC4">
      <w:pPr>
        <w:pStyle w:val="ListParagraph"/>
        <w:numPr>
          <w:ilvl w:val="3"/>
          <w:numId w:val="2"/>
        </w:numPr>
      </w:pPr>
      <w:r>
        <w:t xml:space="preserve">Like a judge who does not make the law or </w:t>
      </w:r>
      <w:r w:rsidR="00646821">
        <w:t>make</w:t>
      </w:r>
      <w:r>
        <w:t xml:space="preserve"> a person innocent or guilty – they just understand the law and </w:t>
      </w:r>
      <w:r w:rsidR="00646821">
        <w:t>apply it to individuals</w:t>
      </w:r>
    </w:p>
    <w:p w:rsidR="00646821" w:rsidRDefault="00646821" w:rsidP="00646821">
      <w:pPr>
        <w:pStyle w:val="ListParagraph"/>
        <w:numPr>
          <w:ilvl w:val="1"/>
          <w:numId w:val="2"/>
        </w:numPr>
      </w:pPr>
      <w:r>
        <w:t>18:17-20 – The ability of the local church to exercise the power of the keys</w:t>
      </w:r>
    </w:p>
    <w:p w:rsidR="00646821" w:rsidRDefault="00646821" w:rsidP="00646821">
      <w:pPr>
        <w:pStyle w:val="ListParagraph"/>
        <w:numPr>
          <w:ilvl w:val="2"/>
          <w:numId w:val="2"/>
        </w:numPr>
      </w:pPr>
      <w:r>
        <w:t>The church is able to declare before the nations who is in the kingdom of heaven</w:t>
      </w:r>
    </w:p>
    <w:p w:rsidR="00646821" w:rsidRDefault="00646821" w:rsidP="00646821">
      <w:pPr>
        <w:pStyle w:val="ListParagraph"/>
        <w:numPr>
          <w:ilvl w:val="3"/>
          <w:numId w:val="2"/>
        </w:numPr>
      </w:pPr>
      <w:r>
        <w:lastRenderedPageBreak/>
        <w:t>Not the authority to make Christians, but to formally declare Christians before the nations of the Earth</w:t>
      </w:r>
    </w:p>
    <w:p w:rsidR="00646821" w:rsidRDefault="00646821" w:rsidP="00646821">
      <w:pPr>
        <w:pStyle w:val="ListParagraph"/>
        <w:numPr>
          <w:ilvl w:val="3"/>
          <w:numId w:val="2"/>
        </w:numPr>
      </w:pPr>
      <w:r>
        <w:t>The Church is an embassy of the kingdom of God, representing a nation across eschatological time as it declares on the what and the who of the gospel</w:t>
      </w:r>
    </w:p>
    <w:p w:rsidR="00646821" w:rsidRDefault="00646821" w:rsidP="00646821">
      <w:pPr>
        <w:pStyle w:val="ListParagraph"/>
        <w:numPr>
          <w:ilvl w:val="1"/>
          <w:numId w:val="2"/>
        </w:numPr>
      </w:pPr>
      <w:r>
        <w:t>The Church does this through the ordinances</w:t>
      </w:r>
    </w:p>
    <w:p w:rsidR="00646821" w:rsidRDefault="00646821" w:rsidP="00646821">
      <w:pPr>
        <w:pStyle w:val="ListParagraph"/>
        <w:numPr>
          <w:ilvl w:val="0"/>
          <w:numId w:val="2"/>
        </w:numPr>
      </w:pPr>
      <w:r>
        <w:t>We don’t join churches, we submit to churches</w:t>
      </w:r>
    </w:p>
    <w:p w:rsidR="00646821" w:rsidRDefault="00646821" w:rsidP="00646821">
      <w:pPr>
        <w:pStyle w:val="ListParagraph"/>
        <w:numPr>
          <w:ilvl w:val="1"/>
          <w:numId w:val="2"/>
        </w:numPr>
      </w:pPr>
      <w:r>
        <w:t>Thinking biblically, what is the relationship to the church: submission</w:t>
      </w:r>
    </w:p>
    <w:p w:rsidR="00646821" w:rsidRDefault="00646821" w:rsidP="00646821">
      <w:pPr>
        <w:pStyle w:val="ListParagraph"/>
        <w:numPr>
          <w:ilvl w:val="1"/>
          <w:numId w:val="2"/>
        </w:numPr>
      </w:pPr>
      <w:r>
        <w:t>Individuals do not have the authority to declare themselves Christian to the nations</w:t>
      </w:r>
    </w:p>
    <w:p w:rsidR="00646821" w:rsidRDefault="00646821" w:rsidP="00646821">
      <w:pPr>
        <w:pStyle w:val="ListParagraph"/>
        <w:numPr>
          <w:ilvl w:val="2"/>
          <w:numId w:val="2"/>
        </w:numPr>
      </w:pPr>
      <w:r>
        <w:t>Acts 2:41</w:t>
      </w:r>
    </w:p>
    <w:p w:rsidR="00646821" w:rsidRDefault="00646821" w:rsidP="00646821">
      <w:pPr>
        <w:pStyle w:val="ListParagraph"/>
        <w:numPr>
          <w:ilvl w:val="1"/>
          <w:numId w:val="2"/>
        </w:numPr>
      </w:pPr>
      <w:r>
        <w:t>Membership is a declaration of citizenship in God’s kingdom</w:t>
      </w:r>
    </w:p>
    <w:p w:rsidR="00646821" w:rsidRDefault="00646821" w:rsidP="00646821">
      <w:pPr>
        <w:pStyle w:val="ListParagraph"/>
        <w:numPr>
          <w:ilvl w:val="1"/>
          <w:numId w:val="2"/>
        </w:numPr>
      </w:pPr>
      <w:r>
        <w:t>“</w:t>
      </w:r>
      <w:r w:rsidR="00761ACE">
        <w:t>Church</w:t>
      </w:r>
      <w:r>
        <w:t xml:space="preserve"> membership is a relation between the church and </w:t>
      </w:r>
      <w:r w:rsidR="00761ACE">
        <w:t>a</w:t>
      </w:r>
      <w:r>
        <w:t xml:space="preserve"> Christian, in which the church affirms and oversees a </w:t>
      </w:r>
      <w:r w:rsidR="00761ACE">
        <w:t>Christian’s</w:t>
      </w:r>
      <w:r>
        <w:t xml:space="preserve"> profession of faith and discipleship, and a Christian </w:t>
      </w:r>
      <w:r w:rsidR="006C62FB">
        <w:t>submits to that church’</w:t>
      </w:r>
      <w:r>
        <w:t>s affirmation and oversight”</w:t>
      </w:r>
    </w:p>
    <w:p w:rsidR="00646821" w:rsidRDefault="00E10814" w:rsidP="00646821">
      <w:pPr>
        <w:pStyle w:val="ListParagraph"/>
        <w:numPr>
          <w:ilvl w:val="2"/>
          <w:numId w:val="2"/>
        </w:numPr>
      </w:pPr>
      <w:r>
        <w:t>Asymmetrical relations</w:t>
      </w:r>
      <w:r w:rsidR="00646821">
        <w:t>hip: affirming and overseeing vs. submitting</w:t>
      </w:r>
    </w:p>
    <w:p w:rsidR="00646821" w:rsidRDefault="00646821" w:rsidP="00646821">
      <w:pPr>
        <w:pStyle w:val="ListParagraph"/>
        <w:numPr>
          <w:ilvl w:val="2"/>
          <w:numId w:val="2"/>
        </w:numPr>
      </w:pPr>
      <w:r>
        <w:t xml:space="preserve">Done </w:t>
      </w:r>
      <w:r w:rsidR="00761ACE">
        <w:t>through</w:t>
      </w:r>
      <w:r>
        <w:t xml:space="preserve"> the </w:t>
      </w:r>
      <w:r w:rsidR="00761ACE">
        <w:t>wordless</w:t>
      </w:r>
      <w:r>
        <w:t xml:space="preserve"> oaths of baptism and the lord’s supper</w:t>
      </w:r>
    </w:p>
    <w:p w:rsidR="00761ACE" w:rsidRDefault="00761ACE" w:rsidP="00761ACE">
      <w:pPr>
        <w:pStyle w:val="ListParagraph"/>
        <w:numPr>
          <w:ilvl w:val="1"/>
          <w:numId w:val="2"/>
        </w:numPr>
      </w:pPr>
      <w:r>
        <w:t>All Christians share in a fellowship of love, faith etc. but members of the same local church share in an accountability fellowship, a discipline fellowship</w:t>
      </w:r>
    </w:p>
    <w:p w:rsidR="00761ACE" w:rsidRDefault="00761ACE" w:rsidP="00761ACE">
      <w:pPr>
        <w:pStyle w:val="ListParagraph"/>
        <w:numPr>
          <w:ilvl w:val="2"/>
          <w:numId w:val="2"/>
        </w:numPr>
      </w:pPr>
      <w:r>
        <w:t>Local church is able to affirm and oversee the profession of faith – inseparable from the relationships</w:t>
      </w:r>
    </w:p>
    <w:p w:rsidR="00761ACE" w:rsidRDefault="00761ACE" w:rsidP="00761ACE">
      <w:pPr>
        <w:pStyle w:val="ListParagraph"/>
        <w:numPr>
          <w:ilvl w:val="2"/>
          <w:numId w:val="2"/>
        </w:numPr>
      </w:pPr>
      <w:r>
        <w:t>Practically living close to members of local church to support each other’s declarations of faith</w:t>
      </w:r>
    </w:p>
    <w:p w:rsidR="00761ACE" w:rsidRDefault="00761ACE" w:rsidP="00761ACE">
      <w:pPr>
        <w:pStyle w:val="ListParagraph"/>
        <w:numPr>
          <w:ilvl w:val="2"/>
          <w:numId w:val="2"/>
        </w:numPr>
      </w:pPr>
      <w:r>
        <w:t>Acts 2:43- - We submit our entire lives to the local church, submission and relationships inseparable</w:t>
      </w:r>
    </w:p>
    <w:p w:rsidR="00761ACE" w:rsidRDefault="00761ACE" w:rsidP="00761ACE">
      <w:pPr>
        <w:pStyle w:val="ListParagraph"/>
        <w:numPr>
          <w:ilvl w:val="0"/>
          <w:numId w:val="2"/>
        </w:numPr>
      </w:pPr>
      <w:r>
        <w:t>Church membership is an office, it is a job</w:t>
      </w:r>
    </w:p>
    <w:p w:rsidR="00761ACE" w:rsidRDefault="00761ACE" w:rsidP="00761ACE">
      <w:pPr>
        <w:pStyle w:val="ListParagraph"/>
        <w:numPr>
          <w:ilvl w:val="1"/>
          <w:numId w:val="2"/>
        </w:numPr>
      </w:pPr>
      <w:r>
        <w:t>Helping to preserve the gospel</w:t>
      </w:r>
    </w:p>
    <w:p w:rsidR="00761ACE" w:rsidRDefault="00761ACE" w:rsidP="00761ACE">
      <w:pPr>
        <w:pStyle w:val="ListParagraph"/>
        <w:numPr>
          <w:ilvl w:val="2"/>
          <w:numId w:val="2"/>
        </w:numPr>
      </w:pPr>
      <w:r>
        <w:t xml:space="preserve">Paul astonishment with the Galatians – the </w:t>
      </w:r>
      <w:r w:rsidR="005A37D7">
        <w:t>members</w:t>
      </w:r>
      <w:r>
        <w:t xml:space="preserve"> of the Galatian </w:t>
      </w:r>
      <w:r w:rsidR="005A37D7">
        <w:t xml:space="preserve">church are </w:t>
      </w:r>
      <w:r>
        <w:t xml:space="preserve">not doing their job of guarding the </w:t>
      </w:r>
      <w:r w:rsidRPr="00761ACE">
        <w:rPr>
          <w:i/>
        </w:rPr>
        <w:t>what</w:t>
      </w:r>
      <w:r>
        <w:t xml:space="preserve"> of the gospel</w:t>
      </w:r>
    </w:p>
    <w:p w:rsidR="005A37D7" w:rsidRDefault="005A37D7" w:rsidP="005A37D7">
      <w:pPr>
        <w:pStyle w:val="ListParagraph"/>
        <w:numPr>
          <w:ilvl w:val="1"/>
          <w:numId w:val="2"/>
        </w:numPr>
      </w:pPr>
      <w:r>
        <w:t>Affirming gospel citizens</w:t>
      </w:r>
    </w:p>
    <w:p w:rsidR="005A37D7" w:rsidRDefault="005A37D7" w:rsidP="005A37D7">
      <w:pPr>
        <w:pStyle w:val="ListParagraph"/>
        <w:numPr>
          <w:ilvl w:val="2"/>
          <w:numId w:val="2"/>
        </w:numPr>
      </w:pPr>
      <w:r>
        <w:t>Telling new members of the church that God has delegated them to join in making declarations about who the citizens of heaven are</w:t>
      </w:r>
    </w:p>
    <w:p w:rsidR="005A37D7" w:rsidRDefault="005A37D7" w:rsidP="005A37D7">
      <w:pPr>
        <w:pStyle w:val="ListParagraph"/>
        <w:numPr>
          <w:ilvl w:val="2"/>
          <w:numId w:val="2"/>
        </w:numPr>
      </w:pPr>
      <w:r>
        <w:t xml:space="preserve">1 </w:t>
      </w:r>
      <w:proofErr w:type="spellStart"/>
      <w:r>
        <w:t>Cor</w:t>
      </w:r>
      <w:proofErr w:type="spellEnd"/>
      <w:r>
        <w:t xml:space="preserve"> 5:4-5 – the circumstances for making a declaration that somebody is not a citizen of the kingdom of heaven</w:t>
      </w:r>
    </w:p>
    <w:p w:rsidR="005A37D7" w:rsidRDefault="005A37D7" w:rsidP="005A37D7">
      <w:pPr>
        <w:pStyle w:val="ListParagraph"/>
        <w:numPr>
          <w:ilvl w:val="3"/>
          <w:numId w:val="2"/>
        </w:numPr>
      </w:pPr>
      <w:r>
        <w:t>When you are assembled</w:t>
      </w:r>
    </w:p>
    <w:p w:rsidR="005A37D7" w:rsidRDefault="005A37D7" w:rsidP="005A37D7">
      <w:pPr>
        <w:pStyle w:val="ListParagraph"/>
        <w:numPr>
          <w:ilvl w:val="3"/>
          <w:numId w:val="2"/>
        </w:numPr>
      </w:pPr>
      <w:r>
        <w:t>…in the name of Jesus (Matt 18)</w:t>
      </w:r>
    </w:p>
    <w:p w:rsidR="005A37D7" w:rsidRDefault="005A37D7" w:rsidP="005A37D7">
      <w:pPr>
        <w:pStyle w:val="ListParagraph"/>
        <w:numPr>
          <w:ilvl w:val="3"/>
          <w:numId w:val="2"/>
        </w:numPr>
      </w:pPr>
      <w:r>
        <w:t>…the spirit is present</w:t>
      </w:r>
    </w:p>
    <w:p w:rsidR="005A37D7" w:rsidRDefault="005A37D7" w:rsidP="005A37D7">
      <w:pPr>
        <w:pStyle w:val="ListParagraph"/>
        <w:numPr>
          <w:ilvl w:val="3"/>
          <w:numId w:val="2"/>
        </w:numPr>
      </w:pPr>
      <w:r>
        <w:t>…with the Power of the Lord Jesus</w:t>
      </w:r>
    </w:p>
    <w:p w:rsidR="005A37D7" w:rsidRDefault="005A37D7" w:rsidP="005A37D7">
      <w:pPr>
        <w:pStyle w:val="ListParagraph"/>
        <w:numPr>
          <w:ilvl w:val="1"/>
          <w:numId w:val="2"/>
        </w:numPr>
      </w:pPr>
      <w:r>
        <w:t>Disciple other church members</w:t>
      </w:r>
    </w:p>
    <w:p w:rsidR="005A37D7" w:rsidRDefault="005A37D7" w:rsidP="005A37D7">
      <w:pPr>
        <w:pStyle w:val="ListParagraph"/>
        <w:numPr>
          <w:ilvl w:val="1"/>
          <w:numId w:val="2"/>
        </w:numPr>
      </w:pPr>
      <w:r>
        <w:t>Evangelise non-Christians</w:t>
      </w:r>
    </w:p>
    <w:p w:rsidR="005A37D7" w:rsidRDefault="005A37D7" w:rsidP="005A37D7">
      <w:pPr>
        <w:pStyle w:val="ListParagraph"/>
        <w:numPr>
          <w:ilvl w:val="0"/>
          <w:numId w:val="2"/>
        </w:numPr>
      </w:pPr>
      <w:r>
        <w:t>We must take great care to keep the line between church and world clear</w:t>
      </w:r>
    </w:p>
    <w:p w:rsidR="005A37D7" w:rsidRDefault="005A37D7" w:rsidP="005A37D7">
      <w:pPr>
        <w:pStyle w:val="ListParagraph"/>
        <w:numPr>
          <w:ilvl w:val="1"/>
          <w:numId w:val="2"/>
        </w:numPr>
      </w:pPr>
      <w:r>
        <w:t xml:space="preserve">2 </w:t>
      </w:r>
      <w:proofErr w:type="spellStart"/>
      <w:r>
        <w:t>Cor</w:t>
      </w:r>
      <w:proofErr w:type="spellEnd"/>
      <w:r>
        <w:t xml:space="preserve"> 6:12-18 - </w:t>
      </w:r>
    </w:p>
    <w:p w:rsidR="006C62FB" w:rsidRDefault="006C62FB" w:rsidP="006C62FB">
      <w:pPr>
        <w:pStyle w:val="ListParagraph"/>
        <w:numPr>
          <w:ilvl w:val="0"/>
          <w:numId w:val="2"/>
        </w:numPr>
      </w:pPr>
      <w:r>
        <w:t>Church membership is for repentant and baptised sinners</w:t>
      </w:r>
    </w:p>
    <w:p w:rsidR="006C62FB" w:rsidRDefault="006C62FB" w:rsidP="006C62FB">
      <w:pPr>
        <w:pStyle w:val="ListParagraph"/>
        <w:numPr>
          <w:ilvl w:val="1"/>
          <w:numId w:val="2"/>
        </w:numPr>
      </w:pPr>
      <w:r>
        <w:t>5:3, 7:21, 10:32, 18:4 – the church is to receive:</w:t>
      </w:r>
    </w:p>
    <w:p w:rsidR="006C62FB" w:rsidRDefault="006C62FB" w:rsidP="006C62FB">
      <w:pPr>
        <w:pStyle w:val="ListParagraph"/>
        <w:numPr>
          <w:ilvl w:val="2"/>
          <w:numId w:val="2"/>
        </w:numPr>
      </w:pPr>
      <w:r>
        <w:t>The poor in spirit</w:t>
      </w:r>
    </w:p>
    <w:p w:rsidR="006C62FB" w:rsidRDefault="006C62FB" w:rsidP="006C62FB">
      <w:pPr>
        <w:pStyle w:val="ListParagraph"/>
        <w:numPr>
          <w:ilvl w:val="2"/>
          <w:numId w:val="2"/>
        </w:numPr>
      </w:pPr>
      <w:r>
        <w:t>Those who repent and do the father’s will</w:t>
      </w:r>
    </w:p>
    <w:p w:rsidR="006C62FB" w:rsidRDefault="006C62FB" w:rsidP="006C62FB">
      <w:pPr>
        <w:pStyle w:val="ListParagraph"/>
        <w:numPr>
          <w:ilvl w:val="2"/>
          <w:numId w:val="2"/>
        </w:numPr>
      </w:pPr>
      <w:r>
        <w:t>Those who acknowledge Christ</w:t>
      </w:r>
    </w:p>
    <w:p w:rsidR="006C62FB" w:rsidRDefault="006C62FB" w:rsidP="006C62FB">
      <w:pPr>
        <w:pStyle w:val="ListParagraph"/>
        <w:numPr>
          <w:ilvl w:val="2"/>
          <w:numId w:val="2"/>
        </w:numPr>
      </w:pPr>
      <w:r>
        <w:t>Those who humbl</w:t>
      </w:r>
      <w:bookmarkStart w:id="0" w:name="_GoBack"/>
      <w:bookmarkEnd w:id="0"/>
      <w:r>
        <w:t xml:space="preserve">e themselves like little children </w:t>
      </w:r>
    </w:p>
    <w:p w:rsidR="006C62FB" w:rsidRDefault="006C62FB" w:rsidP="006C62FB">
      <w:pPr>
        <w:pStyle w:val="ListParagraph"/>
        <w:numPr>
          <w:ilvl w:val="1"/>
          <w:numId w:val="2"/>
        </w:numPr>
      </w:pPr>
      <w:r>
        <w:lastRenderedPageBreak/>
        <w:t>Christianity (and therefore Church membership) is for those who have tried and failed, and feel sick about it</w:t>
      </w:r>
    </w:p>
    <w:p w:rsidR="006C62FB" w:rsidRDefault="006C62FB" w:rsidP="006C62FB">
      <w:pPr>
        <w:pStyle w:val="ListParagraph"/>
        <w:numPr>
          <w:ilvl w:val="1"/>
          <w:numId w:val="2"/>
        </w:numPr>
      </w:pPr>
      <w:r>
        <w:t>Christianity (and therefore Church membership) is not for the morally perfect, but for the morally broken.</w:t>
      </w:r>
    </w:p>
    <w:p w:rsidR="006C62FB" w:rsidRDefault="006C62FB" w:rsidP="006C62FB">
      <w:pPr>
        <w:pStyle w:val="ListParagraph"/>
        <w:numPr>
          <w:ilvl w:val="1"/>
          <w:numId w:val="2"/>
        </w:numPr>
      </w:pPr>
      <w:r>
        <w:t>9:12</w:t>
      </w:r>
    </w:p>
    <w:p w:rsidR="006C62FB" w:rsidRPr="001538FD" w:rsidRDefault="006C62FB" w:rsidP="006C62FB">
      <w:pPr>
        <w:pStyle w:val="ListParagraph"/>
        <w:numPr>
          <w:ilvl w:val="1"/>
          <w:numId w:val="2"/>
        </w:numPr>
      </w:pPr>
      <w:r>
        <w:t>5:6</w:t>
      </w:r>
    </w:p>
    <w:sectPr w:rsidR="006C62FB" w:rsidRPr="0015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C780E"/>
    <w:multiLevelType w:val="hybridMultilevel"/>
    <w:tmpl w:val="6BC85848"/>
    <w:lvl w:ilvl="0" w:tplc="307C5E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66455"/>
    <w:multiLevelType w:val="hybridMultilevel"/>
    <w:tmpl w:val="81C276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7C5E5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FD"/>
    <w:rsid w:val="000F3F06"/>
    <w:rsid w:val="001538FD"/>
    <w:rsid w:val="00461369"/>
    <w:rsid w:val="005A37D7"/>
    <w:rsid w:val="00646821"/>
    <w:rsid w:val="006C62FB"/>
    <w:rsid w:val="00737FC4"/>
    <w:rsid w:val="00761ACE"/>
    <w:rsid w:val="00A85EE7"/>
    <w:rsid w:val="00AF6875"/>
    <w:rsid w:val="00B45EBA"/>
    <w:rsid w:val="00C707AB"/>
    <w:rsid w:val="00E1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904F"/>
  <w15:chartTrackingRefBased/>
  <w15:docId w15:val="{2B465055-08C1-45C5-97A2-0305B0F0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3</cp:revision>
  <dcterms:created xsi:type="dcterms:W3CDTF">2017-10-17T07:57:00Z</dcterms:created>
  <dcterms:modified xsi:type="dcterms:W3CDTF">2017-11-14T10:05:00Z</dcterms:modified>
</cp:coreProperties>
</file>