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159" w:rsidRDefault="00142159" w:rsidP="00142159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TEAM Workshop – 21/03/18</w:t>
      </w:r>
    </w:p>
    <w:p w:rsidR="00477967" w:rsidRPr="00142159" w:rsidRDefault="00477967" w:rsidP="005A347D">
      <w:pPr>
        <w:rPr>
          <w:b/>
          <w:sz w:val="28"/>
          <w:u w:val="single"/>
        </w:rPr>
      </w:pPr>
    </w:p>
    <w:p w:rsidR="00B45EBA" w:rsidRPr="00652C8F" w:rsidRDefault="00995F5C">
      <w:pPr>
        <w:rPr>
          <w:sz w:val="28"/>
        </w:rPr>
      </w:pPr>
      <w:r w:rsidRPr="00652C8F">
        <w:rPr>
          <w:b/>
          <w:sz w:val="28"/>
        </w:rPr>
        <w:t xml:space="preserve">Big Idea: </w:t>
      </w:r>
      <w:r w:rsidRPr="00652C8F">
        <w:rPr>
          <w:sz w:val="28"/>
        </w:rPr>
        <w:t xml:space="preserve">God is powerful above all </w:t>
      </w:r>
      <w:r w:rsidR="00652C8F">
        <w:rPr>
          <w:sz w:val="28"/>
        </w:rPr>
        <w:t>earthly powers.</w:t>
      </w:r>
    </w:p>
    <w:p w:rsidR="00995F5C" w:rsidRPr="00652C8F" w:rsidRDefault="00995F5C">
      <w:pPr>
        <w:rPr>
          <w:sz w:val="28"/>
        </w:rPr>
      </w:pPr>
      <w:r w:rsidRPr="00652C8F">
        <w:rPr>
          <w:b/>
          <w:sz w:val="28"/>
        </w:rPr>
        <w:t xml:space="preserve">Purpose Then: </w:t>
      </w:r>
      <w:r w:rsidRPr="00652C8F">
        <w:rPr>
          <w:sz w:val="28"/>
        </w:rPr>
        <w:t xml:space="preserve">Submit to the king </w:t>
      </w:r>
      <w:r w:rsidR="00272F0A" w:rsidRPr="00652C8F">
        <w:rPr>
          <w:sz w:val="28"/>
        </w:rPr>
        <w:t>i</w:t>
      </w:r>
      <w:r w:rsidRPr="00652C8F">
        <w:rPr>
          <w:sz w:val="28"/>
        </w:rPr>
        <w:t>nstalled</w:t>
      </w:r>
      <w:r w:rsidR="00272F0A" w:rsidRPr="00652C8F">
        <w:rPr>
          <w:sz w:val="28"/>
        </w:rPr>
        <w:t xml:space="preserve"> by God</w:t>
      </w:r>
      <w:r w:rsidRPr="00652C8F">
        <w:rPr>
          <w:sz w:val="28"/>
        </w:rPr>
        <w:t>.</w:t>
      </w:r>
    </w:p>
    <w:p w:rsidR="00995F5C" w:rsidRPr="00652C8F" w:rsidRDefault="00995F5C">
      <w:pPr>
        <w:rPr>
          <w:sz w:val="28"/>
        </w:rPr>
      </w:pPr>
      <w:r w:rsidRPr="00652C8F">
        <w:rPr>
          <w:b/>
          <w:sz w:val="28"/>
        </w:rPr>
        <w:t xml:space="preserve">Call Now: </w:t>
      </w:r>
      <w:r w:rsidR="00652C8F">
        <w:rPr>
          <w:sz w:val="28"/>
        </w:rPr>
        <w:t>Trust that Jesus is Lord over kings, nations, and people.</w:t>
      </w:r>
    </w:p>
    <w:p w:rsidR="00995F5C" w:rsidRDefault="00995F5C">
      <w:pPr>
        <w:rPr>
          <w:sz w:val="28"/>
        </w:rPr>
      </w:pPr>
    </w:p>
    <w:p w:rsidR="00142159" w:rsidRPr="00142159" w:rsidRDefault="00142159">
      <w:pPr>
        <w:rPr>
          <w:i/>
          <w:sz w:val="28"/>
        </w:rPr>
      </w:pPr>
      <w:r>
        <w:rPr>
          <w:i/>
          <w:sz w:val="28"/>
        </w:rPr>
        <w:t>Read Psalm 2</w:t>
      </w:r>
    </w:p>
    <w:p w:rsidR="00995F5C" w:rsidRPr="00142159" w:rsidRDefault="00272F0A" w:rsidP="00794E58">
      <w:pPr>
        <w:pStyle w:val="ListParagraph"/>
        <w:numPr>
          <w:ilvl w:val="0"/>
          <w:numId w:val="2"/>
        </w:numPr>
        <w:spacing w:after="240" w:line="360" w:lineRule="auto"/>
        <w:rPr>
          <w:sz w:val="28"/>
        </w:rPr>
      </w:pPr>
      <w:r w:rsidRPr="00142159">
        <w:rPr>
          <w:sz w:val="28"/>
        </w:rPr>
        <w:t xml:space="preserve"> </w:t>
      </w:r>
      <w:r w:rsidR="00142159" w:rsidRPr="00142159">
        <w:rPr>
          <w:sz w:val="28"/>
        </w:rPr>
        <w:t>In what ways do we and people around us set ourselves up as ‘king’ in different areas of our lives?</w:t>
      </w:r>
    </w:p>
    <w:p w:rsidR="00272F0A" w:rsidRPr="00652C8F" w:rsidRDefault="00272F0A" w:rsidP="00794E58">
      <w:pPr>
        <w:pStyle w:val="ListParagraph"/>
        <w:numPr>
          <w:ilvl w:val="0"/>
          <w:numId w:val="2"/>
        </w:numPr>
        <w:spacing w:after="240" w:line="360" w:lineRule="auto"/>
        <w:rPr>
          <w:sz w:val="28"/>
        </w:rPr>
      </w:pPr>
      <w:r w:rsidRPr="00652C8F">
        <w:rPr>
          <w:sz w:val="28"/>
        </w:rPr>
        <w:t>In the opening stanza, what are the nations and people doing?</w:t>
      </w:r>
    </w:p>
    <w:p w:rsidR="00280407" w:rsidRPr="00652C8F" w:rsidRDefault="00272F0A" w:rsidP="00794E58">
      <w:pPr>
        <w:pStyle w:val="ListParagraph"/>
        <w:numPr>
          <w:ilvl w:val="1"/>
          <w:numId w:val="2"/>
        </w:numPr>
        <w:spacing w:after="240" w:line="360" w:lineRule="auto"/>
        <w:ind w:left="1134" w:hanging="573"/>
        <w:rPr>
          <w:sz w:val="28"/>
        </w:rPr>
      </w:pPr>
      <w:r w:rsidRPr="00652C8F">
        <w:rPr>
          <w:sz w:val="28"/>
        </w:rPr>
        <w:t>With this in mind, what is the crux of the Psalmist’s question in v1?</w:t>
      </w:r>
    </w:p>
    <w:p w:rsidR="00280407" w:rsidRPr="00652C8F" w:rsidRDefault="00280407" w:rsidP="00794E58">
      <w:pPr>
        <w:pStyle w:val="ListParagraph"/>
        <w:numPr>
          <w:ilvl w:val="0"/>
          <w:numId w:val="2"/>
        </w:numPr>
        <w:spacing w:after="240" w:line="360" w:lineRule="auto"/>
        <w:rPr>
          <w:sz w:val="28"/>
        </w:rPr>
      </w:pPr>
      <w:r w:rsidRPr="00652C8F">
        <w:rPr>
          <w:sz w:val="28"/>
        </w:rPr>
        <w:t>What is God’s response?</w:t>
      </w:r>
    </w:p>
    <w:p w:rsidR="00280407" w:rsidRPr="00652C8F" w:rsidRDefault="00280407" w:rsidP="00794E58">
      <w:pPr>
        <w:pStyle w:val="ListParagraph"/>
        <w:numPr>
          <w:ilvl w:val="1"/>
          <w:numId w:val="2"/>
        </w:numPr>
        <w:spacing w:after="240" w:line="360" w:lineRule="auto"/>
        <w:ind w:left="1134" w:hanging="574"/>
        <w:rPr>
          <w:sz w:val="28"/>
        </w:rPr>
      </w:pPr>
      <w:r w:rsidRPr="00652C8F">
        <w:rPr>
          <w:sz w:val="28"/>
        </w:rPr>
        <w:t xml:space="preserve">What has </w:t>
      </w:r>
      <w:r w:rsidR="00794E58">
        <w:rPr>
          <w:sz w:val="28"/>
        </w:rPr>
        <w:t>H</w:t>
      </w:r>
      <w:r w:rsidRPr="00652C8F">
        <w:rPr>
          <w:sz w:val="28"/>
        </w:rPr>
        <w:t>e done on earth (v6)?</w:t>
      </w:r>
    </w:p>
    <w:p w:rsidR="00280407" w:rsidRDefault="00280407" w:rsidP="00794E58">
      <w:pPr>
        <w:pStyle w:val="ListParagraph"/>
        <w:numPr>
          <w:ilvl w:val="0"/>
          <w:numId w:val="2"/>
        </w:numPr>
        <w:spacing w:after="240" w:line="360" w:lineRule="auto"/>
        <w:rPr>
          <w:sz w:val="28"/>
        </w:rPr>
      </w:pPr>
      <w:r w:rsidRPr="00652C8F">
        <w:rPr>
          <w:sz w:val="28"/>
        </w:rPr>
        <w:t>I</w:t>
      </w:r>
      <w:r w:rsidR="001C7F60">
        <w:rPr>
          <w:sz w:val="28"/>
        </w:rPr>
        <w:t xml:space="preserve">n v7-9, what </w:t>
      </w:r>
      <w:r w:rsidRPr="00652C8F">
        <w:rPr>
          <w:sz w:val="28"/>
        </w:rPr>
        <w:t>promises are made to the Psalmist?</w:t>
      </w:r>
    </w:p>
    <w:p w:rsidR="00794E58" w:rsidRPr="00652C8F" w:rsidRDefault="00794E58" w:rsidP="00794E58">
      <w:pPr>
        <w:pStyle w:val="ListParagraph"/>
        <w:numPr>
          <w:ilvl w:val="1"/>
          <w:numId w:val="2"/>
        </w:numPr>
        <w:spacing w:after="240" w:line="360" w:lineRule="auto"/>
        <w:ind w:left="1134" w:hanging="573"/>
        <w:rPr>
          <w:sz w:val="28"/>
        </w:rPr>
      </w:pPr>
      <w:r>
        <w:rPr>
          <w:sz w:val="28"/>
        </w:rPr>
        <w:t xml:space="preserve">What clues do we have </w:t>
      </w:r>
      <w:r w:rsidR="008A4F4B">
        <w:rPr>
          <w:sz w:val="28"/>
        </w:rPr>
        <w:t xml:space="preserve">about who </w:t>
      </w:r>
      <w:r>
        <w:rPr>
          <w:sz w:val="28"/>
        </w:rPr>
        <w:t>the Psalmist</w:t>
      </w:r>
      <w:r w:rsidR="008A4F4B">
        <w:rPr>
          <w:sz w:val="28"/>
        </w:rPr>
        <w:t xml:space="preserve"> is</w:t>
      </w:r>
      <w:r>
        <w:rPr>
          <w:sz w:val="28"/>
        </w:rPr>
        <w:t>?</w:t>
      </w:r>
    </w:p>
    <w:p w:rsidR="00280407" w:rsidRPr="00652C8F" w:rsidRDefault="00280407" w:rsidP="00794E58">
      <w:pPr>
        <w:spacing w:after="240" w:line="360" w:lineRule="auto"/>
        <w:rPr>
          <w:i/>
          <w:sz w:val="28"/>
        </w:rPr>
      </w:pPr>
      <w:r w:rsidRPr="00652C8F">
        <w:rPr>
          <w:i/>
          <w:sz w:val="28"/>
        </w:rPr>
        <w:t>Read Acts 4:25-30</w:t>
      </w:r>
    </w:p>
    <w:p w:rsidR="00280407" w:rsidRPr="00652C8F" w:rsidRDefault="00280407" w:rsidP="00794E58">
      <w:pPr>
        <w:pStyle w:val="ListParagraph"/>
        <w:numPr>
          <w:ilvl w:val="0"/>
          <w:numId w:val="2"/>
        </w:numPr>
        <w:spacing w:after="240" w:line="360" w:lineRule="auto"/>
        <w:rPr>
          <w:sz w:val="28"/>
        </w:rPr>
      </w:pPr>
      <w:r w:rsidRPr="00652C8F">
        <w:rPr>
          <w:sz w:val="28"/>
        </w:rPr>
        <w:t>How was this Psalm fulfilled in the life of Jesus?</w:t>
      </w:r>
    </w:p>
    <w:p w:rsidR="00280407" w:rsidRPr="00652C8F" w:rsidRDefault="00280407" w:rsidP="00794E58">
      <w:pPr>
        <w:pStyle w:val="ListParagraph"/>
        <w:numPr>
          <w:ilvl w:val="1"/>
          <w:numId w:val="2"/>
        </w:numPr>
        <w:spacing w:after="240" w:line="360" w:lineRule="auto"/>
        <w:ind w:left="1134" w:hanging="573"/>
        <w:rPr>
          <w:sz w:val="28"/>
        </w:rPr>
      </w:pPr>
      <w:r w:rsidRPr="00652C8F">
        <w:rPr>
          <w:sz w:val="28"/>
        </w:rPr>
        <w:t xml:space="preserve">In what way were (or will) </w:t>
      </w:r>
      <w:r w:rsidR="001C7F60">
        <w:rPr>
          <w:sz w:val="28"/>
        </w:rPr>
        <w:t>the</w:t>
      </w:r>
      <w:bookmarkStart w:id="0" w:name="_GoBack"/>
      <w:bookmarkEnd w:id="0"/>
      <w:r w:rsidRPr="00652C8F">
        <w:rPr>
          <w:sz w:val="28"/>
        </w:rPr>
        <w:t xml:space="preserve"> promises of v7-9 fulfilled in Jesus?</w:t>
      </w:r>
    </w:p>
    <w:p w:rsidR="00652C8F" w:rsidRDefault="00652C8F" w:rsidP="00794E58">
      <w:pPr>
        <w:pStyle w:val="ListParagraph"/>
        <w:numPr>
          <w:ilvl w:val="0"/>
          <w:numId w:val="2"/>
        </w:numPr>
        <w:spacing w:after="240" w:line="360" w:lineRule="auto"/>
        <w:rPr>
          <w:sz w:val="28"/>
        </w:rPr>
      </w:pPr>
      <w:r w:rsidRPr="00652C8F">
        <w:rPr>
          <w:sz w:val="28"/>
        </w:rPr>
        <w:t>Coming back to Psalm 2. What does it look like the for kings to respond wisely in v10-12</w:t>
      </w:r>
      <w:r>
        <w:rPr>
          <w:sz w:val="28"/>
        </w:rPr>
        <w:t>?</w:t>
      </w:r>
    </w:p>
    <w:p w:rsidR="00652C8F" w:rsidRDefault="00142159" w:rsidP="00142159">
      <w:pPr>
        <w:pStyle w:val="ListParagraph"/>
        <w:numPr>
          <w:ilvl w:val="0"/>
          <w:numId w:val="2"/>
        </w:numPr>
        <w:spacing w:after="240" w:line="360" w:lineRule="auto"/>
        <w:rPr>
          <w:sz w:val="28"/>
        </w:rPr>
      </w:pPr>
      <w:r>
        <w:rPr>
          <w:sz w:val="28"/>
        </w:rPr>
        <w:t xml:space="preserve">We’ve already spoken about areas in which we set ourselves up as ‘kings’. </w:t>
      </w:r>
      <w:r w:rsidR="00652C8F">
        <w:rPr>
          <w:sz w:val="28"/>
        </w:rPr>
        <w:t>What truths does this Psalm call us to remember, and what response should that evoke?</w:t>
      </w:r>
    </w:p>
    <w:p w:rsidR="00652C8F" w:rsidRPr="00652C8F" w:rsidRDefault="00652C8F" w:rsidP="00794E58">
      <w:pPr>
        <w:pStyle w:val="ListParagraph"/>
        <w:numPr>
          <w:ilvl w:val="0"/>
          <w:numId w:val="2"/>
        </w:numPr>
        <w:spacing w:after="240" w:line="360" w:lineRule="auto"/>
        <w:rPr>
          <w:sz w:val="28"/>
        </w:rPr>
      </w:pPr>
      <w:r>
        <w:rPr>
          <w:sz w:val="28"/>
        </w:rPr>
        <w:t>When you are at work tomorrow, what would it look like to “Serve the Lord with fear, and rejoice with trembling”?</w:t>
      </w:r>
    </w:p>
    <w:sectPr w:rsidR="00652C8F" w:rsidRPr="00652C8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4057" w:rsidRDefault="00A44057" w:rsidP="00142159">
      <w:pPr>
        <w:spacing w:after="0" w:line="240" w:lineRule="auto"/>
      </w:pPr>
      <w:r>
        <w:separator/>
      </w:r>
    </w:p>
  </w:endnote>
  <w:endnote w:type="continuationSeparator" w:id="0">
    <w:p w:rsidR="00A44057" w:rsidRDefault="00A44057" w:rsidP="00142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4057" w:rsidRDefault="00A44057" w:rsidP="00142159">
      <w:pPr>
        <w:spacing w:after="0" w:line="240" w:lineRule="auto"/>
      </w:pPr>
      <w:r>
        <w:separator/>
      </w:r>
    </w:p>
  </w:footnote>
  <w:footnote w:type="continuationSeparator" w:id="0">
    <w:p w:rsidR="00A44057" w:rsidRDefault="00A44057" w:rsidP="001421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2159" w:rsidRDefault="00142159" w:rsidP="00142159">
    <w:pPr>
      <w:pStyle w:val="Header"/>
      <w:jc w:val="right"/>
    </w:pPr>
    <w:r>
      <w:t>Nathanael Davison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343FD"/>
    <w:multiLevelType w:val="hybridMultilevel"/>
    <w:tmpl w:val="592444B4"/>
    <w:lvl w:ilvl="0" w:tplc="179E84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A6BE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D5F35C2"/>
    <w:multiLevelType w:val="hybridMultilevel"/>
    <w:tmpl w:val="1C8460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F5C"/>
    <w:rsid w:val="00142159"/>
    <w:rsid w:val="001C7F60"/>
    <w:rsid w:val="00272F0A"/>
    <w:rsid w:val="00280407"/>
    <w:rsid w:val="00477967"/>
    <w:rsid w:val="005A347D"/>
    <w:rsid w:val="00652C8F"/>
    <w:rsid w:val="00794E58"/>
    <w:rsid w:val="008A4F4B"/>
    <w:rsid w:val="00995F5C"/>
    <w:rsid w:val="00A44057"/>
    <w:rsid w:val="00B45EBA"/>
    <w:rsid w:val="00C7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83359"/>
  <w15:chartTrackingRefBased/>
  <w15:docId w15:val="{C0342803-9ED2-4E1A-99DD-DADABB736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F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21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159"/>
  </w:style>
  <w:style w:type="paragraph" w:styleId="Footer">
    <w:name w:val="footer"/>
    <w:basedOn w:val="Normal"/>
    <w:link w:val="FooterChar"/>
    <w:uiPriority w:val="99"/>
    <w:unhideWhenUsed/>
    <w:rsid w:val="001421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1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Nathanael Davison</dc:creator>
  <cp:keywords/>
  <dc:description/>
  <cp:lastModifiedBy>Nathanael Davison</cp:lastModifiedBy>
  <cp:revision>5</cp:revision>
  <dcterms:created xsi:type="dcterms:W3CDTF">2018-03-20T08:56:00Z</dcterms:created>
  <dcterms:modified xsi:type="dcterms:W3CDTF">2018-03-20T10:13:00Z</dcterms:modified>
</cp:coreProperties>
</file>