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776" w:rsidRDefault="008F779C" w:rsidP="008F779C">
      <w:pPr>
        <w:pStyle w:val="ListParagraph"/>
        <w:numPr>
          <w:ilvl w:val="0"/>
          <w:numId w:val="1"/>
        </w:numPr>
      </w:pPr>
      <w:r>
        <w:t>Jesus trial</w:t>
      </w:r>
    </w:p>
    <w:p w:rsidR="00682658" w:rsidRDefault="00682658" w:rsidP="008F779C">
      <w:pPr>
        <w:pStyle w:val="ListParagraph"/>
        <w:numPr>
          <w:ilvl w:val="1"/>
          <w:numId w:val="1"/>
        </w:numPr>
      </w:pPr>
      <w:r>
        <w:t>In what way does Matthew show the innocence of Jesus during the trial?</w:t>
      </w:r>
    </w:p>
    <w:p w:rsidR="00682658" w:rsidRDefault="00682658" w:rsidP="008F779C">
      <w:pPr>
        <w:pStyle w:val="ListParagraph"/>
        <w:numPr>
          <w:ilvl w:val="1"/>
          <w:numId w:val="1"/>
        </w:numPr>
      </w:pPr>
      <w:r>
        <w:t>In this narrative Matthew jumps around a number of different characters, in different scenes. What’s he trying to show us?</w:t>
      </w:r>
    </w:p>
    <w:p w:rsidR="008F779C" w:rsidRDefault="00682658" w:rsidP="008F779C">
      <w:pPr>
        <w:pStyle w:val="ListParagraph"/>
        <w:numPr>
          <w:ilvl w:val="1"/>
          <w:numId w:val="1"/>
        </w:numPr>
      </w:pPr>
      <w:r>
        <w:t>In what ways are each of the follow condemned for their sins?</w:t>
      </w:r>
    </w:p>
    <w:p w:rsidR="00682658" w:rsidRDefault="00682658" w:rsidP="00682658">
      <w:pPr>
        <w:pStyle w:val="ListParagraph"/>
        <w:numPr>
          <w:ilvl w:val="2"/>
          <w:numId w:val="1"/>
        </w:numPr>
      </w:pPr>
      <w:r>
        <w:t>Caiaphas</w:t>
      </w:r>
    </w:p>
    <w:p w:rsidR="00682658" w:rsidRDefault="00682658" w:rsidP="00682658">
      <w:pPr>
        <w:pStyle w:val="ListParagraph"/>
        <w:numPr>
          <w:ilvl w:val="2"/>
          <w:numId w:val="1"/>
        </w:numPr>
      </w:pPr>
      <w:r>
        <w:t>Peter</w:t>
      </w:r>
    </w:p>
    <w:p w:rsidR="00682658" w:rsidRDefault="00682658" w:rsidP="00682658">
      <w:pPr>
        <w:pStyle w:val="ListParagraph"/>
        <w:numPr>
          <w:ilvl w:val="2"/>
          <w:numId w:val="1"/>
        </w:numPr>
      </w:pPr>
      <w:r>
        <w:t>Judas</w:t>
      </w:r>
    </w:p>
    <w:p w:rsidR="00682658" w:rsidRDefault="00682658" w:rsidP="00682658">
      <w:pPr>
        <w:pStyle w:val="ListParagraph"/>
        <w:numPr>
          <w:ilvl w:val="2"/>
          <w:numId w:val="1"/>
        </w:numPr>
      </w:pPr>
      <w:r>
        <w:t>Pilate</w:t>
      </w:r>
    </w:p>
    <w:p w:rsidR="00682658" w:rsidRDefault="00682658" w:rsidP="00682658">
      <w:pPr>
        <w:pStyle w:val="ListParagraph"/>
        <w:numPr>
          <w:ilvl w:val="0"/>
          <w:numId w:val="1"/>
        </w:numPr>
      </w:pPr>
      <w:r>
        <w:t>The cross and the tomb</w:t>
      </w:r>
    </w:p>
    <w:p w:rsidR="00682658" w:rsidRDefault="00682658" w:rsidP="00682658">
      <w:pPr>
        <w:pStyle w:val="ListParagraph"/>
        <w:numPr>
          <w:ilvl w:val="1"/>
          <w:numId w:val="1"/>
        </w:numPr>
      </w:pPr>
      <w:r>
        <w:t>In what ways does Matthew’s account of the crucifixion continue to underline the royalty and innocence of Jesus?</w:t>
      </w:r>
    </w:p>
    <w:p w:rsidR="00FB4140" w:rsidRDefault="00FB4140" w:rsidP="00FB4140">
      <w:pPr>
        <w:pStyle w:val="ListParagraph"/>
        <w:numPr>
          <w:ilvl w:val="1"/>
          <w:numId w:val="1"/>
        </w:numPr>
        <w:ind w:left="1080"/>
      </w:pPr>
      <w:r>
        <w:t>How would the example of Jesus suffering have been a help to Matthew’s first readers? And to us?</w:t>
      </w:r>
    </w:p>
    <w:p w:rsidR="00A57A5F" w:rsidRDefault="00FB4140" w:rsidP="00FB4140">
      <w:pPr>
        <w:pStyle w:val="ListParagraph"/>
        <w:numPr>
          <w:ilvl w:val="1"/>
          <w:numId w:val="1"/>
        </w:numPr>
      </w:pPr>
      <w:r>
        <w:t>What does Matthew choose to emphasise in the description of the burial of Jesus? Why?</w:t>
      </w:r>
    </w:p>
    <w:p w:rsidR="00A57A5F" w:rsidRDefault="00A57A5F" w:rsidP="00A57A5F">
      <w:bookmarkStart w:id="0" w:name="_GoBack"/>
      <w:bookmarkEnd w:id="0"/>
    </w:p>
    <w:p w:rsidR="00FB4140" w:rsidRDefault="00FB4140" w:rsidP="00A57A5F">
      <w:r>
        <w:t xml:space="preserve"> </w:t>
      </w:r>
    </w:p>
    <w:sectPr w:rsidR="00FB4140" w:rsidSect="00FB4140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2AEC"/>
    <w:multiLevelType w:val="hybridMultilevel"/>
    <w:tmpl w:val="2C7ABF82"/>
    <w:lvl w:ilvl="0" w:tplc="9E4EC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A36E2"/>
    <w:multiLevelType w:val="hybridMultilevel"/>
    <w:tmpl w:val="7490205C"/>
    <w:lvl w:ilvl="0" w:tplc="D6F2BA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9C"/>
    <w:rsid w:val="00682658"/>
    <w:rsid w:val="006B2A40"/>
    <w:rsid w:val="00772632"/>
    <w:rsid w:val="008F779C"/>
    <w:rsid w:val="00A57A5F"/>
    <w:rsid w:val="00FB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7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Computer4</dc:creator>
  <cp:lastModifiedBy>Computer4</cp:lastModifiedBy>
  <cp:revision>2</cp:revision>
  <cp:lastPrinted>2018-06-07T09:03:00Z</cp:lastPrinted>
  <dcterms:created xsi:type="dcterms:W3CDTF">2018-06-07T08:33:00Z</dcterms:created>
  <dcterms:modified xsi:type="dcterms:W3CDTF">2018-06-07T09:03:00Z</dcterms:modified>
</cp:coreProperties>
</file>