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69CE" w14:textId="31512382" w:rsidR="001D4BBD" w:rsidRDefault="00BC5ECF">
      <w:r>
        <w:t>Outline</w:t>
      </w:r>
    </w:p>
    <w:p w14:paraId="10CBF85D" w14:textId="0CEFF052" w:rsidR="00BC5ECF" w:rsidRDefault="00BC5ECF">
      <w:r>
        <w:t xml:space="preserve">Intro Paragraph – Line up the main points </w:t>
      </w:r>
    </w:p>
    <w:p w14:paraId="6BE325EB" w14:textId="12081DBD" w:rsidR="00BC5ECF" w:rsidRDefault="00BC5ECF">
      <w:r>
        <w:t xml:space="preserve">Main Point -&gt; </w:t>
      </w:r>
      <w:r w:rsidR="00F37BAD">
        <w:t>Space is insecure though the attack vectors are limited</w:t>
      </w:r>
      <w:r w:rsidR="006C6ECD">
        <w:t xml:space="preserve"> this will soon change with the rise of private satellites which will cause a much more dangerous space.</w:t>
      </w:r>
    </w:p>
    <w:p w14:paraId="5C699F78" w14:textId="5A4F0488" w:rsidR="00EB7AC1" w:rsidRDefault="00EB7AC1">
      <w:r>
        <w:t>Evidence:</w:t>
      </w:r>
    </w:p>
    <w:p w14:paraId="246DAB93" w14:textId="12D07CF6" w:rsidR="00EB7AC1" w:rsidRDefault="00EB7AC1">
      <w:r>
        <w:t xml:space="preserve">Tesla Starlink Planet and Hawkeye 360 are private companies who are creating satellite constellations and have been attacked. </w:t>
      </w:r>
    </w:p>
    <w:p w14:paraId="6356962C" w14:textId="79FB88FD" w:rsidR="00EB7AC1" w:rsidRDefault="00EB7AC1">
      <w:r>
        <w:t>Iridium Satellites can already be hacked and methodologies for finding vulnerabilities have been an active topic. Hack-A-Sat</w:t>
      </w:r>
    </w:p>
    <w:p w14:paraId="41C3430D" w14:textId="692C01B6" w:rsidR="00EB7AC1" w:rsidRDefault="00EB7AC1">
      <w:r>
        <w:t>Nist Acknowledges the inevitability of Cyber Space dangers – Risk Management Framework for Space, Dangers of TDRS etc.</w:t>
      </w:r>
    </w:p>
    <w:p w14:paraId="584A8F16" w14:textId="202AB22F" w:rsidR="002937BC" w:rsidRDefault="002937BC"/>
    <w:p w14:paraId="21026674" w14:textId="1C3897A5" w:rsidR="002937BC" w:rsidRDefault="002937BC">
      <w:r>
        <w:t>Paragraph 1</w:t>
      </w:r>
    </w:p>
    <w:p w14:paraId="68ECA3C7" w14:textId="421E6890" w:rsidR="002937BC" w:rsidRDefault="002937BC">
      <w:r>
        <w:t>Private Companies</w:t>
      </w:r>
    </w:p>
    <w:p w14:paraId="239E2B10" w14:textId="05E6DAFC" w:rsidR="002937BC" w:rsidRDefault="002937BC"/>
    <w:p w14:paraId="046BA4AE" w14:textId="6A34E3DF" w:rsidR="002937BC" w:rsidRDefault="002937BC">
      <w:r>
        <w:t xml:space="preserve">Paragraph 2 </w:t>
      </w:r>
    </w:p>
    <w:p w14:paraId="0A16BF73" w14:textId="328B30F8" w:rsidR="002937BC" w:rsidRDefault="002937BC">
      <w:r>
        <w:t>Current Vulnerabilities and old Satellites</w:t>
      </w:r>
    </w:p>
    <w:p w14:paraId="20E2639A" w14:textId="2813C5B1" w:rsidR="002937BC" w:rsidRDefault="002937BC"/>
    <w:p w14:paraId="1993DA5D" w14:textId="19F74B5C" w:rsidR="002937BC" w:rsidRDefault="002937BC">
      <w:r>
        <w:t>Paragraph 3</w:t>
      </w:r>
    </w:p>
    <w:p w14:paraId="3F12CEDB" w14:textId="37CB8EB8" w:rsidR="002937BC" w:rsidRDefault="002937BC">
      <w:r>
        <w:t>NIST framework history and the acknowledgement that NIST is about mitigation not prevention or immunity</w:t>
      </w:r>
    </w:p>
    <w:p w14:paraId="172EF413" w14:textId="7F563E76" w:rsidR="002937BC" w:rsidRDefault="002937BC"/>
    <w:p w14:paraId="2AA73299" w14:textId="089E9BA7" w:rsidR="002937BC" w:rsidRDefault="002937BC">
      <w:r>
        <w:t>Conclusion</w:t>
      </w:r>
    </w:p>
    <w:sectPr w:rsidR="002937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46AE9" w14:textId="77777777" w:rsidR="006A6EEB" w:rsidRDefault="006A6EEB" w:rsidP="00626F24">
      <w:pPr>
        <w:spacing w:after="0" w:line="240" w:lineRule="auto"/>
      </w:pPr>
      <w:r>
        <w:separator/>
      </w:r>
    </w:p>
  </w:endnote>
  <w:endnote w:type="continuationSeparator" w:id="0">
    <w:p w14:paraId="161BE25C" w14:textId="77777777" w:rsidR="006A6EEB" w:rsidRDefault="006A6EEB" w:rsidP="00626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95EC" w14:textId="77777777" w:rsidR="00626F24" w:rsidRDefault="00626F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D89B0" w14:textId="77777777" w:rsidR="00626F24" w:rsidRDefault="00626F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C2D73" w14:textId="77777777" w:rsidR="00626F24" w:rsidRDefault="00626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247E6" w14:textId="77777777" w:rsidR="006A6EEB" w:rsidRDefault="006A6EEB" w:rsidP="00626F24">
      <w:pPr>
        <w:spacing w:after="0" w:line="240" w:lineRule="auto"/>
      </w:pPr>
      <w:r>
        <w:separator/>
      </w:r>
    </w:p>
  </w:footnote>
  <w:footnote w:type="continuationSeparator" w:id="0">
    <w:p w14:paraId="0237C22E" w14:textId="77777777" w:rsidR="006A6EEB" w:rsidRDefault="006A6EEB" w:rsidP="00626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6F149" w14:textId="77777777" w:rsidR="00626F24" w:rsidRDefault="00626F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0435" w14:textId="77777777" w:rsidR="00626F24" w:rsidRDefault="00626F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BE66" w14:textId="77777777" w:rsidR="00626F24" w:rsidRDefault="00626F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CF"/>
    <w:rsid w:val="001D4BBD"/>
    <w:rsid w:val="002937BC"/>
    <w:rsid w:val="00626F24"/>
    <w:rsid w:val="006A6EEB"/>
    <w:rsid w:val="006C6ECD"/>
    <w:rsid w:val="00BC5ECF"/>
    <w:rsid w:val="00EB7AC1"/>
    <w:rsid w:val="00F3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C2E2"/>
  <w15:chartTrackingRefBased/>
  <w15:docId w15:val="{FACAD146-B90B-4687-BC86-48A431AE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24"/>
  </w:style>
  <w:style w:type="paragraph" w:styleId="Footer">
    <w:name w:val="footer"/>
    <w:basedOn w:val="Normal"/>
    <w:link w:val="FooterChar"/>
    <w:uiPriority w:val="99"/>
    <w:unhideWhenUsed/>
    <w:rsid w:val="00626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143</Words>
  <Characters>680</Characters>
  <Application>Microsoft Office Word</Application>
  <DocSecurity>0</DocSecurity>
  <Lines>40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Bellew, Nathan D (US)</dc:creator>
  <cp:keywords>Unrestricted</cp:keywords>
  <dc:description/>
  <cp:lastModifiedBy>Bellew, Nathan D (US)</cp:lastModifiedBy>
  <cp:revision>4</cp:revision>
  <dcterms:created xsi:type="dcterms:W3CDTF">2022-04-18T17:26:00Z</dcterms:created>
  <dcterms:modified xsi:type="dcterms:W3CDTF">2022-04-18T19:37:00Z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US\e399514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</Properties>
</file>