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6B76" w14:textId="77777777" w:rsidR="00C45499" w:rsidRDefault="00946950">
      <w:pPr>
        <w:jc w:val="center"/>
      </w:pPr>
      <w:r>
        <w:rPr>
          <w:b/>
          <w:sz w:val="30"/>
        </w:rPr>
        <w:t>Project Design Phase-II</w:t>
      </w:r>
    </w:p>
    <w:p w14:paraId="7F0E5259" w14:textId="77777777" w:rsidR="00C45499" w:rsidRDefault="00946950">
      <w:pPr>
        <w:jc w:val="center"/>
      </w:pPr>
      <w:r>
        <w:rPr>
          <w:b/>
          <w:sz w:val="24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662"/>
      </w:tblGrid>
      <w:tr w:rsidR="00C45499" w14:paraId="5CB74037" w14:textId="77777777">
        <w:trPr>
          <w:jc w:val="center"/>
        </w:trPr>
        <w:tc>
          <w:tcPr>
            <w:tcW w:w="2160" w:type="dxa"/>
            <w:vAlign w:val="center"/>
          </w:tcPr>
          <w:p w14:paraId="637A2148" w14:textId="77777777" w:rsidR="00C45499" w:rsidRDefault="00946950">
            <w:r>
              <w:rPr>
                <w:sz w:val="17"/>
              </w:rPr>
              <w:t>Date</w:t>
            </w:r>
          </w:p>
        </w:tc>
        <w:tc>
          <w:tcPr>
            <w:tcW w:w="9720" w:type="dxa"/>
            <w:vAlign w:val="center"/>
          </w:tcPr>
          <w:p w14:paraId="5F5BB839" w14:textId="6B852E7E" w:rsidR="00C45499" w:rsidRDefault="00C45499"/>
        </w:tc>
      </w:tr>
      <w:tr w:rsidR="00C45499" w14:paraId="660E246B" w14:textId="77777777">
        <w:trPr>
          <w:jc w:val="center"/>
        </w:trPr>
        <w:tc>
          <w:tcPr>
            <w:tcW w:w="2160" w:type="dxa"/>
            <w:vAlign w:val="center"/>
          </w:tcPr>
          <w:p w14:paraId="7D277231" w14:textId="77777777" w:rsidR="00C45499" w:rsidRDefault="00946950">
            <w:r>
              <w:rPr>
                <w:sz w:val="17"/>
              </w:rPr>
              <w:t>Team ID</w:t>
            </w:r>
          </w:p>
        </w:tc>
        <w:tc>
          <w:tcPr>
            <w:tcW w:w="9720" w:type="dxa"/>
            <w:vAlign w:val="center"/>
          </w:tcPr>
          <w:p w14:paraId="6D54B770" w14:textId="35BEC0FE" w:rsidR="00C45499" w:rsidRDefault="00975AE8">
            <w:r w:rsidRPr="00975AE8">
              <w:t> SWTID-2026-6651</w:t>
            </w:r>
          </w:p>
        </w:tc>
      </w:tr>
      <w:tr w:rsidR="00C45499" w14:paraId="237D83C9" w14:textId="77777777">
        <w:trPr>
          <w:jc w:val="center"/>
        </w:trPr>
        <w:tc>
          <w:tcPr>
            <w:tcW w:w="2160" w:type="dxa"/>
            <w:vAlign w:val="center"/>
          </w:tcPr>
          <w:p w14:paraId="479809E4" w14:textId="77777777" w:rsidR="00C45499" w:rsidRDefault="00946950">
            <w:r>
              <w:rPr>
                <w:sz w:val="17"/>
              </w:rPr>
              <w:t>Project Name</w:t>
            </w:r>
          </w:p>
        </w:tc>
        <w:tc>
          <w:tcPr>
            <w:tcW w:w="9720" w:type="dxa"/>
            <w:vAlign w:val="center"/>
          </w:tcPr>
          <w:p w14:paraId="2EC054AF" w14:textId="77777777" w:rsidR="00C45499" w:rsidRDefault="00946950">
            <w:r>
              <w:rPr>
                <w:sz w:val="17"/>
              </w:rPr>
              <w:t>AI WeatherWise API</w:t>
            </w:r>
          </w:p>
        </w:tc>
      </w:tr>
    </w:tbl>
    <w:p w14:paraId="21357111" w14:textId="77777777" w:rsidR="00C45499" w:rsidRDefault="00946950">
      <w:pPr>
        <w:jc w:val="center"/>
      </w:pPr>
      <w:r>
        <w:rPr>
          <w:b/>
        </w:rPr>
        <w:t>Maximum Marks: 4 Marks</w:t>
      </w:r>
    </w:p>
    <w:p w14:paraId="1A3F51C0" w14:textId="77777777" w:rsidR="00C45499" w:rsidRDefault="00946950">
      <w:r>
        <w:rPr>
          <w:b/>
        </w:rPr>
        <w:t>Functional Requirements:</w:t>
      </w:r>
    </w:p>
    <w:p w14:paraId="0A2FEB8D" w14:textId="77777777" w:rsidR="00C45499" w:rsidRDefault="00946950">
      <w: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2325"/>
        <w:gridCol w:w="7451"/>
      </w:tblGrid>
      <w:tr w:rsidR="00C45499" w14:paraId="61EC553F" w14:textId="77777777">
        <w:trPr>
          <w:jc w:val="center"/>
        </w:trPr>
        <w:tc>
          <w:tcPr>
            <w:tcW w:w="936" w:type="dxa"/>
            <w:vAlign w:val="center"/>
          </w:tcPr>
          <w:p w14:paraId="6B6C278F" w14:textId="77777777" w:rsidR="00C45499" w:rsidRDefault="00946950">
            <w:r>
              <w:rPr>
                <w:b/>
                <w:sz w:val="17"/>
              </w:rPr>
              <w:t>FR No.</w:t>
            </w:r>
          </w:p>
        </w:tc>
        <w:tc>
          <w:tcPr>
            <w:tcW w:w="2448" w:type="dxa"/>
            <w:vAlign w:val="center"/>
          </w:tcPr>
          <w:p w14:paraId="2F3680A7" w14:textId="77777777" w:rsidR="00C45499" w:rsidRDefault="00946950">
            <w:r>
              <w:rPr>
                <w:b/>
                <w:sz w:val="17"/>
              </w:rPr>
              <w:t>Functional Requirement (Epic)</w:t>
            </w:r>
          </w:p>
        </w:tc>
        <w:tc>
          <w:tcPr>
            <w:tcW w:w="8496" w:type="dxa"/>
            <w:vAlign w:val="center"/>
          </w:tcPr>
          <w:p w14:paraId="58F24921" w14:textId="77777777" w:rsidR="00C45499" w:rsidRDefault="00946950">
            <w:r>
              <w:rPr>
                <w:b/>
                <w:sz w:val="17"/>
              </w:rPr>
              <w:t>Sub Requirement (Story / Sub-Task)</w:t>
            </w:r>
          </w:p>
        </w:tc>
      </w:tr>
      <w:tr w:rsidR="00C45499" w14:paraId="12593A8D" w14:textId="77777777">
        <w:trPr>
          <w:jc w:val="center"/>
        </w:trPr>
        <w:tc>
          <w:tcPr>
            <w:tcW w:w="936" w:type="dxa"/>
            <w:vAlign w:val="center"/>
          </w:tcPr>
          <w:p w14:paraId="428F3F0F" w14:textId="77777777" w:rsidR="00C45499" w:rsidRDefault="00946950">
            <w:r>
              <w:rPr>
                <w:sz w:val="17"/>
              </w:rPr>
              <w:t>FR-1</w:t>
            </w:r>
          </w:p>
        </w:tc>
        <w:tc>
          <w:tcPr>
            <w:tcW w:w="2448" w:type="dxa"/>
            <w:vAlign w:val="center"/>
          </w:tcPr>
          <w:p w14:paraId="0C72EEE1" w14:textId="77777777" w:rsidR="00C45499" w:rsidRDefault="00946950">
            <w:r>
              <w:rPr>
                <w:sz w:val="17"/>
              </w:rPr>
              <w:t>User Authentication &amp; Registration</w:t>
            </w:r>
          </w:p>
        </w:tc>
        <w:tc>
          <w:tcPr>
            <w:tcW w:w="8496" w:type="dxa"/>
            <w:vAlign w:val="center"/>
          </w:tcPr>
          <w:p w14:paraId="3042EBB5" w14:textId="77777777" w:rsidR="00C45499" w:rsidRDefault="00946950">
            <w:r>
              <w:rPr>
                <w:sz w:val="17"/>
              </w:rPr>
              <w:t>User registration; User login; JWT authentication; Secure password handling using bcrypt.</w:t>
            </w:r>
          </w:p>
        </w:tc>
      </w:tr>
      <w:tr w:rsidR="00C45499" w14:paraId="4AF96FD3" w14:textId="77777777">
        <w:trPr>
          <w:jc w:val="center"/>
        </w:trPr>
        <w:tc>
          <w:tcPr>
            <w:tcW w:w="936" w:type="dxa"/>
            <w:vAlign w:val="center"/>
          </w:tcPr>
          <w:p w14:paraId="0427E4C1" w14:textId="77777777" w:rsidR="00C45499" w:rsidRDefault="00946950">
            <w:r>
              <w:rPr>
                <w:sz w:val="17"/>
              </w:rPr>
              <w:t>FR-2</w:t>
            </w:r>
          </w:p>
        </w:tc>
        <w:tc>
          <w:tcPr>
            <w:tcW w:w="2448" w:type="dxa"/>
            <w:vAlign w:val="center"/>
          </w:tcPr>
          <w:p w14:paraId="097F7611" w14:textId="77777777" w:rsidR="00C45499" w:rsidRDefault="00946950">
            <w:r>
              <w:rPr>
                <w:sz w:val="17"/>
              </w:rPr>
              <w:t>Favorite Location Management</w:t>
            </w:r>
          </w:p>
        </w:tc>
        <w:tc>
          <w:tcPr>
            <w:tcW w:w="8496" w:type="dxa"/>
            <w:vAlign w:val="center"/>
          </w:tcPr>
          <w:p w14:paraId="79E11542" w14:textId="77777777" w:rsidR="00C45499" w:rsidRDefault="00946950">
            <w:r>
              <w:rPr>
                <w:sz w:val="17"/>
              </w:rPr>
              <w:t>Add/save favorite cities; Fetch favorite locations; Update favorite locations; Delete favorite locations (CRUD).</w:t>
            </w:r>
          </w:p>
        </w:tc>
      </w:tr>
      <w:tr w:rsidR="00C45499" w14:paraId="6CE8677E" w14:textId="77777777">
        <w:trPr>
          <w:jc w:val="center"/>
        </w:trPr>
        <w:tc>
          <w:tcPr>
            <w:tcW w:w="936" w:type="dxa"/>
            <w:vAlign w:val="center"/>
          </w:tcPr>
          <w:p w14:paraId="5E43CC64" w14:textId="77777777" w:rsidR="00C45499" w:rsidRDefault="00946950">
            <w:r>
              <w:rPr>
                <w:sz w:val="17"/>
              </w:rPr>
              <w:t>FR-3</w:t>
            </w:r>
          </w:p>
        </w:tc>
        <w:tc>
          <w:tcPr>
            <w:tcW w:w="2448" w:type="dxa"/>
            <w:vAlign w:val="center"/>
          </w:tcPr>
          <w:p w14:paraId="6A04F0E4" w14:textId="77777777" w:rsidR="00C45499" w:rsidRDefault="00946950">
            <w:r>
              <w:rPr>
                <w:sz w:val="17"/>
              </w:rPr>
              <w:t>Weather Data Retrieval</w:t>
            </w:r>
          </w:p>
        </w:tc>
        <w:tc>
          <w:tcPr>
            <w:tcW w:w="8496" w:type="dxa"/>
            <w:vAlign w:val="center"/>
          </w:tcPr>
          <w:p w14:paraId="5A9A4F7D" w14:textId="77777777" w:rsidR="00C45499" w:rsidRDefault="00946950">
            <w:r>
              <w:rPr>
                <w:sz w:val="17"/>
              </w:rPr>
              <w:t>Fetch real-time weather metrics; Access current weather through public weather endpoints; Retrieve weather data for saved locations.</w:t>
            </w:r>
          </w:p>
        </w:tc>
      </w:tr>
      <w:tr w:rsidR="00C45499" w14:paraId="614E45B5" w14:textId="77777777">
        <w:trPr>
          <w:jc w:val="center"/>
        </w:trPr>
        <w:tc>
          <w:tcPr>
            <w:tcW w:w="936" w:type="dxa"/>
            <w:vAlign w:val="center"/>
          </w:tcPr>
          <w:p w14:paraId="2AD73AFF" w14:textId="77777777" w:rsidR="00C45499" w:rsidRDefault="00946950">
            <w:r>
              <w:rPr>
                <w:sz w:val="17"/>
              </w:rPr>
              <w:t>FR-4</w:t>
            </w:r>
          </w:p>
        </w:tc>
        <w:tc>
          <w:tcPr>
            <w:tcW w:w="2448" w:type="dxa"/>
            <w:vAlign w:val="center"/>
          </w:tcPr>
          <w:p w14:paraId="1DFF039C" w14:textId="77777777" w:rsidR="00C45499" w:rsidRDefault="00946950">
            <w:r>
              <w:rPr>
                <w:sz w:val="17"/>
              </w:rPr>
              <w:t>AI Weather Insights &amp; Recommendations</w:t>
            </w:r>
          </w:p>
        </w:tc>
        <w:tc>
          <w:tcPr>
            <w:tcW w:w="8496" w:type="dxa"/>
            <w:vAlign w:val="center"/>
          </w:tcPr>
          <w:p w14:paraId="5B3A2946" w14:textId="77777777" w:rsidR="00C45499" w:rsidRDefault="00946950">
            <w:r>
              <w:rPr>
                <w:sz w:val="17"/>
              </w:rPr>
              <w:t>Generate natural-language weather summaries; Generate personalized recommendations for activities/clothing using Google Gemini AI based on live weather conditions.</w:t>
            </w:r>
          </w:p>
        </w:tc>
      </w:tr>
      <w:tr w:rsidR="00C45499" w14:paraId="71BD4685" w14:textId="77777777">
        <w:trPr>
          <w:jc w:val="center"/>
        </w:trPr>
        <w:tc>
          <w:tcPr>
            <w:tcW w:w="936" w:type="dxa"/>
            <w:vAlign w:val="center"/>
          </w:tcPr>
          <w:p w14:paraId="12D52472" w14:textId="77777777" w:rsidR="00C45499" w:rsidRDefault="00946950">
            <w:r>
              <w:rPr>
                <w:sz w:val="17"/>
              </w:rPr>
              <w:t>FR-5</w:t>
            </w:r>
          </w:p>
        </w:tc>
        <w:tc>
          <w:tcPr>
            <w:tcW w:w="2448" w:type="dxa"/>
            <w:vAlign w:val="center"/>
          </w:tcPr>
          <w:p w14:paraId="15E3EE47" w14:textId="77777777" w:rsidR="00C45499" w:rsidRDefault="00946950">
            <w:r>
              <w:rPr>
                <w:sz w:val="17"/>
              </w:rPr>
              <w:t>Developer / Administrator Operations</w:t>
            </w:r>
          </w:p>
        </w:tc>
        <w:tc>
          <w:tcPr>
            <w:tcW w:w="8496" w:type="dxa"/>
            <w:vAlign w:val="center"/>
          </w:tcPr>
          <w:p w14:paraId="6438CA7F" w14:textId="77777777" w:rsidR="00C45499" w:rsidRDefault="00946950">
            <w:r>
              <w:rPr>
                <w:sz w:val="17"/>
              </w:rPr>
              <w:t>Monitor API health; Manage global user registrations; Verify weather and AI service integrations.</w:t>
            </w:r>
          </w:p>
        </w:tc>
      </w:tr>
    </w:tbl>
    <w:p w14:paraId="05475B19" w14:textId="77777777" w:rsidR="00C45499" w:rsidRDefault="00946950">
      <w:r>
        <w:rPr>
          <w:b/>
        </w:rPr>
        <w:t>Non-functional Requirements:</w:t>
      </w:r>
    </w:p>
    <w:p w14:paraId="1D7E8E73" w14:textId="77777777" w:rsidR="00C45499" w:rsidRDefault="0094695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2085"/>
        <w:gridCol w:w="7672"/>
      </w:tblGrid>
      <w:tr w:rsidR="00C45499" w14:paraId="702D50E9" w14:textId="77777777">
        <w:trPr>
          <w:jc w:val="center"/>
        </w:trPr>
        <w:tc>
          <w:tcPr>
            <w:tcW w:w="936" w:type="dxa"/>
            <w:vAlign w:val="center"/>
          </w:tcPr>
          <w:p w14:paraId="1B2B8661" w14:textId="77777777" w:rsidR="00C45499" w:rsidRDefault="00946950">
            <w:r>
              <w:rPr>
                <w:b/>
                <w:sz w:val="17"/>
              </w:rPr>
              <w:t>NFR No.</w:t>
            </w:r>
          </w:p>
        </w:tc>
        <w:tc>
          <w:tcPr>
            <w:tcW w:w="2232" w:type="dxa"/>
            <w:vAlign w:val="center"/>
          </w:tcPr>
          <w:p w14:paraId="6FCEFE58" w14:textId="77777777" w:rsidR="00C45499" w:rsidRDefault="00946950">
            <w:r>
              <w:rPr>
                <w:b/>
                <w:sz w:val="17"/>
              </w:rPr>
              <w:t>Non-Functional Requirement</w:t>
            </w:r>
          </w:p>
        </w:tc>
        <w:tc>
          <w:tcPr>
            <w:tcW w:w="8712" w:type="dxa"/>
            <w:vAlign w:val="center"/>
          </w:tcPr>
          <w:p w14:paraId="73005E44" w14:textId="77777777" w:rsidR="00C45499" w:rsidRDefault="00946950">
            <w:r>
              <w:rPr>
                <w:b/>
                <w:sz w:val="17"/>
              </w:rPr>
              <w:t>Description</w:t>
            </w:r>
          </w:p>
        </w:tc>
      </w:tr>
      <w:tr w:rsidR="00C45499" w14:paraId="639F06AD" w14:textId="77777777">
        <w:trPr>
          <w:jc w:val="center"/>
        </w:trPr>
        <w:tc>
          <w:tcPr>
            <w:tcW w:w="936" w:type="dxa"/>
            <w:vAlign w:val="center"/>
          </w:tcPr>
          <w:p w14:paraId="1585DE61" w14:textId="77777777" w:rsidR="00C45499" w:rsidRDefault="00946950">
            <w:r>
              <w:rPr>
                <w:sz w:val="17"/>
              </w:rPr>
              <w:t>NFR-1</w:t>
            </w:r>
          </w:p>
        </w:tc>
        <w:tc>
          <w:tcPr>
            <w:tcW w:w="2232" w:type="dxa"/>
            <w:vAlign w:val="center"/>
          </w:tcPr>
          <w:p w14:paraId="4BB0D9B9" w14:textId="77777777" w:rsidR="00C45499" w:rsidRDefault="00946950">
            <w:r>
              <w:rPr>
                <w:sz w:val="17"/>
              </w:rPr>
              <w:t>Usability</w:t>
            </w:r>
          </w:p>
        </w:tc>
        <w:tc>
          <w:tcPr>
            <w:tcW w:w="8712" w:type="dxa"/>
            <w:vAlign w:val="center"/>
          </w:tcPr>
          <w:p w14:paraId="5A9D67AC" w14:textId="77777777" w:rsidR="00C45499" w:rsidRDefault="00946950">
            <w:r>
              <w:rPr>
                <w:sz w:val="17"/>
              </w:rPr>
              <w:t>Provides natural-language weather summaries and context-aware recommendations so users spend less time interpreting raw weather metrics.</w:t>
            </w:r>
          </w:p>
        </w:tc>
      </w:tr>
      <w:tr w:rsidR="00C45499" w14:paraId="33A6C995" w14:textId="77777777">
        <w:trPr>
          <w:jc w:val="center"/>
        </w:trPr>
        <w:tc>
          <w:tcPr>
            <w:tcW w:w="936" w:type="dxa"/>
            <w:vAlign w:val="center"/>
          </w:tcPr>
          <w:p w14:paraId="66D008D7" w14:textId="77777777" w:rsidR="00C45499" w:rsidRDefault="00946950">
            <w:r>
              <w:rPr>
                <w:sz w:val="17"/>
              </w:rPr>
              <w:t>NFR-2</w:t>
            </w:r>
          </w:p>
        </w:tc>
        <w:tc>
          <w:tcPr>
            <w:tcW w:w="2232" w:type="dxa"/>
            <w:vAlign w:val="center"/>
          </w:tcPr>
          <w:p w14:paraId="55F012D2" w14:textId="77777777" w:rsidR="00C45499" w:rsidRDefault="00946950">
            <w:r>
              <w:rPr>
                <w:sz w:val="17"/>
              </w:rPr>
              <w:t>Security</w:t>
            </w:r>
          </w:p>
        </w:tc>
        <w:tc>
          <w:tcPr>
            <w:tcW w:w="8712" w:type="dxa"/>
            <w:vAlign w:val="center"/>
          </w:tcPr>
          <w:p w14:paraId="760EDFA6" w14:textId="77777777" w:rsidR="00C45499" w:rsidRDefault="00946950">
            <w:r>
              <w:rPr>
                <w:sz w:val="17"/>
              </w:rPr>
              <w:t>Uses JWT authentication, bcrypt password hashing, role-based route guarding, request/payload sanitization, and safeguards against XSS and NoSQL parameter manipulation.</w:t>
            </w:r>
          </w:p>
        </w:tc>
      </w:tr>
      <w:tr w:rsidR="00C45499" w14:paraId="6046945C" w14:textId="77777777">
        <w:trPr>
          <w:jc w:val="center"/>
        </w:trPr>
        <w:tc>
          <w:tcPr>
            <w:tcW w:w="936" w:type="dxa"/>
            <w:vAlign w:val="center"/>
          </w:tcPr>
          <w:p w14:paraId="209030B9" w14:textId="77777777" w:rsidR="00C45499" w:rsidRDefault="00946950">
            <w:r>
              <w:rPr>
                <w:sz w:val="17"/>
              </w:rPr>
              <w:t>NFR-3</w:t>
            </w:r>
          </w:p>
        </w:tc>
        <w:tc>
          <w:tcPr>
            <w:tcW w:w="2232" w:type="dxa"/>
            <w:vAlign w:val="center"/>
          </w:tcPr>
          <w:p w14:paraId="56A9E9A5" w14:textId="77777777" w:rsidR="00C45499" w:rsidRDefault="00946950">
            <w:r>
              <w:rPr>
                <w:sz w:val="17"/>
              </w:rPr>
              <w:t>Reliability</w:t>
            </w:r>
          </w:p>
        </w:tc>
        <w:tc>
          <w:tcPr>
            <w:tcW w:w="8712" w:type="dxa"/>
            <w:vAlign w:val="center"/>
          </w:tcPr>
          <w:p w14:paraId="4F7540DF" w14:textId="77777777" w:rsidR="00C45499" w:rsidRDefault="00946950">
            <w:r>
              <w:rPr>
                <w:sz w:val="17"/>
              </w:rPr>
              <w:t>Includes a resilient fallback mode for API functionality without external API keys, centralized error handling, and MongoDB/Mongoose data validation.</w:t>
            </w:r>
          </w:p>
        </w:tc>
      </w:tr>
      <w:tr w:rsidR="00C45499" w14:paraId="6DA8A00E" w14:textId="77777777">
        <w:trPr>
          <w:jc w:val="center"/>
        </w:trPr>
        <w:tc>
          <w:tcPr>
            <w:tcW w:w="936" w:type="dxa"/>
            <w:vAlign w:val="center"/>
          </w:tcPr>
          <w:p w14:paraId="0EB6761A" w14:textId="77777777" w:rsidR="00C45499" w:rsidRDefault="00946950">
            <w:r>
              <w:rPr>
                <w:sz w:val="17"/>
              </w:rPr>
              <w:t>NFR-4</w:t>
            </w:r>
          </w:p>
        </w:tc>
        <w:tc>
          <w:tcPr>
            <w:tcW w:w="2232" w:type="dxa"/>
            <w:vAlign w:val="center"/>
          </w:tcPr>
          <w:p w14:paraId="08DD6D69" w14:textId="77777777" w:rsidR="00C45499" w:rsidRDefault="00946950">
            <w:r>
              <w:rPr>
                <w:sz w:val="17"/>
              </w:rPr>
              <w:t>Performance</w:t>
            </w:r>
          </w:p>
        </w:tc>
        <w:tc>
          <w:tcPr>
            <w:tcW w:w="8712" w:type="dxa"/>
            <w:vAlign w:val="center"/>
          </w:tcPr>
          <w:p w14:paraId="31BAFDD5" w14:textId="77777777" w:rsidR="00C45499" w:rsidRDefault="00946950">
            <w:r>
              <w:rPr>
                <w:sz w:val="17"/>
              </w:rPr>
              <w:t>Uses Mongoose to translate application logic into native MongoDB queries and follows a modular backend architecture for efficient API processing.</w:t>
            </w:r>
          </w:p>
        </w:tc>
      </w:tr>
      <w:tr w:rsidR="00C45499" w14:paraId="31AD5B70" w14:textId="77777777">
        <w:trPr>
          <w:jc w:val="center"/>
        </w:trPr>
        <w:tc>
          <w:tcPr>
            <w:tcW w:w="936" w:type="dxa"/>
            <w:vAlign w:val="center"/>
          </w:tcPr>
          <w:p w14:paraId="79112474" w14:textId="77777777" w:rsidR="00C45499" w:rsidRDefault="00946950">
            <w:r>
              <w:rPr>
                <w:sz w:val="17"/>
              </w:rPr>
              <w:t>NFR-5</w:t>
            </w:r>
          </w:p>
        </w:tc>
        <w:tc>
          <w:tcPr>
            <w:tcW w:w="2232" w:type="dxa"/>
            <w:vAlign w:val="center"/>
          </w:tcPr>
          <w:p w14:paraId="21B08196" w14:textId="77777777" w:rsidR="00C45499" w:rsidRDefault="00946950">
            <w:r>
              <w:rPr>
                <w:sz w:val="17"/>
              </w:rPr>
              <w:t>Availability</w:t>
            </w:r>
          </w:p>
        </w:tc>
        <w:tc>
          <w:tcPr>
            <w:tcW w:w="8712" w:type="dxa"/>
            <w:vAlign w:val="center"/>
          </w:tcPr>
          <w:p w14:paraId="0B680C52" w14:textId="77777777" w:rsidR="00C45499" w:rsidRDefault="00946950">
            <w:r>
              <w:rPr>
                <w:sz w:val="17"/>
              </w:rPr>
              <w:t>Provides public weather endpoints without requiring an account and includes fallback functionality to maintain API operation when external API keys are unavailable.</w:t>
            </w:r>
          </w:p>
        </w:tc>
      </w:tr>
      <w:tr w:rsidR="00C45499" w14:paraId="587CF0EA" w14:textId="77777777">
        <w:trPr>
          <w:jc w:val="center"/>
        </w:trPr>
        <w:tc>
          <w:tcPr>
            <w:tcW w:w="936" w:type="dxa"/>
            <w:vAlign w:val="center"/>
          </w:tcPr>
          <w:p w14:paraId="6299B39F" w14:textId="77777777" w:rsidR="00C45499" w:rsidRDefault="00946950">
            <w:r>
              <w:rPr>
                <w:sz w:val="17"/>
              </w:rPr>
              <w:t>NFR-6</w:t>
            </w:r>
          </w:p>
        </w:tc>
        <w:tc>
          <w:tcPr>
            <w:tcW w:w="2232" w:type="dxa"/>
            <w:vAlign w:val="center"/>
          </w:tcPr>
          <w:p w14:paraId="3D8CD618" w14:textId="77777777" w:rsidR="00C45499" w:rsidRDefault="00946950">
            <w:r>
              <w:rPr>
                <w:sz w:val="17"/>
              </w:rPr>
              <w:t>Scalability</w:t>
            </w:r>
          </w:p>
        </w:tc>
        <w:tc>
          <w:tcPr>
            <w:tcW w:w="8712" w:type="dxa"/>
            <w:vAlign w:val="center"/>
          </w:tcPr>
          <w:p w14:paraId="5EFE2FCF" w14:textId="77777777" w:rsidR="00C45499" w:rsidRDefault="00946950">
            <w:r>
              <w:rPr>
                <w:sz w:val="17"/>
              </w:rPr>
              <w:t>Uses modular separation of routing, controllers, middleware, models, and utility modules, with MVC architecture designed to improve maintainability and scalability.</w:t>
            </w:r>
          </w:p>
        </w:tc>
      </w:tr>
    </w:tbl>
    <w:p w14:paraId="4C331D3E" w14:textId="77777777" w:rsidR="00C45499" w:rsidRDefault="00946950">
      <w:pPr>
        <w:spacing w:before="80"/>
      </w:pPr>
      <w:r>
        <w:rPr>
          <w:i/>
          <w:sz w:val="15"/>
        </w:rPr>
        <w:t>Source: AI WeatherWise API project documentation. Items not specified in the source are explicitly marked as not specified.</w:t>
      </w:r>
    </w:p>
    <w:sectPr w:rsidR="00C4549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03717">
    <w:abstractNumId w:val="8"/>
  </w:num>
  <w:num w:numId="2" w16cid:durableId="455637823">
    <w:abstractNumId w:val="6"/>
  </w:num>
  <w:num w:numId="3" w16cid:durableId="449595823">
    <w:abstractNumId w:val="5"/>
  </w:num>
  <w:num w:numId="4" w16cid:durableId="1040088623">
    <w:abstractNumId w:val="4"/>
  </w:num>
  <w:num w:numId="5" w16cid:durableId="1824856921">
    <w:abstractNumId w:val="7"/>
  </w:num>
  <w:num w:numId="6" w16cid:durableId="1310473888">
    <w:abstractNumId w:val="3"/>
  </w:num>
  <w:num w:numId="7" w16cid:durableId="1764230153">
    <w:abstractNumId w:val="2"/>
  </w:num>
  <w:num w:numId="8" w16cid:durableId="239097140">
    <w:abstractNumId w:val="1"/>
  </w:num>
  <w:num w:numId="9" w16cid:durableId="138012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601"/>
    <w:rsid w:val="00946950"/>
    <w:rsid w:val="00975AE8"/>
    <w:rsid w:val="00AA1D8D"/>
    <w:rsid w:val="00B47730"/>
    <w:rsid w:val="00C454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8DC40"/>
  <w14:defaultImageDpi w14:val="300"/>
  <w15:docId w15:val="{E1C10AEA-7EFB-4E31-BAA5-14C970DF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keerthu32500@outlook.com</cp:lastModifiedBy>
  <cp:revision>2</cp:revision>
  <dcterms:created xsi:type="dcterms:W3CDTF">2026-09-30T06:27:00Z</dcterms:created>
  <dcterms:modified xsi:type="dcterms:W3CDTF">2026-09-30T06:27:00Z</dcterms:modified>
  <cp:category/>
</cp:coreProperties>
</file>