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BÁO CÁO HỌC TẬP CÁ NHÂN/ NHÓM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Tên lớp: </w:t>
      </w:r>
      <w:r w:rsidDel="00000000" w:rsidR="00000000" w:rsidRPr="00000000">
        <w:rPr>
          <w:color w:val="ff0000"/>
          <w:rtl w:val="0"/>
        </w:rPr>
        <w:t xml:space="preserve">20252IT6070002</w:t>
      </w:r>
      <w:r w:rsidDel="00000000" w:rsidR="00000000" w:rsidRPr="00000000">
        <w:rPr>
          <w:rFonts w:ascii="Times" w:cs="Times" w:eastAsia="Times" w:hAnsi="Times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Khóa: 18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Tên nhóm: 7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Tên chủ đề: Chuẩn AES và ứng dụng trong mã hóa dữ liệu (sử dụng Java, C#)</w:t>
      </w:r>
    </w:p>
    <w:tbl>
      <w:tblPr>
        <w:tblStyle w:val="Table1"/>
        <w:tblW w:w="131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268"/>
        <w:gridCol w:w="3827"/>
        <w:gridCol w:w="3119"/>
        <w:gridCol w:w="3118"/>
        <w:tblGridChange w:id="0">
          <w:tblGrid>
            <w:gridCol w:w="846"/>
            <w:gridCol w:w="2268"/>
            <w:gridCol w:w="3827"/>
            <w:gridCol w:w="3119"/>
            <w:gridCol w:w="311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đạt được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Kiến nghị với giảng viên hướng dẫn </w:t>
            </w:r>
            <w:r w:rsidDel="00000000" w:rsidR="00000000" w:rsidRPr="00000000">
              <w:rPr>
                <w:rtl w:val="0"/>
              </w:rPr>
              <w:t xml:space="preserve">(nêu những khó khăn, hỗ trợ từ phía giảng viên,… nếu cần)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Tô Tuấn Huy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Trình bày phần lời nói đầu và tìm hiểu các kiến thức cơ sở về an ninh mạng 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Đặng Bá Tuấn Anh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Tìm hiểu về ngôn ngữ lập trình cài đặt (Java và C#)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Nguyễn Văn Anh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Tìm hiểu về cơ sở toán học của mật mã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Nguyễn Đức Duy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Tìm hiểu về các công nghệ an ninh mạng hiện nay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Nguyễn Tùng Dương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Trình bày lý do chọn đề tài, mục tiêu nghiên cứu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974609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Tô Tuấn Huy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Tìm hiểu về hệ mật mã khóa bí mật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9746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Đặng Bá Tuấn Anh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Tìm hiểu khái niệm và cơ sở toán học của hệ mật AES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9746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Nguyễn Văn Anh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Tìm hiểu nguyên lý hoạt động của hệ mật AES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9746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Nguyễn Đức Duy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Tìm hiểu về thuật toán mã hóa và giải mã AES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9746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Nguyễn Tùng Dương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Tìm hiểu về cách thức tấn công vào hệ mật AES và phương pháp phòng chống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Hoàn thành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Ngày …. tháng …. năm 2026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XÁC NHẬN CỦA GIẢNG VIÊN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(Ký, ghi rõ họ tên)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center" w:leader="none" w:pos="10490"/>
        </w:tabs>
        <w:spacing w:after="0" w:lineRule="auto"/>
        <w:rPr/>
        <w:sectPr>
          <w:pgSz w:h="12240" w:w="15840" w:orient="landscape"/>
          <w:pgMar w:bottom="1134" w:top="851" w:left="1418" w:right="1134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Phạm Văn Hiệp</w:t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PHIẾU HỌC TẬP CÁ NHÂN/NHÓM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4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Thông tin chung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Tên lớp:</w:t>
      </w:r>
      <w:r w:rsidDel="00000000" w:rsidR="00000000" w:rsidRPr="00000000">
        <w:rPr>
          <w:rtl w:val="0"/>
        </w:rPr>
        <w:t xml:space="preserve"> 20252IT6070002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Khóa: ….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Tên nhóm</w:t>
      </w:r>
      <w:r w:rsidDel="00000000" w:rsidR="00000000" w:rsidRPr="00000000">
        <w:rPr>
          <w:rtl w:val="0"/>
        </w:rPr>
        <w:t xml:space="preserve">: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Họ và tên thành viên trong nhóm 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4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Nội dung học tập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Tên chủ đề: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 của sinh viên (xác định các hoạt động chính của sinh viên trong quá trình thực hiện bài tập lớn).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động/ Nội dung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Tìm tài liệu, nghiên cứu lý thuyết về an ninh mạng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động/ Nội dung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Cài đặt thuật toán, xây dựng chương trình mô phỏng hoạt động của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động/ Nội dung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Viết báo cáo tổng kết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Sản phẩm nghiên cứu (Bản thuyết minh, bài thu hoạch, mô hình, sơ đồ, bản vẽ, trang website, bài báo khoa học …)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Báo cáo thực nghiệm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Chương trình demo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Nhiệm vụ học tập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Hoàn thành Bài tập lớn theo đúng thời gian quy định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từ ngày 11/05/2026 đến ngày 14/06/2025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Báo cáo sản phẩm nghiên cứu theo chủ đề được giao trước giảng viên và những sinh viên khác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Học liệu thực hiện Bài tập lớn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Tài liệu học tập: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[1]. Bùi Doãn Khanh, Nguyễn Đình Thúc,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Mã hóa thông tin – Lý thuyết và ứng dụng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, NXB Lao động xã hội, 2011.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[2] …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[3] …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Phương tiện, nguyên liệu thực hiện Bài tập lớn (nếu có):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  <w:sectPr>
          <w:type w:val="nextPage"/>
          <w:pgSz w:h="15840" w:w="12240" w:orient="portrait"/>
          <w:pgMar w:bottom="1134" w:top="851" w:left="1418" w:right="1134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Máy tính, …</w:t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BÁO CÁO HỌC TẬP CÁ NHÂN/ NHÓM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Tên lớp: ….. Khóa: …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Họ và tên sinh viên (nếu cá nhân thực hiện): …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Tên nhóm:…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Tên chủ đề: ….</w:t>
      </w:r>
    </w:p>
    <w:tbl>
      <w:tblPr>
        <w:tblStyle w:val="Table2"/>
        <w:tblW w:w="127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268"/>
        <w:gridCol w:w="5528"/>
        <w:gridCol w:w="4111"/>
        <w:tblGridChange w:id="0">
          <w:tblGrid>
            <w:gridCol w:w="846"/>
            <w:gridCol w:w="2268"/>
            <w:gridCol w:w="5528"/>
            <w:gridCol w:w="4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pháp thực 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Công việc 1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Công việc 2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Công việc 3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Công việc 4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Công việc 5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Ngày …. tháng …. năm 2026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XÁC NHẬN CỦA GIẢNG VIÊN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(Ký, ghi rõ họ tên)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center" w:leader="none" w:pos="10490"/>
        </w:tabs>
        <w:spacing w:after="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3">
      <w:pPr>
        <w:tabs>
          <w:tab w:val="center" w:leader="none" w:pos="10490"/>
        </w:tabs>
        <w:spacing w:after="0" w:lineRule="auto"/>
        <w:rPr/>
      </w:pPr>
      <w:r w:rsidDel="00000000" w:rsidR="00000000" w:rsidRPr="00000000">
        <w:rPr>
          <w:rtl w:val="0"/>
        </w:rPr>
        <w:tab/>
        <w:t xml:space="preserve">Phạm Văn Hiệp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134" w:top="851" w:left="1418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Z2tgFs2COJOFX7bQyXlJ4VJw/g==">CgMxLjA4AHIhMVRrcUhqTmpzcnRoOWZFNjFWRi1YOVlJOEtGMjFiQmk4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