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07257" w14:textId="210A1A76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1: Clone the Repository</w:t>
      </w:r>
    </w:p>
    <w:p w14:paraId="2E4F4966" w14:textId="77777777" w:rsidR="00D430F8" w:rsidRDefault="00D430F8" w:rsidP="00D430F8">
      <w:pPr>
        <w:ind w:left="1080" w:hanging="360"/>
        <w:contextualSpacing/>
      </w:pPr>
      <w:r>
        <w:t>```bash</w:t>
      </w:r>
    </w:p>
    <w:p w14:paraId="32BFA712" w14:textId="77777777" w:rsidR="00D430F8" w:rsidRDefault="00D430F8" w:rsidP="00D430F8">
      <w:pPr>
        <w:ind w:left="1080" w:hanging="360"/>
        <w:contextualSpacing/>
      </w:pPr>
      <w:r>
        <w:t>git clone https://github.com/ndeepakprasanth/dapr-eks-pubsub-ready.git</w:t>
      </w:r>
    </w:p>
    <w:p w14:paraId="6B60AB6C" w14:textId="77777777" w:rsidR="00D430F8" w:rsidRDefault="00D430F8" w:rsidP="00D430F8">
      <w:pPr>
        <w:ind w:left="1080" w:hanging="360"/>
        <w:contextualSpacing/>
      </w:pPr>
      <w:r>
        <w:t xml:space="preserve">cd </w:t>
      </w:r>
      <w:proofErr w:type="spellStart"/>
      <w:r>
        <w:t>dapr</w:t>
      </w:r>
      <w:proofErr w:type="spellEnd"/>
      <w:r>
        <w:t>-</w:t>
      </w:r>
      <w:proofErr w:type="spellStart"/>
      <w:r>
        <w:t>eks</w:t>
      </w:r>
      <w:proofErr w:type="spellEnd"/>
      <w:r>
        <w:t>-</w:t>
      </w:r>
      <w:proofErr w:type="spellStart"/>
      <w:r>
        <w:t>pubsub</w:t>
      </w:r>
      <w:proofErr w:type="spellEnd"/>
      <w:r>
        <w:t>-ready</w:t>
      </w:r>
    </w:p>
    <w:p w14:paraId="2F496C78" w14:textId="6FE97CAB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2: Set execute permissions</w:t>
      </w:r>
    </w:p>
    <w:p w14:paraId="56887E43" w14:textId="4EDA7F10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oneclick.sh</w:t>
      </w:r>
    </w:p>
    <w:p w14:paraId="4D60B3B2" w14:textId="77777777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test.sh</w:t>
      </w:r>
    </w:p>
    <w:p w14:paraId="088DF8D9" w14:textId="11DA87F6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scripts/*.sh</w:t>
      </w:r>
    </w:p>
    <w:p w14:paraId="09980A4E" w14:textId="15FDF90D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3: One-Click deployment</w:t>
      </w:r>
    </w:p>
    <w:p w14:paraId="1D6059DC" w14:textId="77777777" w:rsidR="00D430F8" w:rsidRDefault="00D430F8" w:rsidP="00D430F8">
      <w:pPr>
        <w:ind w:left="1080" w:hanging="360"/>
        <w:contextualSpacing/>
      </w:pPr>
      <w:r>
        <w:t># Replace with your AWS Account ID</w:t>
      </w:r>
    </w:p>
    <w:p w14:paraId="440B32B9" w14:textId="14642138" w:rsidR="00D430F8" w:rsidRDefault="00D430F8" w:rsidP="00D430F8">
      <w:pPr>
        <w:ind w:left="1080" w:hanging="360"/>
        <w:contextualSpacing/>
      </w:pPr>
      <w:r>
        <w:t>ACCOUNT_ID=946248011760 ./oneclick.sh</w:t>
      </w:r>
    </w:p>
    <w:p w14:paraId="270373D1" w14:textId="29F65573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4: Verify deployment</w:t>
      </w:r>
    </w:p>
    <w:p w14:paraId="442550D6" w14:textId="77777777" w:rsidR="00D430F8" w:rsidRDefault="00D430F8" w:rsidP="00D430F8">
      <w:pPr>
        <w:contextualSpacing/>
      </w:pPr>
      <w:r>
        <w:t># Check pods (should show 2/2 Ready)</w:t>
      </w:r>
    </w:p>
    <w:p w14:paraId="65027A28" w14:textId="62C18909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pods -o wide</w:t>
      </w:r>
    </w:p>
    <w:p w14:paraId="2B154B57" w14:textId="77777777" w:rsidR="00D430F8" w:rsidRDefault="00D430F8" w:rsidP="00D430F8">
      <w:pPr>
        <w:ind w:left="720"/>
        <w:contextualSpacing/>
      </w:pPr>
      <w:r>
        <w:t># Check services</w:t>
      </w:r>
    </w:p>
    <w:p w14:paraId="4AA1F45B" w14:textId="35B31675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svc</w:t>
      </w:r>
    </w:p>
    <w:p w14:paraId="422820BF" w14:textId="77777777" w:rsidR="00D430F8" w:rsidRDefault="00D430F8" w:rsidP="00D430F8">
      <w:pPr>
        <w:ind w:left="720"/>
        <w:contextualSpacing/>
      </w:pPr>
      <w:r>
        <w:t xml:space="preserve"># Check </w:t>
      </w:r>
      <w:proofErr w:type="spellStart"/>
      <w:r>
        <w:t>Dapr</w:t>
      </w:r>
      <w:proofErr w:type="spellEnd"/>
      <w:r>
        <w:t xml:space="preserve"> components</w:t>
      </w:r>
    </w:p>
    <w:p w14:paraId="21B3D29D" w14:textId="187D297D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components</w:t>
      </w:r>
    </w:p>
    <w:p w14:paraId="59A2EFB0" w14:textId="5FD42A52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5: Test Pub/Sub functionality</w:t>
      </w:r>
    </w:p>
    <w:p w14:paraId="78F9D0F5" w14:textId="30A7AB4B" w:rsidR="00D430F8" w:rsidRDefault="00D430F8" w:rsidP="00D430F8">
      <w:pPr>
        <w:contextualSpacing/>
      </w:pPr>
      <w:r>
        <w:tab/>
      </w:r>
      <w:r w:rsidRPr="00D430F8">
        <w:t>./test.sh</w:t>
      </w:r>
    </w:p>
    <w:p w14:paraId="17ABCC57" w14:textId="1D63CCBF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6: View ECR repositories</w:t>
      </w:r>
    </w:p>
    <w:p w14:paraId="107F0405" w14:textId="68A21808" w:rsidR="00D430F8" w:rsidRDefault="00D430F8" w:rsidP="00D430F8">
      <w:pPr>
        <w:contextualSpacing/>
      </w:pPr>
      <w:r>
        <w:tab/>
      </w:r>
      <w:proofErr w:type="spellStart"/>
      <w:r w:rsidRPr="00D430F8">
        <w:t>aws</w:t>
      </w:r>
      <w:proofErr w:type="spellEnd"/>
      <w:r w:rsidRPr="00D430F8">
        <w:t xml:space="preserve"> </w:t>
      </w:r>
      <w:proofErr w:type="spellStart"/>
      <w:r w:rsidRPr="00D430F8">
        <w:t>ecr</w:t>
      </w:r>
      <w:proofErr w:type="spellEnd"/>
      <w:r w:rsidRPr="00D430F8">
        <w:t xml:space="preserve"> describe-repositories --region us-east-1</w:t>
      </w:r>
    </w:p>
    <w:p w14:paraId="45B7239F" w14:textId="1BADB8BC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7: Clean up when completed</w:t>
      </w:r>
    </w:p>
    <w:p w14:paraId="503B0301" w14:textId="4824840B" w:rsidR="00D430F8" w:rsidRDefault="00D430F8" w:rsidP="00D430F8">
      <w:pPr>
        <w:contextualSpacing/>
      </w:pPr>
      <w:r>
        <w:tab/>
      </w:r>
      <w:r w:rsidRPr="00D430F8">
        <w:t>./destroy.sh</w:t>
      </w:r>
    </w:p>
    <w:p w14:paraId="665194AC" w14:textId="77777777" w:rsidR="00D430F8" w:rsidRDefault="00D430F8" w:rsidP="00D430F8"/>
    <w:p w14:paraId="641DBAFE" w14:textId="13BF3622" w:rsidR="0047474E" w:rsidRDefault="0047474E" w:rsidP="0047474E">
      <w:pPr>
        <w:pStyle w:val="ListParagraph"/>
        <w:numPr>
          <w:ilvl w:val="0"/>
          <w:numId w:val="1"/>
        </w:numPr>
      </w:pPr>
      <w:r>
        <w:t>Running pods:</w:t>
      </w:r>
    </w:p>
    <w:p w14:paraId="62B9B7AD" w14:textId="10C5CA53" w:rsidR="0047474E" w:rsidRDefault="0047474E" w:rsidP="0047474E">
      <w:pPr>
        <w:pStyle w:val="ListParagraph"/>
      </w:pPr>
      <w:r w:rsidRPr="0047474E">
        <w:rPr>
          <w:noProof/>
        </w:rPr>
        <w:drawing>
          <wp:inline distT="0" distB="0" distL="0" distR="0" wp14:anchorId="0EEF9777" wp14:editId="76CC67F5">
            <wp:extent cx="5731510" cy="435610"/>
            <wp:effectExtent l="0" t="0" r="0" b="0"/>
            <wp:docPr id="180925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57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A0A8" w14:textId="1AD6B488" w:rsidR="0047474E" w:rsidRDefault="0047474E" w:rsidP="0047474E">
      <w:pPr>
        <w:pStyle w:val="ListParagraph"/>
        <w:numPr>
          <w:ilvl w:val="0"/>
          <w:numId w:val="1"/>
        </w:numPr>
      </w:pPr>
      <w:r>
        <w:t>Services:</w:t>
      </w:r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180858F9" wp14:editId="4E349879">
            <wp:extent cx="5731510" cy="668020"/>
            <wp:effectExtent l="0" t="0" r="0" b="5080"/>
            <wp:docPr id="190388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84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1F52F" w14:textId="2AB8F457" w:rsidR="0047474E" w:rsidRDefault="0047474E" w:rsidP="0047474E">
      <w:pPr>
        <w:pStyle w:val="ListParagraph"/>
        <w:numPr>
          <w:ilvl w:val="0"/>
          <w:numId w:val="1"/>
        </w:numPr>
      </w:pPr>
      <w:proofErr w:type="spellStart"/>
      <w:r>
        <w:t>Dapr</w:t>
      </w:r>
      <w:proofErr w:type="spellEnd"/>
      <w:r>
        <w:t xml:space="preserve"> </w:t>
      </w:r>
      <w:proofErr w:type="spellStart"/>
      <w:r>
        <w:t>compoents</w:t>
      </w:r>
      <w:proofErr w:type="spellEnd"/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075E879E" wp14:editId="3641ADB0">
            <wp:extent cx="5731510" cy="469900"/>
            <wp:effectExtent l="0" t="0" r="0" b="0"/>
            <wp:docPr id="83920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037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29D7" w14:textId="35174989" w:rsidR="0047474E" w:rsidRDefault="0047474E" w:rsidP="0047474E">
      <w:pPr>
        <w:pStyle w:val="ListParagraph"/>
        <w:numPr>
          <w:ilvl w:val="0"/>
          <w:numId w:val="1"/>
        </w:numPr>
      </w:pPr>
      <w:r>
        <w:lastRenderedPageBreak/>
        <w:t>Test Pub/Sub</w:t>
      </w:r>
      <w:r w:rsidRPr="0047474E">
        <w:rPr>
          <w:noProof/>
        </w:rPr>
        <w:t xml:space="preserve"> </w:t>
      </w:r>
      <w:r w:rsidR="0023689F" w:rsidRPr="0023689F">
        <w:rPr>
          <w:noProof/>
        </w:rPr>
        <w:drawing>
          <wp:inline distT="0" distB="0" distL="0" distR="0" wp14:anchorId="596CD42D" wp14:editId="55F66349">
            <wp:extent cx="5731510" cy="2116455"/>
            <wp:effectExtent l="0" t="0" r="0" b="4445"/>
            <wp:docPr id="54290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015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35526" w14:textId="2BCAA9B2" w:rsidR="0047474E" w:rsidRDefault="0047474E" w:rsidP="0047474E">
      <w:pPr>
        <w:pStyle w:val="ListParagraph"/>
        <w:numPr>
          <w:ilvl w:val="0"/>
          <w:numId w:val="1"/>
        </w:numPr>
      </w:pPr>
      <w:r>
        <w:rPr>
          <w:noProof/>
        </w:rPr>
        <w:t>ECR repositories with pushed images</w:t>
      </w:r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16AB0F19" wp14:editId="70B77B82">
            <wp:extent cx="5731510" cy="3573780"/>
            <wp:effectExtent l="0" t="0" r="0" b="0"/>
            <wp:docPr id="171807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728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E293" w14:textId="7BADDF5E" w:rsidR="009D2EC2" w:rsidRDefault="009D2EC2" w:rsidP="0047474E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t>Bedrock analysis</w:t>
      </w:r>
      <w:r w:rsidRPr="009D2EC2">
        <w:rPr>
          <w:noProof/>
        </w:rPr>
        <w:t xml:space="preserve"> </w:t>
      </w:r>
      <w:r w:rsidRPr="009D2EC2">
        <w:rPr>
          <w:noProof/>
        </w:rPr>
        <w:drawing>
          <wp:inline distT="0" distB="0" distL="0" distR="0" wp14:anchorId="611D209C" wp14:editId="57DFE7C3">
            <wp:extent cx="5731510" cy="3561080"/>
            <wp:effectExtent l="0" t="0" r="0" b="0"/>
            <wp:docPr id="14846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16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BAA6" w14:textId="6B2C4B34" w:rsidR="00974299" w:rsidRDefault="00974299" w:rsidP="0047474E">
      <w:pPr>
        <w:pStyle w:val="ListParagraph"/>
        <w:numPr>
          <w:ilvl w:val="0"/>
          <w:numId w:val="1"/>
        </w:numPr>
      </w:pPr>
      <w:r>
        <w:rPr>
          <w:noProof/>
        </w:rPr>
        <w:t>Stress test output</w:t>
      </w:r>
      <w:r w:rsidRPr="00974299">
        <w:rPr>
          <w:noProof/>
        </w:rPr>
        <w:t xml:space="preserve"> </w:t>
      </w:r>
      <w:r w:rsidRPr="00974299">
        <w:rPr>
          <w:noProof/>
        </w:rPr>
        <w:drawing>
          <wp:inline distT="0" distB="0" distL="0" distR="0" wp14:anchorId="56C9AE63" wp14:editId="5DC9B534">
            <wp:extent cx="5731510" cy="3071495"/>
            <wp:effectExtent l="0" t="0" r="0" b="1905"/>
            <wp:docPr id="199670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005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4CE3" w14:textId="3E659BD8" w:rsidR="00974299" w:rsidRDefault="00974299" w:rsidP="00974299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t>Logs screenshot:</w:t>
      </w:r>
      <w:r w:rsidRPr="00974299">
        <w:rPr>
          <w:noProof/>
        </w:rPr>
        <w:t xml:space="preserve"> </w:t>
      </w:r>
      <w:r w:rsidRPr="00974299">
        <w:rPr>
          <w:noProof/>
        </w:rPr>
        <w:drawing>
          <wp:inline distT="0" distB="0" distL="0" distR="0" wp14:anchorId="44EF7362" wp14:editId="6ED51837">
            <wp:extent cx="5731510" cy="2914650"/>
            <wp:effectExtent l="0" t="0" r="0" b="6350"/>
            <wp:docPr id="1068143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43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65A5" w14:textId="16A282EA" w:rsidR="00700658" w:rsidRDefault="00700658" w:rsidP="00974299">
      <w:pPr>
        <w:pStyle w:val="ListParagraph"/>
        <w:numPr>
          <w:ilvl w:val="0"/>
          <w:numId w:val="1"/>
        </w:numPr>
      </w:pPr>
      <w:r>
        <w:rPr>
          <w:noProof/>
        </w:rPr>
        <w:t>Bedrock analysis</w:t>
      </w:r>
      <w:r w:rsidRPr="00700658">
        <w:rPr>
          <w:noProof/>
        </w:rPr>
        <w:t xml:space="preserve"> </w:t>
      </w:r>
      <w:r w:rsidRPr="00700658">
        <w:rPr>
          <w:noProof/>
        </w:rPr>
        <w:drawing>
          <wp:inline distT="0" distB="0" distL="0" distR="0" wp14:anchorId="5F4BD717" wp14:editId="5C26B9AC">
            <wp:extent cx="5731510" cy="2262505"/>
            <wp:effectExtent l="0" t="0" r="0" b="0"/>
            <wp:docPr id="208219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924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06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C0CCA"/>
    <w:multiLevelType w:val="hybridMultilevel"/>
    <w:tmpl w:val="8C8078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1693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74E"/>
    <w:rsid w:val="0023689F"/>
    <w:rsid w:val="0047474E"/>
    <w:rsid w:val="00700658"/>
    <w:rsid w:val="00974299"/>
    <w:rsid w:val="009D2EC2"/>
    <w:rsid w:val="00A5648B"/>
    <w:rsid w:val="00D43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AED67"/>
  <w15:chartTrackingRefBased/>
  <w15:docId w15:val="{E5866E41-8D68-A849-83AE-2E3DB87B2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4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7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7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Nunna, Deepak Prasanth (Cognizant)</dc:creator>
  <cp:keywords/>
  <dc:description/>
  <cp:lastModifiedBy>Nunna, Deepak Prasanth (Cognizant)</cp:lastModifiedBy>
  <cp:revision>4</cp:revision>
  <dcterms:created xsi:type="dcterms:W3CDTF">2025-12-22T12:34:00Z</dcterms:created>
  <dcterms:modified xsi:type="dcterms:W3CDTF">2025-12-22T20:59:00Z</dcterms:modified>
</cp:coreProperties>
</file>