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1DEB" w14:textId="77777777" w:rsidR="007479B2" w:rsidRPr="007479B2" w:rsidRDefault="007479B2" w:rsidP="007479B2">
      <w:pPr>
        <w:rPr>
          <w:rFonts w:ascii="Calibri" w:hAnsi="Calibri" w:cs="Calibri"/>
          <w:color w:val="000000"/>
          <w:sz w:val="22"/>
          <w:szCs w:val="22"/>
        </w:rPr>
      </w:pPr>
      <w:r w:rsidRPr="007479B2">
        <w:rPr>
          <w:rFonts w:ascii="Calibri" w:hAnsi="Calibri" w:cs="Calibri"/>
          <w:color w:val="000000"/>
          <w:sz w:val="22"/>
          <w:szCs w:val="22"/>
        </w:rPr>
        <w:t>Dag Petra,</w:t>
      </w:r>
    </w:p>
    <w:p w14:paraId="08B872A7" w14:textId="77777777" w:rsidR="007479B2" w:rsidRPr="007479B2" w:rsidRDefault="007479B2" w:rsidP="007479B2">
      <w:pPr>
        <w:rPr>
          <w:rFonts w:ascii="Calibri" w:hAnsi="Calibri" w:cs="Calibri"/>
          <w:color w:val="000000"/>
          <w:sz w:val="22"/>
          <w:szCs w:val="22"/>
        </w:rPr>
      </w:pPr>
    </w:p>
    <w:p w14:paraId="27131F93" w14:textId="77777777" w:rsidR="007479B2" w:rsidRDefault="007479B2" w:rsidP="007479B2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Ik moet je weer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lasting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vallen met een Pure-HR vraag. In de tijd dat Krijn een aanstelling bij TST had, had hij uiteraard automatisch een account. </w:t>
      </w:r>
    </w:p>
    <w:p w14:paraId="23AF1901" w14:textId="77777777" w:rsidR="007479B2" w:rsidRDefault="007479B2" w:rsidP="007479B2">
      <w:pPr>
        <w:rPr>
          <w:rFonts w:ascii="Calibri" w:hAnsi="Calibri" w:cs="Calibri"/>
          <w:color w:val="000000"/>
          <w:sz w:val="22"/>
          <w:szCs w:val="22"/>
        </w:rPr>
      </w:pPr>
    </w:p>
    <w:p w14:paraId="0F5F0399" w14:textId="77777777" w:rsidR="007479B2" w:rsidRDefault="007479B2" w:rsidP="007479B2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Ik neem aan dat hij nu de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PNIL status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heeft. Voor zichtbaarheid in Pure moet hij dan een van de volgende categorieën krijgen:</w:t>
      </w:r>
    </w:p>
    <w:p w14:paraId="4B19BBF4" w14:textId="77777777" w:rsidR="007479B2" w:rsidRDefault="007479B2" w:rsidP="007479B2">
      <w:pPr>
        <w:rPr>
          <w:rFonts w:ascii="Calibri" w:hAnsi="Calibri" w:cs="Calibri"/>
          <w:color w:val="000000"/>
          <w:sz w:val="22"/>
          <w:szCs w:val="22"/>
        </w:rPr>
      </w:pPr>
    </w:p>
    <w:p w14:paraId="354C6266" w14:textId="77777777" w:rsidR="007479B2" w:rsidRDefault="007479B2" w:rsidP="007479B2">
      <w:pPr>
        <w:rPr>
          <w:color w:val="1F497D"/>
        </w:rPr>
      </w:pPr>
      <w:r>
        <w:rPr>
          <w:color w:val="1F497D"/>
        </w:rPr>
        <w:t>6              60           WP-Pure              NWO</w:t>
      </w:r>
    </w:p>
    <w:p w14:paraId="4E67A5F7" w14:textId="77777777" w:rsidR="007479B2" w:rsidRDefault="007479B2" w:rsidP="007479B2">
      <w:pPr>
        <w:rPr>
          <w:color w:val="1F497D"/>
        </w:rPr>
      </w:pPr>
      <w:r>
        <w:rPr>
          <w:color w:val="1F497D"/>
        </w:rPr>
        <w:t>6              65           WP-Pure              Buitenpromovendi</w:t>
      </w:r>
    </w:p>
    <w:p w14:paraId="7956D66F" w14:textId="77777777" w:rsidR="007479B2" w:rsidRDefault="007479B2" w:rsidP="007479B2">
      <w:pPr>
        <w:rPr>
          <w:color w:val="1F497D"/>
        </w:rPr>
      </w:pPr>
      <w:r>
        <w:rPr>
          <w:color w:val="1F497D"/>
        </w:rPr>
        <w:t>6              66           WP-Pure              Emeriti</w:t>
      </w:r>
    </w:p>
    <w:p w14:paraId="136D5B22" w14:textId="77777777" w:rsidR="007479B2" w:rsidRDefault="007479B2" w:rsidP="007479B2">
      <w:pPr>
        <w:rPr>
          <w:color w:val="1F497D"/>
        </w:rPr>
      </w:pPr>
      <w:r>
        <w:rPr>
          <w:color w:val="1F497D"/>
        </w:rPr>
        <w:t>6              67           WP-Pure              Bijzonder HL PNIL</w:t>
      </w:r>
    </w:p>
    <w:p w14:paraId="654DF619" w14:textId="77777777" w:rsidR="007479B2" w:rsidRDefault="007479B2" w:rsidP="007479B2">
      <w:pPr>
        <w:rPr>
          <w:color w:val="1F497D"/>
        </w:rPr>
      </w:pPr>
      <w:r>
        <w:rPr>
          <w:color w:val="1F497D"/>
        </w:rPr>
        <w:t>6              69           WP-Pure              Onbezoldigd HL</w:t>
      </w:r>
    </w:p>
    <w:p w14:paraId="7AE7199C" w14:textId="77777777" w:rsidR="007479B2" w:rsidRDefault="007479B2" w:rsidP="007479B2">
      <w:pPr>
        <w:rPr>
          <w:color w:val="1F497D"/>
        </w:rPr>
      </w:pPr>
      <w:r>
        <w:rPr>
          <w:color w:val="1F497D"/>
        </w:rPr>
        <w:t>6              6A           WP-Pure              Overige bursalen</w:t>
      </w:r>
    </w:p>
    <w:p w14:paraId="0ECE7188" w14:textId="77777777" w:rsidR="007479B2" w:rsidRDefault="007479B2" w:rsidP="007479B2">
      <w:pPr>
        <w:rPr>
          <w:color w:val="1F497D"/>
        </w:rPr>
      </w:pPr>
      <w:r>
        <w:rPr>
          <w:color w:val="1F497D"/>
        </w:rPr>
        <w:t>6              6C           WP-Pure              Gastonderzoeker</w:t>
      </w:r>
    </w:p>
    <w:p w14:paraId="20E62BA0" w14:textId="77777777" w:rsidR="007479B2" w:rsidRPr="007479B2" w:rsidRDefault="007479B2" w:rsidP="007479B2">
      <w:pPr>
        <w:rPr>
          <w:color w:val="1F497D"/>
          <w:lang w:val="en-US"/>
        </w:rPr>
      </w:pPr>
      <w:r w:rsidRPr="007479B2">
        <w:rPr>
          <w:color w:val="1F497D"/>
          <w:lang w:val="en-US"/>
        </w:rPr>
        <w:t>6              6D           WP-Pure              WP KCS</w:t>
      </w:r>
    </w:p>
    <w:p w14:paraId="39245BF6" w14:textId="77777777" w:rsidR="007479B2" w:rsidRPr="007479B2" w:rsidRDefault="007479B2" w:rsidP="007479B2">
      <w:pPr>
        <w:rPr>
          <w:color w:val="1F497D"/>
          <w:lang w:val="en-US"/>
        </w:rPr>
      </w:pPr>
      <w:r w:rsidRPr="007479B2">
        <w:rPr>
          <w:color w:val="1F497D"/>
          <w:lang w:val="en-US"/>
        </w:rPr>
        <w:t xml:space="preserve">6              6E           WP-Pure              WP </w:t>
      </w:r>
      <w:proofErr w:type="spellStart"/>
      <w:r w:rsidRPr="007479B2">
        <w:rPr>
          <w:color w:val="1F497D"/>
          <w:lang w:val="en-US"/>
        </w:rPr>
        <w:t>Detachering</w:t>
      </w:r>
      <w:proofErr w:type="spellEnd"/>
    </w:p>
    <w:p w14:paraId="42E8C71B" w14:textId="77777777" w:rsidR="007479B2" w:rsidRDefault="007479B2" w:rsidP="007479B2">
      <w:pPr>
        <w:rPr>
          <w:color w:val="1F497D"/>
        </w:rPr>
      </w:pPr>
      <w:r>
        <w:rPr>
          <w:color w:val="1F497D"/>
        </w:rPr>
        <w:t>6              70           WP-Pure              Gastvrijheidsovereenkomst</w:t>
      </w:r>
    </w:p>
    <w:p w14:paraId="772B2F5F" w14:textId="77777777" w:rsidR="007479B2" w:rsidRDefault="007479B2" w:rsidP="007479B2">
      <w:pPr>
        <w:rPr>
          <w:color w:val="1F497D"/>
        </w:rPr>
      </w:pPr>
      <w:r>
        <w:rPr>
          <w:color w:val="1F497D"/>
        </w:rPr>
        <w:t>6              71           WP-Pure              Gastbegeleider</w:t>
      </w:r>
    </w:p>
    <w:p w14:paraId="4EC5442D" w14:textId="77777777" w:rsidR="007479B2" w:rsidRDefault="007479B2" w:rsidP="007479B2">
      <w:pPr>
        <w:rPr>
          <w:color w:val="1F497D"/>
        </w:rPr>
      </w:pPr>
      <w:r>
        <w:rPr>
          <w:color w:val="1F497D"/>
        </w:rPr>
        <w:t>6              72           WP-Pure              Gastdocent</w:t>
      </w:r>
    </w:p>
    <w:p w14:paraId="00D54526" w14:textId="77777777" w:rsidR="007479B2" w:rsidRDefault="007479B2" w:rsidP="007479B2">
      <w:pPr>
        <w:rPr>
          <w:color w:val="1F497D"/>
        </w:rPr>
      </w:pPr>
      <w:r>
        <w:rPr>
          <w:color w:val="1F497D"/>
        </w:rPr>
        <w:t>6              74           WP-Pure              Beurs promovendi</w:t>
      </w:r>
    </w:p>
    <w:p w14:paraId="10CA6B45" w14:textId="77777777" w:rsidR="007479B2" w:rsidRPr="007479B2" w:rsidRDefault="007479B2" w:rsidP="007479B2">
      <w:pPr>
        <w:rPr>
          <w:color w:val="1F497D"/>
          <w:lang w:val="en-US"/>
        </w:rPr>
      </w:pPr>
      <w:r w:rsidRPr="007479B2">
        <w:rPr>
          <w:color w:val="1F497D"/>
          <w:lang w:val="en-US"/>
        </w:rPr>
        <w:t>6              79           WP-Pure              DGR/WAJONG</w:t>
      </w:r>
    </w:p>
    <w:p w14:paraId="4081ECD7" w14:textId="77777777" w:rsidR="007479B2" w:rsidRPr="007479B2" w:rsidRDefault="007479B2" w:rsidP="007479B2">
      <w:pPr>
        <w:rPr>
          <w:color w:val="1F497D"/>
          <w:lang w:val="en-US"/>
        </w:rPr>
      </w:pPr>
      <w:r w:rsidRPr="007479B2">
        <w:rPr>
          <w:color w:val="1F497D"/>
          <w:lang w:val="en-US"/>
        </w:rPr>
        <w:t>6              78           WP-Pure              DGR/PW</w:t>
      </w:r>
    </w:p>
    <w:p w14:paraId="29894DE6" w14:textId="77777777" w:rsidR="00B25840" w:rsidRPr="007479B2" w:rsidRDefault="00B25840">
      <w:pPr>
        <w:rPr>
          <w:lang w:val="en-US"/>
        </w:rPr>
      </w:pPr>
    </w:p>
    <w:sectPr w:rsidR="00B25840" w:rsidRPr="007479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43"/>
    <w:rsid w:val="007479B2"/>
    <w:rsid w:val="007E6D43"/>
    <w:rsid w:val="00B2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878630-5A4B-4006-AABF-D2D01744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9B2"/>
    <w:pPr>
      <w:spacing w:after="0" w:line="240" w:lineRule="auto"/>
    </w:pPr>
    <w:rPr>
      <w:rFonts w:ascii="Times New Roman" w:hAnsi="Times New Roman" w:cs="Times New Roman"/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8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de Mooij</dc:creator>
  <cp:keywords/>
  <dc:description/>
  <cp:lastModifiedBy>Jack de Mooij</cp:lastModifiedBy>
  <cp:revision>2</cp:revision>
  <dcterms:created xsi:type="dcterms:W3CDTF">2021-12-09T08:01:00Z</dcterms:created>
  <dcterms:modified xsi:type="dcterms:W3CDTF">2021-12-09T08:02:00Z</dcterms:modified>
</cp:coreProperties>
</file>