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Welcom to RiftValley Region</w:t>
      </w:r>
    </w:p>
    <w:p>
      <w:r>
        <w:t>Nature is painting for us, day after day, pictures of infinite beauty if only we have the eyes to see them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