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Choix pour le FRONT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Pour la mise en page et le graphisme, HTML et CSS sont indispensables. L'interactivité de la page se fera via javascript, la majeure partie des navigateurs disposant d'un </w:t>
      </w:r>
      <w:r w:rsidDel="00000000" w:rsidR="00000000" w:rsidRPr="00000000">
        <w:rPr>
          <w:rtl w:val="0"/>
        </w:rPr>
        <w:t xml:space="preserve">moteur JavaScript</w:t>
      </w:r>
      <w:r w:rsidDel="00000000" w:rsidR="00000000" w:rsidRPr="00000000">
        <w:rPr>
          <w:rtl w:val="0"/>
        </w:rPr>
        <w:t xml:space="preserve"> dédié pour l'interpréter.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8813" cy="2745478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74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https://insights.stackoverflow.com/survey/2020#technology-programming-scripting-and-markup-languages-all-respondents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k1aqazoe3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OctoverseTop languages over the years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2quwmalqlvsz" w:id="1"/>
      <w:bookmarkEnd w:id="1"/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Programming, Scripting, and Markup 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Unsurprisingly, for the eighth year in a row, JavaScript has maintained it's stronghold as the most commonly used programming language. Going further down the list, we also see moderate gains for TypeScript, edging out C in terms of popularity. Additionally, Ruby, once in the top 10 of this list as recently as 2017, has declined, being surpassed by newer, trendier technologies such as Go and Kotlin.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https://insights.stackoverflow.com/survey/2020#technology-programming-scripting-and-markup-languages-all-respondents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Bien que jS puisse être implémenté de façon native, nous avons décidé d’utiliser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pose un cadre =&gt; part tous de la même base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Gain de temps et d’efficacité avec de nombreux outils qui permettent de ne pas réinventer la roue pour toutes les fonctionnalités courantes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Structuration du code imposé par le framework =&gt; permettent  de définir =&gt; </w:t>
      </w:r>
      <w:r w:rsidDel="00000000" w:rsidR="00000000" w:rsidRPr="00000000">
        <w:rPr>
          <w:b w:val="1"/>
          <w:rtl w:val="0"/>
        </w:rPr>
        <w:t xml:space="preserve">Meilleure structuration du code</w:t>
      </w:r>
      <w:r w:rsidDel="00000000" w:rsidR="00000000" w:rsidRPr="00000000">
        <w:rPr>
          <w:rtl w:val="0"/>
        </w:rPr>
        <w:t xml:space="preserve"> : le cadre et les directives fournies par les frameworks permettent de donner une structure et par conséquent, d’améliorer la qualité du code. Ils permettent de construire une unité cohérente.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Quelque inconvénient</w:t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Utiliser des frameworks comporte également de nombreux inconvénients 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qui dit cadre dit limite, certaines fonctionnalités ou evolution récente d’un peuvent ne pas être gérer par le framework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Selon la taille du projet peut rajouter une couche de complexité inutile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temps de formation : l’utilisation d’un framework demande parfois du temps car il faut comprendre son fonctionnement interne, savoir le débugger, connaître ses bonnes pratiques ou encore lire la documentation…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Mise à jour des nouvelles versions à gérer en plus de la stack applicative de base : eh oui, qui dit couche supplémentaire dit cycle de vie supplémentaire à gérer… et ce n’est pas une mince affaire !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 framework resorte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AngularJS</w:t>
      </w:r>
      <w:hyperlink r:id="rId1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 est un 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JavaScript open source </w:t>
      </w:r>
      <w:r w:rsidDel="00000000" w:rsidR="00000000" w:rsidRPr="00000000">
        <w:rPr>
          <w:rtl w:val="0"/>
        </w:rPr>
        <w:t xml:space="preserve">développé par Google. Premier version en 2009 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axjy9cmi2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Avantages d’Angular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performants et robustes. Ses mises à jour fréquentes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grande communauté,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documentation officielle</w:t>
      </w:r>
      <w:r w:rsidDel="00000000" w:rsidR="00000000" w:rsidRPr="00000000">
        <w:rPr>
          <w:rtl w:val="0"/>
        </w:rPr>
        <w:t xml:space="preserve"> est détaillée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Inconvénients d’Angular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L’apprentissage d’Angular</w:t>
      </w:r>
      <w:r w:rsidDel="00000000" w:rsidR="00000000" w:rsidRPr="00000000">
        <w:rPr>
          <w:rtl w:val="0"/>
        </w:rPr>
        <w:t xml:space="preserve"> est long et ardu, ce qui peut décourager dans un premier temps, surtout lors de premiers développements en intégrant ce type de frameworks.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Très complet pour le développement d’applications web, il peut sembler </w:t>
      </w:r>
      <w:r w:rsidDel="00000000" w:rsidR="00000000" w:rsidRPr="00000000">
        <w:rPr>
          <w:b w:val="1"/>
          <w:rtl w:val="0"/>
        </w:rPr>
        <w:t xml:space="preserve">trop complexe</w:t>
      </w:r>
      <w:r w:rsidDel="00000000" w:rsidR="00000000" w:rsidRPr="00000000">
        <w:rPr>
          <w:rtl w:val="0"/>
        </w:rPr>
        <w:t xml:space="preserve">, dans son code notamment. Attention de ne pas se perdre face aux nombreuses solutions offertes (l’expérience étant alors la meilleure des alliées).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Certains </w:t>
      </w:r>
      <w:r w:rsidDel="00000000" w:rsidR="00000000" w:rsidRPr="00000000">
        <w:rPr>
          <w:b w:val="1"/>
          <w:rtl w:val="0"/>
        </w:rPr>
        <w:t xml:space="preserve">problèmes de migration</w:t>
      </w:r>
      <w:r w:rsidDel="00000000" w:rsidR="00000000" w:rsidRPr="00000000">
        <w:rPr>
          <w:rtl w:val="0"/>
        </w:rPr>
        <w:t xml:space="preserve"> ont pu être rencontrés lors du passage d’anciennes versions vers les nouvelles. Même si ces soucis sont voués à être résolus avec les mises à jour de version, la complexité d’Angular peut entraîner des soucis dans ces mêmes mises à jour.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 (aussi appelé plus simplement </w:t>
      </w:r>
      <w:r w:rsidDel="00000000" w:rsidR="00000000" w:rsidRPr="00000000">
        <w:rPr>
          <w:b w:val="1"/>
          <w:rtl w:val="0"/>
        </w:rPr>
        <w:t xml:space="preserve">Vue</w:t>
      </w:r>
      <w:r w:rsidDel="00000000" w:rsidR="00000000" w:rsidRPr="00000000">
        <w:rPr>
          <w:rtl w:val="0"/>
        </w:rPr>
        <w:t xml:space="preserve">), est un </w:t>
      </w:r>
      <w:r w:rsidDel="00000000" w:rsidR="00000000" w:rsidRPr="00000000">
        <w:rPr>
          <w:rtl w:val="0"/>
        </w:rPr>
        <w:t xml:space="preserve">framework JavaScript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 utilisé pour construire des interfaces utilisateur et des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applications web monopages</w:t>
        </w:r>
      </w:hyperlink>
      <w:r w:rsidDel="00000000" w:rsidR="00000000" w:rsidRPr="00000000">
        <w:rPr>
          <w:rtl w:val="0"/>
        </w:rPr>
        <w:t xml:space="preserve">. Vue a été créé par Evan You en 2014.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gwk8r6474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Avantages de VueJS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L’un des gros avantages de VueJS, c’est sa simplicité au vu des choix réduits qu’il offre (contrairement à un ReactJS par exemple).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documentation officielle claire et complète</w:t>
      </w:r>
      <w:r w:rsidDel="00000000" w:rsidR="00000000" w:rsidRPr="00000000">
        <w:rPr>
          <w:rtl w:val="0"/>
        </w:rPr>
        <w:t xml:space="preserve"> pour vous accompagner.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finir, il est important de noter qu’il est HTML et CSS compatible : vous n’aurez donc pas besoin de vous adapter à un nouveau langage (et vous gagnerez ainsi pas mal de temps).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5cj2u5fu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Inconvénients de VueJS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Son </w:t>
      </w:r>
      <w:r w:rsidDel="00000000" w:rsidR="00000000" w:rsidRPr="00000000">
        <w:rPr>
          <w:b w:val="1"/>
          <w:rtl w:val="0"/>
        </w:rPr>
        <w:t xml:space="preserve">manque d’historique</w:t>
      </w:r>
      <w:r w:rsidDel="00000000" w:rsidR="00000000" w:rsidRPr="00000000">
        <w:rPr>
          <w:rtl w:val="0"/>
        </w:rPr>
        <w:t xml:space="preserve"> (il est assez récent) le rend moins </w:t>
      </w:r>
      <w:r w:rsidDel="00000000" w:rsidR="00000000" w:rsidRPr="00000000">
        <w:rPr>
          <w:rtl w:val="0"/>
        </w:rPr>
        <w:t xml:space="preserve">optimisé</w:t>
      </w:r>
      <w:r w:rsidDel="00000000" w:rsidR="00000000" w:rsidRPr="00000000">
        <w:rPr>
          <w:rtl w:val="0"/>
        </w:rPr>
        <w:t xml:space="preserve"> que les autres, puisqu’il a moins vécu et a moins été confronté à des situations problématiques. On peut donc parfois rencontrer certains problèmes d’intégrations.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Sa </w:t>
      </w:r>
      <w:r w:rsidDel="00000000" w:rsidR="00000000" w:rsidRPr="00000000">
        <w:rPr>
          <w:b w:val="1"/>
          <w:rtl w:val="0"/>
        </w:rPr>
        <w:t xml:space="preserve">communauté restreinte</w:t>
      </w:r>
      <w:r w:rsidDel="00000000" w:rsidR="00000000" w:rsidRPr="00000000">
        <w:rPr>
          <w:rtl w:val="0"/>
        </w:rPr>
        <w:t xml:space="preserve"> (dû notamment au fait qu’il est le plus jeune des trois frameworks).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(aussi appelé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ReactJS</w:t>
      </w:r>
      <w:r w:rsidDel="00000000" w:rsidR="00000000" w:rsidRPr="00000000">
        <w:rPr>
          <w:rtl w:val="0"/>
        </w:rPr>
        <w:t xml:space="preserve">) est une </w:t>
      </w:r>
      <w:r w:rsidDel="00000000" w:rsidR="00000000" w:rsidRPr="00000000">
        <w:rPr>
          <w:rtl w:val="0"/>
        </w:rPr>
        <w:t xml:space="preserve">bibliothèque</w:t>
      </w:r>
      <w:r w:rsidDel="00000000" w:rsidR="00000000" w:rsidRPr="00000000">
        <w:rPr>
          <w:rtl w:val="0"/>
        </w:rPr>
        <w:t xml:space="preserve"> JavaScript </w:t>
      </w:r>
      <w:r w:rsidDel="00000000" w:rsidR="00000000" w:rsidRPr="00000000">
        <w:rPr>
          <w:rtl w:val="0"/>
        </w:rPr>
        <w:t xml:space="preserve">libre</w:t>
      </w:r>
      <w:r w:rsidDel="00000000" w:rsidR="00000000" w:rsidRPr="00000000">
        <w:rPr>
          <w:rtl w:val="0"/>
        </w:rPr>
        <w:t xml:space="preserve"> développée par 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 depuis </w:t>
      </w:r>
      <w:r w:rsidDel="00000000" w:rsidR="00000000" w:rsidRPr="00000000">
        <w:rPr>
          <w:rtl w:val="0"/>
        </w:rPr>
        <w:t xml:space="preserve">2013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jp97vn7a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Avantages de ReactJS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éveloppement par composants réutilisables =&gt;  un composant qui sera réutilisé encore et encore.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une communauté importante</w:t>
      </w:r>
      <w:r w:rsidDel="00000000" w:rsidR="00000000" w:rsidRPr="00000000">
        <w:rPr>
          <w:rtl w:val="0"/>
        </w:rPr>
        <w:t xml:space="preserve">, et donc un appui pour sa progression permanente.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100% open source, React est sans cesse mis à jour et s’adapte en permanence aux contraintes de développement qui évoluent dans le temps.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u7ktnfhj9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Inconvénients de ReactJS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rtl w:val="0"/>
        </w:rPr>
        <w:t xml:space="preserve">modèles des composants sont en JSX</w:t>
      </w:r>
      <w:r w:rsidDel="00000000" w:rsidR="00000000" w:rsidRPr="00000000">
        <w:rPr>
          <w:rtl w:val="0"/>
        </w:rPr>
        <w:t xml:space="preserve"> et pas en HTML, ce qui nécessite une légère adaptation (bien que l’on reste assez proche du HTML tout de même).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manque de documentation « officielle »</w:t>
      </w:r>
      <w:r w:rsidDel="00000000" w:rsidR="00000000" w:rsidRPr="00000000">
        <w:rPr>
          <w:rtl w:val="0"/>
        </w:rPr>
        <w:t xml:space="preserve"> sur ReactJS qui ne facilite pas son appréhension lorsque l’on est néophyte. À savoir que ReactJS demande de la pratique, notamment pour l’intégration dans le framework MVC (malgré la simplicité d’utilisation).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React offre </w:t>
      </w:r>
      <w:r w:rsidDel="00000000" w:rsidR="00000000" w:rsidRPr="00000000">
        <w:rPr>
          <w:b w:val="1"/>
          <w:rtl w:val="0"/>
        </w:rPr>
        <w:t xml:space="preserve">énormément de choix</w:t>
      </w:r>
      <w:r w:rsidDel="00000000" w:rsidR="00000000" w:rsidRPr="00000000">
        <w:rPr>
          <w:rtl w:val="0"/>
        </w:rPr>
        <w:t xml:space="preserve"> aux développeurs. Ce qui peut être perçu comme une qualité, est aussi un défaut puisqu’il ne tranche pas clairement et laisse au développeur le soin de décider. 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Analyse Google trends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https://insights.stackoverflow.com/survey/2020#technology-web-frameworks-all-respondents2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react js en tête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Partie emploi : https://emploi.developpez.com/actu/300374/Emploi-developpeur-2019-les-langages-les-plus-demandes-et-les-mieux-payes/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5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https://www.codeur.com/blog/choisir-framework-javascript/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https://blog.dyma.fr/quel-framework-choisir-en-2020-angular-vue-js-ou-react/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https://insights.stackoverflow.com/survey/2020#most-popular-technologies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https://emploi.developpez.com/actu/300374/Emploi-developpeur-2019-les-langages-les-plus-demandes-et-les-mieux-payes/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https://octoverse.github.com/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https://towardsdatascience.com/top-10-in-demand-programming-languages-to-learn-in-2020-4462eb7d8d3e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sights.stackoverflow.com/survey/2020#technology-web-frameworks-all-respondents2" TargetMode="External"/><Relationship Id="rId22" Type="http://schemas.openxmlformats.org/officeDocument/2006/relationships/hyperlink" Target="https://blog.dyma.fr/quel-framework-choisir-en-2020-angular-vue-js-ou-react/" TargetMode="External"/><Relationship Id="rId21" Type="http://schemas.openxmlformats.org/officeDocument/2006/relationships/hyperlink" Target="https://www.codeur.com/blog/choisir-framework-javascript/" TargetMode="External"/><Relationship Id="rId24" Type="http://schemas.openxmlformats.org/officeDocument/2006/relationships/hyperlink" Target="https://emploi.developpez.com/actu/300374/Emploi-developpeur-2019-les-langages-les-plus-demandes-et-les-mieux-payes/" TargetMode="External"/><Relationship Id="rId23" Type="http://schemas.openxmlformats.org/officeDocument/2006/relationships/hyperlink" Target="https://insights.stackoverflow.com/survey/2020#most-popular-technolog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sights.stackoverflow.com/survey/2020#technology-programming-scripting-and-markup-languages" TargetMode="External"/><Relationship Id="rId25" Type="http://schemas.openxmlformats.org/officeDocument/2006/relationships/hyperlink" Target="https://octoverse.github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5.jpg"/><Relationship Id="rId8" Type="http://schemas.openxmlformats.org/officeDocument/2006/relationships/hyperlink" Target="https://insights.stackoverflow.com/survey/2020#technology-programming-scripting-and-markup-languages-all-respondents" TargetMode="External"/><Relationship Id="rId11" Type="http://schemas.openxmlformats.org/officeDocument/2006/relationships/hyperlink" Target="https://fr.wikipedia.org/wiki/AngularJS#cite_note-1" TargetMode="External"/><Relationship Id="rId10" Type="http://schemas.openxmlformats.org/officeDocument/2006/relationships/hyperlink" Target="https://insights.stackoverflow.com/survey/2020#technology-programming-scripting-and-markup-languages-all-respondents" TargetMode="External"/><Relationship Id="rId13" Type="http://schemas.openxmlformats.org/officeDocument/2006/relationships/hyperlink" Target="https://fr.wikipedia.org/wiki/Application_web_monopage" TargetMode="External"/><Relationship Id="rId12" Type="http://schemas.openxmlformats.org/officeDocument/2006/relationships/hyperlink" Target="https://fr.wikipedia.org/wiki/Application_web_monopage" TargetMode="External"/><Relationship Id="rId15" Type="http://schemas.openxmlformats.org/officeDocument/2006/relationships/image" Target="media/image3.jpg"/><Relationship Id="rId14" Type="http://schemas.openxmlformats.org/officeDocument/2006/relationships/image" Target="media/image4.jpg"/><Relationship Id="rId17" Type="http://schemas.openxmlformats.org/officeDocument/2006/relationships/image" Target="media/image7.jpg"/><Relationship Id="rId16" Type="http://schemas.openxmlformats.org/officeDocument/2006/relationships/image" Target="media/image1.jpg"/><Relationship Id="rId19" Type="http://schemas.openxmlformats.org/officeDocument/2006/relationships/image" Target="media/image2.jpg"/><Relationship Id="rId1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