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7gy4cdo64mdz" w:id="0"/>
      <w:bookmarkEnd w:id="0"/>
      <w:r w:rsidDel="00000000" w:rsidR="00000000" w:rsidRPr="00000000">
        <w:rPr>
          <w:rtl w:val="0"/>
        </w:rPr>
        <w:t xml:space="preserve">Entités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7gy4cdo64mdz" w:id="0"/>
      <w:bookmarkEnd w:id="0"/>
      <w:r w:rsidDel="00000000" w:rsidR="00000000" w:rsidRPr="00000000">
        <w:rPr>
          <w:rtl w:val="0"/>
        </w:rPr>
        <w:t xml:space="preserve">Entités fonctionnels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7gy4cdo64mdz" w:id="0"/>
      <w:bookmarkEnd w:id="0"/>
      <w:r w:rsidDel="00000000" w:rsidR="00000000" w:rsidRPr="00000000">
        <w:rPr>
          <w:rtl w:val="0"/>
        </w:rPr>
        <w:t xml:space="preserve">Use Case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