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pPr>
      <w:r w:rsidDel="00000000" w:rsidR="00000000" w:rsidRPr="00000000">
        <w:rPr>
          <w:rtl w:val="0"/>
        </w:rPr>
      </w:r>
    </w:p>
    <w:p w:rsidR="00000000" w:rsidDel="00000000" w:rsidP="00000000" w:rsidRDefault="00000000" w:rsidRPr="00000000" w14:paraId="00000002">
      <w:pPr>
        <w:spacing w:line="240" w:lineRule="auto"/>
        <w:jc w:val="center"/>
        <w:rPr/>
      </w:pP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rtl w:val="0"/>
        </w:rPr>
      </w:r>
    </w:p>
    <w:p w:rsidR="00000000" w:rsidDel="00000000" w:rsidP="00000000" w:rsidRDefault="00000000" w:rsidRPr="00000000" w14:paraId="00000006">
      <w:pPr>
        <w:spacing w:line="240" w:lineRule="auto"/>
        <w:jc w:val="center"/>
        <w:rPr/>
      </w:pPr>
      <w:r w:rsidDel="00000000" w:rsidR="00000000" w:rsidRPr="00000000">
        <w:rPr>
          <w:rtl w:val="0"/>
        </w:rPr>
      </w:r>
    </w:p>
    <w:p w:rsidR="00000000" w:rsidDel="00000000" w:rsidP="00000000" w:rsidRDefault="00000000" w:rsidRPr="00000000" w14:paraId="00000007">
      <w:pPr>
        <w:spacing w:line="240" w:lineRule="auto"/>
        <w:jc w:val="center"/>
        <w:rPr/>
      </w:pPr>
      <w:r w:rsidDel="00000000" w:rsidR="00000000" w:rsidRPr="00000000">
        <w:rPr>
          <w:rtl w:val="0"/>
        </w:rPr>
        <w:t xml:space="preserve">THESIS TITLE ALL UPPERCASE</w:t>
      </w:r>
    </w:p>
    <w:p w:rsidR="00000000" w:rsidDel="00000000" w:rsidP="00000000" w:rsidRDefault="00000000" w:rsidRPr="00000000" w14:paraId="00000008">
      <w:pPr>
        <w:spacing w:line="240" w:lineRule="auto"/>
        <w:jc w:val="center"/>
        <w:rPr/>
      </w:pP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rtl w:val="0"/>
        </w:rPr>
      </w:r>
    </w:p>
    <w:p w:rsidR="00000000" w:rsidDel="00000000" w:rsidP="00000000" w:rsidRDefault="00000000" w:rsidRPr="00000000" w14:paraId="0000000A">
      <w:pPr>
        <w:spacing w:line="240" w:lineRule="auto"/>
        <w:jc w:val="center"/>
        <w:rPr/>
      </w:pPr>
      <w:r w:rsidDel="00000000" w:rsidR="00000000" w:rsidRPr="00000000">
        <w:rPr>
          <w:rtl w:val="0"/>
        </w:rPr>
      </w:r>
    </w:p>
    <w:p w:rsidR="00000000" w:rsidDel="00000000" w:rsidP="00000000" w:rsidRDefault="00000000" w:rsidRPr="00000000" w14:paraId="0000000B">
      <w:pPr>
        <w:spacing w:line="240" w:lineRule="auto"/>
        <w:jc w:val="center"/>
        <w:rPr/>
      </w:pPr>
      <w:r w:rsidDel="00000000" w:rsidR="00000000" w:rsidRPr="00000000">
        <w:rPr>
          <w:rtl w:val="0"/>
        </w:rPr>
      </w:r>
    </w:p>
    <w:p w:rsidR="00000000" w:rsidDel="00000000" w:rsidP="00000000" w:rsidRDefault="00000000" w:rsidRPr="00000000" w14:paraId="0000000C">
      <w:pPr>
        <w:spacing w:line="240" w:lineRule="auto"/>
        <w:jc w:val="center"/>
        <w:rPr/>
      </w:pPr>
      <w:r w:rsidDel="00000000" w:rsidR="00000000" w:rsidRPr="00000000">
        <w:rPr>
          <w:rtl w:val="0"/>
        </w:rPr>
      </w:r>
    </w:p>
    <w:p w:rsidR="00000000" w:rsidDel="00000000" w:rsidP="00000000" w:rsidRDefault="00000000" w:rsidRPr="00000000" w14:paraId="0000000D">
      <w:pPr>
        <w:spacing w:line="240" w:lineRule="auto"/>
        <w:jc w:val="center"/>
        <w:rPr/>
      </w:pPr>
      <w:r w:rsidDel="00000000" w:rsidR="00000000" w:rsidRPr="00000000">
        <w:rPr>
          <w:rtl w:val="0"/>
        </w:rPr>
      </w:r>
    </w:p>
    <w:p w:rsidR="00000000" w:rsidDel="00000000" w:rsidP="00000000" w:rsidRDefault="00000000" w:rsidRPr="00000000" w14:paraId="0000000E">
      <w:pPr>
        <w:spacing w:line="240" w:lineRule="auto"/>
        <w:jc w:val="center"/>
        <w:rPr/>
      </w:pPr>
      <w:r w:rsidDel="00000000" w:rsidR="00000000" w:rsidRPr="00000000">
        <w:rPr>
          <w:rtl w:val="0"/>
        </w:rPr>
      </w:r>
    </w:p>
    <w:p w:rsidR="00000000" w:rsidDel="00000000" w:rsidP="00000000" w:rsidRDefault="00000000" w:rsidRPr="00000000" w14:paraId="0000000F">
      <w:pPr>
        <w:spacing w:line="240" w:lineRule="auto"/>
        <w:jc w:val="center"/>
        <w:rPr/>
      </w:pPr>
      <w:r w:rsidDel="00000000" w:rsidR="00000000" w:rsidRPr="00000000">
        <w:rPr>
          <w:rtl w:val="0"/>
        </w:rPr>
      </w:r>
    </w:p>
    <w:p w:rsidR="00000000" w:rsidDel="00000000" w:rsidP="00000000" w:rsidRDefault="00000000" w:rsidRPr="00000000" w14:paraId="00000010">
      <w:pPr>
        <w:spacing w:line="240" w:lineRule="auto"/>
        <w:jc w:val="center"/>
        <w:rPr/>
      </w:pPr>
      <w:r w:rsidDel="00000000" w:rsidR="00000000" w:rsidRPr="00000000">
        <w:rPr>
          <w:rtl w:val="0"/>
        </w:rPr>
      </w:r>
    </w:p>
    <w:p w:rsidR="00000000" w:rsidDel="00000000" w:rsidP="00000000" w:rsidRDefault="00000000" w:rsidRPr="00000000" w14:paraId="00000011">
      <w:pPr>
        <w:spacing w:line="240" w:lineRule="auto"/>
        <w:jc w:val="center"/>
        <w:rPr/>
      </w:pPr>
      <w:r w:rsidDel="00000000" w:rsidR="00000000" w:rsidRPr="00000000">
        <w:rPr>
          <w:rtl w:val="0"/>
        </w:rPr>
      </w:r>
    </w:p>
    <w:p w:rsidR="00000000" w:rsidDel="00000000" w:rsidP="00000000" w:rsidRDefault="00000000" w:rsidRPr="00000000" w14:paraId="00000012">
      <w:pPr>
        <w:spacing w:line="240" w:lineRule="auto"/>
        <w:jc w:val="center"/>
        <w:rPr/>
      </w:pPr>
      <w:r w:rsidDel="00000000" w:rsidR="00000000" w:rsidRPr="00000000">
        <w:rPr>
          <w:rtl w:val="0"/>
        </w:rPr>
      </w:r>
    </w:p>
    <w:p w:rsidR="00000000" w:rsidDel="00000000" w:rsidP="00000000" w:rsidRDefault="00000000" w:rsidRPr="00000000" w14:paraId="00000013">
      <w:pPr>
        <w:spacing w:line="240" w:lineRule="auto"/>
        <w:jc w:val="center"/>
        <w:rPr/>
      </w:pPr>
      <w:r w:rsidDel="00000000" w:rsidR="00000000" w:rsidRPr="00000000">
        <w:rPr>
          <w:rtl w:val="0"/>
        </w:rPr>
      </w:r>
    </w:p>
    <w:p w:rsidR="00000000" w:rsidDel="00000000" w:rsidP="00000000" w:rsidRDefault="00000000" w:rsidRPr="00000000" w14:paraId="00000014">
      <w:pPr>
        <w:spacing w:line="240" w:lineRule="auto"/>
        <w:jc w:val="center"/>
        <w:rPr/>
      </w:pPr>
      <w:r w:rsidDel="00000000" w:rsidR="00000000" w:rsidRPr="00000000">
        <w:rPr>
          <w:rtl w:val="0"/>
        </w:rPr>
      </w:r>
    </w:p>
    <w:p w:rsidR="00000000" w:rsidDel="00000000" w:rsidP="00000000" w:rsidRDefault="00000000" w:rsidRPr="00000000" w14:paraId="00000015">
      <w:pPr>
        <w:spacing w:line="240" w:lineRule="auto"/>
        <w:jc w:val="center"/>
        <w:rPr/>
      </w:pPr>
      <w:r w:rsidDel="00000000" w:rsidR="00000000" w:rsidRPr="00000000">
        <w:rPr>
          <w:rtl w:val="0"/>
        </w:rPr>
      </w:r>
    </w:p>
    <w:p w:rsidR="00000000" w:rsidDel="00000000" w:rsidP="00000000" w:rsidRDefault="00000000" w:rsidRPr="00000000" w14:paraId="00000016">
      <w:pPr>
        <w:spacing w:line="240" w:lineRule="auto"/>
        <w:jc w:val="center"/>
        <w:rPr/>
      </w:pPr>
      <w:r w:rsidDel="00000000" w:rsidR="00000000" w:rsidRPr="00000000">
        <w:rPr>
          <w:rtl w:val="0"/>
        </w:rPr>
      </w:r>
    </w:p>
    <w:p w:rsidR="00000000" w:rsidDel="00000000" w:rsidP="00000000" w:rsidRDefault="00000000" w:rsidRPr="00000000" w14:paraId="00000017">
      <w:pPr>
        <w:spacing w:line="240" w:lineRule="auto"/>
        <w:jc w:val="center"/>
        <w:rPr/>
      </w:pPr>
      <w:r w:rsidDel="00000000" w:rsidR="00000000" w:rsidRPr="00000000">
        <w:rPr>
          <w:rtl w:val="0"/>
        </w:rPr>
        <w:t xml:space="preserve">A thesis presented at OPIT - Open Institute of Technology</w:t>
      </w:r>
    </w:p>
    <w:p w:rsidR="00000000" w:rsidDel="00000000" w:rsidP="00000000" w:rsidRDefault="00000000" w:rsidRPr="00000000" w14:paraId="00000018">
      <w:pPr>
        <w:spacing w:line="240" w:lineRule="auto"/>
        <w:jc w:val="center"/>
        <w:rPr/>
      </w:pPr>
      <w:r w:rsidDel="00000000" w:rsidR="00000000" w:rsidRPr="00000000">
        <w:rPr>
          <w:rtl w:val="0"/>
        </w:rPr>
        <w:t xml:space="preserve">in partial fulfillment of the requirements for the degree of</w:t>
      </w:r>
    </w:p>
    <w:p w:rsidR="00000000" w:rsidDel="00000000" w:rsidP="00000000" w:rsidRDefault="00000000" w:rsidRPr="00000000" w14:paraId="00000019">
      <w:pPr>
        <w:spacing w:line="240" w:lineRule="auto"/>
        <w:jc w:val="center"/>
        <w:rPr/>
      </w:pPr>
      <w:r w:rsidDel="00000000" w:rsidR="00000000" w:rsidRPr="00000000">
        <w:rPr>
          <w:rtl w:val="0"/>
        </w:rPr>
        <w:t xml:space="preserve">[Bachelor of Science (BSc) or Master of Science (MSc)] in [insert Program name]</w:t>
      </w:r>
    </w:p>
    <w:p w:rsidR="00000000" w:rsidDel="00000000" w:rsidP="00000000" w:rsidRDefault="00000000" w:rsidRPr="00000000" w14:paraId="0000001A">
      <w:pPr>
        <w:spacing w:line="240" w:lineRule="auto"/>
        <w:jc w:val="center"/>
        <w:rPr/>
      </w:pPr>
      <w:r w:rsidDel="00000000" w:rsidR="00000000" w:rsidRPr="00000000">
        <w:rPr>
          <w:rtl w:val="0"/>
        </w:rPr>
      </w:r>
    </w:p>
    <w:p w:rsidR="00000000" w:rsidDel="00000000" w:rsidP="00000000" w:rsidRDefault="00000000" w:rsidRPr="00000000" w14:paraId="0000001B">
      <w:pPr>
        <w:spacing w:line="240" w:lineRule="auto"/>
        <w:jc w:val="center"/>
        <w:rPr/>
      </w:pPr>
      <w:r w:rsidDel="00000000" w:rsidR="00000000" w:rsidRPr="00000000">
        <w:rPr>
          <w:rtl w:val="0"/>
        </w:rPr>
        <w:t xml:space="preserve">by</w:t>
      </w:r>
    </w:p>
    <w:p w:rsidR="00000000" w:rsidDel="00000000" w:rsidP="00000000" w:rsidRDefault="00000000" w:rsidRPr="00000000" w14:paraId="0000001C">
      <w:pPr>
        <w:spacing w:line="240" w:lineRule="auto"/>
        <w:jc w:val="center"/>
        <w:rPr/>
      </w:pPr>
      <w:r w:rsidDel="00000000" w:rsidR="00000000" w:rsidRPr="00000000">
        <w:rPr>
          <w:rtl w:val="0"/>
        </w:rPr>
      </w:r>
    </w:p>
    <w:p w:rsidR="00000000" w:rsidDel="00000000" w:rsidP="00000000" w:rsidRDefault="00000000" w:rsidRPr="00000000" w14:paraId="0000001D">
      <w:pPr>
        <w:spacing w:line="240" w:lineRule="auto"/>
        <w:jc w:val="center"/>
        <w:rPr/>
      </w:pPr>
      <w:r w:rsidDel="00000000" w:rsidR="00000000" w:rsidRPr="00000000">
        <w:rPr>
          <w:rtl w:val="0"/>
        </w:rPr>
        <w:t xml:space="preserve">First Name Middle Initial Last Name</w:t>
      </w:r>
    </w:p>
    <w:p w:rsidR="00000000" w:rsidDel="00000000" w:rsidP="00000000" w:rsidRDefault="00000000" w:rsidRPr="00000000" w14:paraId="0000001E">
      <w:pPr>
        <w:spacing w:line="240" w:lineRule="auto"/>
        <w:jc w:val="center"/>
        <w:rPr/>
      </w:pPr>
      <w:r w:rsidDel="00000000" w:rsidR="00000000" w:rsidRPr="00000000">
        <w:rPr>
          <w:rtl w:val="0"/>
        </w:rPr>
      </w:r>
    </w:p>
    <w:p w:rsidR="00000000" w:rsidDel="00000000" w:rsidP="00000000" w:rsidRDefault="00000000" w:rsidRPr="00000000" w14:paraId="0000001F">
      <w:pPr>
        <w:spacing w:line="240" w:lineRule="auto"/>
        <w:jc w:val="center"/>
        <w:rPr/>
      </w:pPr>
      <w:r w:rsidDel="00000000" w:rsidR="00000000" w:rsidRPr="00000000">
        <w:rPr>
          <w:rtl w:val="0"/>
        </w:rPr>
      </w:r>
    </w:p>
    <w:p w:rsidR="00000000" w:rsidDel="00000000" w:rsidP="00000000" w:rsidRDefault="00000000" w:rsidRPr="00000000" w14:paraId="00000020">
      <w:pPr>
        <w:spacing w:line="240" w:lineRule="auto"/>
        <w:jc w:val="center"/>
        <w:rPr/>
      </w:pPr>
      <w:r w:rsidDel="00000000" w:rsidR="00000000" w:rsidRPr="00000000">
        <w:rPr>
          <w:rtl w:val="0"/>
        </w:rPr>
      </w:r>
    </w:p>
    <w:p w:rsidR="00000000" w:rsidDel="00000000" w:rsidP="00000000" w:rsidRDefault="00000000" w:rsidRPr="00000000" w14:paraId="00000021">
      <w:pPr>
        <w:spacing w:line="240" w:lineRule="auto"/>
        <w:jc w:val="center"/>
        <w:rPr/>
      </w:pPr>
      <w:r w:rsidDel="00000000" w:rsidR="00000000" w:rsidRPr="00000000">
        <w:rPr>
          <w:rtl w:val="0"/>
        </w:rPr>
      </w:r>
    </w:p>
    <w:p w:rsidR="00000000" w:rsidDel="00000000" w:rsidP="00000000" w:rsidRDefault="00000000" w:rsidRPr="00000000" w14:paraId="00000022">
      <w:pPr>
        <w:spacing w:line="240" w:lineRule="auto"/>
        <w:jc w:val="center"/>
        <w:rPr/>
      </w:pPr>
      <w:r w:rsidDel="00000000" w:rsidR="00000000" w:rsidRPr="00000000">
        <w:rPr>
          <w:rtl w:val="0"/>
        </w:rPr>
      </w:r>
    </w:p>
    <w:p w:rsidR="00000000" w:rsidDel="00000000" w:rsidP="00000000" w:rsidRDefault="00000000" w:rsidRPr="00000000" w14:paraId="00000023">
      <w:pPr>
        <w:spacing w:line="240" w:lineRule="auto"/>
        <w:jc w:val="center"/>
        <w:rPr/>
      </w:pPr>
      <w:r w:rsidDel="00000000" w:rsidR="00000000" w:rsidRPr="00000000">
        <w:rPr>
          <w:rtl w:val="0"/>
        </w:rPr>
      </w:r>
    </w:p>
    <w:p w:rsidR="00000000" w:rsidDel="00000000" w:rsidP="00000000" w:rsidRDefault="00000000" w:rsidRPr="00000000" w14:paraId="00000024">
      <w:pPr>
        <w:spacing w:line="240" w:lineRule="auto"/>
        <w:jc w:val="center"/>
        <w:rPr/>
      </w:pPr>
      <w:r w:rsidDel="00000000" w:rsidR="00000000" w:rsidRPr="00000000">
        <w:rPr>
          <w:rtl w:val="0"/>
        </w:rPr>
      </w:r>
    </w:p>
    <w:p w:rsidR="00000000" w:rsidDel="00000000" w:rsidP="00000000" w:rsidRDefault="00000000" w:rsidRPr="00000000" w14:paraId="00000025">
      <w:pPr>
        <w:spacing w:line="240" w:lineRule="auto"/>
        <w:jc w:val="center"/>
        <w:rPr/>
      </w:pPr>
      <w:r w:rsidDel="00000000" w:rsidR="00000000" w:rsidRPr="00000000">
        <w:rPr>
          <w:rtl w:val="0"/>
        </w:rPr>
      </w:r>
    </w:p>
    <w:p w:rsidR="00000000" w:rsidDel="00000000" w:rsidP="00000000" w:rsidRDefault="00000000" w:rsidRPr="00000000" w14:paraId="00000026">
      <w:pPr>
        <w:spacing w:line="240" w:lineRule="auto"/>
        <w:jc w:val="center"/>
        <w:rPr/>
      </w:pPr>
      <w:r w:rsidDel="00000000" w:rsidR="00000000" w:rsidRPr="00000000">
        <w:rPr>
          <w:rtl w:val="0"/>
        </w:rPr>
      </w:r>
    </w:p>
    <w:p w:rsidR="00000000" w:rsidDel="00000000" w:rsidP="00000000" w:rsidRDefault="00000000" w:rsidRPr="00000000" w14:paraId="00000027">
      <w:pPr>
        <w:spacing w:line="240" w:lineRule="auto"/>
        <w:jc w:val="center"/>
        <w:rPr/>
      </w:pPr>
      <w:r w:rsidDel="00000000" w:rsidR="00000000" w:rsidRPr="00000000">
        <w:rPr>
          <w:rtl w:val="0"/>
        </w:rPr>
      </w:r>
    </w:p>
    <w:p w:rsidR="00000000" w:rsidDel="00000000" w:rsidP="00000000" w:rsidRDefault="00000000" w:rsidRPr="00000000" w14:paraId="00000028">
      <w:pPr>
        <w:spacing w:line="240" w:lineRule="auto"/>
        <w:jc w:val="center"/>
        <w:rPr/>
      </w:pPr>
      <w:r w:rsidDel="00000000" w:rsidR="00000000" w:rsidRPr="00000000">
        <w:rPr>
          <w:rtl w:val="0"/>
        </w:rPr>
        <w:t xml:space="preserve">St. Julian's, Malta</w:t>
      </w:r>
    </w:p>
    <w:p w:rsidR="00000000" w:rsidDel="00000000" w:rsidP="00000000" w:rsidRDefault="00000000" w:rsidRPr="00000000" w14:paraId="00000029">
      <w:pPr>
        <w:spacing w:line="240" w:lineRule="auto"/>
        <w:jc w:val="center"/>
        <w:rPr/>
      </w:pPr>
      <w:r w:rsidDel="00000000" w:rsidR="00000000" w:rsidRPr="00000000">
        <w:rPr>
          <w:rtl w:val="0"/>
        </w:rPr>
        <w:t xml:space="preserve">Month, Year of Submission</w:t>
      </w:r>
    </w:p>
    <w:p w:rsidR="00000000" w:rsidDel="00000000" w:rsidP="00000000" w:rsidRDefault="00000000" w:rsidRPr="00000000" w14:paraId="0000002A">
      <w:pPr>
        <w:spacing w:line="240" w:lineRule="auto"/>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t xml:space="preserve">© [year] by [Author Name]</w:t>
      </w:r>
    </w:p>
    <w:p w:rsidR="00000000" w:rsidDel="00000000" w:rsidP="00000000" w:rsidRDefault="00000000" w:rsidRPr="00000000" w14:paraId="00000056">
      <w:pPr>
        <w:spacing w:line="240" w:lineRule="auto"/>
        <w:jc w:val="center"/>
        <w:rPr>
          <w:b w:val="1"/>
        </w:rPr>
      </w:pPr>
      <w:r w:rsidDel="00000000" w:rsidR="00000000" w:rsidRPr="00000000">
        <w:br w:type="page"/>
      </w:r>
      <w:r w:rsidDel="00000000" w:rsidR="00000000" w:rsidRPr="00000000">
        <w:rPr>
          <w:b w:val="1"/>
          <w:rtl w:val="0"/>
        </w:rPr>
        <w:t xml:space="preserve">Approval of the Thesis</w:t>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jc w:val="center"/>
        <w:rPr/>
      </w:pPr>
      <w:r w:rsidDel="00000000" w:rsidR="00000000" w:rsidRPr="00000000">
        <w:rPr>
          <w:rtl w:val="0"/>
        </w:rPr>
        <w:t xml:space="preserve">THESIS TITLE ALL UPPERCASE</w:t>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t xml:space="preserve">This thesis</w:t>
      </w:r>
      <w:r w:rsidDel="00000000" w:rsidR="00000000" w:rsidRPr="00000000">
        <w:rPr>
          <w:u w:val="single"/>
          <w:rtl w:val="0"/>
        </w:rPr>
        <w:t xml:space="preserve"> </w:t>
      </w:r>
      <w:r w:rsidDel="00000000" w:rsidR="00000000" w:rsidRPr="00000000">
        <w:rPr>
          <w:rtl w:val="0"/>
        </w:rPr>
        <w:t xml:space="preserve">by [Name of Candidate] has been approved by faculty below, who recommend it be accepted in partial fulfillment of requirements for the degree of </w:t>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jc w:val="center"/>
        <w:rPr/>
      </w:pPr>
      <w:r w:rsidDel="00000000" w:rsidR="00000000" w:rsidRPr="00000000">
        <w:rPr>
          <w:rtl w:val="0"/>
        </w:rPr>
        <w:t xml:space="preserve">[Bachelor of Science / Master of Science] in [insert program name]</w:t>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b w:val="1"/>
        </w:rPr>
      </w:pPr>
      <w:r w:rsidDel="00000000" w:rsidR="00000000" w:rsidRPr="00000000">
        <w:rPr>
          <w:rtl w:val="0"/>
        </w:rPr>
      </w:r>
    </w:p>
    <w:p w:rsidR="00000000" w:rsidDel="00000000" w:rsidP="00000000" w:rsidRDefault="00000000" w:rsidRPr="00000000" w14:paraId="0000006F">
      <w:pPr>
        <w:spacing w:line="240" w:lineRule="auto"/>
        <w:rPr>
          <w:b w:val="1"/>
        </w:rPr>
      </w:pPr>
      <w:r w:rsidDel="00000000" w:rsidR="00000000" w:rsidRPr="00000000">
        <w:rPr>
          <w:b w:val="1"/>
          <w:rtl w:val="0"/>
        </w:rPr>
        <w:t xml:space="preserve">Thesis Supervisor</w:t>
      </w:r>
    </w:p>
    <w:p w:rsidR="00000000" w:rsidDel="00000000" w:rsidP="00000000" w:rsidRDefault="00000000" w:rsidRPr="00000000" w14:paraId="00000070">
      <w:pPr>
        <w:spacing w:line="240" w:lineRule="auto"/>
        <w:rPr>
          <w:b w:val="1"/>
        </w:rPr>
      </w:pPr>
      <w:r w:rsidDel="00000000" w:rsidR="00000000" w:rsidRPr="00000000">
        <w:rPr>
          <w:rtl w:val="0"/>
        </w:rPr>
      </w:r>
    </w:p>
    <w:sdt>
      <w:sdtPr>
        <w:lock w:val="contentLocked"/>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Name Surname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Signature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Date </w:t>
                </w:r>
              </w:p>
            </w:tc>
          </w:tr>
        </w:tbl>
      </w:sdtContent>
    </w:sdt>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b w:val="1"/>
        </w:rPr>
      </w:pPr>
      <w:r w:rsidDel="00000000" w:rsidR="00000000" w:rsidRPr="00000000">
        <w:rPr>
          <w:rtl w:val="0"/>
        </w:rPr>
      </w:r>
    </w:p>
    <w:p w:rsidR="00000000" w:rsidDel="00000000" w:rsidP="00000000" w:rsidRDefault="00000000" w:rsidRPr="00000000" w14:paraId="00000076">
      <w:pPr>
        <w:spacing w:line="240" w:lineRule="auto"/>
        <w:rPr>
          <w:b w:val="1"/>
        </w:rPr>
      </w:pPr>
      <w:r w:rsidDel="00000000" w:rsidR="00000000" w:rsidRPr="00000000">
        <w:rPr>
          <w:b w:val="1"/>
          <w:rtl w:val="0"/>
        </w:rPr>
        <w:t xml:space="preserve">Project Contact </w:t>
      </w:r>
      <w:r w:rsidDel="00000000" w:rsidR="00000000" w:rsidRPr="00000000">
        <w:rPr>
          <w:rtl w:val="0"/>
        </w:rPr>
        <w:t xml:space="preserve">[for internships only - delete if not applicable] </w:t>
      </w: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sdt>
      <w:sdtPr>
        <w:lock w:val="contentLocked"/>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Name Surname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Signature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Date </w:t>
                </w:r>
              </w:p>
            </w:tc>
          </w:tr>
        </w:tbl>
      </w:sdtContent>
    </w:sdt>
    <w:p w:rsidR="00000000" w:rsidDel="00000000" w:rsidP="00000000" w:rsidRDefault="00000000" w:rsidRPr="00000000" w14:paraId="0000007B">
      <w:pPr>
        <w:spacing w:line="240" w:lineRule="auto"/>
        <w:rPr>
          <w:b w:val="1"/>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b w:val="1"/>
          <w:rtl w:val="0"/>
        </w:rPr>
        <w:t xml:space="preserve">Thesis Defense Examining Committee </w:t>
      </w:r>
      <w:r w:rsidDel="00000000" w:rsidR="00000000" w:rsidRPr="00000000">
        <w:rPr>
          <w:rtl w:val="0"/>
        </w:rPr>
        <w:t xml:space="preserve">[for MSc students only - delete if not applicable]</w:t>
      </w:r>
    </w:p>
    <w:p w:rsidR="00000000" w:rsidDel="00000000" w:rsidP="00000000" w:rsidRDefault="00000000" w:rsidRPr="00000000" w14:paraId="0000007E">
      <w:pPr>
        <w:spacing w:line="240" w:lineRule="auto"/>
        <w:rPr/>
      </w:pPr>
      <w:r w:rsidDel="00000000" w:rsidR="00000000" w:rsidRPr="00000000">
        <w:rPr>
          <w:rtl w:val="0"/>
        </w:rPr>
      </w:r>
    </w:p>
    <w:sdt>
      <w:sdtPr>
        <w:lock w:val="contentLocked"/>
        <w:tag w:val="goog_rdk_2"/>
      </w:sdtPr>
      <w:sdtContent>
        <w:tbl>
          <w:tblPr>
            <w:tblStyle w:val="Table3"/>
            <w:tblW w:w="5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tblGridChange w:id="0">
              <w:tblGrid>
                <w:gridCol w:w="568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Surname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Surname</w:t>
                </w:r>
              </w:p>
            </w:tc>
          </w:tr>
        </w:tbl>
      </w:sdtContent>
    </w:sdt>
    <w:p w:rsidR="00000000" w:rsidDel="00000000" w:rsidP="00000000" w:rsidRDefault="00000000" w:rsidRPr="00000000" w14:paraId="00000081">
      <w:pPr>
        <w:spacing w:line="240" w:lineRule="auto"/>
        <w:jc w:val="both"/>
        <w:rPr>
          <w:b w:val="1"/>
        </w:rPr>
        <w:sectPr>
          <w:headerReference r:id="rId8" w:type="default"/>
          <w:footerReference r:id="rId9" w:type="default"/>
          <w:pgSz w:h="15840" w:w="12240" w:orient="portrait"/>
          <w:pgMar w:bottom="1440" w:top="1440" w:left="1440" w:right="1440" w:header="1080" w:footer="1080"/>
          <w:pgNumType w:start="1"/>
          <w:titlePg w:val="1"/>
        </w:sectPr>
      </w:pPr>
      <w:r w:rsidDel="00000000" w:rsidR="00000000" w:rsidRPr="00000000">
        <w:rPr>
          <w:rtl w:val="0"/>
        </w:rPr>
      </w:r>
    </w:p>
    <w:p w:rsidR="00000000" w:rsidDel="00000000" w:rsidP="00000000" w:rsidRDefault="00000000" w:rsidRPr="00000000" w14:paraId="00000082">
      <w:pPr>
        <w:jc w:val="center"/>
        <w:rPr>
          <w:b w:val="1"/>
        </w:rPr>
      </w:pPr>
      <w:r w:rsidDel="00000000" w:rsidR="00000000" w:rsidRPr="00000000">
        <w:rPr>
          <w:b w:val="1"/>
          <w:rtl w:val="0"/>
        </w:rPr>
        <w:t xml:space="preserve">Abstract</w:t>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ind w:firstLine="720"/>
        <w:jc w:val="both"/>
        <w:rPr/>
      </w:pPr>
      <w:r w:rsidDel="00000000" w:rsidR="00000000" w:rsidRPr="00000000">
        <w:rPr>
          <w:rtl w:val="0"/>
        </w:rPr>
        <w:t xml:space="preserve">The first paragraph situates the research project in the subject domain. It conveys the purpose, focus, problem area, context, and research question of the study. It may discuss the literature, major links to related research, or its absence.</w:t>
      </w:r>
    </w:p>
    <w:p w:rsidR="00000000" w:rsidDel="00000000" w:rsidP="00000000" w:rsidRDefault="00000000" w:rsidRPr="00000000" w14:paraId="00000085">
      <w:pPr>
        <w:ind w:firstLine="720"/>
        <w:jc w:val="both"/>
        <w:rPr/>
      </w:pPr>
      <w:r w:rsidDel="00000000" w:rsidR="00000000" w:rsidRPr="00000000">
        <w:rPr>
          <w:rtl w:val="0"/>
        </w:rPr>
        <w:t xml:space="preserve">The second paragraph describes the method(s) and rationale for its selection, key demographic characteristics of the research participants or other data sources, and key terms regarding the nature of the data, sampling, research design, instrumentation, and data collection.</w:t>
      </w:r>
    </w:p>
    <w:p w:rsidR="00000000" w:rsidDel="00000000" w:rsidP="00000000" w:rsidRDefault="00000000" w:rsidRPr="00000000" w14:paraId="00000086">
      <w:pPr>
        <w:ind w:firstLine="720"/>
        <w:jc w:val="both"/>
        <w:rPr/>
      </w:pPr>
      <w:r w:rsidDel="00000000" w:rsidR="00000000" w:rsidRPr="00000000">
        <w:rPr>
          <w:rtl w:val="0"/>
        </w:rPr>
        <w:t xml:space="preserve">The third paragraph presents the chief findings directly relevant to the research purpose and question. It includes terminology to indicate the form of data analysis procedure used. It may also include supplemental findings considered important for cross-referencing.</w:t>
      </w:r>
    </w:p>
    <w:p w:rsidR="00000000" w:rsidDel="00000000" w:rsidP="00000000" w:rsidRDefault="00000000" w:rsidRPr="00000000" w14:paraId="00000087">
      <w:pPr>
        <w:ind w:firstLine="720"/>
        <w:jc w:val="both"/>
        <w:rPr/>
        <w:sectPr>
          <w:headerReference r:id="rId10" w:type="default"/>
          <w:type w:val="nextPage"/>
          <w:pgSz w:h="15840" w:w="12240" w:orient="portrait"/>
          <w:pgMar w:bottom="1440" w:top="1440" w:left="1440" w:right="1440" w:header="1080" w:footer="1080"/>
          <w:pgNumType w:start="2"/>
        </w:sectPr>
      </w:pPr>
      <w:r w:rsidDel="00000000" w:rsidR="00000000" w:rsidRPr="00000000">
        <w:rPr>
          <w:rtl w:val="0"/>
        </w:rPr>
        <w:t xml:space="preserve">The last paragraph concisely communicates the meaning, significance, contribution, and implications of the research, as well as suggesting directions for further study. For more information on abstract requirements, consult the APA Manual (7th ed.), section 2.9.</w:t>
      </w:r>
    </w:p>
    <w:p w:rsidR="00000000" w:rsidDel="00000000" w:rsidP="00000000" w:rsidRDefault="00000000" w:rsidRPr="00000000" w14:paraId="00000088">
      <w:pPr>
        <w:jc w:val="center"/>
        <w:rPr>
          <w:b w:val="1"/>
        </w:rPr>
      </w:pPr>
      <w:r w:rsidDel="00000000" w:rsidR="00000000" w:rsidRPr="00000000">
        <w:rPr>
          <w:b w:val="1"/>
          <w:rtl w:val="0"/>
        </w:rPr>
        <w:t xml:space="preserve">Dedication</w:t>
      </w:r>
    </w:p>
    <w:p w:rsidR="00000000" w:rsidDel="00000000" w:rsidP="00000000" w:rsidRDefault="00000000" w:rsidRPr="00000000" w14:paraId="00000089">
      <w:pPr>
        <w:ind w:firstLine="720"/>
        <w:jc w:val="both"/>
        <w:rPr/>
      </w:pPr>
      <w:r w:rsidDel="00000000" w:rsidR="00000000" w:rsidRPr="00000000">
        <w:rPr>
          <w:rtl w:val="0"/>
        </w:rPr>
        <w:t xml:space="preserve">This page is optional [not counted or numbered]. Authors may choose to dedicate their work to family members, mentors, or any other meaningful organization or influence.</w:t>
      </w:r>
    </w:p>
    <w:p w:rsidR="00000000" w:rsidDel="00000000" w:rsidP="00000000" w:rsidRDefault="00000000" w:rsidRPr="00000000" w14:paraId="0000008A">
      <w:pPr>
        <w:ind w:firstLine="720"/>
        <w:jc w:val="both"/>
        <w:rPr/>
      </w:pPr>
      <w:r w:rsidDel="00000000" w:rsidR="00000000" w:rsidRPr="00000000">
        <w:rPr>
          <w:rtl w:val="0"/>
        </w:rPr>
        <w:t xml:space="preserve">If you choose not to have a dedication page, please move your cursor to just before Acknowledgements on the next page and delete until the cursor is where Dedication is on this page. This action will delete the section break that allows this page to interrupt the page numbers between the abstract and the acknowledgments.</w:t>
      </w:r>
    </w:p>
    <w:p w:rsidR="00000000" w:rsidDel="00000000" w:rsidP="00000000" w:rsidRDefault="00000000" w:rsidRPr="00000000" w14:paraId="0000008B">
      <w:pPr>
        <w:ind w:firstLine="720"/>
        <w:rPr/>
        <w:sectPr>
          <w:type w:val="nextPage"/>
          <w:pgSz w:h="15840" w:w="12240" w:orient="portrait"/>
          <w:pgMar w:bottom="1440" w:top="1440" w:left="1440" w:right="1440" w:header="1080" w:footer="1080"/>
          <w:pgNumType w:start="0"/>
          <w:titlePg w:val="1"/>
        </w:sectPr>
      </w:pPr>
      <w:r w:rsidDel="00000000" w:rsidR="00000000" w:rsidRPr="00000000">
        <w:rPr>
          <w:rtl w:val="0"/>
        </w:rPr>
      </w:r>
    </w:p>
    <w:p w:rsidR="00000000" w:rsidDel="00000000" w:rsidP="00000000" w:rsidRDefault="00000000" w:rsidRPr="00000000" w14:paraId="0000008C">
      <w:pPr>
        <w:jc w:val="center"/>
        <w:rPr>
          <w:b w:val="1"/>
        </w:rPr>
      </w:pPr>
      <w:r w:rsidDel="00000000" w:rsidR="00000000" w:rsidRPr="00000000">
        <w:rPr>
          <w:b w:val="1"/>
          <w:rtl w:val="0"/>
        </w:rPr>
        <w:t xml:space="preserve">Acknowledgments</w:t>
      </w:r>
    </w:p>
    <w:p w:rsidR="00000000" w:rsidDel="00000000" w:rsidP="00000000" w:rsidRDefault="00000000" w:rsidRPr="00000000" w14:paraId="0000008D">
      <w:pPr>
        <w:ind w:firstLine="720"/>
        <w:jc w:val="both"/>
        <w:rPr/>
      </w:pPr>
      <w:r w:rsidDel="00000000" w:rsidR="00000000" w:rsidRPr="00000000">
        <w:rPr>
          <w:rtl w:val="0"/>
        </w:rPr>
        <w:t xml:space="preserve">Research funding, grants, and permission to reprint copyrighted materials must be acknowledged on this page. Publishers usually require specific wording. Many writers choose to recognize the help of friends, colleagues, mentors, assistants, and family members on this page. The page is double-spaced and immediately precedes the table of contents.</w:t>
      </w:r>
    </w:p>
    <w:p w:rsidR="00000000" w:rsidDel="00000000" w:rsidP="00000000" w:rsidRDefault="00000000" w:rsidRPr="00000000" w14:paraId="0000008E">
      <w:pPr>
        <w:ind w:firstLine="720"/>
        <w:jc w:val="both"/>
        <w:rPr/>
      </w:pPr>
      <w:r w:rsidDel="00000000" w:rsidR="00000000" w:rsidRPr="00000000">
        <w:rPr>
          <w:rtl w:val="0"/>
        </w:rPr>
        <w:t xml:space="preserve">Ensure that the numbering on this page is sequential to your abstract. Because of the dedication page not being numbered, this page is a new section, with page numbers set to begin with Page iii. If Page iii is the second page of your abstract, then you will need to change the page numbers by going to the Insert tab, then clicking Header, then click “Edit header.” On the left side of the toolbar, you will see an option for “Page Number.” Click that, and on the list that pulls down, click “Format page numbers.” That will bring up a box that allows you to choose which number to begin with. Choose the number that is the next in line after the last page of the abstract (probably “iv”).</w:t>
      </w:r>
    </w:p>
    <w:p w:rsidR="00000000" w:rsidDel="00000000" w:rsidP="00000000" w:rsidRDefault="00000000" w:rsidRPr="00000000" w14:paraId="0000008F">
      <w:pPr>
        <w:ind w:firstLine="720"/>
        <w:rPr>
          <w:rFonts w:ascii="Times" w:cs="Times" w:eastAsia="Times" w:hAnsi="Times"/>
        </w:rPr>
      </w:pPr>
      <w:r w:rsidDel="00000000" w:rsidR="00000000" w:rsidRPr="00000000">
        <w:rPr>
          <w:rtl w:val="0"/>
        </w:rPr>
      </w:r>
    </w:p>
    <w:p w:rsidR="00000000" w:rsidDel="00000000" w:rsidP="00000000" w:rsidRDefault="00000000" w:rsidRPr="00000000" w14:paraId="00000090">
      <w:pPr>
        <w:ind w:firstLine="720"/>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91">
      <w:pPr>
        <w:jc w:val="center"/>
        <w:rPr>
          <w:b w:val="1"/>
        </w:rPr>
      </w:pPr>
      <w:r w:rsidDel="00000000" w:rsidR="00000000" w:rsidRPr="00000000">
        <w:rPr>
          <w:b w:val="1"/>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Tables</w:t>
              <w:tab/>
              <w:t xml:space="preserve">vi</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Figures</w:t>
              <w:tab/>
              <w:t xml:space="preserve">vii</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2: LITERATURE REVIEW</w:t>
              <w:tab/>
              <w:t xml:space="preserve">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Formatting Paragraphs</w:t>
              <w:tab/>
              <w:t xml:space="preserve">2</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Formatting Chapter Headings</w:t>
              <w:tab/>
              <w:t xml:space="preserve">2</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 Headings Levels 1-5</w:t>
              <w:tab/>
              <w:t xml:space="preserve">3</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75" w:right="0" w:hanging="475"/>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2 Headings</w:t>
              <w:tab/>
              <w:t xml:space="preserve">3</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3 Headings</w:t>
              <w:tab/>
              <w:t xml:space="preserve">3</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965" w:right="0" w:hanging="965"/>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4 Headings</w:t>
              <w:tab/>
              <w:t xml:space="preserve">4</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195" w:right="0" w:hanging="1195"/>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5 Headings</w:t>
              <w:tab/>
              <w:t xml:space="preserve">4</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Updating Table of Contents</w:t>
              <w:tab/>
              <w:t xml:space="preserve">4</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3: METHODOLOGY</w:t>
              <w:tab/>
              <w:t xml:space="preserve">6</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75" w:right="0" w:hanging="475"/>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Captioning Tables and Figures</w:t>
              <w:tab/>
              <w:t xml:space="preserve">7</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75" w:right="0" w:hanging="475"/>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Formatting a List of Tables and/or List of Figures</w:t>
              <w:tab/>
              <w:t xml:space="preserve">8</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4: FINDINGS OR RESULTS</w:t>
              <w:tab/>
              <w:t xml:space="preserve">10</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5: DISCUSSION</w:t>
              <w:tab/>
              <w:t xml:space="preserve">12</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w:t>
              <w:tab/>
              <w:t xml:space="preserve">13</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APPENDICES</w:t>
              <w:tab/>
              <w:t xml:space="preserve">14</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A: Formatting Appendices</w:t>
              <w:tab/>
              <w:t xml:space="preserve">14</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B: Table of Contents</w:t>
              <w:tab/>
              <w:t xml:space="preserve">15</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C: Your Title Goes Here</w:t>
              <w:tab/>
              <w:t xml:space="preserve">17</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D: Heading Level Formatting Requirements</w:t>
              <w:tab/>
              <w:t xml:space="preserve">19</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E: Useful Resources</w:t>
              <w:tab/>
              <w:t xml:space="preserve">20</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B">
      <w:pPr>
        <w:tabs>
          <w:tab w:val="left" w:leader="none" w:pos="3940"/>
          <w:tab w:val="center" w:leader="none" w:pos="5040"/>
        </w:tabs>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rPr>
      </w:pPr>
      <w:r w:rsidDel="00000000" w:rsidR="00000000" w:rsidRPr="00000000">
        <w:rPr>
          <w:b w:val="0"/>
          <w:rtl w:val="0"/>
        </w:rPr>
        <w:t xml:space="preserve">List of Tables</w:t>
      </w:r>
    </w:p>
    <w:sdt>
      <w:sdtPr>
        <w:docPartObj>
          <w:docPartGallery w:val="Table of Contents"/>
          <w:docPartUnique w:val="1"/>
        </w:docPartObj>
      </w:sdtPr>
      <w:sdtContent>
        <w:p w:rsidR="00000000" w:rsidDel="00000000" w:rsidP="00000000" w:rsidRDefault="00000000" w:rsidRPr="00000000" w14:paraId="000000AD">
          <w:pPr>
            <w:pStyle w:val="Heading1"/>
            <w:rPr/>
          </w:pPr>
          <w:bookmarkStart w:colFirst="0" w:colLast="0" w:name="_heading=h.gjdgxs" w:id="0"/>
          <w:bookmarkEnd w:id="0"/>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 Participant Characteristics</w:t>
              <w:tab/>
              <w:t xml:space="preserve">8</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80" w:right="0" w:hanging="48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2: Being Religious and/or Spiritual by Group</w:t>
              <w:tab/>
              <w:t xml:space="preserve">11</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b w:val="0"/>
        </w:rPr>
      </w:pPr>
      <w:bookmarkStart w:colFirst="0" w:colLast="0" w:name="_heading=h.30j0zll" w:id="1"/>
      <w:bookmarkEnd w:id="1"/>
      <w:r w:rsidDel="00000000" w:rsidR="00000000" w:rsidRPr="00000000">
        <w:rPr>
          <w:b w:val="0"/>
          <w:rtl w:val="0"/>
        </w:rPr>
        <w:t xml:space="preserve">List of Figures</w:t>
      </w:r>
    </w:p>
    <w:sdt>
      <w:sdtPr>
        <w:docPartObj>
          <w:docPartGallery w:val="Table of Contents"/>
          <w:docPartUnique w:val="1"/>
        </w:docPartObj>
      </w:sdtPr>
      <w:sdtContent>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80" w:right="0" w:hanging="480"/>
            <w:jc w:val="left"/>
            <w:rPr>
              <w:rFonts w:ascii="Times New Roman" w:cs="Times New Roman" w:eastAsia="Times New Roman" w:hAnsi="Times New Roman"/>
              <w:b w:val="0"/>
              <w:i w:val="0"/>
              <w:smallCaps w:val="0"/>
              <w:strike w:val="0"/>
              <w:color w:val="2b579a"/>
              <w:sz w:val="24"/>
              <w:szCs w:val="24"/>
              <w:u w:val="none"/>
              <w:shd w:fill="e6e6e6"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 Association Between ASMC and Body-Related Constructs (APA Style)</w:t>
              <w:tab/>
              <w:t xml:space="preserve">6</w:t>
            </w:r>
          </w:hyperlink>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6">
      <w:pPr>
        <w:tabs>
          <w:tab w:val="left" w:leader="none" w:pos="2325"/>
        </w:tabs>
        <w:rPr/>
        <w:sectPr>
          <w:headerReference r:id="rId11" w:type="default"/>
          <w:type w:val="nextPage"/>
          <w:pgSz w:h="15840" w:w="12240" w:orient="portrait"/>
          <w:pgMar w:bottom="1440" w:top="1440" w:left="1440" w:right="1440" w:header="1080" w:footer="1080"/>
          <w:pgNumType w:start="3"/>
        </w:sectPr>
      </w:pPr>
      <w:r w:rsidDel="00000000" w:rsidR="00000000" w:rsidRPr="00000000">
        <w:rPr>
          <w:rtl w:val="0"/>
        </w:rPr>
      </w:r>
    </w:p>
    <w:p w:rsidR="00000000" w:rsidDel="00000000" w:rsidP="00000000" w:rsidRDefault="00000000" w:rsidRPr="00000000" w14:paraId="000000B7">
      <w:pPr>
        <w:pStyle w:val="Heading1"/>
        <w:rPr/>
      </w:pPr>
      <w:bookmarkStart w:colFirst="0" w:colLast="0" w:name="_heading=h.1fob9te" w:id="2"/>
      <w:bookmarkEnd w:id="2"/>
      <w:r w:rsidDel="00000000" w:rsidR="00000000" w:rsidRPr="00000000">
        <w:rPr>
          <w:rtl w:val="0"/>
        </w:rPr>
        <w:t xml:space="preserve">CHAPTER 1: INTRODUCTION</w:t>
      </w:r>
    </w:p>
    <w:p w:rsidR="00000000" w:rsidDel="00000000" w:rsidP="00000000" w:rsidRDefault="00000000" w:rsidRPr="00000000" w14:paraId="000000B8">
      <w:pPr>
        <w:ind w:firstLine="720"/>
        <w:jc w:val="both"/>
        <w:rPr/>
      </w:pPr>
      <w:r w:rsidDel="00000000" w:rsidR="00000000" w:rsidRPr="00000000">
        <w:rPr>
          <w:rtl w:val="0"/>
        </w:rPr>
        <w:t xml:space="preserve">Begin your text here, making sure to indent 0.5 inches and double-space it. The APA Manual (7th ed.) allows for varying types of fonts. See section 2.19 of the APA Manual (7th ed.) for font requirements. This document uses Times New Roman size 12 font, as it is the most common.</w:t>
      </w:r>
    </w:p>
    <w:p w:rsidR="00000000" w:rsidDel="00000000" w:rsidP="00000000" w:rsidRDefault="00000000" w:rsidRPr="00000000" w14:paraId="000000B9">
      <w:pPr>
        <w:ind w:firstLine="720"/>
        <w:jc w:val="both"/>
        <w:rPr/>
      </w:pPr>
      <w:r w:rsidDel="00000000" w:rsidR="00000000" w:rsidRPr="00000000">
        <w:rPr>
          <w:rtl w:val="0"/>
        </w:rPr>
        <w:t xml:space="preserve">Usually, introduction chapters utilize only APA level 1 headings. In Chapter 2, you will see how to use heading levels to organize the paper. The formatting for each heading level has been built into the Styles Panel in this template, including chapter headings, followed by APA headings levels 1–5. However, Chapter 2 includes instructions on how to use the Styles Panel in the toolbar above so that the process is outlined. By using the Style Panel, headings can be automatically updated in your Table of Contents.</w:t>
      </w:r>
    </w:p>
    <w:p w:rsidR="00000000" w:rsidDel="00000000" w:rsidP="00000000" w:rsidRDefault="00000000" w:rsidRPr="00000000" w14:paraId="000000BA">
      <w:pPr>
        <w:ind w:firstLine="720"/>
        <w:jc w:val="both"/>
        <w:rPr/>
      </w:pPr>
      <w:r w:rsidDel="00000000" w:rsidR="00000000" w:rsidRPr="00000000">
        <w:rPr>
          <w:rtl w:val="0"/>
        </w:rPr>
        <w:t xml:space="preserve">Each chapter must start on a new page. The introduction usually includes a statement of the problem and the purpose and rationale for the study.</w:t>
      </w:r>
    </w:p>
    <w:p w:rsidR="00000000" w:rsidDel="00000000" w:rsidP="00000000" w:rsidRDefault="00000000" w:rsidRPr="00000000" w14:paraId="000000BB">
      <w:pPr>
        <w:ind w:firstLine="720"/>
        <w:rPr/>
      </w:pPr>
      <w:r w:rsidDel="00000000" w:rsidR="00000000" w:rsidRPr="00000000">
        <w:rPr>
          <w:rtl w:val="0"/>
        </w:rPr>
      </w:r>
    </w:p>
    <w:p w:rsidR="00000000" w:rsidDel="00000000" w:rsidP="00000000" w:rsidRDefault="00000000" w:rsidRPr="00000000" w14:paraId="000000BC">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pPr>
      <w:bookmarkStart w:colFirst="0" w:colLast="0" w:name="_heading=h.3znysh7" w:id="3"/>
      <w:bookmarkEnd w:id="3"/>
      <w:r w:rsidDel="00000000" w:rsidR="00000000" w:rsidRPr="00000000">
        <w:rPr>
          <w:rtl w:val="0"/>
        </w:rPr>
        <w:t xml:space="preserve">CHAPTER 2: LITERATURE REVIEW</w:t>
      </w:r>
    </w:p>
    <w:p w:rsidR="00000000" w:rsidDel="00000000" w:rsidP="00000000" w:rsidRDefault="00000000" w:rsidRPr="00000000" w14:paraId="000000BE">
      <w:pPr>
        <w:ind w:firstLine="720"/>
        <w:jc w:val="both"/>
        <w:rPr/>
      </w:pPr>
      <w:r w:rsidDel="00000000" w:rsidR="00000000" w:rsidRPr="00000000">
        <w:rPr>
          <w:rtl w:val="0"/>
        </w:rPr>
        <w:t xml:space="preserve">Use heading levels to organize content within each chapter. Do not add extra space between headings, paragraphs block quotes, images, etc. When using APA heading Levels 2–5, multiple headings of that level must be used. Otherwise, include that content in the Heading Level that precedes it. For Level 2 and 3 headings, at least two headings must be used while Level 4 and 5 headings require at least 3 uses of the heading level. For a summary of the settings for heading level requirements, see Appendix D.</w:t>
      </w:r>
    </w:p>
    <w:p w:rsidR="00000000" w:rsidDel="00000000" w:rsidP="00000000" w:rsidRDefault="00000000" w:rsidRPr="00000000" w14:paraId="000000BF">
      <w:pPr>
        <w:ind w:firstLine="720"/>
        <w:jc w:val="both"/>
        <w:rPr/>
      </w:pPr>
      <w:r w:rsidDel="00000000" w:rsidR="00000000" w:rsidRPr="00000000">
        <w:rPr>
          <w:rtl w:val="0"/>
        </w:rPr>
        <w:t xml:space="preserve">Dissertation chapter titles do not count as Level 1 headings. Therefore, the first instance of a heading in a chapter should be a Level 1 heading.</w:t>
      </w:r>
    </w:p>
    <w:p w:rsidR="00000000" w:rsidDel="00000000" w:rsidP="00000000" w:rsidRDefault="00000000" w:rsidRPr="00000000" w14:paraId="000000C0">
      <w:pPr>
        <w:pStyle w:val="Heading2"/>
        <w:rPr/>
      </w:pPr>
      <w:bookmarkStart w:colFirst="0" w:colLast="0" w:name="_heading=h.2et92p0" w:id="4"/>
      <w:bookmarkEnd w:id="4"/>
      <w:r w:rsidDel="00000000" w:rsidR="00000000" w:rsidRPr="00000000">
        <w:rPr>
          <w:rtl w:val="0"/>
        </w:rPr>
        <w:t xml:space="preserve">Formatting Paragraphs</w:t>
      </w:r>
    </w:p>
    <w:p w:rsidR="00000000" w:rsidDel="00000000" w:rsidP="00000000" w:rsidRDefault="00000000" w:rsidRPr="00000000" w14:paraId="000000C1">
      <w:pPr>
        <w:ind w:firstLine="720"/>
        <w:jc w:val="both"/>
        <w:rPr/>
      </w:pPr>
      <w:r w:rsidDel="00000000" w:rsidR="00000000" w:rsidRPr="00000000">
        <w:rPr>
          <w:rtl w:val="0"/>
        </w:rPr>
        <w:t xml:space="preserve">To format the paragraphs correctly, open the Styles Panel, and first set the “Normal” paragraph to reflect APA. The font in this document is set to Times New Roman, 12 point; however, consult the APA Manual (7th ed.) Section 2.19 for other acceptable font formats. For your reference, the first line indent needs to be set at 0.5 inches and spacing should be set to double space with no extra spacing between paragraphs (set spacing before and after to “0,” not “auto”). Pre-set headings may vary depending on the version of Word that is being used. </w:t>
      </w:r>
    </w:p>
    <w:p w:rsidR="00000000" w:rsidDel="00000000" w:rsidP="00000000" w:rsidRDefault="00000000" w:rsidRPr="00000000" w14:paraId="000000C2">
      <w:pPr>
        <w:pStyle w:val="Heading2"/>
        <w:rPr/>
      </w:pPr>
      <w:bookmarkStart w:colFirst="0" w:colLast="0" w:name="_heading=h.tyjcwt" w:id="5"/>
      <w:bookmarkEnd w:id="5"/>
      <w:r w:rsidDel="00000000" w:rsidR="00000000" w:rsidRPr="00000000">
        <w:rPr>
          <w:rtl w:val="0"/>
        </w:rPr>
        <w:t xml:space="preserve">Formatting Chapter Headings</w:t>
      </w:r>
    </w:p>
    <w:p w:rsidR="00000000" w:rsidDel="00000000" w:rsidP="00000000" w:rsidRDefault="00000000" w:rsidRPr="00000000" w14:paraId="000000C3">
      <w:pPr>
        <w:ind w:firstLine="720"/>
        <w:jc w:val="both"/>
        <w:rPr>
          <w:sz w:val="23"/>
          <w:szCs w:val="23"/>
        </w:rPr>
      </w:pPr>
      <w:r w:rsidDel="00000000" w:rsidR="00000000" w:rsidRPr="00000000">
        <w:rPr>
          <w:sz w:val="23"/>
          <w:szCs w:val="23"/>
          <w:rtl w:val="0"/>
        </w:rPr>
        <w:t xml:space="preserve">Next, to set up the chapter headings you may modify or create a style with the following settings.</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font is the same style and size as the rest of the document (in this template: Times New Roman, 12-point font)</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font is bold and in all caps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heading is centered</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first line indent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double spaced</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ind w:firstLine="720"/>
        <w:jc w:val="both"/>
        <w:rPr/>
      </w:pPr>
      <w:r w:rsidDel="00000000" w:rsidR="00000000" w:rsidRPr="00000000">
        <w:rPr>
          <w:sz w:val="23"/>
          <w:szCs w:val="23"/>
          <w:rtl w:val="0"/>
        </w:rPr>
        <w:t xml:space="preserve">Place the cursor within the text that will be converted into a heading and click on Chapter Heading in the styles panel. This action will “mark” this text as a Chapter Heading and “pull” it to the Table of Contents. Be sure that the following paragraph is set to “Normal” for the basic text of your document. Use the same Chapter Heading for the List of Tables, List of Figures, References, and Appendices.</w:t>
      </w:r>
      <w:r w:rsidDel="00000000" w:rsidR="00000000" w:rsidRPr="00000000">
        <w:rPr>
          <w:rtl w:val="0"/>
        </w:rPr>
      </w:r>
    </w:p>
    <w:p w:rsidR="00000000" w:rsidDel="00000000" w:rsidP="00000000" w:rsidRDefault="00000000" w:rsidRPr="00000000" w14:paraId="000000CB">
      <w:pPr>
        <w:pStyle w:val="Heading2"/>
        <w:rPr/>
      </w:pPr>
      <w:bookmarkStart w:colFirst="0" w:colLast="0" w:name="_heading=h.3dy6vkm" w:id="6"/>
      <w:bookmarkEnd w:id="6"/>
      <w:r w:rsidDel="00000000" w:rsidR="00000000" w:rsidRPr="00000000">
        <w:rPr>
          <w:rtl w:val="0"/>
        </w:rPr>
        <w:t xml:space="preserve">APA Headings Levels 1–5</w:t>
      </w:r>
    </w:p>
    <w:p w:rsidR="00000000" w:rsidDel="00000000" w:rsidP="00000000" w:rsidRDefault="00000000" w:rsidRPr="00000000" w14:paraId="000000CC">
      <w:pPr>
        <w:ind w:firstLine="720"/>
        <w:jc w:val="both"/>
        <w:rPr/>
      </w:pPr>
      <w:r w:rsidDel="00000000" w:rsidR="00000000" w:rsidRPr="00000000">
        <w:rPr>
          <w:sz w:val="23"/>
          <w:szCs w:val="23"/>
          <w:rtl w:val="0"/>
        </w:rPr>
        <w:t xml:space="preserve">An APA Level 1 Heading (as seen in the heading in the line above) will follow the same requirements as the Chapter Heading described in the section above with some differences. </w:t>
      </w:r>
      <w:r w:rsidDel="00000000" w:rsidR="00000000" w:rsidRPr="00000000">
        <w:rPr>
          <w:rtl w:val="0"/>
        </w:rPr>
        <w:t xml:space="preserve">The main difference between Chapter Headings and Level 1 headings is that the font is in title case, not all capital letters.</w:t>
      </w:r>
      <w:r w:rsidDel="00000000" w:rsidR="00000000" w:rsidRPr="00000000">
        <w:rPr>
          <w:sz w:val="23"/>
          <w:szCs w:val="23"/>
          <w:rtl w:val="0"/>
        </w:rPr>
        <w:t xml:space="preserve"> Once more, converting text to a Level 1 heading may be done by placing the cursor within the text, then selecting Level 1 within the Styles Panel. </w:t>
      </w:r>
      <w:r w:rsidDel="00000000" w:rsidR="00000000" w:rsidRPr="00000000">
        <w:rPr>
          <w:rtl w:val="0"/>
        </w:rPr>
      </w:r>
    </w:p>
    <w:p w:rsidR="00000000" w:rsidDel="00000000" w:rsidP="00000000" w:rsidRDefault="00000000" w:rsidRPr="00000000" w14:paraId="000000CD">
      <w:pPr>
        <w:ind w:firstLine="720"/>
        <w:jc w:val="both"/>
        <w:rPr>
          <w:sz w:val="23"/>
          <w:szCs w:val="23"/>
        </w:rPr>
      </w:pPr>
      <w:r w:rsidDel="00000000" w:rsidR="00000000" w:rsidRPr="00000000">
        <w:rPr>
          <w:sz w:val="23"/>
          <w:szCs w:val="23"/>
          <w:rtl w:val="0"/>
        </w:rPr>
        <w:t xml:space="preserve">Any APA heading (Levels 1–5) requires that all words 4 letters long or more be capitalized. To keep headings with the content below them (rather than hanging at the bottom of a page) modify the style and select “Format” in the bottom left corner. Then, select “Paragraph” and go to the tab “Lines and Page Breaks” and ensure that “Keep With Next” is selected. </w:t>
      </w:r>
    </w:p>
    <w:p w:rsidR="00000000" w:rsidDel="00000000" w:rsidP="00000000" w:rsidRDefault="00000000" w:rsidRPr="00000000" w14:paraId="000000CE">
      <w:pPr>
        <w:pStyle w:val="Heading3"/>
        <w:rPr/>
      </w:pPr>
      <w:bookmarkStart w:colFirst="0" w:colLast="0" w:name="_heading=h.1t3h5sf" w:id="7"/>
      <w:bookmarkEnd w:id="7"/>
      <w:r w:rsidDel="00000000" w:rsidR="00000000" w:rsidRPr="00000000">
        <w:rPr>
          <w:rtl w:val="0"/>
        </w:rPr>
        <w:t xml:space="preserve">Level 2 Headings</w:t>
      </w:r>
    </w:p>
    <w:p w:rsidR="00000000" w:rsidDel="00000000" w:rsidP="00000000" w:rsidRDefault="00000000" w:rsidRPr="00000000" w14:paraId="000000CF">
      <w:pPr>
        <w:ind w:firstLine="720"/>
        <w:jc w:val="both"/>
        <w:rPr/>
      </w:pPr>
      <w:r w:rsidDel="00000000" w:rsidR="00000000" w:rsidRPr="00000000">
        <w:rPr>
          <w:rtl w:val="0"/>
        </w:rPr>
        <w:t xml:space="preserve">Level 2 headings follow the same requirements as Level 1 headings with the modification that they are left-aligned. </w:t>
      </w:r>
    </w:p>
    <w:p w:rsidR="00000000" w:rsidDel="00000000" w:rsidP="00000000" w:rsidRDefault="00000000" w:rsidRPr="00000000" w14:paraId="000000D0">
      <w:pPr>
        <w:ind w:firstLine="720"/>
        <w:jc w:val="both"/>
        <w:rPr/>
      </w:pPr>
      <w:r w:rsidDel="00000000" w:rsidR="00000000" w:rsidRPr="00000000">
        <w:rPr>
          <w:rtl w:val="0"/>
        </w:rPr>
        <w:t xml:space="preserve">If you need to create a second level of sub-headings—if your first sub-heading needs two or more headings within it—then you go to the next level. </w:t>
      </w:r>
    </w:p>
    <w:p w:rsidR="00000000" w:rsidDel="00000000" w:rsidP="00000000" w:rsidRDefault="00000000" w:rsidRPr="00000000" w14:paraId="000000D1">
      <w:pPr>
        <w:pStyle w:val="Heading4"/>
        <w:rPr/>
      </w:pPr>
      <w:bookmarkStart w:colFirst="0" w:colLast="0" w:name="_heading=h.4d34og8" w:id="8"/>
      <w:bookmarkEnd w:id="8"/>
      <w:r w:rsidDel="00000000" w:rsidR="00000000" w:rsidRPr="00000000">
        <w:rPr>
          <w:b w:val="1"/>
          <w:i w:val="1"/>
          <w:rtl w:val="0"/>
        </w:rPr>
        <w:t xml:space="preserve">Level 3 Headings</w:t>
      </w:r>
      <w:r w:rsidDel="00000000" w:rsidR="00000000" w:rsidRPr="00000000">
        <w:rPr>
          <w:rtl w:val="0"/>
        </w:rPr>
      </w:r>
    </w:p>
    <w:p w:rsidR="00000000" w:rsidDel="00000000" w:rsidP="00000000" w:rsidRDefault="00000000" w:rsidRPr="00000000" w14:paraId="000000D2">
      <w:pPr>
        <w:ind w:firstLine="720"/>
        <w:jc w:val="both"/>
        <w:rPr/>
      </w:pPr>
      <w:r w:rsidDel="00000000" w:rsidR="00000000" w:rsidRPr="00000000">
        <w:rPr>
          <w:rtl w:val="0"/>
        </w:rPr>
        <w:t xml:space="preserve">For a Level 3 heading, proceed in the same way as with Level 2, but with the additional modification italicizing the font. All words in a Level 3 heading are capitalized, bold, and italicized.</w:t>
      </w:r>
    </w:p>
    <w:p w:rsidR="00000000" w:rsidDel="00000000" w:rsidP="00000000" w:rsidRDefault="00000000" w:rsidRPr="00000000" w14:paraId="000000D3">
      <w:pPr>
        <w:ind w:firstLine="720"/>
        <w:jc w:val="both"/>
        <w:rPr/>
      </w:pPr>
      <w:bookmarkStart w:colFirst="0" w:colLast="0" w:name="_heading=h.2s8eyo1" w:id="9"/>
      <w:bookmarkEnd w:id="9"/>
      <w:r w:rsidDel="00000000" w:rsidR="00000000" w:rsidRPr="00000000">
        <w:rPr>
          <w:b w:val="1"/>
          <w:rtl w:val="0"/>
        </w:rPr>
        <w:t xml:space="preserve">Level 4 Headings. </w:t>
      </w:r>
      <w:r w:rsidDel="00000000" w:rsidR="00000000" w:rsidRPr="00000000">
        <w:rPr>
          <w:rtl w:val="0"/>
        </w:rPr>
        <w:t xml:space="preserve">Continue with the paragraph on the same line as the heading itself. The font follows similar requirements as a Level 2 heading, but the first line is indented 0.5” and is followed by a period. It is less common for authors to use Levels 4</w:t>
      </w:r>
      <w:r w:rsidDel="00000000" w:rsidR="00000000" w:rsidRPr="00000000">
        <w:rPr>
          <w:sz w:val="23"/>
          <w:szCs w:val="23"/>
          <w:rtl w:val="0"/>
        </w:rPr>
        <w:t xml:space="preserve">–</w:t>
      </w:r>
      <w:r w:rsidDel="00000000" w:rsidR="00000000" w:rsidRPr="00000000">
        <w:rPr>
          <w:rtl w:val="0"/>
        </w:rPr>
        <w:t xml:space="preserve">5 and formatting Levels 4</w:t>
      </w:r>
      <w:r w:rsidDel="00000000" w:rsidR="00000000" w:rsidRPr="00000000">
        <w:rPr>
          <w:sz w:val="23"/>
          <w:szCs w:val="23"/>
          <w:rtl w:val="0"/>
        </w:rPr>
        <w:t xml:space="preserve">–</w:t>
      </w:r>
      <w:r w:rsidDel="00000000" w:rsidR="00000000" w:rsidRPr="00000000">
        <w:rPr>
          <w:rtl w:val="0"/>
        </w:rPr>
        <w:t xml:space="preserve">5 are tricky, so if you plan to use them, it is important to understand how they work.</w:t>
      </w:r>
    </w:p>
    <w:p w:rsidR="00000000" w:rsidDel="00000000" w:rsidP="00000000" w:rsidRDefault="00000000" w:rsidRPr="00000000" w14:paraId="000000D4">
      <w:pPr>
        <w:ind w:firstLine="720"/>
        <w:jc w:val="both"/>
        <w:rPr/>
      </w:pPr>
      <w:r w:rsidDel="00000000" w:rsidR="00000000" w:rsidRPr="00000000">
        <w:rPr>
          <w:rtl w:val="0"/>
        </w:rPr>
        <w:t xml:space="preserve">To format Level 4 headings correctly, the entire paragraph, including the heading, is first set to “Normal.” Then, highlight the text of the heading (level 4) </w:t>
      </w:r>
      <w:r w:rsidDel="00000000" w:rsidR="00000000" w:rsidRPr="00000000">
        <w:rPr>
          <w:i w:val="1"/>
          <w:rtl w:val="0"/>
        </w:rPr>
        <w:t xml:space="preserve">without the period</w:t>
      </w:r>
      <w:r w:rsidDel="00000000" w:rsidR="00000000" w:rsidRPr="00000000">
        <w:rPr>
          <w:rtl w:val="0"/>
        </w:rPr>
        <w:t xml:space="preserve">,</w:t>
      </w:r>
      <w:r w:rsidDel="00000000" w:rsidR="00000000" w:rsidRPr="00000000">
        <w:rPr>
          <w:vertAlign w:val="superscript"/>
        </w:rPr>
        <w:footnoteReference w:customMarkFollows="0" w:id="0"/>
      </w:r>
      <w:r w:rsidDel="00000000" w:rsidR="00000000" w:rsidRPr="00000000">
        <w:rPr>
          <w:rtl w:val="0"/>
        </w:rPr>
        <w:t xml:space="preserve"> then select Level 4 from the Styles Panel to attach the style to the highlighted heading. Then, highlight the period following the heading and set it to bold font. This procedure guarantees that only the heading is set in bold and that only the heading is pulled into the table of contents and not the period or the entire paragraph. Double check your work to assure only the bold text shows as Heading 4, but the paragraph text shows as “Normal.”</w:t>
      </w:r>
    </w:p>
    <w:p w:rsidR="00000000" w:rsidDel="00000000" w:rsidP="00000000" w:rsidRDefault="00000000" w:rsidRPr="00000000" w14:paraId="000000D5">
      <w:pPr>
        <w:ind w:firstLine="720"/>
        <w:jc w:val="both"/>
        <w:rPr/>
      </w:pPr>
      <w:r w:rsidDel="00000000" w:rsidR="00000000" w:rsidRPr="00000000">
        <w:rPr>
          <w:rtl w:val="0"/>
        </w:rPr>
        <w:t xml:space="preserve">Remember that, with heading Levels 4 and 5, you also must have at least three headings of that level to use it. If you have less, you do not need the heading levels and can utilize transitional phrases instead.</w:t>
      </w:r>
    </w:p>
    <w:p w:rsidR="00000000" w:rsidDel="00000000" w:rsidP="00000000" w:rsidRDefault="00000000" w:rsidRPr="00000000" w14:paraId="000000D6">
      <w:pPr>
        <w:ind w:firstLine="720"/>
        <w:jc w:val="both"/>
        <w:rPr/>
      </w:pPr>
      <w:bookmarkStart w:colFirst="0" w:colLast="0" w:name="_heading=h.17dp8vu" w:id="10"/>
      <w:bookmarkEnd w:id="10"/>
      <w:r w:rsidDel="00000000" w:rsidR="00000000" w:rsidRPr="00000000">
        <w:rPr>
          <w:b w:val="1"/>
          <w:i w:val="1"/>
          <w:rtl w:val="0"/>
        </w:rPr>
        <w:t xml:space="preserve">Level 5 Headings. </w:t>
      </w:r>
      <w:r w:rsidDel="00000000" w:rsidR="00000000" w:rsidRPr="00000000">
        <w:rPr>
          <w:rtl w:val="0"/>
        </w:rPr>
        <w:t xml:space="preserve">Proceed in the same way as with the Level 4 heading, but with the modification that the font in the heading (and the period) is italicized.</w:t>
      </w:r>
    </w:p>
    <w:p w:rsidR="00000000" w:rsidDel="00000000" w:rsidP="00000000" w:rsidRDefault="00000000" w:rsidRPr="00000000" w14:paraId="000000D7">
      <w:pPr>
        <w:pStyle w:val="Heading2"/>
        <w:rPr/>
      </w:pPr>
      <w:bookmarkStart w:colFirst="0" w:colLast="0" w:name="_heading=h.3rdcrjn" w:id="11"/>
      <w:bookmarkEnd w:id="11"/>
      <w:r w:rsidDel="00000000" w:rsidR="00000000" w:rsidRPr="00000000">
        <w:rPr>
          <w:rtl w:val="0"/>
        </w:rPr>
        <w:t xml:space="preserve">Single and Double Spacing</w:t>
      </w:r>
    </w:p>
    <w:p w:rsidR="00000000" w:rsidDel="00000000" w:rsidP="00000000" w:rsidRDefault="00000000" w:rsidRPr="00000000" w14:paraId="000000D8">
      <w:pPr>
        <w:jc w:val="both"/>
        <w:rPr/>
      </w:pPr>
      <w:r w:rsidDel="00000000" w:rsidR="00000000" w:rsidRPr="00000000">
        <w:rPr>
          <w:rtl w:val="0"/>
        </w:rPr>
        <w:tab/>
        <w:t xml:space="preserve">The majority of the document is double spaced. However, some exceptions are made in order to promote readability.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Within the manuscript, single-space block quotations (i.e., direct quotations of 40 words or more as described in the APA Manual section 8.27, p. 272), captions, items in tables, lists, graphics, and charts. Single-space the references list, footnotes/endnotes, bibliographic entries, and lists in appendices. (pp. 10–11)</w:t>
      </w:r>
    </w:p>
    <w:p w:rsidR="00000000" w:rsidDel="00000000" w:rsidP="00000000" w:rsidRDefault="00000000" w:rsidRPr="00000000" w14:paraId="000000DA">
      <w:pPr>
        <w:jc w:val="both"/>
        <w:rPr/>
      </w:pPr>
      <w:r w:rsidDel="00000000" w:rsidR="00000000" w:rsidRPr="00000000">
        <w:rPr>
          <w:rtl w:val="0"/>
        </w:rPr>
        <w:t xml:space="preserve">To create a style for block quotes in the style panel, select the drop-down menu and click “Create a Style.” Title the new style, “Block Quotes.” In the bottom left corner, select “Format” then click “Paragraph.” Set alignment to left and under indentation set left to 0.5”. Under spacing, set line spacing to single and after select 12pt. Click okay to save the style. When creating a block quote, make the quote its own paragraph, then highlight the quote and select the style from the style panel.</w:t>
      </w:r>
    </w:p>
    <w:p w:rsidR="00000000" w:rsidDel="00000000" w:rsidP="00000000" w:rsidRDefault="00000000" w:rsidRPr="00000000" w14:paraId="000000DB">
      <w:pPr>
        <w:pStyle w:val="Heading2"/>
        <w:rPr/>
      </w:pPr>
      <w:r w:rsidDel="00000000" w:rsidR="00000000" w:rsidRPr="00000000">
        <w:rPr>
          <w:rtl w:val="0"/>
        </w:rPr>
        <w:t xml:space="preserve">Updating Table of Contents</w:t>
      </w:r>
    </w:p>
    <w:p w:rsidR="00000000" w:rsidDel="00000000" w:rsidP="00000000" w:rsidRDefault="00000000" w:rsidRPr="00000000" w14:paraId="000000DC">
      <w:pPr>
        <w:ind w:firstLine="720"/>
        <w:jc w:val="both"/>
        <w:rPr/>
      </w:pPr>
      <w:r w:rsidDel="00000000" w:rsidR="00000000" w:rsidRPr="00000000">
        <w:rPr>
          <w:rtl w:val="0"/>
        </w:rPr>
        <w:t xml:space="preserve">If you have already created your table of contents or are using the one in this template and are having problems generating all heading levels into your table of contents, perform the following steps: (1) select references from the taskbar; (2) select table of contents on the left; (3) from the drop down menu, select “custom table of contents”; (4) under “show levels” select the number 6. See Appendix B for more details on requirements for the Table of Contents. </w:t>
      </w:r>
    </w:p>
    <w:p w:rsidR="00000000" w:rsidDel="00000000" w:rsidP="00000000" w:rsidRDefault="00000000" w:rsidRPr="00000000" w14:paraId="000000D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pPr>
      <w:bookmarkStart w:colFirst="0" w:colLast="0" w:name="_heading=h.26in1rg" w:id="12"/>
      <w:bookmarkEnd w:id="12"/>
      <w:r w:rsidDel="00000000" w:rsidR="00000000" w:rsidRPr="00000000">
        <w:rPr>
          <w:rtl w:val="0"/>
        </w:rPr>
        <w:t xml:space="preserve">CHAPTER 3: METHODOLOGY</w:t>
      </w:r>
    </w:p>
    <w:p w:rsidR="00000000" w:rsidDel="00000000" w:rsidP="00000000" w:rsidRDefault="00000000" w:rsidRPr="00000000" w14:paraId="000000DF">
      <w:pPr>
        <w:ind w:firstLine="720"/>
        <w:jc w:val="both"/>
        <w:rPr/>
      </w:pPr>
      <w:r w:rsidDel="00000000" w:rsidR="00000000" w:rsidRPr="00000000">
        <w:rPr>
          <w:rtl w:val="0"/>
        </w:rPr>
        <w:t xml:space="preserve">Begin your next chapter here. The introduction to the chapter will vary in length depending on the topic and required content before beginning heading levels, just as it would in the previous chapters.</w:t>
      </w:r>
    </w:p>
    <w:p w:rsidR="00000000" w:rsidDel="00000000" w:rsidP="00000000" w:rsidRDefault="00000000" w:rsidRPr="00000000" w14:paraId="000000E0">
      <w:pPr>
        <w:jc w:val="center"/>
        <w:rPr>
          <w:b w:val="1"/>
        </w:rPr>
      </w:pPr>
      <w:r w:rsidDel="00000000" w:rsidR="00000000" w:rsidRPr="00000000">
        <w:rPr>
          <w:b w:val="1"/>
          <w:rtl w:val="0"/>
        </w:rPr>
        <w:t xml:space="preserve">Tables and Figures</w:t>
      </w:r>
    </w:p>
    <w:p w:rsidR="00000000" w:rsidDel="00000000" w:rsidP="00000000" w:rsidRDefault="00000000" w:rsidRPr="00000000" w14:paraId="000000E1">
      <w:pPr>
        <w:ind w:firstLine="720"/>
        <w:jc w:val="both"/>
        <w:rPr/>
      </w:pPr>
      <w:r w:rsidDel="00000000" w:rsidR="00000000" w:rsidRPr="00000000">
        <w:rPr>
          <w:rtl w:val="0"/>
        </w:rPr>
        <w:t xml:space="preserve">Tables and figures</w:t>
      </w:r>
      <w:r w:rsidDel="00000000" w:rsidR="00000000" w:rsidRPr="00000000">
        <w:rPr>
          <w:vertAlign w:val="superscript"/>
        </w:rPr>
        <w:footnoteReference w:customMarkFollows="0" w:id="1"/>
      </w:r>
      <w:r w:rsidDel="00000000" w:rsidR="00000000" w:rsidRPr="00000000">
        <w:rPr>
          <w:rtl w:val="0"/>
        </w:rPr>
        <w:t xml:space="preserve"> are often used in Chapters 3 and 4. Below is an example of a figure. Please notice that the caption and title go above tables and figures and any notes go below. Tables/figures should appear after the first full paragraph in which they are first mentioned or should be gathered at the end of the chapter in which they are first mentioned. Figure number and title must be on the same page as the actual figure/table, and figures/tables should not be interrupted by page breaks. It is recommended to resolve this when you have completed writing and editing the content of the document. For example, Figure 1 (and notes) would not fit on page 6 of this document and has been, therefore moved to page 7.</w:t>
      </w:r>
    </w:p>
    <w:p w:rsidR="00000000" w:rsidDel="00000000" w:rsidP="00000000" w:rsidRDefault="00000000" w:rsidRPr="00000000" w14:paraId="000000E2">
      <w:pPr>
        <w:ind w:firstLine="720"/>
        <w:rPr/>
      </w:pPr>
      <w:r w:rsidDel="00000000" w:rsidR="00000000" w:rsidRPr="00000000">
        <w:rPr>
          <w:rtl w:val="0"/>
        </w:rPr>
      </w:r>
    </w:p>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Association Between ASMC and Body-Related Constructs (APA Style)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330200</wp:posOffset>
                </wp:positionV>
                <wp:extent cx="5800725" cy="1704975"/>
                <wp:effectExtent b="0" l="0" r="0" t="0"/>
                <wp:wrapSquare wrapText="bothSides" distB="0" distT="0" distL="114300" distR="114300"/>
                <wp:docPr id="2182" name=""/>
                <a:graphic>
                  <a:graphicData uri="http://schemas.microsoft.com/office/word/2010/wordprocessingGroup">
                    <wpg:wgp>
                      <wpg:cNvGrpSpPr/>
                      <wpg:grpSpPr>
                        <a:xfrm>
                          <a:off x="0" y="2886800"/>
                          <a:ext cx="5800725" cy="1704975"/>
                          <a:chOff x="0" y="2886800"/>
                          <a:chExt cx="8246375" cy="1746150"/>
                        </a:xfrm>
                      </wpg:grpSpPr>
                      <wpg:grpSp>
                        <wpg:cNvGrpSpPr/>
                        <wpg:grpSpPr>
                          <a:xfrm>
                            <a:off x="2445638" y="2927513"/>
                            <a:ext cx="5800725" cy="1704975"/>
                            <a:chOff x="2445625" y="2804150"/>
                            <a:chExt cx="5800750" cy="1834700"/>
                          </a:xfrm>
                        </wpg:grpSpPr>
                        <wps:wsp>
                          <wps:cNvSpPr/>
                          <wps:cNvPr id="3" name="Shape 3"/>
                          <wps:spPr>
                            <a:xfrm>
                              <a:off x="2445625" y="2804150"/>
                              <a:ext cx="5800750" cy="183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5638" y="2927513"/>
                              <a:ext cx="5800725" cy="1704975"/>
                              <a:chOff x="0" y="0"/>
                              <a:chExt cx="5800799" cy="1704975"/>
                            </a:xfrm>
                          </wpg:grpSpPr>
                          <wps:wsp>
                            <wps:cNvSpPr/>
                            <wps:cNvPr id="5" name="Shape 5"/>
                            <wps:spPr>
                              <a:xfrm>
                                <a:off x="0" y="0"/>
                                <a:ext cx="5800775" cy="1704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57200" y="161925"/>
                                <a:ext cx="1390650" cy="58102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4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Appearance-Related Social Media Consciousness (ASMC)</w:t>
                                  </w:r>
                                </w:p>
                              </w:txbxContent>
                            </wps:txbx>
                            <wps:bodyPr anchorCtr="0" anchor="ctr" bIns="45700" lIns="91425" spcFirstLastPara="1" rIns="91425" wrap="square" tIns="45700">
                              <a:noAutofit/>
                            </wps:bodyPr>
                          </wps:wsp>
                          <wps:wsp>
                            <wps:cNvSpPr/>
                            <wps:cNvPr id="7" name="Shape 7"/>
                            <wps:spPr>
                              <a:xfrm>
                                <a:off x="447669" y="1057275"/>
                                <a:ext cx="1389888" cy="6477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4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Time Spent on Social Media</w:t>
                                  </w:r>
                                </w:p>
                              </w:txbxContent>
                            </wps:txbx>
                            <wps:bodyPr anchorCtr="0" anchor="b" bIns="45700" lIns="91425" spcFirstLastPara="1" rIns="91425" wrap="square" tIns="137150">
                              <a:noAutofit/>
                            </wps:bodyPr>
                          </wps:wsp>
                          <wps:wsp>
                            <wps:cNvSpPr/>
                            <wps:cNvPr id="8" name="Shape 8"/>
                            <wps:spPr>
                              <a:xfrm>
                                <a:off x="3562350" y="0"/>
                                <a:ext cx="1323975" cy="40005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4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Body Esteem</w:t>
                                  </w:r>
                                </w:p>
                              </w:txbxContent>
                            </wps:txbx>
                            <wps:bodyPr anchorCtr="0" anchor="b" bIns="45700" lIns="91425" spcFirstLastPara="1" rIns="91425" wrap="square" tIns="91425">
                              <a:noAutofit/>
                            </wps:bodyPr>
                          </wps:wsp>
                          <wps:wsp>
                            <wps:cNvSpPr/>
                            <wps:cNvPr id="9" name="Shape 9"/>
                            <wps:spPr>
                              <a:xfrm>
                                <a:off x="3571875" y="647700"/>
                                <a:ext cx="1304925" cy="40005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4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Body Comparison</w:t>
                                  </w:r>
                                </w:p>
                              </w:txbxContent>
                            </wps:txbx>
                            <wps:bodyPr anchorCtr="0" anchor="b" bIns="45700" lIns="91425" spcFirstLastPara="1" rIns="91425" wrap="square" tIns="91425">
                              <a:noAutofit/>
                            </wps:bodyPr>
                          </wps:wsp>
                          <wps:wsp>
                            <wps:cNvSpPr/>
                            <wps:cNvPr id="10" name="Shape 10"/>
                            <wps:spPr>
                              <a:xfrm>
                                <a:off x="3571875" y="1304925"/>
                                <a:ext cx="1304925" cy="40005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4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Body Surveillance</w:t>
                                  </w:r>
                                </w:p>
                              </w:txbxContent>
                            </wps:txbx>
                            <wps:bodyPr anchorCtr="0" anchor="b" bIns="45700" lIns="91425" spcFirstLastPara="1" rIns="91425" wrap="square" tIns="91425">
                              <a:noAutofit/>
                            </wps:bodyPr>
                          </wps:wsp>
                          <wps:wsp>
                            <wps:cNvCnPr/>
                            <wps:spPr>
                              <a:xfrm rot="180000">
                                <a:off x="409575" y="438150"/>
                                <a:ext cx="45720" cy="905256"/>
                              </a:xfrm>
                              <a:prstGeom prst="curvedConnector3">
                                <a:avLst>
                                  <a:gd fmla="val -6538571" name="adj1"/>
                                </a:avLst>
                              </a:prstGeom>
                              <a:noFill/>
                              <a:ln cap="flat" cmpd="sng" w="9525">
                                <a:solidFill>
                                  <a:srgbClr val="00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rot="180000">
                                <a:off x="4838700" y="971550"/>
                                <a:ext cx="36576" cy="512064"/>
                              </a:xfrm>
                              <a:prstGeom prst="curvedConnector3">
                                <a:avLst>
                                  <a:gd fmla="val -6338255" name="adj1"/>
                                </a:avLst>
                              </a:prstGeom>
                              <a:noFill/>
                              <a:ln cap="flat" cmpd="sng" w="9525">
                                <a:solidFill>
                                  <a:srgbClr val="00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rot="180000">
                                <a:off x="4867275" y="247650"/>
                                <a:ext cx="36576" cy="512064"/>
                              </a:xfrm>
                              <a:prstGeom prst="curvedConnector3">
                                <a:avLst>
                                  <a:gd fmla="val -6338253" name="adj1"/>
                                </a:avLst>
                              </a:prstGeom>
                              <a:noFill/>
                              <a:ln cap="flat" cmpd="sng" w="9525">
                                <a:solidFill>
                                  <a:srgbClr val="00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rot="180000">
                                <a:off x="4848225" y="66675"/>
                                <a:ext cx="45720" cy="1545336"/>
                              </a:xfrm>
                              <a:prstGeom prst="curvedConnector3">
                                <a:avLst>
                                  <a:gd fmla="val -3925166" name="adj1"/>
                                </a:avLst>
                              </a:prstGeom>
                              <a:noFill/>
                              <a:ln cap="flat" cmpd="sng" w="9525">
                                <a:solidFill>
                                  <a:srgbClr val="00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flipH="1" rot="10800000">
                                <a:off x="1847850" y="142875"/>
                                <a:ext cx="1724025" cy="2667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1838325" y="419100"/>
                                <a:ext cx="1744345" cy="43815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1838325" y="419100"/>
                                <a:ext cx="1744345" cy="1095375"/>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1838325" y="285750"/>
                                <a:ext cx="1724025" cy="1057852"/>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1847850" y="942975"/>
                                <a:ext cx="1724025" cy="4191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1847850" y="1381125"/>
                                <a:ext cx="1724025" cy="219075"/>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1" name="Shape 21"/>
                            <wps:spPr>
                              <a:xfrm rot="-514411">
                                <a:off x="2152415" y="114300"/>
                                <a:ext cx="676909" cy="363854"/>
                              </a:xfrm>
                              <a:prstGeom prst="rect">
                                <a:avLst/>
                              </a:prstGeom>
                              <a:noFill/>
                              <a:ln>
                                <a:noFill/>
                              </a:ln>
                            </wps:spPr>
                            <wps:txbx>
                              <w:txbxContent>
                                <w:p w:rsidR="00000000" w:rsidDel="00000000" w:rsidP="00000000" w:rsidRDefault="00000000" w:rsidRPr="00000000">
                                  <w:pPr>
                                    <w:spacing w:after="0" w:before="0" w:line="4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−0.32</w:t>
                                  </w:r>
                                  <w:r w:rsidDel="00000000" w:rsidR="00000000" w:rsidRPr="00000000">
                                    <w:rPr>
                                      <w:rFonts w:ascii="Times New Roman" w:cs="Times New Roman" w:eastAsia="Times New Roman" w:hAnsi="Times New Roman"/>
                                      <w:b w:val="0"/>
                                      <w:i w:val="0"/>
                                      <w:smallCaps w:val="0"/>
                                      <w:strike w:val="0"/>
                                      <w:color w:val="000000"/>
                                      <w:sz w:val="18"/>
                                      <w:vertAlign w:val="superscript"/>
                                    </w:rPr>
                                    <w:t xml:space="preserve">***</w:t>
                                  </w:r>
                                </w:p>
                              </w:txbxContent>
                            </wps:txbx>
                            <wps:bodyPr anchorCtr="0" anchor="t" bIns="45700" lIns="91425" spcFirstLastPara="1" rIns="91425" wrap="square" tIns="45700">
                              <a:noAutofit/>
                            </wps:bodyPr>
                          </wps:wsp>
                          <wps:wsp>
                            <wps:cNvSpPr/>
                            <wps:cNvPr id="22" name="Shape 22"/>
                            <wps:spPr>
                              <a:xfrm rot="-1854076">
                                <a:off x="2037904" y="828675"/>
                                <a:ext cx="676274" cy="363854"/>
                              </a:xfrm>
                              <a:prstGeom prst="rect">
                                <a:avLst/>
                              </a:prstGeom>
                              <a:noFill/>
                              <a:ln>
                                <a:noFill/>
                              </a:ln>
                            </wps:spPr>
                            <wps:txbx>
                              <w:txbxContent>
                                <w:p w:rsidR="00000000" w:rsidDel="00000000" w:rsidP="00000000" w:rsidRDefault="00000000" w:rsidRPr="00000000">
                                  <w:pPr>
                                    <w:spacing w:after="0" w:before="0" w:line="4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−0.02</w:t>
                                  </w:r>
                                </w:p>
                              </w:txbxContent>
                            </wps:txbx>
                            <wps:bodyPr anchorCtr="0" anchor="t" bIns="45700" lIns="91425" spcFirstLastPara="1" rIns="91425" wrap="square" tIns="45700">
                              <a:noAutofit/>
                            </wps:bodyPr>
                          </wps:wsp>
                          <wps:wsp>
                            <wps:cNvSpPr/>
                            <wps:cNvPr id="23" name="Shape 23"/>
                            <wps:spPr>
                              <a:xfrm rot="547660">
                                <a:off x="2180987" y="390525"/>
                                <a:ext cx="676909" cy="363854"/>
                              </a:xfrm>
                              <a:prstGeom prst="rect">
                                <a:avLst/>
                              </a:prstGeom>
                              <a:noFill/>
                              <a:ln>
                                <a:noFill/>
                              </a:ln>
                            </wps:spPr>
                            <wps:txbx>
                              <w:txbxContent>
                                <w:p w:rsidR="00000000" w:rsidDel="00000000" w:rsidP="00000000" w:rsidRDefault="00000000" w:rsidRPr="00000000">
                                  <w:pPr>
                                    <w:spacing w:after="0" w:before="0" w:line="4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0.56</w:t>
                                  </w:r>
                                  <w:r w:rsidDel="00000000" w:rsidR="00000000" w:rsidRPr="00000000">
                                    <w:rPr>
                                      <w:rFonts w:ascii="Times New Roman" w:cs="Times New Roman" w:eastAsia="Times New Roman" w:hAnsi="Times New Roman"/>
                                      <w:b w:val="0"/>
                                      <w:i w:val="0"/>
                                      <w:smallCaps w:val="0"/>
                                      <w:strike w:val="0"/>
                                      <w:color w:val="000000"/>
                                      <w:sz w:val="18"/>
                                      <w:vertAlign w:val="superscript"/>
                                    </w:rPr>
                                    <w:t xml:space="preserve">***</w:t>
                                  </w:r>
                                </w:p>
                              </w:txbxContent>
                            </wps:txbx>
                            <wps:bodyPr anchorCtr="0" anchor="t" bIns="45700" lIns="91425" spcFirstLastPara="1" rIns="91425" wrap="square" tIns="45700">
                              <a:noAutofit/>
                            </wps:bodyPr>
                          </wps:wsp>
                          <wps:wsp>
                            <wps:cNvSpPr/>
                            <wps:cNvPr id="24" name="Shape 24"/>
                            <wps:spPr>
                              <a:xfrm rot="1672282">
                                <a:off x="2142891" y="628650"/>
                                <a:ext cx="676909" cy="363854"/>
                              </a:xfrm>
                              <a:prstGeom prst="rect">
                                <a:avLst/>
                              </a:prstGeom>
                              <a:noFill/>
                              <a:ln>
                                <a:noFill/>
                              </a:ln>
                            </wps:spPr>
                            <wps:txbx>
                              <w:txbxContent>
                                <w:p w:rsidR="00000000" w:rsidDel="00000000" w:rsidP="00000000" w:rsidRDefault="00000000" w:rsidRPr="00000000">
                                  <w:pPr>
                                    <w:spacing w:after="0" w:before="0" w:line="4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0.54</w:t>
                                  </w:r>
                                  <w:r w:rsidDel="00000000" w:rsidR="00000000" w:rsidRPr="00000000">
                                    <w:rPr>
                                      <w:rFonts w:ascii="Times New Roman" w:cs="Times New Roman" w:eastAsia="Times New Roman" w:hAnsi="Times New Roman"/>
                                      <w:b w:val="0"/>
                                      <w:i w:val="0"/>
                                      <w:smallCaps w:val="0"/>
                                      <w:strike w:val="0"/>
                                      <w:color w:val="000000"/>
                                      <w:sz w:val="18"/>
                                      <w:vertAlign w:val="superscript"/>
                                    </w:rPr>
                                    <w:t xml:space="preserve">***</w:t>
                                  </w:r>
                                </w:p>
                              </w:txbxContent>
                            </wps:txbx>
                            <wps:bodyPr anchorCtr="0" anchor="t" bIns="45700" lIns="91425" spcFirstLastPara="1" rIns="91425" wrap="square" tIns="45700">
                              <a:noAutofit/>
                            </wps:bodyPr>
                          </wps:wsp>
                          <wps:wsp>
                            <wps:cNvSpPr/>
                            <wps:cNvPr id="25" name="Shape 25"/>
                            <wps:spPr>
                              <a:xfrm rot="-854395">
                                <a:off x="2095042" y="1057275"/>
                                <a:ext cx="676274" cy="363854"/>
                              </a:xfrm>
                              <a:prstGeom prst="rect">
                                <a:avLst/>
                              </a:prstGeom>
                              <a:noFill/>
                              <a:ln>
                                <a:noFill/>
                              </a:ln>
                            </wps:spPr>
                            <wps:txbx>
                              <w:txbxContent>
                                <w:p w:rsidR="00000000" w:rsidDel="00000000" w:rsidP="00000000" w:rsidRDefault="00000000" w:rsidRPr="00000000">
                                  <w:pPr>
                                    <w:spacing w:after="0" w:before="0" w:line="4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−0.08</w:t>
                                  </w:r>
                                </w:p>
                              </w:txbxContent>
                            </wps:txbx>
                            <wps:bodyPr anchorCtr="0" anchor="t" bIns="45700" lIns="91425" spcFirstLastPara="1" rIns="91425" wrap="square" tIns="45700">
                              <a:noAutofit/>
                            </wps:bodyPr>
                          </wps:wsp>
                          <wps:wsp>
                            <wps:cNvSpPr/>
                            <wps:cNvPr id="26" name="Shape 26"/>
                            <wps:spPr>
                              <a:xfrm rot="269915">
                                <a:off x="2114088" y="1257300"/>
                                <a:ext cx="676274" cy="363854"/>
                              </a:xfrm>
                              <a:prstGeom prst="rect">
                                <a:avLst/>
                              </a:prstGeom>
                              <a:noFill/>
                              <a:ln>
                                <a:noFill/>
                              </a:ln>
                            </wps:spPr>
                            <wps:txbx>
                              <w:txbxContent>
                                <w:p w:rsidR="00000000" w:rsidDel="00000000" w:rsidP="00000000" w:rsidRDefault="00000000" w:rsidRPr="00000000">
                                  <w:pPr>
                                    <w:spacing w:after="0" w:before="0" w:line="4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0.07</w:t>
                                  </w:r>
                                </w:p>
                              </w:txbxContent>
                            </wps:txbx>
                            <wps:bodyPr anchorCtr="0" anchor="t" bIns="45700" lIns="91425" spcFirstLastPara="1" rIns="91425" wrap="square" tIns="45700">
                              <a:noAutofit/>
                            </wps:bodyPr>
                          </wps:wsp>
                          <wps:wsp>
                            <wps:cNvSpPr/>
                            <wps:cNvPr id="27" name="Shape 27"/>
                            <wps:spPr>
                              <a:xfrm>
                                <a:off x="0" y="742950"/>
                                <a:ext cx="676274" cy="363854"/>
                              </a:xfrm>
                              <a:prstGeom prst="rect">
                                <a:avLst/>
                              </a:prstGeom>
                              <a:noFill/>
                              <a:ln>
                                <a:noFill/>
                              </a:ln>
                            </wps:spPr>
                            <wps:txbx>
                              <w:txbxContent>
                                <w:p w:rsidR="00000000" w:rsidDel="00000000" w:rsidP="00000000" w:rsidRDefault="00000000" w:rsidRPr="00000000">
                                  <w:pPr>
                                    <w:spacing w:after="0" w:before="0" w:line="4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0.20</w:t>
                                  </w:r>
                                  <w:r w:rsidDel="00000000" w:rsidR="00000000" w:rsidRPr="00000000">
                                    <w:rPr>
                                      <w:rFonts w:ascii="Times New Roman" w:cs="Times New Roman" w:eastAsia="Times New Roman" w:hAnsi="Times New Roman"/>
                                      <w:b w:val="0"/>
                                      <w:i w:val="0"/>
                                      <w:smallCaps w:val="0"/>
                                      <w:strike w:val="0"/>
                                      <w:color w:val="000000"/>
                                      <w:sz w:val="18"/>
                                      <w:vertAlign w:val="superscript"/>
                                    </w:rPr>
                                    <w:t xml:space="preserve">***</w:t>
                                  </w:r>
                                </w:p>
                              </w:txbxContent>
                            </wps:txbx>
                            <wps:bodyPr anchorCtr="0" anchor="t" bIns="45700" lIns="91425" spcFirstLastPara="1" rIns="91425" wrap="square" tIns="45700">
                              <a:noAutofit/>
                            </wps:bodyPr>
                          </wps:wsp>
                          <wps:wsp>
                            <wps:cNvSpPr/>
                            <wps:cNvPr id="28" name="Shape 28"/>
                            <wps:spPr>
                              <a:xfrm>
                                <a:off x="4626225" y="389891"/>
                                <a:ext cx="676909" cy="363854"/>
                              </a:xfrm>
                              <a:prstGeom prst="rect">
                                <a:avLst/>
                              </a:prstGeom>
                              <a:noFill/>
                              <a:ln>
                                <a:noFill/>
                              </a:ln>
                            </wps:spPr>
                            <wps:txbx>
                              <w:txbxContent>
                                <w:p w:rsidR="00000000" w:rsidDel="00000000" w:rsidP="00000000" w:rsidRDefault="00000000" w:rsidRPr="00000000">
                                  <w:pPr>
                                    <w:spacing w:after="0" w:before="0" w:line="4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−0.50</w:t>
                                  </w:r>
                                  <w:r w:rsidDel="00000000" w:rsidR="00000000" w:rsidRPr="00000000">
                                    <w:rPr>
                                      <w:rFonts w:ascii="Times New Roman" w:cs="Times New Roman" w:eastAsia="Times New Roman" w:hAnsi="Times New Roman"/>
                                      <w:b w:val="0"/>
                                      <w:i w:val="0"/>
                                      <w:smallCaps w:val="0"/>
                                      <w:strike w:val="0"/>
                                      <w:color w:val="000000"/>
                                      <w:sz w:val="18"/>
                                      <w:vertAlign w:val="superscript"/>
                                    </w:rPr>
                                    <w:t xml:space="preserve">***</w:t>
                                  </w:r>
                                </w:p>
                              </w:txbxContent>
                            </wps:txbx>
                            <wps:bodyPr anchorCtr="0" anchor="t" bIns="45700" lIns="91425" spcFirstLastPara="1" rIns="91425" wrap="square" tIns="45700">
                              <a:noAutofit/>
                            </wps:bodyPr>
                          </wps:wsp>
                          <wps:wsp>
                            <wps:cNvSpPr/>
                            <wps:cNvPr id="29" name="Shape 29"/>
                            <wps:spPr>
                              <a:xfrm>
                                <a:off x="4687188" y="1096009"/>
                                <a:ext cx="676274" cy="363854"/>
                              </a:xfrm>
                              <a:prstGeom prst="rect">
                                <a:avLst/>
                              </a:prstGeom>
                              <a:noFill/>
                              <a:ln>
                                <a:noFill/>
                              </a:ln>
                            </wps:spPr>
                            <wps:txbx>
                              <w:txbxContent>
                                <w:p w:rsidR="00000000" w:rsidDel="00000000" w:rsidP="00000000" w:rsidRDefault="00000000" w:rsidRPr="00000000">
                                  <w:pPr>
                                    <w:spacing w:after="0" w:before="0" w:line="4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0.41</w:t>
                                  </w:r>
                                  <w:r w:rsidDel="00000000" w:rsidR="00000000" w:rsidRPr="00000000">
                                    <w:rPr>
                                      <w:rFonts w:ascii="Times New Roman" w:cs="Times New Roman" w:eastAsia="Times New Roman" w:hAnsi="Times New Roman"/>
                                      <w:b w:val="0"/>
                                      <w:i w:val="0"/>
                                      <w:smallCaps w:val="0"/>
                                      <w:strike w:val="0"/>
                                      <w:color w:val="000000"/>
                                      <w:sz w:val="18"/>
                                      <w:vertAlign w:val="superscript"/>
                                    </w:rPr>
                                    <w:t xml:space="preserve">***</w:t>
                                  </w:r>
                                </w:p>
                              </w:txbxContent>
                            </wps:txbx>
                            <wps:bodyPr anchorCtr="0" anchor="t" bIns="45700" lIns="91425" spcFirstLastPara="1" rIns="91425" wrap="square" tIns="45700">
                              <a:noAutofit/>
                            </wps:bodyPr>
                          </wps:wsp>
                          <wps:wsp>
                            <wps:cNvSpPr/>
                            <wps:cNvPr id="30" name="Shape 30"/>
                            <wps:spPr>
                              <a:xfrm>
                                <a:off x="5123890" y="762000"/>
                                <a:ext cx="676909" cy="363854"/>
                              </a:xfrm>
                              <a:prstGeom prst="rect">
                                <a:avLst/>
                              </a:prstGeom>
                              <a:noFill/>
                              <a:ln>
                                <a:noFill/>
                              </a:ln>
                            </wps:spPr>
                            <wps:txbx>
                              <w:txbxContent>
                                <w:p w:rsidR="00000000" w:rsidDel="00000000" w:rsidP="00000000" w:rsidRDefault="00000000" w:rsidRPr="00000000">
                                  <w:pPr>
                                    <w:spacing w:after="0" w:before="0" w:line="4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−0.42</w:t>
                                  </w:r>
                                  <w:r w:rsidDel="00000000" w:rsidR="00000000" w:rsidRPr="00000000">
                                    <w:rPr>
                                      <w:rFonts w:ascii="Times New Roman" w:cs="Times New Roman" w:eastAsia="Times New Roman" w:hAnsi="Times New Roman"/>
                                      <w:b w:val="0"/>
                                      <w:i w:val="0"/>
                                      <w:smallCaps w:val="0"/>
                                      <w:strike w:val="0"/>
                                      <w:color w:val="000000"/>
                                      <w:sz w:val="18"/>
                                      <w:vertAlign w:val="superscript"/>
                                    </w:rPr>
                                    <w:t xml:space="preserve">***</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330200</wp:posOffset>
                </wp:positionV>
                <wp:extent cx="5800725" cy="1704975"/>
                <wp:effectExtent b="0" l="0" r="0" t="0"/>
                <wp:wrapSquare wrapText="bothSides" distB="0" distT="0" distL="114300" distR="114300"/>
                <wp:docPr id="2182"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5800725" cy="1704975"/>
                        </a:xfrm>
                        <a:prstGeom prst="rect"/>
                        <a:ln/>
                      </pic:spPr>
                    </pic:pic>
                  </a:graphicData>
                </a:graphic>
              </wp:anchor>
            </w:drawing>
          </mc:Fallback>
        </mc:AlternateConten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i w:val="1"/>
          <w:rtl w:val="0"/>
        </w:rPr>
        <w:t xml:space="preserve">Note. </w:t>
      </w:r>
      <w:r w:rsidDel="00000000" w:rsidR="00000000" w:rsidRPr="00000000">
        <w:rPr>
          <w:rtl w:val="0"/>
        </w:rPr>
        <w:t xml:space="preserve">Notes are provided below the table/figure in the same font and size as the rest of the text. Note that color and grayscales “used in figures do not reproduce well. Instead, use cross-hatching, broken lines, and so forth”.</w:t>
      </w:r>
    </w:p>
    <w:p w:rsidR="00000000" w:rsidDel="00000000" w:rsidP="00000000" w:rsidRDefault="00000000" w:rsidRPr="00000000" w14:paraId="000000E7">
      <w:pPr>
        <w:jc w:val="both"/>
        <w:rPr/>
      </w:pPr>
      <w:r w:rsidDel="00000000" w:rsidR="00000000" w:rsidRPr="00000000">
        <w:rPr>
          <w:rtl w:val="0"/>
        </w:rPr>
        <w:t xml:space="preserve">***p&lt;.001</w:t>
      </w:r>
    </w:p>
    <w:p w:rsidR="00000000" w:rsidDel="00000000" w:rsidP="00000000" w:rsidRDefault="00000000" w:rsidRPr="00000000" w14:paraId="000000E8">
      <w:pPr>
        <w:pStyle w:val="Heading3"/>
        <w:rPr/>
      </w:pPr>
      <w:bookmarkStart w:colFirst="0" w:colLast="0" w:name="_heading=h.1ksv4uv" w:id="15"/>
      <w:bookmarkEnd w:id="15"/>
      <w:r w:rsidDel="00000000" w:rsidR="00000000" w:rsidRPr="00000000">
        <w:rPr>
          <w:rtl w:val="0"/>
        </w:rPr>
        <w:t xml:space="preserve">Captioning Tables and Figures</w:t>
      </w:r>
    </w:p>
    <w:p w:rsidR="00000000" w:rsidDel="00000000" w:rsidP="00000000" w:rsidRDefault="00000000" w:rsidRPr="00000000" w14:paraId="000000E9">
      <w:pPr>
        <w:ind w:firstLine="720"/>
        <w:jc w:val="both"/>
        <w:rPr/>
      </w:pPr>
      <w:r w:rsidDel="00000000" w:rsidR="00000000" w:rsidRPr="00000000">
        <w:rPr>
          <w:rtl w:val="0"/>
        </w:rPr>
        <w:t xml:space="preserve">Captioning tables and figures correctly is important so that they show up in the List of Tables and List of Figures. Consult the sample table on the next page. To caption a table or figure, use the following steps: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Highlight the table/figure title. Here, it is “Participant Characteristics.”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the References tab in the toolbar above and click “Insert Caption.”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the “Label” section ensure that it reads either “figure” or “table.” Select the option that correlates with what is being captioned.</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Notice that the box asks where to put the label and provides the choices of above or below. Because the title of the table is below the caption, it is recommended that the option of “above” is selected. Word will then put the caption above your words, in this case, Table 1. </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Highlight the new caption and adjust the font to meet APA requirements. This means that the font must be black with no italicization, bolded, and in the same font and size as the rest of the document.</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44sinio" w:id="16"/>
      <w:bookmarkEnd w:id="1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F1">
      <w:pPr>
        <w:rPr/>
      </w:pPr>
      <w:r w:rsidDel="00000000" w:rsidR="00000000" w:rsidRPr="00000000">
        <w:rPr>
          <w:i w:val="1"/>
          <w:rtl w:val="0"/>
        </w:rPr>
        <w:t xml:space="preserve">Participant Characteristics</w:t>
      </w:r>
      <w:r w:rsidDel="00000000" w:rsidR="00000000" w:rsidRPr="00000000">
        <w:rPr>
          <w:rtl w:val="0"/>
        </w:rPr>
      </w:r>
    </w:p>
    <w:tbl>
      <w:tblPr>
        <w:tblStyle w:val="Table4"/>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1689"/>
        <w:gridCol w:w="870"/>
        <w:gridCol w:w="1674"/>
        <w:gridCol w:w="1632"/>
        <w:gridCol w:w="1652"/>
        <w:gridCol w:w="1663"/>
        <w:tblGridChange w:id="0">
          <w:tblGrid>
            <w:gridCol w:w="1689"/>
            <w:gridCol w:w="870"/>
            <w:gridCol w:w="1674"/>
            <w:gridCol w:w="1632"/>
            <w:gridCol w:w="1652"/>
            <w:gridCol w:w="1663"/>
          </w:tblGrid>
        </w:tblGridChange>
      </w:tblGrid>
      <w:tr>
        <w:trPr>
          <w:cantSplit w:val="0"/>
          <w:tblHeader w:val="0"/>
        </w:trPr>
        <w:tc>
          <w:tcPr/>
          <w:p w:rsidR="00000000" w:rsidDel="00000000" w:rsidP="00000000" w:rsidRDefault="00000000" w:rsidRPr="00000000" w14:paraId="000000F2">
            <w:pPr>
              <w:rPr>
                <w:b w:val="0"/>
              </w:rPr>
            </w:pPr>
            <w:r w:rsidDel="00000000" w:rsidR="00000000" w:rsidRPr="00000000">
              <w:rPr>
                <w:b w:val="0"/>
                <w:rtl w:val="0"/>
              </w:rPr>
              <w:t xml:space="preserve">Pseudonym</w:t>
            </w:r>
          </w:p>
        </w:tc>
        <w:tc>
          <w:tcPr/>
          <w:p w:rsidR="00000000" w:rsidDel="00000000" w:rsidP="00000000" w:rsidRDefault="00000000" w:rsidRPr="00000000" w14:paraId="000000F3">
            <w:pPr>
              <w:rPr>
                <w:b w:val="0"/>
              </w:rPr>
            </w:pPr>
            <w:r w:rsidDel="00000000" w:rsidR="00000000" w:rsidRPr="00000000">
              <w:rPr>
                <w:b w:val="0"/>
                <w:rtl w:val="0"/>
              </w:rPr>
              <w:t xml:space="preserve">Actual Age</w:t>
            </w:r>
          </w:p>
        </w:tc>
        <w:tc>
          <w:tcPr/>
          <w:p w:rsidR="00000000" w:rsidDel="00000000" w:rsidP="00000000" w:rsidRDefault="00000000" w:rsidRPr="00000000" w14:paraId="000000F4">
            <w:pPr>
              <w:rPr>
                <w:b w:val="0"/>
              </w:rPr>
            </w:pPr>
            <w:r w:rsidDel="00000000" w:rsidR="00000000" w:rsidRPr="00000000">
              <w:rPr>
                <w:b w:val="0"/>
                <w:rtl w:val="0"/>
              </w:rPr>
              <w:t xml:space="preserve">Subjective Age</w:t>
            </w:r>
          </w:p>
        </w:tc>
        <w:tc>
          <w:tcPr/>
          <w:p w:rsidR="00000000" w:rsidDel="00000000" w:rsidP="00000000" w:rsidRDefault="00000000" w:rsidRPr="00000000" w14:paraId="000000F5">
            <w:pPr>
              <w:rPr>
                <w:b w:val="0"/>
              </w:rPr>
            </w:pPr>
            <w:r w:rsidDel="00000000" w:rsidR="00000000" w:rsidRPr="00000000">
              <w:rPr>
                <w:b w:val="0"/>
                <w:rtl w:val="0"/>
              </w:rPr>
              <w:t xml:space="preserve">Gender</w:t>
            </w:r>
          </w:p>
        </w:tc>
        <w:tc>
          <w:tcPr/>
          <w:p w:rsidR="00000000" w:rsidDel="00000000" w:rsidP="00000000" w:rsidRDefault="00000000" w:rsidRPr="00000000" w14:paraId="000000F6">
            <w:pPr>
              <w:rPr>
                <w:b w:val="0"/>
              </w:rPr>
            </w:pPr>
            <w:r w:rsidDel="00000000" w:rsidR="00000000" w:rsidRPr="00000000">
              <w:rPr>
                <w:b w:val="0"/>
                <w:rtl w:val="0"/>
              </w:rPr>
              <w:t xml:space="preserve">Length of Time Working</w:t>
            </w:r>
          </w:p>
        </w:tc>
        <w:tc>
          <w:tcPr/>
          <w:p w:rsidR="00000000" w:rsidDel="00000000" w:rsidP="00000000" w:rsidRDefault="00000000" w:rsidRPr="00000000" w14:paraId="000000F7">
            <w:pPr>
              <w:rPr>
                <w:b w:val="0"/>
              </w:rPr>
            </w:pPr>
            <w:r w:rsidDel="00000000" w:rsidR="00000000" w:rsidRPr="00000000">
              <w:rPr>
                <w:b w:val="0"/>
                <w:rtl w:val="0"/>
              </w:rPr>
              <w:t xml:space="preserve">Organization Type</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Laura</w:t>
            </w:r>
          </w:p>
        </w:tc>
        <w:tc>
          <w:tcPr/>
          <w:p w:rsidR="00000000" w:rsidDel="00000000" w:rsidP="00000000" w:rsidRDefault="00000000" w:rsidRPr="00000000" w14:paraId="000000F9">
            <w:pPr>
              <w:rPr/>
            </w:pPr>
            <w:r w:rsidDel="00000000" w:rsidR="00000000" w:rsidRPr="00000000">
              <w:rPr>
                <w:rtl w:val="0"/>
              </w:rPr>
              <w:t xml:space="preserve">71</w:t>
            </w:r>
          </w:p>
        </w:tc>
        <w:tc>
          <w:tcPr/>
          <w:p w:rsidR="00000000" w:rsidDel="00000000" w:rsidP="00000000" w:rsidRDefault="00000000" w:rsidRPr="00000000" w14:paraId="000000FA">
            <w:pPr>
              <w:rPr/>
            </w:pPr>
            <w:r w:rsidDel="00000000" w:rsidR="00000000" w:rsidRPr="00000000">
              <w:rPr>
                <w:rtl w:val="0"/>
              </w:rPr>
              <w:t xml:space="preserve">30</w:t>
            </w:r>
          </w:p>
        </w:tc>
        <w:tc>
          <w:tcPr/>
          <w:p w:rsidR="00000000" w:rsidDel="00000000" w:rsidP="00000000" w:rsidRDefault="00000000" w:rsidRPr="00000000" w14:paraId="000000FB">
            <w:pPr>
              <w:rPr/>
            </w:pPr>
            <w:r w:rsidDel="00000000" w:rsidR="00000000" w:rsidRPr="00000000">
              <w:rPr>
                <w:rtl w:val="0"/>
              </w:rPr>
              <w:t xml:space="preserve">Female</w:t>
            </w:r>
          </w:p>
        </w:tc>
        <w:tc>
          <w:tcPr/>
          <w:p w:rsidR="00000000" w:rsidDel="00000000" w:rsidP="00000000" w:rsidRDefault="00000000" w:rsidRPr="00000000" w14:paraId="000000FC">
            <w:pPr>
              <w:rPr/>
            </w:pPr>
            <w:r w:rsidDel="00000000" w:rsidR="00000000" w:rsidRPr="00000000">
              <w:rPr>
                <w:rtl w:val="0"/>
              </w:rPr>
              <w:t xml:space="preserve">10 years</w:t>
            </w:r>
          </w:p>
        </w:tc>
        <w:tc>
          <w:tcPr/>
          <w:p w:rsidR="00000000" w:rsidDel="00000000" w:rsidP="00000000" w:rsidRDefault="00000000" w:rsidRPr="00000000" w14:paraId="000000FD">
            <w:pPr>
              <w:rPr/>
            </w:pPr>
            <w:r w:rsidDel="00000000" w:rsidR="00000000" w:rsidRPr="00000000">
              <w:rPr>
                <w:rtl w:val="0"/>
              </w:rPr>
              <w:t xml:space="preserve">Large University</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Elizabeth</w:t>
            </w:r>
          </w:p>
        </w:tc>
        <w:tc>
          <w:tcPr/>
          <w:p w:rsidR="00000000" w:rsidDel="00000000" w:rsidP="00000000" w:rsidRDefault="00000000" w:rsidRPr="00000000" w14:paraId="000000FF">
            <w:pPr>
              <w:rPr/>
            </w:pPr>
            <w:r w:rsidDel="00000000" w:rsidR="00000000" w:rsidRPr="00000000">
              <w:rPr>
                <w:rtl w:val="0"/>
              </w:rPr>
              <w:t xml:space="preserve">65</w:t>
            </w:r>
          </w:p>
        </w:tc>
        <w:tc>
          <w:tcPr/>
          <w:p w:rsidR="00000000" w:rsidDel="00000000" w:rsidP="00000000" w:rsidRDefault="00000000" w:rsidRPr="00000000" w14:paraId="00000100">
            <w:pPr>
              <w:rPr/>
            </w:pPr>
            <w:r w:rsidDel="00000000" w:rsidR="00000000" w:rsidRPr="00000000">
              <w:rPr>
                <w:rtl w:val="0"/>
              </w:rPr>
              <w:t xml:space="preserve">50s</w:t>
            </w:r>
          </w:p>
        </w:tc>
        <w:tc>
          <w:tcPr/>
          <w:p w:rsidR="00000000" w:rsidDel="00000000" w:rsidP="00000000" w:rsidRDefault="00000000" w:rsidRPr="00000000" w14:paraId="00000101">
            <w:pPr>
              <w:rPr/>
            </w:pPr>
            <w:r w:rsidDel="00000000" w:rsidR="00000000" w:rsidRPr="00000000">
              <w:rPr>
                <w:rtl w:val="0"/>
              </w:rPr>
              <w:t xml:space="preserve">Female</w:t>
            </w:r>
          </w:p>
        </w:tc>
        <w:tc>
          <w:tcPr/>
          <w:p w:rsidR="00000000" w:rsidDel="00000000" w:rsidP="00000000" w:rsidRDefault="00000000" w:rsidRPr="00000000" w14:paraId="00000102">
            <w:pPr>
              <w:rPr/>
            </w:pPr>
            <w:r w:rsidDel="00000000" w:rsidR="00000000" w:rsidRPr="00000000">
              <w:rPr>
                <w:rtl w:val="0"/>
              </w:rPr>
              <w:t xml:space="preserve">13 years</w:t>
            </w:r>
          </w:p>
        </w:tc>
        <w:tc>
          <w:tcPr/>
          <w:p w:rsidR="00000000" w:rsidDel="00000000" w:rsidP="00000000" w:rsidRDefault="00000000" w:rsidRPr="00000000" w14:paraId="00000103">
            <w:pPr>
              <w:rPr/>
            </w:pPr>
            <w:r w:rsidDel="00000000" w:rsidR="00000000" w:rsidRPr="00000000">
              <w:rPr>
                <w:rtl w:val="0"/>
              </w:rPr>
              <w:t xml:space="preserve">Large Pharma</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Catherine</w:t>
            </w:r>
          </w:p>
        </w:tc>
        <w:tc>
          <w:tcPr/>
          <w:p w:rsidR="00000000" w:rsidDel="00000000" w:rsidP="00000000" w:rsidRDefault="00000000" w:rsidRPr="00000000" w14:paraId="00000105">
            <w:pPr>
              <w:rPr/>
            </w:pPr>
            <w:r w:rsidDel="00000000" w:rsidR="00000000" w:rsidRPr="00000000">
              <w:rPr>
                <w:rtl w:val="0"/>
              </w:rPr>
              <w:t xml:space="preserve">67</w:t>
            </w:r>
          </w:p>
        </w:tc>
        <w:tc>
          <w:tcPr/>
          <w:p w:rsidR="00000000" w:rsidDel="00000000" w:rsidP="00000000" w:rsidRDefault="00000000" w:rsidRPr="00000000" w14:paraId="00000106">
            <w:pPr>
              <w:rPr/>
            </w:pPr>
            <w:r w:rsidDel="00000000" w:rsidR="00000000" w:rsidRPr="00000000">
              <w:rPr>
                <w:rtl w:val="0"/>
              </w:rPr>
              <w:t xml:space="preserve">younger</w:t>
            </w:r>
          </w:p>
        </w:tc>
        <w:tc>
          <w:tcPr/>
          <w:p w:rsidR="00000000" w:rsidDel="00000000" w:rsidP="00000000" w:rsidRDefault="00000000" w:rsidRPr="00000000" w14:paraId="00000107">
            <w:pPr>
              <w:rPr/>
            </w:pPr>
            <w:r w:rsidDel="00000000" w:rsidR="00000000" w:rsidRPr="00000000">
              <w:rPr>
                <w:rtl w:val="0"/>
              </w:rPr>
              <w:t xml:space="preserve">Female</w:t>
            </w:r>
          </w:p>
        </w:tc>
        <w:tc>
          <w:tcPr/>
          <w:p w:rsidR="00000000" w:rsidDel="00000000" w:rsidP="00000000" w:rsidRDefault="00000000" w:rsidRPr="00000000" w14:paraId="00000108">
            <w:pPr>
              <w:rPr/>
            </w:pPr>
            <w:r w:rsidDel="00000000" w:rsidR="00000000" w:rsidRPr="00000000">
              <w:rPr>
                <w:rtl w:val="0"/>
              </w:rPr>
              <w:t xml:space="preserve">29 years</w:t>
            </w:r>
          </w:p>
        </w:tc>
        <w:tc>
          <w:tcPr/>
          <w:p w:rsidR="00000000" w:rsidDel="00000000" w:rsidP="00000000" w:rsidRDefault="00000000" w:rsidRPr="00000000" w14:paraId="00000109">
            <w:pPr>
              <w:rPr/>
            </w:pPr>
            <w:r w:rsidDel="00000000" w:rsidR="00000000" w:rsidRPr="00000000">
              <w:rPr>
                <w:rtl w:val="0"/>
              </w:rPr>
              <w:t xml:space="preserve">Industrial Services</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Esther</w:t>
            </w:r>
          </w:p>
        </w:tc>
        <w:tc>
          <w:tcPr/>
          <w:p w:rsidR="00000000" w:rsidDel="00000000" w:rsidP="00000000" w:rsidRDefault="00000000" w:rsidRPr="00000000" w14:paraId="0000010B">
            <w:pPr>
              <w:rPr/>
            </w:pPr>
            <w:r w:rsidDel="00000000" w:rsidR="00000000" w:rsidRPr="00000000">
              <w:rPr>
                <w:rtl w:val="0"/>
              </w:rPr>
              <w:t xml:space="preserve">72</w:t>
            </w:r>
          </w:p>
        </w:tc>
        <w:tc>
          <w:tcPr/>
          <w:p w:rsidR="00000000" w:rsidDel="00000000" w:rsidP="00000000" w:rsidRDefault="00000000" w:rsidRPr="00000000" w14:paraId="0000010C">
            <w:pPr>
              <w:rPr/>
            </w:pPr>
            <w:r w:rsidDel="00000000" w:rsidR="00000000" w:rsidRPr="00000000">
              <w:rPr>
                <w:rtl w:val="0"/>
              </w:rPr>
              <w:t xml:space="preserve">60s</w:t>
            </w:r>
          </w:p>
        </w:tc>
        <w:tc>
          <w:tcPr/>
          <w:p w:rsidR="00000000" w:rsidDel="00000000" w:rsidP="00000000" w:rsidRDefault="00000000" w:rsidRPr="00000000" w14:paraId="0000010D">
            <w:pPr>
              <w:rPr/>
            </w:pPr>
            <w:r w:rsidDel="00000000" w:rsidR="00000000" w:rsidRPr="00000000">
              <w:rPr>
                <w:rtl w:val="0"/>
              </w:rPr>
              <w:t xml:space="preserve">Female</w:t>
            </w:r>
          </w:p>
        </w:tc>
        <w:tc>
          <w:tcPr/>
          <w:p w:rsidR="00000000" w:rsidDel="00000000" w:rsidP="00000000" w:rsidRDefault="00000000" w:rsidRPr="00000000" w14:paraId="0000010E">
            <w:pPr>
              <w:rPr/>
            </w:pPr>
            <w:r w:rsidDel="00000000" w:rsidR="00000000" w:rsidRPr="00000000">
              <w:rPr>
                <w:rtl w:val="0"/>
              </w:rPr>
              <w:t xml:space="preserve">10 years</w:t>
            </w:r>
          </w:p>
        </w:tc>
        <w:tc>
          <w:tcPr/>
          <w:p w:rsidR="00000000" w:rsidDel="00000000" w:rsidP="00000000" w:rsidRDefault="00000000" w:rsidRPr="00000000" w14:paraId="0000010F">
            <w:pPr>
              <w:rPr/>
            </w:pPr>
            <w:r w:rsidDel="00000000" w:rsidR="00000000" w:rsidRPr="00000000">
              <w:rPr>
                <w:rtl w:val="0"/>
              </w:rPr>
              <w:t xml:space="preserve">Event Planning</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Ellen</w:t>
            </w:r>
          </w:p>
        </w:tc>
        <w:tc>
          <w:tcPr/>
          <w:p w:rsidR="00000000" w:rsidDel="00000000" w:rsidP="00000000" w:rsidRDefault="00000000" w:rsidRPr="00000000" w14:paraId="00000111">
            <w:pPr>
              <w:rPr/>
            </w:pPr>
            <w:r w:rsidDel="00000000" w:rsidR="00000000" w:rsidRPr="00000000">
              <w:rPr>
                <w:rtl w:val="0"/>
              </w:rPr>
              <w:t xml:space="preserve">82</w:t>
            </w:r>
          </w:p>
        </w:tc>
        <w:tc>
          <w:tcPr/>
          <w:p w:rsidR="00000000" w:rsidDel="00000000" w:rsidP="00000000" w:rsidRDefault="00000000" w:rsidRPr="00000000" w14:paraId="00000112">
            <w:pPr>
              <w:rPr/>
            </w:pPr>
            <w:r w:rsidDel="00000000" w:rsidR="00000000" w:rsidRPr="00000000">
              <w:rPr>
                <w:rtl w:val="0"/>
              </w:rPr>
              <w:t xml:space="preserve">65</w:t>
            </w:r>
          </w:p>
        </w:tc>
        <w:tc>
          <w:tcPr/>
          <w:p w:rsidR="00000000" w:rsidDel="00000000" w:rsidP="00000000" w:rsidRDefault="00000000" w:rsidRPr="00000000" w14:paraId="00000113">
            <w:pPr>
              <w:rPr/>
            </w:pPr>
            <w:r w:rsidDel="00000000" w:rsidR="00000000" w:rsidRPr="00000000">
              <w:rPr>
                <w:rtl w:val="0"/>
              </w:rPr>
              <w:t xml:space="preserve">Female</w:t>
            </w:r>
          </w:p>
        </w:tc>
        <w:tc>
          <w:tcPr/>
          <w:p w:rsidR="00000000" w:rsidDel="00000000" w:rsidP="00000000" w:rsidRDefault="00000000" w:rsidRPr="00000000" w14:paraId="00000114">
            <w:pPr>
              <w:rPr/>
            </w:pPr>
            <w:r w:rsidDel="00000000" w:rsidR="00000000" w:rsidRPr="00000000">
              <w:rPr>
                <w:rtl w:val="0"/>
              </w:rPr>
              <w:t xml:space="preserve">36 years</w:t>
            </w:r>
          </w:p>
        </w:tc>
        <w:tc>
          <w:tcPr/>
          <w:p w:rsidR="00000000" w:rsidDel="00000000" w:rsidP="00000000" w:rsidRDefault="00000000" w:rsidRPr="00000000" w14:paraId="00000115">
            <w:pPr>
              <w:rPr/>
            </w:pPr>
            <w:r w:rsidDel="00000000" w:rsidR="00000000" w:rsidRPr="00000000">
              <w:rPr>
                <w:rtl w:val="0"/>
              </w:rPr>
              <w:t xml:space="preserve">Legal Office</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Dan</w:t>
            </w:r>
          </w:p>
        </w:tc>
        <w:tc>
          <w:tcPr/>
          <w:p w:rsidR="00000000" w:rsidDel="00000000" w:rsidP="00000000" w:rsidRDefault="00000000" w:rsidRPr="00000000" w14:paraId="00000117">
            <w:pPr>
              <w:rPr/>
            </w:pPr>
            <w:r w:rsidDel="00000000" w:rsidR="00000000" w:rsidRPr="00000000">
              <w:rPr>
                <w:rtl w:val="0"/>
              </w:rPr>
              <w:t xml:space="preserve">80</w:t>
            </w:r>
          </w:p>
        </w:tc>
        <w:tc>
          <w:tcPr/>
          <w:p w:rsidR="00000000" w:rsidDel="00000000" w:rsidP="00000000" w:rsidRDefault="00000000" w:rsidRPr="00000000" w14:paraId="00000118">
            <w:pPr>
              <w:rPr/>
            </w:pPr>
            <w:r w:rsidDel="00000000" w:rsidR="00000000" w:rsidRPr="00000000">
              <w:rPr>
                <w:rtl w:val="0"/>
              </w:rPr>
              <w:t xml:space="preserve">60</w:t>
            </w:r>
          </w:p>
        </w:tc>
        <w:tc>
          <w:tcPr/>
          <w:p w:rsidR="00000000" w:rsidDel="00000000" w:rsidP="00000000" w:rsidRDefault="00000000" w:rsidRPr="00000000" w14:paraId="00000119">
            <w:pPr>
              <w:rPr/>
            </w:pPr>
            <w:r w:rsidDel="00000000" w:rsidR="00000000" w:rsidRPr="00000000">
              <w:rPr>
                <w:rtl w:val="0"/>
              </w:rPr>
              <w:t xml:space="preserve">Male</w:t>
            </w:r>
          </w:p>
        </w:tc>
        <w:tc>
          <w:tcPr/>
          <w:p w:rsidR="00000000" w:rsidDel="00000000" w:rsidP="00000000" w:rsidRDefault="00000000" w:rsidRPr="00000000" w14:paraId="0000011A">
            <w:pPr>
              <w:rPr/>
            </w:pPr>
            <w:r w:rsidDel="00000000" w:rsidR="00000000" w:rsidRPr="00000000">
              <w:rPr>
                <w:rtl w:val="0"/>
              </w:rPr>
              <w:t xml:space="preserve">46 years</w:t>
            </w:r>
          </w:p>
        </w:tc>
        <w:tc>
          <w:tcPr/>
          <w:p w:rsidR="00000000" w:rsidDel="00000000" w:rsidP="00000000" w:rsidRDefault="00000000" w:rsidRPr="00000000" w14:paraId="0000011B">
            <w:pPr>
              <w:rPr/>
            </w:pPr>
            <w:r w:rsidDel="00000000" w:rsidR="00000000" w:rsidRPr="00000000">
              <w:rPr>
                <w:rtl w:val="0"/>
              </w:rPr>
              <w:t xml:space="preserve">Legal Office</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Chester</w:t>
            </w:r>
          </w:p>
        </w:tc>
        <w:tc>
          <w:tcPr/>
          <w:p w:rsidR="00000000" w:rsidDel="00000000" w:rsidP="00000000" w:rsidRDefault="00000000" w:rsidRPr="00000000" w14:paraId="0000011D">
            <w:pPr>
              <w:rPr/>
            </w:pPr>
            <w:r w:rsidDel="00000000" w:rsidR="00000000" w:rsidRPr="00000000">
              <w:rPr>
                <w:rtl w:val="0"/>
              </w:rPr>
              <w:t xml:space="preserve">65</w:t>
            </w:r>
          </w:p>
        </w:tc>
        <w:tc>
          <w:tcPr/>
          <w:p w:rsidR="00000000" w:rsidDel="00000000" w:rsidP="00000000" w:rsidRDefault="00000000" w:rsidRPr="00000000" w14:paraId="0000011E">
            <w:pPr>
              <w:rPr/>
            </w:pPr>
            <w:r w:rsidDel="00000000" w:rsidR="00000000" w:rsidRPr="00000000">
              <w:rPr>
                <w:rtl w:val="0"/>
              </w:rPr>
              <w:t xml:space="preserve">30s</w:t>
            </w:r>
          </w:p>
        </w:tc>
        <w:tc>
          <w:tcPr/>
          <w:p w:rsidR="00000000" w:rsidDel="00000000" w:rsidP="00000000" w:rsidRDefault="00000000" w:rsidRPr="00000000" w14:paraId="0000011F">
            <w:pPr>
              <w:rPr/>
            </w:pPr>
            <w:r w:rsidDel="00000000" w:rsidR="00000000" w:rsidRPr="00000000">
              <w:rPr>
                <w:rtl w:val="0"/>
              </w:rPr>
              <w:t xml:space="preserve">Male</w:t>
            </w:r>
          </w:p>
        </w:tc>
        <w:tc>
          <w:tcPr/>
          <w:p w:rsidR="00000000" w:rsidDel="00000000" w:rsidP="00000000" w:rsidRDefault="00000000" w:rsidRPr="00000000" w14:paraId="00000120">
            <w:pPr>
              <w:rPr/>
            </w:pPr>
            <w:r w:rsidDel="00000000" w:rsidR="00000000" w:rsidRPr="00000000">
              <w:rPr>
                <w:rtl w:val="0"/>
              </w:rPr>
              <w:t xml:space="preserve">36 years</w:t>
            </w:r>
          </w:p>
        </w:tc>
        <w:tc>
          <w:tcPr/>
          <w:p w:rsidR="00000000" w:rsidDel="00000000" w:rsidP="00000000" w:rsidRDefault="00000000" w:rsidRPr="00000000" w14:paraId="00000121">
            <w:pPr>
              <w:rPr/>
            </w:pPr>
            <w:r w:rsidDel="00000000" w:rsidR="00000000" w:rsidRPr="00000000">
              <w:rPr>
                <w:rtl w:val="0"/>
              </w:rPr>
              <w:t xml:space="preserve">Large Defense Contractor</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Gabby</w:t>
            </w:r>
          </w:p>
        </w:tc>
        <w:tc>
          <w:tcPr/>
          <w:p w:rsidR="00000000" w:rsidDel="00000000" w:rsidP="00000000" w:rsidRDefault="00000000" w:rsidRPr="00000000" w14:paraId="00000123">
            <w:pPr>
              <w:rPr/>
            </w:pPr>
            <w:r w:rsidDel="00000000" w:rsidR="00000000" w:rsidRPr="00000000">
              <w:rPr>
                <w:rtl w:val="0"/>
              </w:rPr>
              <w:t xml:space="preserve">72</w:t>
            </w:r>
          </w:p>
        </w:tc>
        <w:tc>
          <w:tcPr/>
          <w:p w:rsidR="00000000" w:rsidDel="00000000" w:rsidP="00000000" w:rsidRDefault="00000000" w:rsidRPr="00000000" w14:paraId="00000124">
            <w:pPr>
              <w:rPr/>
            </w:pPr>
            <w:r w:rsidDel="00000000" w:rsidR="00000000" w:rsidRPr="00000000">
              <w:rPr>
                <w:rtl w:val="0"/>
              </w:rPr>
              <w:t xml:space="preserve">50</w:t>
            </w:r>
          </w:p>
        </w:tc>
        <w:tc>
          <w:tcPr/>
          <w:p w:rsidR="00000000" w:rsidDel="00000000" w:rsidP="00000000" w:rsidRDefault="00000000" w:rsidRPr="00000000" w14:paraId="00000125">
            <w:pPr>
              <w:rPr/>
            </w:pPr>
            <w:r w:rsidDel="00000000" w:rsidR="00000000" w:rsidRPr="00000000">
              <w:rPr>
                <w:rtl w:val="0"/>
              </w:rPr>
              <w:t xml:space="preserve">Female</w:t>
            </w:r>
          </w:p>
        </w:tc>
        <w:tc>
          <w:tcPr/>
          <w:p w:rsidR="00000000" w:rsidDel="00000000" w:rsidP="00000000" w:rsidRDefault="00000000" w:rsidRPr="00000000" w14:paraId="00000126">
            <w:pPr>
              <w:rPr/>
            </w:pPr>
            <w:r w:rsidDel="00000000" w:rsidR="00000000" w:rsidRPr="00000000">
              <w:rPr>
                <w:rtl w:val="0"/>
              </w:rPr>
              <w:t xml:space="preserve">23 years</w:t>
            </w:r>
          </w:p>
        </w:tc>
        <w:tc>
          <w:tcPr/>
          <w:p w:rsidR="00000000" w:rsidDel="00000000" w:rsidP="00000000" w:rsidRDefault="00000000" w:rsidRPr="00000000" w14:paraId="00000127">
            <w:pPr>
              <w:rPr/>
            </w:pPr>
            <w:r w:rsidDel="00000000" w:rsidR="00000000" w:rsidRPr="00000000">
              <w:rPr>
                <w:rtl w:val="0"/>
              </w:rPr>
              <w:t xml:space="preserve">Large Health /Weight Loss Co</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Molly</w:t>
            </w:r>
          </w:p>
        </w:tc>
        <w:tc>
          <w:tcPr/>
          <w:p w:rsidR="00000000" w:rsidDel="00000000" w:rsidP="00000000" w:rsidRDefault="00000000" w:rsidRPr="00000000" w14:paraId="00000129">
            <w:pPr>
              <w:rPr/>
            </w:pPr>
            <w:r w:rsidDel="00000000" w:rsidR="00000000" w:rsidRPr="00000000">
              <w:rPr>
                <w:rtl w:val="0"/>
              </w:rPr>
              <w:t xml:space="preserve">65</w:t>
            </w:r>
          </w:p>
        </w:tc>
        <w:tc>
          <w:tcPr/>
          <w:p w:rsidR="00000000" w:rsidDel="00000000" w:rsidP="00000000" w:rsidRDefault="00000000" w:rsidRPr="00000000" w14:paraId="0000012A">
            <w:pPr>
              <w:rPr/>
            </w:pPr>
            <w:r w:rsidDel="00000000" w:rsidR="00000000" w:rsidRPr="00000000">
              <w:rPr>
                <w:rtl w:val="0"/>
              </w:rPr>
              <w:t xml:space="preserve">25</w:t>
            </w:r>
          </w:p>
        </w:tc>
        <w:tc>
          <w:tcPr/>
          <w:p w:rsidR="00000000" w:rsidDel="00000000" w:rsidP="00000000" w:rsidRDefault="00000000" w:rsidRPr="00000000" w14:paraId="0000012B">
            <w:pPr>
              <w:rPr/>
            </w:pPr>
            <w:r w:rsidDel="00000000" w:rsidR="00000000" w:rsidRPr="00000000">
              <w:rPr>
                <w:rtl w:val="0"/>
              </w:rPr>
              <w:t xml:space="preserve">Female</w:t>
            </w:r>
          </w:p>
        </w:tc>
        <w:tc>
          <w:tcPr/>
          <w:p w:rsidR="00000000" w:rsidDel="00000000" w:rsidP="00000000" w:rsidRDefault="00000000" w:rsidRPr="00000000" w14:paraId="0000012C">
            <w:pPr>
              <w:rPr/>
            </w:pPr>
            <w:r w:rsidDel="00000000" w:rsidR="00000000" w:rsidRPr="00000000">
              <w:rPr>
                <w:rtl w:val="0"/>
              </w:rPr>
              <w:t xml:space="preserve">11 years</w:t>
            </w:r>
          </w:p>
        </w:tc>
        <w:tc>
          <w:tcPr/>
          <w:p w:rsidR="00000000" w:rsidDel="00000000" w:rsidP="00000000" w:rsidRDefault="00000000" w:rsidRPr="00000000" w14:paraId="0000012D">
            <w:pPr>
              <w:rPr/>
            </w:pPr>
            <w:r w:rsidDel="00000000" w:rsidR="00000000" w:rsidRPr="00000000">
              <w:rPr>
                <w:rtl w:val="0"/>
              </w:rPr>
              <w:t xml:space="preserve">Large Hospital</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Charley</w:t>
            </w:r>
          </w:p>
        </w:tc>
        <w:tc>
          <w:tcPr/>
          <w:p w:rsidR="00000000" w:rsidDel="00000000" w:rsidP="00000000" w:rsidRDefault="00000000" w:rsidRPr="00000000" w14:paraId="0000012F">
            <w:pPr>
              <w:rPr/>
            </w:pPr>
            <w:r w:rsidDel="00000000" w:rsidR="00000000" w:rsidRPr="00000000">
              <w:rPr>
                <w:rtl w:val="0"/>
              </w:rPr>
              <w:t xml:space="preserve">72</w:t>
            </w:r>
          </w:p>
        </w:tc>
        <w:tc>
          <w:tcPr/>
          <w:p w:rsidR="00000000" w:rsidDel="00000000" w:rsidP="00000000" w:rsidRDefault="00000000" w:rsidRPr="00000000" w14:paraId="00000130">
            <w:pPr>
              <w:rPr/>
            </w:pPr>
            <w:r w:rsidDel="00000000" w:rsidR="00000000" w:rsidRPr="00000000">
              <w:rPr>
                <w:rtl w:val="0"/>
              </w:rPr>
              <w:t xml:space="preserve">40</w:t>
            </w:r>
          </w:p>
        </w:tc>
        <w:tc>
          <w:tcPr/>
          <w:p w:rsidR="00000000" w:rsidDel="00000000" w:rsidP="00000000" w:rsidRDefault="00000000" w:rsidRPr="00000000" w14:paraId="00000131">
            <w:pPr>
              <w:rPr/>
            </w:pPr>
            <w:r w:rsidDel="00000000" w:rsidR="00000000" w:rsidRPr="00000000">
              <w:rPr>
                <w:rtl w:val="0"/>
              </w:rPr>
              <w:t xml:space="preserve">Male</w:t>
            </w:r>
          </w:p>
        </w:tc>
        <w:tc>
          <w:tcPr/>
          <w:p w:rsidR="00000000" w:rsidDel="00000000" w:rsidP="00000000" w:rsidRDefault="00000000" w:rsidRPr="00000000" w14:paraId="00000132">
            <w:pPr>
              <w:rPr/>
            </w:pPr>
            <w:r w:rsidDel="00000000" w:rsidR="00000000" w:rsidRPr="00000000">
              <w:rPr>
                <w:rtl w:val="0"/>
              </w:rPr>
              <w:t xml:space="preserve">38 years</w:t>
            </w:r>
          </w:p>
        </w:tc>
        <w:tc>
          <w:tcPr/>
          <w:p w:rsidR="00000000" w:rsidDel="00000000" w:rsidP="00000000" w:rsidRDefault="00000000" w:rsidRPr="00000000" w14:paraId="00000133">
            <w:pPr>
              <w:rPr/>
            </w:pPr>
            <w:r w:rsidDel="00000000" w:rsidR="00000000" w:rsidRPr="00000000">
              <w:rPr>
                <w:rtl w:val="0"/>
              </w:rPr>
              <w:t xml:space="preserve">Legal Office</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Frances</w:t>
            </w:r>
          </w:p>
        </w:tc>
        <w:tc>
          <w:tcPr/>
          <w:p w:rsidR="00000000" w:rsidDel="00000000" w:rsidP="00000000" w:rsidRDefault="00000000" w:rsidRPr="00000000" w14:paraId="00000135">
            <w:pPr>
              <w:rPr/>
            </w:pPr>
            <w:r w:rsidDel="00000000" w:rsidR="00000000" w:rsidRPr="00000000">
              <w:rPr>
                <w:rtl w:val="0"/>
              </w:rPr>
              <w:t xml:space="preserve">65</w:t>
            </w:r>
          </w:p>
        </w:tc>
        <w:tc>
          <w:tcPr/>
          <w:p w:rsidR="00000000" w:rsidDel="00000000" w:rsidP="00000000" w:rsidRDefault="00000000" w:rsidRPr="00000000" w14:paraId="00000136">
            <w:pPr>
              <w:rPr/>
            </w:pPr>
            <w:r w:rsidDel="00000000" w:rsidR="00000000" w:rsidRPr="00000000">
              <w:rPr>
                <w:rtl w:val="0"/>
              </w:rPr>
              <w:t xml:space="preserve">50</w:t>
            </w:r>
          </w:p>
        </w:tc>
        <w:tc>
          <w:tcPr/>
          <w:p w:rsidR="00000000" w:rsidDel="00000000" w:rsidP="00000000" w:rsidRDefault="00000000" w:rsidRPr="00000000" w14:paraId="00000137">
            <w:pPr>
              <w:rPr/>
            </w:pPr>
            <w:r w:rsidDel="00000000" w:rsidR="00000000" w:rsidRPr="00000000">
              <w:rPr>
                <w:rtl w:val="0"/>
              </w:rPr>
              <w:t xml:space="preserve">Female</w:t>
            </w:r>
          </w:p>
        </w:tc>
        <w:tc>
          <w:tcPr/>
          <w:p w:rsidR="00000000" w:rsidDel="00000000" w:rsidP="00000000" w:rsidRDefault="00000000" w:rsidRPr="00000000" w14:paraId="00000138">
            <w:pPr>
              <w:rPr/>
            </w:pPr>
            <w:r w:rsidDel="00000000" w:rsidR="00000000" w:rsidRPr="00000000">
              <w:rPr>
                <w:rtl w:val="0"/>
              </w:rPr>
              <w:t xml:space="preserve">40 years</w:t>
            </w:r>
          </w:p>
        </w:tc>
        <w:tc>
          <w:tcPr/>
          <w:p w:rsidR="00000000" w:rsidDel="00000000" w:rsidP="00000000" w:rsidRDefault="00000000" w:rsidRPr="00000000" w14:paraId="00000139">
            <w:pPr>
              <w:rPr/>
            </w:pPr>
            <w:r w:rsidDel="00000000" w:rsidR="00000000" w:rsidRPr="00000000">
              <w:rPr>
                <w:rtl w:val="0"/>
              </w:rPr>
              <w:t xml:space="preserve">Marketing</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Joel</w:t>
            </w:r>
          </w:p>
        </w:tc>
        <w:tc>
          <w:tcPr/>
          <w:p w:rsidR="00000000" w:rsidDel="00000000" w:rsidP="00000000" w:rsidRDefault="00000000" w:rsidRPr="00000000" w14:paraId="0000013B">
            <w:pPr>
              <w:rPr/>
            </w:pPr>
            <w:r w:rsidDel="00000000" w:rsidR="00000000" w:rsidRPr="00000000">
              <w:rPr>
                <w:rtl w:val="0"/>
              </w:rPr>
              <w:t xml:space="preserve">67</w:t>
            </w:r>
          </w:p>
        </w:tc>
        <w:tc>
          <w:tcPr/>
          <w:p w:rsidR="00000000" w:rsidDel="00000000" w:rsidP="00000000" w:rsidRDefault="00000000" w:rsidRPr="00000000" w14:paraId="0000013C">
            <w:pPr>
              <w:rPr/>
            </w:pPr>
            <w:r w:rsidDel="00000000" w:rsidR="00000000" w:rsidRPr="00000000">
              <w:rPr>
                <w:rtl w:val="0"/>
              </w:rPr>
              <w:t xml:space="preserve">47</w:t>
            </w:r>
          </w:p>
        </w:tc>
        <w:tc>
          <w:tcPr/>
          <w:p w:rsidR="00000000" w:rsidDel="00000000" w:rsidP="00000000" w:rsidRDefault="00000000" w:rsidRPr="00000000" w14:paraId="0000013D">
            <w:pPr>
              <w:rPr/>
            </w:pPr>
            <w:r w:rsidDel="00000000" w:rsidR="00000000" w:rsidRPr="00000000">
              <w:rPr>
                <w:rtl w:val="0"/>
              </w:rPr>
              <w:t xml:space="preserve">Male</w:t>
            </w:r>
          </w:p>
        </w:tc>
        <w:tc>
          <w:tcPr/>
          <w:p w:rsidR="00000000" w:rsidDel="00000000" w:rsidP="00000000" w:rsidRDefault="00000000" w:rsidRPr="00000000" w14:paraId="0000013E">
            <w:pPr>
              <w:rPr/>
            </w:pPr>
            <w:r w:rsidDel="00000000" w:rsidR="00000000" w:rsidRPr="00000000">
              <w:rPr>
                <w:rtl w:val="0"/>
              </w:rPr>
              <w:t xml:space="preserve">3 years /20 years</w:t>
            </w:r>
          </w:p>
        </w:tc>
        <w:tc>
          <w:tcPr/>
          <w:p w:rsidR="00000000" w:rsidDel="00000000" w:rsidP="00000000" w:rsidRDefault="00000000" w:rsidRPr="00000000" w14:paraId="0000013F">
            <w:pPr>
              <w:rPr/>
            </w:pPr>
            <w:r w:rsidDel="00000000" w:rsidR="00000000" w:rsidRPr="00000000">
              <w:rPr>
                <w:rtl w:val="0"/>
              </w:rPr>
              <w:t xml:space="preserve">Large Health Care</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Satch</w:t>
            </w:r>
          </w:p>
        </w:tc>
        <w:tc>
          <w:tcPr/>
          <w:p w:rsidR="00000000" w:rsidDel="00000000" w:rsidP="00000000" w:rsidRDefault="00000000" w:rsidRPr="00000000" w14:paraId="00000141">
            <w:pPr>
              <w:rPr/>
            </w:pPr>
            <w:r w:rsidDel="00000000" w:rsidR="00000000" w:rsidRPr="00000000">
              <w:rPr>
                <w:rtl w:val="0"/>
              </w:rPr>
              <w:t xml:space="preserve">72</w:t>
            </w:r>
          </w:p>
        </w:tc>
        <w:tc>
          <w:tcPr/>
          <w:p w:rsidR="00000000" w:rsidDel="00000000" w:rsidP="00000000" w:rsidRDefault="00000000" w:rsidRPr="00000000" w14:paraId="00000142">
            <w:pPr>
              <w:rPr/>
            </w:pPr>
            <w:r w:rsidDel="00000000" w:rsidR="00000000" w:rsidRPr="00000000">
              <w:rPr>
                <w:rtl w:val="0"/>
              </w:rPr>
              <w:t xml:space="preserve">20</w:t>
            </w:r>
          </w:p>
        </w:tc>
        <w:tc>
          <w:tcPr/>
          <w:p w:rsidR="00000000" w:rsidDel="00000000" w:rsidP="00000000" w:rsidRDefault="00000000" w:rsidRPr="00000000" w14:paraId="00000143">
            <w:pPr>
              <w:rPr/>
            </w:pPr>
            <w:r w:rsidDel="00000000" w:rsidR="00000000" w:rsidRPr="00000000">
              <w:rPr>
                <w:rtl w:val="0"/>
              </w:rPr>
              <w:t xml:space="preserve">Male</w:t>
            </w:r>
          </w:p>
        </w:tc>
        <w:tc>
          <w:tcPr/>
          <w:p w:rsidR="00000000" w:rsidDel="00000000" w:rsidP="00000000" w:rsidRDefault="00000000" w:rsidRPr="00000000" w14:paraId="00000144">
            <w:pPr>
              <w:rPr/>
            </w:pPr>
            <w:r w:rsidDel="00000000" w:rsidR="00000000" w:rsidRPr="00000000">
              <w:rPr>
                <w:rtl w:val="0"/>
              </w:rPr>
              <w:t xml:space="preserve">49 years</w:t>
            </w:r>
          </w:p>
        </w:tc>
        <w:tc>
          <w:tcPr/>
          <w:p w:rsidR="00000000" w:rsidDel="00000000" w:rsidP="00000000" w:rsidRDefault="00000000" w:rsidRPr="00000000" w14:paraId="00000145">
            <w:pPr>
              <w:rPr/>
            </w:pPr>
            <w:r w:rsidDel="00000000" w:rsidR="00000000" w:rsidRPr="00000000">
              <w:rPr>
                <w:rtl w:val="0"/>
              </w:rPr>
              <w:t xml:space="preserve">Large Defense Contractor</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Kiki</w:t>
            </w:r>
          </w:p>
        </w:tc>
        <w:tc>
          <w:tcPr/>
          <w:p w:rsidR="00000000" w:rsidDel="00000000" w:rsidP="00000000" w:rsidRDefault="00000000" w:rsidRPr="00000000" w14:paraId="00000147">
            <w:pPr>
              <w:rPr/>
            </w:pPr>
            <w:r w:rsidDel="00000000" w:rsidR="00000000" w:rsidRPr="00000000">
              <w:rPr>
                <w:rtl w:val="0"/>
              </w:rPr>
              <w:t xml:space="preserve">67</w:t>
            </w:r>
          </w:p>
        </w:tc>
        <w:tc>
          <w:tcPr/>
          <w:p w:rsidR="00000000" w:rsidDel="00000000" w:rsidP="00000000" w:rsidRDefault="00000000" w:rsidRPr="00000000" w14:paraId="00000148">
            <w:pPr>
              <w:rPr/>
            </w:pPr>
            <w:r w:rsidDel="00000000" w:rsidR="00000000" w:rsidRPr="00000000">
              <w:rPr>
                <w:rtl w:val="0"/>
              </w:rPr>
              <w:t xml:space="preserve">55</w:t>
            </w:r>
          </w:p>
        </w:tc>
        <w:tc>
          <w:tcPr/>
          <w:p w:rsidR="00000000" w:rsidDel="00000000" w:rsidP="00000000" w:rsidRDefault="00000000" w:rsidRPr="00000000" w14:paraId="00000149">
            <w:pPr>
              <w:rPr/>
            </w:pPr>
            <w:r w:rsidDel="00000000" w:rsidR="00000000" w:rsidRPr="00000000">
              <w:rPr>
                <w:rtl w:val="0"/>
              </w:rPr>
              <w:t xml:space="preserve">Female</w:t>
            </w:r>
          </w:p>
        </w:tc>
        <w:tc>
          <w:tcPr/>
          <w:p w:rsidR="00000000" w:rsidDel="00000000" w:rsidP="00000000" w:rsidRDefault="00000000" w:rsidRPr="00000000" w14:paraId="0000014A">
            <w:pPr>
              <w:rPr/>
            </w:pPr>
            <w:r w:rsidDel="00000000" w:rsidR="00000000" w:rsidRPr="00000000">
              <w:rPr>
                <w:rtl w:val="0"/>
              </w:rPr>
              <w:t xml:space="preserve">3 years /15 years</w:t>
            </w:r>
          </w:p>
        </w:tc>
        <w:tc>
          <w:tcPr/>
          <w:p w:rsidR="00000000" w:rsidDel="00000000" w:rsidP="00000000" w:rsidRDefault="00000000" w:rsidRPr="00000000" w14:paraId="0000014B">
            <w:pPr>
              <w:rPr/>
            </w:pPr>
            <w:r w:rsidDel="00000000" w:rsidR="00000000" w:rsidRPr="00000000">
              <w:rPr>
                <w:rtl w:val="0"/>
              </w:rPr>
              <w:t xml:space="preserve">Retail</w:t>
            </w:r>
          </w:p>
        </w:tc>
      </w:tr>
    </w:tbl>
    <w:p w:rsidR="00000000" w:rsidDel="00000000" w:rsidP="00000000" w:rsidRDefault="00000000" w:rsidRPr="00000000" w14:paraId="0000014C">
      <w:pPr>
        <w:spacing w:before="240" w:lineRule="auto"/>
        <w:rPr/>
      </w:pPr>
      <w:r w:rsidDel="00000000" w:rsidR="00000000" w:rsidRPr="00000000">
        <w:rPr>
          <w:i w:val="1"/>
          <w:rtl w:val="0"/>
        </w:rPr>
        <w:t xml:space="preserve">Note. </w:t>
      </w:r>
      <w:r w:rsidDel="00000000" w:rsidR="00000000" w:rsidRPr="00000000">
        <w:rPr>
          <w:rtl w:val="0"/>
        </w:rPr>
        <w:t xml:space="preserve">This table did not fit on the bottom of page 7. Therefore, the entire table was moved to page 8, as required by the APA Manual (7th ed.).</w:t>
      </w:r>
    </w:p>
    <w:p w:rsidR="00000000" w:rsidDel="00000000" w:rsidP="00000000" w:rsidRDefault="00000000" w:rsidRPr="00000000" w14:paraId="0000014D">
      <w:pPr>
        <w:pStyle w:val="Heading3"/>
        <w:spacing w:before="0" w:lineRule="auto"/>
        <w:rPr/>
      </w:pPr>
      <w:bookmarkStart w:colFirst="0" w:colLast="0" w:name="_heading=h.2jxsxqh" w:id="17"/>
      <w:bookmarkEnd w:id="17"/>
      <w:r w:rsidDel="00000000" w:rsidR="00000000" w:rsidRPr="00000000">
        <w:rPr>
          <w:rtl w:val="0"/>
        </w:rPr>
        <w:t xml:space="preserve">Formatting a List of Tables and/or List of Figures</w:t>
      </w:r>
    </w:p>
    <w:p w:rsidR="00000000" w:rsidDel="00000000" w:rsidP="00000000" w:rsidRDefault="00000000" w:rsidRPr="00000000" w14:paraId="0000014E">
      <w:pPr>
        <w:ind w:firstLine="720"/>
        <w:jc w:val="both"/>
        <w:rPr/>
      </w:pPr>
      <w:bookmarkStart w:colFirst="0" w:colLast="0" w:name="_heading=h.z337ya" w:id="18"/>
      <w:bookmarkEnd w:id="18"/>
      <w:r w:rsidDel="00000000" w:rsidR="00000000" w:rsidRPr="00000000">
        <w:rPr>
          <w:rtl w:val="0"/>
        </w:rPr>
        <w:t xml:space="preserve">When creating a list of tables in the front matter, click “Insert Table of Figures” from the References tab. This will allow you to choose whether to create a List of Figures or List of Tables. Select “Modify” in the bottom right corner and enter “List of Tables” or “List of Figures” in the box under “Styles.” To the right of the preview panel, select “Modify” again to edit the font and style so that it is the same font and size as the rest of the document.</w:t>
      </w:r>
    </w:p>
    <w:p w:rsidR="00000000" w:rsidDel="00000000" w:rsidP="00000000" w:rsidRDefault="00000000" w:rsidRPr="00000000" w14:paraId="0000014F">
      <w:pPr>
        <w:ind w:firstLine="720"/>
        <w:jc w:val="both"/>
        <w:rPr/>
      </w:pPr>
      <w:r w:rsidDel="00000000" w:rsidR="00000000" w:rsidRPr="00000000">
        <w:rPr>
          <w:rtl w:val="0"/>
        </w:rPr>
        <w:t xml:space="preserve">Once you have generated a list of tables and/or list of figures, right click on the line below the heading. When the menu box shows up, click “update table.” All your tables will show up. However, because the title of a table is on the line below it, titles will need to be added into each table individually. Additionally, the table will take on the formatting of the text, so the bolding may need to be removed.</w:t>
      </w:r>
    </w:p>
    <w:p w:rsidR="00000000" w:rsidDel="00000000" w:rsidP="00000000" w:rsidRDefault="00000000" w:rsidRPr="00000000" w14:paraId="00000150">
      <w:pPr>
        <w:ind w:firstLine="720"/>
        <w:jc w:val="both"/>
        <w:rPr>
          <w:color w:val="0563c1"/>
          <w:u w:val="single"/>
        </w:rPr>
      </w:pPr>
      <w:r w:rsidDel="00000000" w:rsidR="00000000" w:rsidRPr="00000000">
        <w:rPr>
          <w:rtl w:val="0"/>
        </w:rPr>
        <w:t xml:space="preserve">Making a List of Tables/Figures that generates is a bit tricky and may be difficult to implement. Therefore, it is recommended that you view a video by Research Masterminds to learn how to utilize word in generating a list of tables/figures. The video may be viewed using this link: </w:t>
      </w:r>
      <w:hyperlink r:id="rId13">
        <w:r w:rsidDel="00000000" w:rsidR="00000000" w:rsidRPr="00000000">
          <w:rPr>
            <w:color w:val="0563c1"/>
            <w:u w:val="single"/>
            <w:rtl w:val="0"/>
          </w:rPr>
          <w:t xml:space="preserve">https://www.youtube.com/watch?v=82-uUnpfus4</w:t>
        </w:r>
      </w:hyperlink>
      <w:r w:rsidDel="00000000" w:rsidR="00000000" w:rsidRPr="00000000">
        <w:rPr>
          <w:color w:val="0563c1"/>
          <w:u w:val="single"/>
          <w:rtl w:val="0"/>
        </w:rPr>
        <w:t xml:space="preserve">.</w:t>
      </w:r>
    </w:p>
    <w:p w:rsidR="00000000" w:rsidDel="00000000" w:rsidP="00000000" w:rsidRDefault="00000000" w:rsidRPr="00000000" w14:paraId="00000151">
      <w:pPr>
        <w:jc w:val="center"/>
        <w:rPr>
          <w:b w:val="1"/>
        </w:rPr>
      </w:pPr>
      <w:r w:rsidDel="00000000" w:rsidR="00000000" w:rsidRPr="00000000">
        <w:rPr>
          <w:rtl w:val="0"/>
        </w:rPr>
      </w:r>
    </w:p>
    <w:p w:rsidR="00000000" w:rsidDel="00000000" w:rsidP="00000000" w:rsidRDefault="00000000" w:rsidRPr="00000000" w14:paraId="00000152">
      <w:pPr>
        <w:jc w:val="center"/>
        <w:rPr>
          <w:b w:val="1"/>
        </w:rPr>
      </w:pPr>
      <w:r w:rsidDel="00000000" w:rsidR="00000000" w:rsidRPr="00000000">
        <w:rPr>
          <w:b w:val="1"/>
          <w:rtl w:val="0"/>
        </w:rPr>
        <w:t xml:space="preserve">Mathematical Expressions and Coding</w:t>
      </w:r>
    </w:p>
    <w:p w:rsidR="00000000" w:rsidDel="00000000" w:rsidP="00000000" w:rsidRDefault="00000000" w:rsidRPr="00000000" w14:paraId="00000153">
      <w:pPr>
        <w:ind w:firstLine="720"/>
        <w:rPr>
          <w:color w:val="0563c1"/>
          <w:u w:val="single"/>
        </w:rPr>
      </w:pPr>
      <w:r w:rsidDel="00000000" w:rsidR="00000000" w:rsidRPr="00000000">
        <w:rPr>
          <w:rtl w:val="0"/>
        </w:rPr>
      </w:r>
    </w:p>
    <w:p w:rsidR="00000000" w:rsidDel="00000000" w:rsidP="00000000" w:rsidRDefault="00000000" w:rsidRPr="00000000" w14:paraId="00000154">
      <w:pPr>
        <w:ind w:firstLine="720"/>
        <w:jc w:val="both"/>
        <w:rPr/>
      </w:pPr>
      <w:r w:rsidDel="00000000" w:rsidR="00000000" w:rsidRPr="00000000">
        <w:rPr>
          <w:rtl w:val="0"/>
        </w:rPr>
        <w:t xml:space="preserve">APA 7th edition provides general guidelines for equations and mathematical notation, while there are no specific guidelines regarding how to present coding in a document. </w:t>
      </w:r>
    </w:p>
    <w:p w:rsidR="00000000" w:rsidDel="00000000" w:rsidP="00000000" w:rsidRDefault="00000000" w:rsidRPr="00000000" w14:paraId="00000155">
      <w:pPr>
        <w:jc w:val="both"/>
        <w:rPr/>
      </w:pPr>
      <w:r w:rsidDel="00000000" w:rsidR="00000000" w:rsidRPr="00000000">
        <w:rPr>
          <w:b w:val="1"/>
          <w:rtl w:val="0"/>
        </w:rPr>
        <w:t xml:space="preserve">Mathematical Expressions</w:t>
      </w: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You are advised to use a consistent and clear format for mathematical expressions and equations.</w:t>
      </w:r>
    </w:p>
    <w:p w:rsidR="00000000" w:rsidDel="00000000" w:rsidP="00000000" w:rsidRDefault="00000000" w:rsidRPr="00000000" w14:paraId="00000157">
      <w:pPr>
        <w:rPr/>
      </w:pPr>
      <w:r w:rsidDel="00000000" w:rsidR="00000000" w:rsidRPr="00000000">
        <w:rPr>
          <w:rtl w:val="0"/>
        </w:rPr>
        <w:t xml:space="preserve">You should use italics for variables (e.g., X, Y) and lowercase letters. A regular (non-italicized) font is needed for mathematical operators and constants (e.g., +, -, =, π). Overall, ensure clarity and consistency in your use of mathematical symbols.</w:t>
      </w:r>
    </w:p>
    <w:p w:rsidR="00000000" w:rsidDel="00000000" w:rsidP="00000000" w:rsidRDefault="00000000" w:rsidRPr="00000000" w14:paraId="00000158">
      <w:pPr>
        <w:jc w:val="both"/>
        <w:rPr/>
      </w:pPr>
      <w:r w:rsidDel="00000000" w:rsidR="00000000" w:rsidRPr="00000000">
        <w:rPr>
          <w:rtl w:val="0"/>
        </w:rPr>
        <w:t xml:space="preserve">As for equations, if an equation is simple, you can incorporate it into the text. For example, you might write, "The formula for calculating X is Y = mx + b." For more complex equations, you may wish to display them separately, centred on the page. Use Equation Editor tools if you are using word processing software. More details can be found from Section 6.46 of the APA Manual (7</w:t>
      </w:r>
      <w:r w:rsidDel="00000000" w:rsidR="00000000" w:rsidRPr="00000000">
        <w:rPr>
          <w:vertAlign w:val="superscript"/>
          <w:rtl w:val="0"/>
        </w:rPr>
        <w:t xml:space="preserve">th</w:t>
      </w:r>
      <w:r w:rsidDel="00000000" w:rsidR="00000000" w:rsidRPr="00000000">
        <w:rPr>
          <w:rtl w:val="0"/>
        </w:rPr>
        <w:t xml:space="preserve"> ed.).</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rPr/>
      </w:pPr>
      <w:r w:rsidDel="00000000" w:rsidR="00000000" w:rsidRPr="00000000">
        <w:rPr>
          <w:b w:val="1"/>
          <w:rtl w:val="0"/>
        </w:rPr>
        <w:t xml:space="preserve">Coding</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APA does not have specific guidelines for presenting code in a document. However, you can include code in an appendix or within the body of the text if it is short. Use a monospaced (typewriter) font for code to maintain formatting. Include line numbers if the code is lengthy, to aid in reference.</w:t>
      </w: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rPr/>
      </w:pPr>
      <w:bookmarkStart w:colFirst="0" w:colLast="0" w:name="_heading=h.3j2qqm3" w:id="19"/>
      <w:bookmarkEnd w:id="19"/>
      <w:r w:rsidDel="00000000" w:rsidR="00000000" w:rsidRPr="00000000">
        <w:rPr>
          <w:rtl w:val="0"/>
        </w:rPr>
        <w:t xml:space="preserve">CHAPTER 4: FINDINGS OR RESULTS</w:t>
      </w:r>
    </w:p>
    <w:p w:rsidR="00000000" w:rsidDel="00000000" w:rsidP="00000000" w:rsidRDefault="00000000" w:rsidRPr="00000000" w14:paraId="0000015D">
      <w:pPr>
        <w:ind w:firstLine="720"/>
        <w:rPr/>
      </w:pPr>
      <w:r w:rsidDel="00000000" w:rsidR="00000000" w:rsidRPr="00000000">
        <w:rPr>
          <w:rtl w:val="0"/>
        </w:rPr>
        <w:t xml:space="preserve">Whether this chapter is called findings or results depends upon the type of study done. Many qualitative studies, such as phenomenological, heuristic, case study, grounded theory, narrative, autoethnography, and so forth have findings. Studies using some sort of quantitative method will often have results of what happened due to the intervention or what was discovered by the survey. Modify the chapter title in this template as needed. </w:t>
      </w:r>
    </w:p>
    <w:p w:rsidR="00000000" w:rsidDel="00000000" w:rsidP="00000000" w:rsidRDefault="00000000" w:rsidRPr="00000000" w14:paraId="0000015E">
      <w:pPr>
        <w:ind w:firstLine="720"/>
        <w:rPr/>
      </w:pPr>
      <w:bookmarkStart w:colFirst="0" w:colLast="0" w:name="_heading=h.1y810tw" w:id="20"/>
      <w:bookmarkEnd w:id="20"/>
      <w:r w:rsidDel="00000000" w:rsidR="00000000" w:rsidRPr="00000000">
        <w:rPr>
          <w:rtl w:val="0"/>
        </w:rPr>
        <w:t xml:space="preserve">Here is the example from the Saybrook Handbook for a complex table to illustrate how it looks. Please follow the instructions for the table in Chapter 3 to understand how to make the table show up in the List of Tables. Because the table is too large for this page, it has been moved to a new page. As this image of the one in the Saybrook Handbook, you will notice the edges of the table are somewhat indented from the left side. This will not be the case when you form your own tables using the Table Tool in Word. </w:t>
      </w:r>
    </w:p>
    <w:p w:rsidR="00000000" w:rsidDel="00000000" w:rsidP="00000000" w:rsidRDefault="00000000" w:rsidRPr="00000000" w14:paraId="0000015F">
      <w:pPr>
        <w:ind w:firstLine="720"/>
        <w:rPr/>
      </w:pPr>
      <w:r w:rsidDel="00000000" w:rsidR="00000000" w:rsidRPr="00000000">
        <w:rPr>
          <w:rtl w:val="0"/>
        </w:rPr>
      </w:r>
    </w:p>
    <w:p w:rsidR="00000000" w:rsidDel="00000000" w:rsidP="00000000" w:rsidRDefault="00000000" w:rsidRPr="00000000" w14:paraId="00000160">
      <w:pPr>
        <w:ind w:firstLine="720"/>
        <w:rPr/>
      </w:pPr>
      <w:r w:rsidDel="00000000" w:rsidR="00000000" w:rsidRPr="00000000">
        <w:rPr>
          <w:rtl w:val="0"/>
        </w:rPr>
      </w:r>
    </w:p>
    <w:p w:rsidR="00000000" w:rsidDel="00000000" w:rsidP="00000000" w:rsidRDefault="00000000" w:rsidRPr="00000000" w14:paraId="00000161">
      <w:pPr>
        <w:ind w:firstLine="720"/>
        <w:rPr/>
      </w:pPr>
      <w:r w:rsidDel="00000000" w:rsidR="00000000" w:rsidRPr="00000000">
        <w:rPr>
          <w:rtl w:val="0"/>
        </w:rPr>
      </w:r>
    </w:p>
    <w:p w:rsidR="00000000" w:rsidDel="00000000" w:rsidP="00000000" w:rsidRDefault="00000000" w:rsidRPr="00000000" w14:paraId="00000162">
      <w:pPr>
        <w:ind w:firstLine="720"/>
        <w:rPr/>
      </w:pPr>
      <w:r w:rsidDel="00000000" w:rsidR="00000000" w:rsidRPr="00000000">
        <w:rPr>
          <w:rtl w:val="0"/>
        </w:rPr>
      </w:r>
    </w:p>
    <w:p w:rsidR="00000000" w:rsidDel="00000000" w:rsidP="00000000" w:rsidRDefault="00000000" w:rsidRPr="00000000" w14:paraId="00000163">
      <w:pPr>
        <w:ind w:firstLine="720"/>
        <w:rPr/>
      </w:pPr>
      <w:r w:rsidDel="00000000" w:rsidR="00000000" w:rsidRPr="00000000">
        <w:rPr>
          <w:rtl w:val="0"/>
        </w:rPr>
      </w:r>
    </w:p>
    <w:p w:rsidR="00000000" w:rsidDel="00000000" w:rsidP="00000000" w:rsidRDefault="00000000" w:rsidRPr="00000000" w14:paraId="00000164">
      <w:pPr>
        <w:ind w:firstLine="720"/>
        <w:rPr/>
      </w:pPr>
      <w:r w:rsidDel="00000000" w:rsidR="00000000" w:rsidRPr="00000000">
        <w:rPr>
          <w:rtl w:val="0"/>
        </w:rPr>
      </w:r>
    </w:p>
    <w:p w:rsidR="00000000" w:rsidDel="00000000" w:rsidP="00000000" w:rsidRDefault="00000000" w:rsidRPr="00000000" w14:paraId="00000165">
      <w:pPr>
        <w:ind w:firstLine="720"/>
        <w:rPr/>
      </w:pPr>
      <w:r w:rsidDel="00000000" w:rsidR="00000000" w:rsidRPr="00000000">
        <w:rPr>
          <w:rtl w:val="0"/>
        </w:rPr>
      </w:r>
    </w:p>
    <w:p w:rsidR="00000000" w:rsidDel="00000000" w:rsidP="00000000" w:rsidRDefault="00000000" w:rsidRPr="00000000" w14:paraId="00000166">
      <w:pPr>
        <w:ind w:firstLine="720"/>
        <w:rPr/>
      </w:pPr>
      <w:r w:rsidDel="00000000" w:rsidR="00000000" w:rsidRPr="00000000">
        <w:rPr>
          <w:rtl w:val="0"/>
        </w:rPr>
      </w:r>
    </w:p>
    <w:p w:rsidR="00000000" w:rsidDel="00000000" w:rsidP="00000000" w:rsidRDefault="00000000" w:rsidRPr="00000000" w14:paraId="00000167">
      <w:pPr>
        <w:ind w:firstLine="720"/>
        <w:rPr/>
      </w:pPr>
      <w:r w:rsidDel="00000000" w:rsidR="00000000" w:rsidRPr="00000000">
        <w:rPr>
          <w:rtl w:val="0"/>
        </w:rPr>
      </w:r>
    </w:p>
    <w:p w:rsidR="00000000" w:rsidDel="00000000" w:rsidP="00000000" w:rsidRDefault="00000000" w:rsidRPr="00000000" w14:paraId="00000168">
      <w:pPr>
        <w:ind w:firstLine="720"/>
        <w:rPr/>
      </w:pPr>
      <w:r w:rsidDel="00000000" w:rsidR="00000000" w:rsidRPr="00000000">
        <w:rPr>
          <w:rtl w:val="0"/>
        </w:rPr>
      </w:r>
    </w:p>
    <w:p w:rsidR="00000000" w:rsidDel="00000000" w:rsidP="00000000" w:rsidRDefault="00000000" w:rsidRPr="00000000" w14:paraId="00000169">
      <w:pPr>
        <w:ind w:firstLine="720"/>
        <w:rPr/>
      </w:pPr>
      <w:r w:rsidDel="00000000" w:rsidR="00000000" w:rsidRPr="00000000">
        <w:rPr>
          <w:rtl w:val="0"/>
        </w:rPr>
      </w:r>
    </w:p>
    <w:p w:rsidR="00000000" w:rsidDel="00000000" w:rsidP="00000000" w:rsidRDefault="00000000" w:rsidRPr="00000000" w14:paraId="0000016A">
      <w:pPr>
        <w:rPr/>
      </w:pPr>
      <w:bookmarkStart w:colFirst="0" w:colLast="0" w:name="_heading=h.4i7ojhp" w:id="21"/>
      <w:bookmarkEnd w:id="21"/>
      <w:r w:rsidDel="00000000" w:rsidR="00000000" w:rsidRPr="00000000">
        <w:rPr>
          <w:b w:val="1"/>
          <w:rtl w:val="0"/>
        </w:rPr>
        <w:t xml:space="preserve">Table 2</w:t>
      </w:r>
      <w:r w:rsidDel="00000000" w:rsidR="00000000" w:rsidRPr="00000000">
        <w:rPr>
          <w:rtl w:val="0"/>
        </w:rPr>
      </w:r>
    </w:p>
    <w:p w:rsidR="00000000" w:rsidDel="00000000" w:rsidP="00000000" w:rsidRDefault="00000000" w:rsidRPr="00000000" w14:paraId="0000016B">
      <w:pPr>
        <w:rPr/>
      </w:pPr>
      <w:r w:rsidDel="00000000" w:rsidR="00000000" w:rsidRPr="00000000">
        <w:rPr>
          <w:i w:val="1"/>
          <w:rtl w:val="0"/>
        </w:rPr>
        <w:t xml:space="preserve">Being Religious and/or Spiritual by Group</w:t>
      </w: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color w:val="2b579a"/>
          <w:shd w:fill="e6e6e6" w:val="clear"/>
        </w:rPr>
        <w:drawing>
          <wp:inline distB="0" distT="0" distL="0" distR="0">
            <wp:extent cx="5882642" cy="2736345"/>
            <wp:effectExtent b="0" l="0" r="0" t="0"/>
            <wp:docPr descr="A screenshot of a cell phone&#10;&#10;Description automatically generated" id="2183" name="image1.png"/>
            <a:graphic>
              <a:graphicData uri="http://schemas.openxmlformats.org/drawingml/2006/picture">
                <pic:pic>
                  <pic:nvPicPr>
                    <pic:cNvPr descr="A screenshot of a cell phone&#10;&#10;Description automatically generated" id="0" name="image1.png"/>
                    <pic:cNvPicPr preferRelativeResize="0"/>
                  </pic:nvPicPr>
                  <pic:blipFill>
                    <a:blip r:embed="rId14"/>
                    <a:srcRect b="27600" l="0" r="0" t="0"/>
                    <a:stretch>
                      <a:fillRect/>
                    </a:stretch>
                  </pic:blipFill>
                  <pic:spPr>
                    <a:xfrm>
                      <a:off x="0" y="0"/>
                      <a:ext cx="5882642" cy="273634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i w:val="1"/>
          <w:rtl w:val="0"/>
        </w:rPr>
        <w:t xml:space="preserve">Note. </w:t>
      </w:r>
      <w:r w:rsidDel="00000000" w:rsidR="00000000" w:rsidRPr="00000000">
        <w:rPr>
          <w:rtl w:val="0"/>
        </w:rPr>
        <w:t xml:space="preserve">General notes to a table appear here, including definition of abbreviations. Notes are double spaced. </w:t>
      </w:r>
    </w:p>
    <w:p w:rsidR="00000000" w:rsidDel="00000000" w:rsidP="00000000" w:rsidRDefault="00000000" w:rsidRPr="00000000" w14:paraId="0000016E">
      <w:pPr>
        <w:rPr/>
      </w:pPr>
      <w:r w:rsidDel="00000000" w:rsidR="00000000" w:rsidRPr="00000000">
        <w:rPr>
          <w:vertAlign w:val="superscript"/>
          <w:rtl w:val="0"/>
        </w:rPr>
        <w:t xml:space="preserve">a</w:t>
      </w:r>
      <w:r w:rsidDel="00000000" w:rsidR="00000000" w:rsidRPr="00000000">
        <w:rPr>
          <w:rtl w:val="0"/>
        </w:rPr>
        <w:t xml:space="preserve">A specific note appears on a separate line below any general notes. </w:t>
      </w:r>
      <w:r w:rsidDel="00000000" w:rsidR="00000000" w:rsidRPr="00000000">
        <w:rPr>
          <w:vertAlign w:val="superscript"/>
          <w:rtl w:val="0"/>
        </w:rPr>
        <w:t xml:space="preserve">b</w:t>
      </w:r>
      <w:r w:rsidDel="00000000" w:rsidR="00000000" w:rsidRPr="00000000">
        <w:rPr>
          <w:rtl w:val="0"/>
        </w:rPr>
        <w:t xml:space="preserve"> Subsequent specific notes are run in (see section 7.14 of the APA Manual-7th ed.). </w:t>
      </w:r>
    </w:p>
    <w:p w:rsidR="00000000" w:rsidDel="00000000" w:rsidP="00000000" w:rsidRDefault="00000000" w:rsidRPr="00000000" w14:paraId="0000016F">
      <w:pPr>
        <w:rPr/>
      </w:pPr>
      <w:r w:rsidDel="00000000" w:rsidR="00000000" w:rsidRPr="00000000">
        <w:rPr>
          <w:vertAlign w:val="superscript"/>
          <w:rtl w:val="0"/>
        </w:rPr>
        <w:t xml:space="preserve">*</w:t>
      </w:r>
      <w:r w:rsidDel="00000000" w:rsidR="00000000" w:rsidRPr="00000000">
        <w:rPr>
          <w:rtl w:val="0"/>
        </w:rPr>
        <w:t xml:space="preserve">A probability note (</w:t>
      </w:r>
      <w:r w:rsidDel="00000000" w:rsidR="00000000" w:rsidRPr="00000000">
        <w:rPr>
          <w:i w:val="1"/>
          <w:rtl w:val="0"/>
        </w:rPr>
        <w:t xml:space="preserve">p </w:t>
      </w:r>
      <w:r w:rsidDel="00000000" w:rsidR="00000000" w:rsidRPr="00000000">
        <w:rPr>
          <w:rtl w:val="0"/>
        </w:rPr>
        <w:t xml:space="preserve">value) appears on a separate line below any specific notes; subsequent probability notes are a run in (see section 7.14 for more details on content). </w:t>
      </w:r>
    </w:p>
    <w:p w:rsidR="00000000" w:rsidDel="00000000" w:rsidP="00000000" w:rsidRDefault="00000000" w:rsidRPr="00000000" w14:paraId="00000170">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rPr/>
      </w:pPr>
      <w:bookmarkStart w:colFirst="0" w:colLast="0" w:name="_heading=h.2xcytpi" w:id="22"/>
      <w:bookmarkEnd w:id="22"/>
      <w:r w:rsidDel="00000000" w:rsidR="00000000" w:rsidRPr="00000000">
        <w:rPr>
          <w:rtl w:val="0"/>
        </w:rPr>
        <w:t xml:space="preserve">CHAPTER 5: DISCUSSION</w:t>
      </w:r>
    </w:p>
    <w:p w:rsidR="00000000" w:rsidDel="00000000" w:rsidP="00000000" w:rsidRDefault="00000000" w:rsidRPr="00000000" w14:paraId="00000172">
      <w:pPr>
        <w:ind w:firstLine="720"/>
        <w:rPr/>
      </w:pPr>
      <w:r w:rsidDel="00000000" w:rsidR="00000000" w:rsidRPr="00000000">
        <w:rPr>
          <w:rtl w:val="0"/>
        </w:rPr>
        <w:t xml:space="preserve">Begin your chapter text here. </w:t>
      </w:r>
    </w:p>
    <w:p w:rsidR="00000000" w:rsidDel="00000000" w:rsidP="00000000" w:rsidRDefault="00000000" w:rsidRPr="00000000" w14:paraId="00000173">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rPr/>
      </w:pPr>
      <w:bookmarkStart w:colFirst="0" w:colLast="0" w:name="_heading=h.1ci93xb" w:id="23"/>
      <w:bookmarkEnd w:id="23"/>
      <w:r w:rsidDel="00000000" w:rsidR="00000000" w:rsidRPr="00000000">
        <w:rPr>
          <w:rtl w:val="0"/>
        </w:rPr>
        <w:t xml:space="preserve">REFERENCES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References Section, or the References List. Here should be included all of the sources cited within the text of the thesis. Note that sources not included in the text of the paper should not be included in the References List.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heading at the top of the page should be formatted using “Chapter Heading” (centered, all caps, boldface). For the body of the References List, under the paragraph format option, under “Special,” select the hanging indent option. The hanging indent should be set to 0.5 inch. References should be single-spaced per ProQuest requirement. For all other aspects of formatting individual reference entries, follow the APA Publication Manual.</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Arslan, S. (2012). Psychological results of recreative participation for disabled people and its effects on perception of quality of life.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Journal of Academic Research,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23–26. </w:t>
      </w:r>
      <w:hyperlink r:id="rId15">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https://doi.org/10.7813/2075–4124.2013/5–6/b.4</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Birks, M., &amp; Mills, J. (2011).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Grounded theory: A practical guide.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Sage.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Blauwet, C., &amp; Willick, S. E. (2012). The paralympic movement: Using sports to promote health, disability rights, and social integration for athletes with disabilities.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Physical Medicine and Rehabilitation,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851–856. </w:t>
      </w:r>
      <w:hyperlink r:id="rId16">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https://doi.org/10.1016/j.pmrj.2012.08.015</w:t>
        </w:r>
      </w:hyperlink>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rPr/>
      </w:pPr>
      <w:bookmarkStart w:colFirst="0" w:colLast="0" w:name="_heading=h.3whwml4" w:id="24"/>
      <w:bookmarkEnd w:id="24"/>
      <w:r w:rsidDel="00000000" w:rsidR="00000000" w:rsidRPr="00000000">
        <w:rPr>
          <w:rtl w:val="0"/>
        </w:rPr>
        <w:t xml:space="preserve">APPENDICES</w:t>
      </w:r>
    </w:p>
    <w:p w:rsidR="00000000" w:rsidDel="00000000" w:rsidP="00000000" w:rsidRDefault="00000000" w:rsidRPr="00000000" w14:paraId="0000017C">
      <w:pPr>
        <w:pStyle w:val="Heading2"/>
        <w:rPr/>
      </w:pPr>
      <w:bookmarkStart w:colFirst="0" w:colLast="0" w:name="_heading=h.2bn6wsx" w:id="25"/>
      <w:bookmarkEnd w:id="25"/>
      <w:r w:rsidDel="00000000" w:rsidR="00000000" w:rsidRPr="00000000">
        <w:rPr>
          <w:rtl w:val="0"/>
        </w:rPr>
        <w:t xml:space="preserve">Appendix A: Formatting Appendices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Appendices, attach “Chapter Heading” formatting to “APPENDICES” (all caps predefined, use APPENDICES spelling only if you have more than one appendix; otherwise, use APPENDIX spelling). On the next line, begin with Appendix A and attach a Level 1 heading. Additional headings you might be using within a single Appendix are not shown in the Table of Contents, so do not attach the Heading Levels from Styles beyond Chapter Heading for the Appendices and Level 1 for Appendix A, Appendix B, and so forth. </w:t>
      </w:r>
    </w:p>
    <w:p w:rsidR="00000000" w:rsidDel="00000000" w:rsidP="00000000" w:rsidRDefault="00000000" w:rsidRPr="00000000" w14:paraId="0000017E">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2"/>
        <w:rPr/>
      </w:pPr>
      <w:bookmarkStart w:colFirst="0" w:colLast="0" w:name="_heading=h.qsh70q" w:id="26"/>
      <w:bookmarkEnd w:id="26"/>
      <w:r w:rsidDel="00000000" w:rsidR="00000000" w:rsidRPr="00000000">
        <w:rPr>
          <w:rtl w:val="0"/>
        </w:rPr>
        <w:t xml:space="preserve">Appendix B: Table of Contents</w:t>
      </w:r>
    </w:p>
    <w:p w:rsidR="00000000" w:rsidDel="00000000" w:rsidP="00000000" w:rsidRDefault="00000000" w:rsidRPr="00000000" w14:paraId="00000180">
      <w:pPr>
        <w:ind w:firstLine="720"/>
        <w:rPr/>
      </w:pPr>
      <w:r w:rsidDel="00000000" w:rsidR="00000000" w:rsidRPr="00000000">
        <w:rPr>
          <w:rtl w:val="0"/>
        </w:rPr>
        <w:t xml:space="preserve">After formatting the heading styles within Style Panels and assigning the correct headings throughout the document, you may choose to prepare the Table of Contents.</w:t>
      </w:r>
      <w:r w:rsidDel="00000000" w:rsidR="00000000" w:rsidRPr="00000000">
        <w:rPr>
          <w:vertAlign w:val="superscript"/>
        </w:rPr>
        <w:footnoteReference w:customMarkFollows="0" w:id="2"/>
      </w:r>
      <w:r w:rsidDel="00000000" w:rsidR="00000000" w:rsidRPr="00000000">
        <w:rPr>
          <w:rtl w:val="0"/>
        </w:rPr>
        <w:t xml:space="preserve"> Insert a blank page before Chapter 1. Type the words “Table of Contents” and center. Do not use bold because it is not a heading and do not apply a Level 1 heading from the Style Panels because the words “Table of Contents” should not appear in the Table of Contents as an item.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from the ribbon in Word, select the tab “References.” The first box contains the option for creating the table of contents. Click on the downward pointing arrow next to the words “Table of Contents” below the icon of a sheet of paper. From the drop-down menu, select the option “Custom Table of Contents” to avoid using any predefined settings, which do not agree with APA standards. For APA style, use double-spacing, 0.25-inch left indent, and the same font size and style of your document. When the “Custom Table of Contents” dialog box is open, select “Modify.” This will open a new dialog box from which you can adjust each Table of Content (TOC) level.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Beginning with TOC6 to match the Chapter Heading (chapter level option, not part of the standard 5 levels of APA), adjust the indent which should be set at 0 left indent for this level. The remaining levels will be TOC 1 = Level 1 heading, TOC 2 = Level 2 heading, and so forth.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TOC level, modify the left indent in the paragraph settings as follows:</w:t>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TOC 6 – Chapter Heading (all caps) – no indent</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TOC 1 – Level 1 Heading – no indent</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TOC 2 – Level 2 Heading – 0.25-inch left indent</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TOC 3 – Level 3 Heading – 0.50-inch left indent</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TOC 4 – Level 4 Heading – 0.75-inch left indent</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TOC 5 – Level 5 Heading – 1.00-inch left indent</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recommended to set the right margin indent to 0.5 inch; this avoids having longer headings “bleed” into the page numbers. Instead, lines break automatically, and extra words are moved to the second line followed by the dots and the page number.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final step in creating the Table of Content is this: Under the tab “References,” in the first block of instructions for Table of Contents, look for the paper icon with the red exclamation point that says, “Update Table.” Click on this icon and a dialog box will pop up. Check the option “Update entire table.” This process will generate the table. Be sure to double check that all headings are included and that they are displaying correctly. Subsequently, you may choose to “Update page numbers only” to keep the Table of Contents current with the revisions/additions made to your document. </w:t>
      </w:r>
    </w:p>
    <w:p w:rsidR="00000000" w:rsidDel="00000000" w:rsidP="00000000" w:rsidRDefault="00000000" w:rsidRPr="00000000" w14:paraId="0000018F">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2"/>
        <w:rPr/>
      </w:pPr>
      <w:bookmarkStart w:colFirst="0" w:colLast="0" w:name="_heading=h.3as4poj" w:id="27"/>
      <w:bookmarkEnd w:id="27"/>
      <w:r w:rsidDel="00000000" w:rsidR="00000000" w:rsidRPr="00000000">
        <w:rPr>
          <w:rtl w:val="0"/>
        </w:rPr>
        <w:t xml:space="preserve">Appendix C: Your Title Goes Here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93">
      <w:pPr>
        <w:ind w:firstLine="720"/>
        <w:rPr/>
      </w:pPr>
      <w:r w:rsidDel="00000000" w:rsidR="00000000" w:rsidRPr="00000000">
        <w:rPr>
          <w:rtl w:val="0"/>
        </w:rPr>
        <w:t xml:space="preserve">The actual appendix material might be placed on a new page like this one if it will not fit on the previous page with the appendix title. If a glossary is included, it should be the final appendix.</w:t>
      </w:r>
    </w:p>
    <w:p w:rsidR="00000000" w:rsidDel="00000000" w:rsidP="00000000" w:rsidRDefault="00000000" w:rsidRPr="00000000" w14:paraId="00000194">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2"/>
        <w:rPr/>
      </w:pPr>
      <w:bookmarkStart w:colFirst="0" w:colLast="0" w:name="_heading=h.1pxezwc" w:id="28"/>
      <w:bookmarkEnd w:id="28"/>
      <w:r w:rsidDel="00000000" w:rsidR="00000000" w:rsidRPr="00000000">
        <w:rPr>
          <w:rtl w:val="0"/>
        </w:rPr>
        <w:t xml:space="preserve">Appendix D: Heading Level Formatting Requirements</w:t>
      </w:r>
    </w:p>
    <w:p w:rsidR="00000000" w:rsidDel="00000000" w:rsidP="00000000" w:rsidRDefault="00000000" w:rsidRPr="00000000" w14:paraId="00000196">
      <w:pPr>
        <w:rPr/>
      </w:pPr>
      <w:r w:rsidDel="00000000" w:rsidR="00000000" w:rsidRPr="00000000">
        <w:rPr>
          <w:rtl w:val="0"/>
        </w:rPr>
        <w:tab/>
        <w:t xml:space="preserve">The table below summarizes the formatting of each heading level as described in this template. </w:t>
      </w:r>
    </w:p>
    <w:tbl>
      <w:tblPr>
        <w:tblStyle w:val="Table5"/>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990"/>
        <w:gridCol w:w="810"/>
        <w:gridCol w:w="900"/>
        <w:gridCol w:w="1350"/>
        <w:gridCol w:w="1440"/>
        <w:gridCol w:w="2430"/>
        <w:tblGridChange w:id="0">
          <w:tblGrid>
            <w:gridCol w:w="1435"/>
            <w:gridCol w:w="990"/>
            <w:gridCol w:w="810"/>
            <w:gridCol w:w="900"/>
            <w:gridCol w:w="1350"/>
            <w:gridCol w:w="1440"/>
            <w:gridCol w:w="2430"/>
          </w:tblGrid>
        </w:tblGridChange>
      </w:tblGrid>
      <w:tr>
        <w:trPr>
          <w:cantSplit w:val="0"/>
          <w:trHeight w:val="413" w:hRule="atLeast"/>
          <w:tblHeader w:val="0"/>
        </w:trPr>
        <w:tc>
          <w:tcPr/>
          <w:p w:rsidR="00000000" w:rsidDel="00000000" w:rsidP="00000000" w:rsidRDefault="00000000" w:rsidRPr="00000000" w14:paraId="00000197">
            <w:pPr>
              <w:jc w:val="center"/>
              <w:rPr>
                <w:b w:val="1"/>
              </w:rPr>
            </w:pPr>
            <w:r w:rsidDel="00000000" w:rsidR="00000000" w:rsidRPr="00000000">
              <w:rPr>
                <w:rtl w:val="0"/>
              </w:rPr>
            </w:r>
          </w:p>
        </w:tc>
        <w:tc>
          <w:tcPr/>
          <w:p w:rsidR="00000000" w:rsidDel="00000000" w:rsidP="00000000" w:rsidRDefault="00000000" w:rsidRPr="00000000" w14:paraId="00000198">
            <w:pPr>
              <w:jc w:val="center"/>
              <w:rPr>
                <w:b w:val="1"/>
              </w:rPr>
            </w:pPr>
            <w:r w:rsidDel="00000000" w:rsidR="00000000" w:rsidRPr="00000000">
              <w:rPr>
                <w:b w:val="1"/>
                <w:rtl w:val="0"/>
              </w:rPr>
              <w:t xml:space="preserve">Font</w:t>
            </w:r>
          </w:p>
        </w:tc>
        <w:tc>
          <w:tcPr/>
          <w:p w:rsidR="00000000" w:rsidDel="00000000" w:rsidP="00000000" w:rsidRDefault="00000000" w:rsidRPr="00000000" w14:paraId="00000199">
            <w:pPr>
              <w:jc w:val="center"/>
              <w:rPr>
                <w:b w:val="1"/>
              </w:rPr>
            </w:pPr>
            <w:r w:rsidDel="00000000" w:rsidR="00000000" w:rsidRPr="00000000">
              <w:rPr>
                <w:b w:val="1"/>
                <w:rtl w:val="0"/>
              </w:rPr>
              <w:t xml:space="preserve">Bold</w:t>
            </w:r>
          </w:p>
        </w:tc>
        <w:tc>
          <w:tcPr/>
          <w:p w:rsidR="00000000" w:rsidDel="00000000" w:rsidP="00000000" w:rsidRDefault="00000000" w:rsidRPr="00000000" w14:paraId="0000019A">
            <w:pPr>
              <w:jc w:val="center"/>
              <w:rPr>
                <w:b w:val="1"/>
              </w:rPr>
            </w:pPr>
            <w:r w:rsidDel="00000000" w:rsidR="00000000" w:rsidRPr="00000000">
              <w:rPr>
                <w:b w:val="1"/>
                <w:rtl w:val="0"/>
              </w:rPr>
              <w:t xml:space="preserve">Italics</w:t>
            </w:r>
          </w:p>
        </w:tc>
        <w:tc>
          <w:tcPr/>
          <w:p w:rsidR="00000000" w:rsidDel="00000000" w:rsidP="00000000" w:rsidRDefault="00000000" w:rsidRPr="00000000" w14:paraId="0000019B">
            <w:pPr>
              <w:jc w:val="center"/>
              <w:rPr>
                <w:b w:val="1"/>
              </w:rPr>
            </w:pPr>
            <w:r w:rsidDel="00000000" w:rsidR="00000000" w:rsidRPr="00000000">
              <w:rPr>
                <w:b w:val="1"/>
                <w:rtl w:val="0"/>
              </w:rPr>
              <w:t xml:space="preserve">Alignment</w:t>
            </w:r>
          </w:p>
        </w:tc>
        <w:tc>
          <w:tcPr/>
          <w:p w:rsidR="00000000" w:rsidDel="00000000" w:rsidP="00000000" w:rsidRDefault="00000000" w:rsidRPr="00000000" w14:paraId="0000019C">
            <w:pPr>
              <w:jc w:val="center"/>
              <w:rPr>
                <w:b w:val="1"/>
              </w:rPr>
            </w:pPr>
            <w:r w:rsidDel="00000000" w:rsidR="00000000" w:rsidRPr="00000000">
              <w:rPr>
                <w:b w:val="1"/>
                <w:rtl w:val="0"/>
              </w:rPr>
              <w:t xml:space="preserve">Indentation</w:t>
            </w:r>
          </w:p>
        </w:tc>
        <w:tc>
          <w:tcPr/>
          <w:p w:rsidR="00000000" w:rsidDel="00000000" w:rsidP="00000000" w:rsidRDefault="00000000" w:rsidRPr="00000000" w14:paraId="0000019D">
            <w:pPr>
              <w:jc w:val="center"/>
              <w:rPr>
                <w:b w:val="1"/>
              </w:rPr>
            </w:pPr>
            <w:r w:rsidDel="00000000" w:rsidR="00000000" w:rsidRPr="00000000">
              <w:rPr>
                <w:b w:val="1"/>
                <w:rtl w:val="0"/>
              </w:rPr>
              <w:t xml:space="preserve">Capitalization</w:t>
            </w:r>
          </w:p>
        </w:tc>
      </w:tr>
      <w:tr>
        <w:trPr>
          <w:cantSplit w:val="0"/>
          <w:tblHeader w:val="0"/>
        </w:trPr>
        <w:tc>
          <w:tcPr/>
          <w:p w:rsidR="00000000" w:rsidDel="00000000" w:rsidP="00000000" w:rsidRDefault="00000000" w:rsidRPr="00000000" w14:paraId="0000019E">
            <w:pPr>
              <w:rPr>
                <w:b w:val="1"/>
              </w:rPr>
            </w:pPr>
            <w:r w:rsidDel="00000000" w:rsidR="00000000" w:rsidRPr="00000000">
              <w:rPr>
                <w:b w:val="1"/>
                <w:rtl w:val="0"/>
              </w:rPr>
              <w:t xml:space="preserve">Normal Paragraphs</w:t>
            </w:r>
          </w:p>
        </w:tc>
        <w:tc>
          <w:tcPr>
            <w:vMerge w:val="restart"/>
          </w:tcPr>
          <w:p w:rsidR="00000000" w:rsidDel="00000000" w:rsidP="00000000" w:rsidRDefault="00000000" w:rsidRPr="00000000" w14:paraId="0000019F">
            <w:pPr>
              <w:jc w:val="center"/>
              <w:rPr/>
            </w:pPr>
            <w:r w:rsidDel="00000000" w:rsidR="00000000" w:rsidRPr="00000000">
              <w:rPr>
                <w:rtl w:val="0"/>
              </w:rPr>
            </w:r>
          </w:p>
          <w:p w:rsidR="00000000" w:rsidDel="00000000" w:rsidP="00000000" w:rsidRDefault="00000000" w:rsidRPr="00000000" w14:paraId="000001A0">
            <w:pPr>
              <w:jc w:val="center"/>
              <w:rPr/>
            </w:pPr>
            <w:r w:rsidDel="00000000" w:rsidR="00000000" w:rsidRPr="00000000">
              <w:rPr>
                <w:rtl w:val="0"/>
              </w:rPr>
            </w:r>
          </w:p>
          <w:p w:rsidR="00000000" w:rsidDel="00000000" w:rsidP="00000000" w:rsidRDefault="00000000" w:rsidRPr="00000000" w14:paraId="000001A1">
            <w:pPr>
              <w:jc w:val="center"/>
              <w:rPr/>
            </w:pPr>
            <w:r w:rsidDel="00000000" w:rsidR="00000000" w:rsidRPr="00000000">
              <w:rPr>
                <w:rtl w:val="0"/>
              </w:rPr>
              <w:t xml:space="preserve">See APA Manual Section 2.19</w:t>
            </w:r>
          </w:p>
        </w:tc>
        <w:tc>
          <w:tcPr/>
          <w:p w:rsidR="00000000" w:rsidDel="00000000" w:rsidP="00000000" w:rsidRDefault="00000000" w:rsidRPr="00000000" w14:paraId="000001A2">
            <w:pPr>
              <w:jc w:val="center"/>
              <w:rPr/>
            </w:pPr>
            <w:r w:rsidDel="00000000" w:rsidR="00000000" w:rsidRPr="00000000">
              <w:rPr>
                <w:rtl w:val="0"/>
              </w:rPr>
              <w:t xml:space="preserve">No</w:t>
            </w:r>
          </w:p>
        </w:tc>
        <w:tc>
          <w:tcPr/>
          <w:p w:rsidR="00000000" w:rsidDel="00000000" w:rsidP="00000000" w:rsidRDefault="00000000" w:rsidRPr="00000000" w14:paraId="000001A3">
            <w:pPr>
              <w:jc w:val="center"/>
              <w:rPr/>
            </w:pPr>
            <w:r w:rsidDel="00000000" w:rsidR="00000000" w:rsidRPr="00000000">
              <w:rPr>
                <w:rtl w:val="0"/>
              </w:rPr>
              <w:t xml:space="preserve">No</w:t>
            </w:r>
          </w:p>
        </w:tc>
        <w:tc>
          <w:tcPr/>
          <w:p w:rsidR="00000000" w:rsidDel="00000000" w:rsidP="00000000" w:rsidRDefault="00000000" w:rsidRPr="00000000" w14:paraId="000001A4">
            <w:pPr>
              <w:jc w:val="center"/>
              <w:rPr/>
            </w:pPr>
            <w:r w:rsidDel="00000000" w:rsidR="00000000" w:rsidRPr="00000000">
              <w:rPr>
                <w:rtl w:val="0"/>
              </w:rPr>
              <w:t xml:space="preserve">Left</w:t>
            </w:r>
          </w:p>
        </w:tc>
        <w:tc>
          <w:tcPr/>
          <w:p w:rsidR="00000000" w:rsidDel="00000000" w:rsidP="00000000" w:rsidRDefault="00000000" w:rsidRPr="00000000" w14:paraId="000001A5">
            <w:pPr>
              <w:jc w:val="center"/>
              <w:rPr/>
            </w:pPr>
            <w:r w:rsidDel="00000000" w:rsidR="00000000" w:rsidRPr="00000000">
              <w:rPr>
                <w:rtl w:val="0"/>
              </w:rPr>
              <w:t xml:space="preserve">None for settings</w:t>
            </w:r>
          </w:p>
        </w:tc>
        <w:tc>
          <w:tcPr/>
          <w:p w:rsidR="00000000" w:rsidDel="00000000" w:rsidP="00000000" w:rsidRDefault="00000000" w:rsidRPr="00000000" w14:paraId="000001A6">
            <w:pPr>
              <w:jc w:val="center"/>
              <w:rPr/>
            </w:pPr>
            <w:r w:rsidDel="00000000" w:rsidR="00000000" w:rsidRPr="00000000">
              <w:rPr>
                <w:rtl w:val="0"/>
              </w:rPr>
              <w:t xml:space="preserve">None for settings</w:t>
            </w:r>
          </w:p>
        </w:tc>
      </w:tr>
      <w:tr>
        <w:trPr>
          <w:cantSplit w:val="0"/>
          <w:tblHeader w:val="0"/>
        </w:trPr>
        <w:tc>
          <w:tcPr/>
          <w:p w:rsidR="00000000" w:rsidDel="00000000" w:rsidP="00000000" w:rsidRDefault="00000000" w:rsidRPr="00000000" w14:paraId="000001A7">
            <w:pPr>
              <w:rPr>
                <w:b w:val="1"/>
              </w:rPr>
            </w:pPr>
            <w:r w:rsidDel="00000000" w:rsidR="00000000" w:rsidRPr="00000000">
              <w:rPr>
                <w:b w:val="1"/>
                <w:rtl w:val="0"/>
              </w:rPr>
              <w:t xml:space="preserve">Chapter Headings</w:t>
            </w:r>
          </w:p>
        </w:tc>
        <w:tc>
          <w:tcPr>
            <w:vMerge w:val="continue"/>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1A9">
            <w:pPr>
              <w:jc w:val="center"/>
              <w:rPr/>
            </w:pPr>
            <w:r w:rsidDel="00000000" w:rsidR="00000000" w:rsidRPr="00000000">
              <w:rPr>
                <w:rtl w:val="0"/>
              </w:rPr>
              <w:t xml:space="preserve">Yes</w:t>
            </w:r>
          </w:p>
        </w:tc>
        <w:tc>
          <w:tcPr/>
          <w:p w:rsidR="00000000" w:rsidDel="00000000" w:rsidP="00000000" w:rsidRDefault="00000000" w:rsidRPr="00000000" w14:paraId="000001AA">
            <w:pPr>
              <w:jc w:val="center"/>
              <w:rPr/>
            </w:pPr>
            <w:r w:rsidDel="00000000" w:rsidR="00000000" w:rsidRPr="00000000">
              <w:rPr>
                <w:rtl w:val="0"/>
              </w:rPr>
              <w:t xml:space="preserve">No</w:t>
            </w:r>
          </w:p>
        </w:tc>
        <w:tc>
          <w:tcPr/>
          <w:p w:rsidR="00000000" w:rsidDel="00000000" w:rsidP="00000000" w:rsidRDefault="00000000" w:rsidRPr="00000000" w14:paraId="000001AB">
            <w:pPr>
              <w:jc w:val="center"/>
              <w:rPr/>
            </w:pPr>
            <w:r w:rsidDel="00000000" w:rsidR="00000000" w:rsidRPr="00000000">
              <w:rPr>
                <w:rtl w:val="0"/>
              </w:rPr>
              <w:t xml:space="preserve">Center</w:t>
            </w:r>
          </w:p>
        </w:tc>
        <w:tc>
          <w:tcPr/>
          <w:p w:rsidR="00000000" w:rsidDel="00000000" w:rsidP="00000000" w:rsidRDefault="00000000" w:rsidRPr="00000000" w14:paraId="000001AC">
            <w:pPr>
              <w:jc w:val="center"/>
              <w:rPr/>
            </w:pPr>
            <w:r w:rsidDel="00000000" w:rsidR="00000000" w:rsidRPr="00000000">
              <w:rPr>
                <w:rtl w:val="0"/>
              </w:rPr>
              <w:t xml:space="preserve">None</w:t>
            </w:r>
          </w:p>
        </w:tc>
        <w:tc>
          <w:tcPr/>
          <w:p w:rsidR="00000000" w:rsidDel="00000000" w:rsidP="00000000" w:rsidRDefault="00000000" w:rsidRPr="00000000" w14:paraId="000001AD">
            <w:pPr>
              <w:jc w:val="center"/>
              <w:rPr/>
            </w:pPr>
            <w:r w:rsidDel="00000000" w:rsidR="00000000" w:rsidRPr="00000000">
              <w:rPr>
                <w:rtl w:val="0"/>
              </w:rPr>
              <w:t xml:space="preserve">All Caps</w:t>
            </w:r>
          </w:p>
        </w:tc>
      </w:tr>
      <w:tr>
        <w:trPr>
          <w:cantSplit w:val="0"/>
          <w:tblHeader w:val="0"/>
        </w:trPr>
        <w:tc>
          <w:tcPr/>
          <w:p w:rsidR="00000000" w:rsidDel="00000000" w:rsidP="00000000" w:rsidRDefault="00000000" w:rsidRPr="00000000" w14:paraId="000001AE">
            <w:pPr>
              <w:rPr>
                <w:b w:val="1"/>
              </w:rPr>
            </w:pPr>
            <w:r w:rsidDel="00000000" w:rsidR="00000000" w:rsidRPr="00000000">
              <w:rPr>
                <w:b w:val="1"/>
                <w:rtl w:val="0"/>
              </w:rPr>
              <w:t xml:space="preserve">Level 1</w:t>
            </w:r>
          </w:p>
        </w:tc>
        <w:tc>
          <w:tcPr>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1B0">
            <w:pPr>
              <w:jc w:val="center"/>
              <w:rPr/>
            </w:pPr>
            <w:r w:rsidDel="00000000" w:rsidR="00000000" w:rsidRPr="00000000">
              <w:rPr>
                <w:rtl w:val="0"/>
              </w:rPr>
              <w:t xml:space="preserve">Yes</w:t>
            </w:r>
          </w:p>
        </w:tc>
        <w:tc>
          <w:tcPr/>
          <w:p w:rsidR="00000000" w:rsidDel="00000000" w:rsidP="00000000" w:rsidRDefault="00000000" w:rsidRPr="00000000" w14:paraId="000001B1">
            <w:pPr>
              <w:jc w:val="center"/>
              <w:rPr/>
            </w:pPr>
            <w:r w:rsidDel="00000000" w:rsidR="00000000" w:rsidRPr="00000000">
              <w:rPr>
                <w:rtl w:val="0"/>
              </w:rPr>
              <w:t xml:space="preserve">No</w:t>
            </w:r>
          </w:p>
        </w:tc>
        <w:tc>
          <w:tcPr/>
          <w:p w:rsidR="00000000" w:rsidDel="00000000" w:rsidP="00000000" w:rsidRDefault="00000000" w:rsidRPr="00000000" w14:paraId="000001B2">
            <w:pPr>
              <w:jc w:val="center"/>
              <w:rPr/>
            </w:pPr>
            <w:r w:rsidDel="00000000" w:rsidR="00000000" w:rsidRPr="00000000">
              <w:rPr>
                <w:rtl w:val="0"/>
              </w:rPr>
              <w:t xml:space="preserve">Center</w:t>
            </w:r>
          </w:p>
        </w:tc>
        <w:tc>
          <w:tcPr/>
          <w:p w:rsidR="00000000" w:rsidDel="00000000" w:rsidP="00000000" w:rsidRDefault="00000000" w:rsidRPr="00000000" w14:paraId="000001B3">
            <w:pPr>
              <w:jc w:val="center"/>
              <w:rPr/>
            </w:pPr>
            <w:r w:rsidDel="00000000" w:rsidR="00000000" w:rsidRPr="00000000">
              <w:rPr>
                <w:rtl w:val="0"/>
              </w:rPr>
              <w:t xml:space="preserve">None</w:t>
            </w:r>
          </w:p>
        </w:tc>
        <w:tc>
          <w:tcPr>
            <w:vMerge w:val="restart"/>
          </w:tcPr>
          <w:p w:rsidR="00000000" w:rsidDel="00000000" w:rsidP="00000000" w:rsidRDefault="00000000" w:rsidRPr="00000000" w14:paraId="000001B4">
            <w:pPr>
              <w:jc w:val="center"/>
              <w:rPr/>
            </w:pPr>
            <w:r w:rsidDel="00000000" w:rsidR="00000000" w:rsidRPr="00000000">
              <w:rPr>
                <w:rtl w:val="0"/>
              </w:rPr>
            </w:r>
          </w:p>
          <w:p w:rsidR="00000000" w:rsidDel="00000000" w:rsidP="00000000" w:rsidRDefault="00000000" w:rsidRPr="00000000" w14:paraId="000001B5">
            <w:pPr>
              <w:jc w:val="center"/>
              <w:rPr/>
            </w:pPr>
            <w:r w:rsidDel="00000000" w:rsidR="00000000" w:rsidRPr="00000000">
              <w:rPr>
                <w:rtl w:val="0"/>
              </w:rPr>
            </w:r>
          </w:p>
          <w:p w:rsidR="00000000" w:rsidDel="00000000" w:rsidP="00000000" w:rsidRDefault="00000000" w:rsidRPr="00000000" w14:paraId="000001B6">
            <w:pPr>
              <w:jc w:val="center"/>
              <w:rPr/>
            </w:pPr>
            <w:r w:rsidDel="00000000" w:rsidR="00000000" w:rsidRPr="00000000">
              <w:rPr>
                <w:rtl w:val="0"/>
              </w:rPr>
              <w:t xml:space="preserve">Capitalize all words 4 letters long or more</w:t>
            </w:r>
          </w:p>
        </w:tc>
      </w:tr>
      <w:tr>
        <w:trPr>
          <w:cantSplit w:val="0"/>
          <w:tblHeader w:val="0"/>
        </w:trPr>
        <w:tc>
          <w:tcPr/>
          <w:p w:rsidR="00000000" w:rsidDel="00000000" w:rsidP="00000000" w:rsidRDefault="00000000" w:rsidRPr="00000000" w14:paraId="000001B7">
            <w:pPr>
              <w:rPr>
                <w:b w:val="1"/>
              </w:rPr>
            </w:pPr>
            <w:r w:rsidDel="00000000" w:rsidR="00000000" w:rsidRPr="00000000">
              <w:rPr>
                <w:b w:val="1"/>
                <w:rtl w:val="0"/>
              </w:rPr>
              <w:t xml:space="preserve">Level 2</w:t>
            </w:r>
          </w:p>
        </w:tc>
        <w:tc>
          <w:tcPr>
            <w:vMerge w:val="continue"/>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1B9">
            <w:pPr>
              <w:jc w:val="center"/>
              <w:rPr/>
            </w:pPr>
            <w:r w:rsidDel="00000000" w:rsidR="00000000" w:rsidRPr="00000000">
              <w:rPr>
                <w:rtl w:val="0"/>
              </w:rPr>
              <w:t xml:space="preserve">Yes</w:t>
            </w:r>
          </w:p>
        </w:tc>
        <w:tc>
          <w:tcPr/>
          <w:p w:rsidR="00000000" w:rsidDel="00000000" w:rsidP="00000000" w:rsidRDefault="00000000" w:rsidRPr="00000000" w14:paraId="000001BA">
            <w:pPr>
              <w:jc w:val="center"/>
              <w:rPr/>
            </w:pPr>
            <w:r w:rsidDel="00000000" w:rsidR="00000000" w:rsidRPr="00000000">
              <w:rPr>
                <w:rtl w:val="0"/>
              </w:rPr>
              <w:t xml:space="preserve">No</w:t>
            </w:r>
          </w:p>
        </w:tc>
        <w:tc>
          <w:tcPr/>
          <w:p w:rsidR="00000000" w:rsidDel="00000000" w:rsidP="00000000" w:rsidRDefault="00000000" w:rsidRPr="00000000" w14:paraId="000001BB">
            <w:pPr>
              <w:jc w:val="center"/>
              <w:rPr/>
            </w:pPr>
            <w:r w:rsidDel="00000000" w:rsidR="00000000" w:rsidRPr="00000000">
              <w:rPr>
                <w:rtl w:val="0"/>
              </w:rPr>
              <w:t xml:space="preserve">Left</w:t>
            </w:r>
          </w:p>
        </w:tc>
        <w:tc>
          <w:tcPr/>
          <w:p w:rsidR="00000000" w:rsidDel="00000000" w:rsidP="00000000" w:rsidRDefault="00000000" w:rsidRPr="00000000" w14:paraId="000001BC">
            <w:pPr>
              <w:jc w:val="center"/>
              <w:rPr/>
            </w:pPr>
            <w:r w:rsidDel="00000000" w:rsidR="00000000" w:rsidRPr="00000000">
              <w:rPr>
                <w:rtl w:val="0"/>
              </w:rPr>
              <w:t xml:space="preserve">None</w:t>
            </w:r>
          </w:p>
        </w:tc>
        <w:tc>
          <w:tcPr>
            <w:vMerge w:val="continue"/>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BE">
            <w:pPr>
              <w:rPr>
                <w:b w:val="1"/>
              </w:rPr>
            </w:pPr>
            <w:r w:rsidDel="00000000" w:rsidR="00000000" w:rsidRPr="00000000">
              <w:rPr>
                <w:b w:val="1"/>
                <w:rtl w:val="0"/>
              </w:rPr>
              <w:t xml:space="preserve">Level 3</w:t>
            </w:r>
          </w:p>
        </w:tc>
        <w:tc>
          <w:tcPr>
            <w:vMerge w:val="continue"/>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1C0">
            <w:pPr>
              <w:jc w:val="center"/>
              <w:rPr/>
            </w:pPr>
            <w:r w:rsidDel="00000000" w:rsidR="00000000" w:rsidRPr="00000000">
              <w:rPr>
                <w:rtl w:val="0"/>
              </w:rPr>
              <w:t xml:space="preserve">Yes</w:t>
            </w:r>
          </w:p>
        </w:tc>
        <w:tc>
          <w:tcPr/>
          <w:p w:rsidR="00000000" w:rsidDel="00000000" w:rsidP="00000000" w:rsidRDefault="00000000" w:rsidRPr="00000000" w14:paraId="000001C1">
            <w:pPr>
              <w:jc w:val="center"/>
              <w:rPr/>
            </w:pPr>
            <w:r w:rsidDel="00000000" w:rsidR="00000000" w:rsidRPr="00000000">
              <w:rPr>
                <w:rtl w:val="0"/>
              </w:rPr>
              <w:t xml:space="preserve">Yes</w:t>
            </w:r>
          </w:p>
        </w:tc>
        <w:tc>
          <w:tcPr/>
          <w:p w:rsidR="00000000" w:rsidDel="00000000" w:rsidP="00000000" w:rsidRDefault="00000000" w:rsidRPr="00000000" w14:paraId="000001C2">
            <w:pPr>
              <w:jc w:val="center"/>
              <w:rPr/>
            </w:pPr>
            <w:r w:rsidDel="00000000" w:rsidR="00000000" w:rsidRPr="00000000">
              <w:rPr>
                <w:rtl w:val="0"/>
              </w:rPr>
              <w:t xml:space="preserve">Left</w:t>
            </w:r>
          </w:p>
        </w:tc>
        <w:tc>
          <w:tcPr/>
          <w:p w:rsidR="00000000" w:rsidDel="00000000" w:rsidP="00000000" w:rsidRDefault="00000000" w:rsidRPr="00000000" w14:paraId="000001C3">
            <w:pPr>
              <w:jc w:val="center"/>
              <w:rPr/>
            </w:pPr>
            <w:r w:rsidDel="00000000" w:rsidR="00000000" w:rsidRPr="00000000">
              <w:rPr>
                <w:rtl w:val="0"/>
              </w:rPr>
              <w:t xml:space="preserve">None</w:t>
            </w:r>
          </w:p>
        </w:tc>
        <w:tc>
          <w:tcPr>
            <w:vMerge w:val="continue"/>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C5">
            <w:pPr>
              <w:rPr>
                <w:b w:val="1"/>
              </w:rPr>
            </w:pPr>
            <w:r w:rsidDel="00000000" w:rsidR="00000000" w:rsidRPr="00000000">
              <w:rPr>
                <w:b w:val="1"/>
                <w:rtl w:val="0"/>
              </w:rPr>
              <w:t xml:space="preserve">Level 4</w:t>
            </w:r>
          </w:p>
        </w:tc>
        <w:tc>
          <w:tcPr>
            <w:vMerge w:val="continue"/>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1C7">
            <w:pPr>
              <w:jc w:val="center"/>
              <w:rPr/>
            </w:pPr>
            <w:r w:rsidDel="00000000" w:rsidR="00000000" w:rsidRPr="00000000">
              <w:rPr>
                <w:rtl w:val="0"/>
              </w:rPr>
              <w:t xml:space="preserve">Yes</w:t>
            </w:r>
          </w:p>
        </w:tc>
        <w:tc>
          <w:tcPr/>
          <w:p w:rsidR="00000000" w:rsidDel="00000000" w:rsidP="00000000" w:rsidRDefault="00000000" w:rsidRPr="00000000" w14:paraId="000001C8">
            <w:pPr>
              <w:jc w:val="center"/>
              <w:rPr/>
            </w:pPr>
            <w:r w:rsidDel="00000000" w:rsidR="00000000" w:rsidRPr="00000000">
              <w:rPr>
                <w:rtl w:val="0"/>
              </w:rPr>
              <w:t xml:space="preserve">No</w:t>
            </w:r>
          </w:p>
        </w:tc>
        <w:tc>
          <w:tcPr/>
          <w:p w:rsidR="00000000" w:rsidDel="00000000" w:rsidP="00000000" w:rsidRDefault="00000000" w:rsidRPr="00000000" w14:paraId="000001C9">
            <w:pPr>
              <w:jc w:val="center"/>
              <w:rPr/>
            </w:pPr>
            <w:r w:rsidDel="00000000" w:rsidR="00000000" w:rsidRPr="00000000">
              <w:rPr>
                <w:rtl w:val="0"/>
              </w:rPr>
              <w:t xml:space="preserve">Left</w:t>
            </w:r>
          </w:p>
        </w:tc>
        <w:tc>
          <w:tcPr/>
          <w:p w:rsidR="00000000" w:rsidDel="00000000" w:rsidP="00000000" w:rsidRDefault="00000000" w:rsidRPr="00000000" w14:paraId="000001CA">
            <w:pPr>
              <w:jc w:val="center"/>
              <w:rPr/>
            </w:pPr>
            <w:r w:rsidDel="00000000" w:rsidR="00000000" w:rsidRPr="00000000">
              <w:rPr>
                <w:rtl w:val="0"/>
              </w:rPr>
              <w:t xml:space="preserve">First line 0.5”</w:t>
            </w:r>
          </w:p>
        </w:tc>
        <w:tc>
          <w:tcPr>
            <w:vMerge w:val="continue"/>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CC">
            <w:pPr>
              <w:rPr>
                <w:b w:val="1"/>
              </w:rPr>
            </w:pPr>
            <w:r w:rsidDel="00000000" w:rsidR="00000000" w:rsidRPr="00000000">
              <w:rPr>
                <w:b w:val="1"/>
                <w:rtl w:val="0"/>
              </w:rPr>
              <w:t xml:space="preserve">Level 5</w:t>
            </w:r>
          </w:p>
        </w:tc>
        <w:tc>
          <w:tcPr>
            <w:vMerge w:val="continue"/>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1CE">
            <w:pPr>
              <w:jc w:val="center"/>
              <w:rPr/>
            </w:pPr>
            <w:r w:rsidDel="00000000" w:rsidR="00000000" w:rsidRPr="00000000">
              <w:rPr>
                <w:rtl w:val="0"/>
              </w:rPr>
              <w:t xml:space="preserve">Yes</w:t>
            </w:r>
          </w:p>
        </w:tc>
        <w:tc>
          <w:tcPr/>
          <w:p w:rsidR="00000000" w:rsidDel="00000000" w:rsidP="00000000" w:rsidRDefault="00000000" w:rsidRPr="00000000" w14:paraId="000001CF">
            <w:pPr>
              <w:jc w:val="center"/>
              <w:rPr/>
            </w:pPr>
            <w:r w:rsidDel="00000000" w:rsidR="00000000" w:rsidRPr="00000000">
              <w:rPr>
                <w:rtl w:val="0"/>
              </w:rPr>
              <w:t xml:space="preserve">Yes</w:t>
            </w:r>
          </w:p>
        </w:tc>
        <w:tc>
          <w:tcPr/>
          <w:p w:rsidR="00000000" w:rsidDel="00000000" w:rsidP="00000000" w:rsidRDefault="00000000" w:rsidRPr="00000000" w14:paraId="000001D0">
            <w:pPr>
              <w:jc w:val="center"/>
              <w:rPr/>
            </w:pPr>
            <w:r w:rsidDel="00000000" w:rsidR="00000000" w:rsidRPr="00000000">
              <w:rPr>
                <w:rtl w:val="0"/>
              </w:rPr>
              <w:t xml:space="preserve">Left</w:t>
            </w:r>
          </w:p>
        </w:tc>
        <w:tc>
          <w:tcPr/>
          <w:p w:rsidR="00000000" w:rsidDel="00000000" w:rsidP="00000000" w:rsidRDefault="00000000" w:rsidRPr="00000000" w14:paraId="000001D1">
            <w:pPr>
              <w:jc w:val="center"/>
              <w:rPr/>
            </w:pPr>
            <w:r w:rsidDel="00000000" w:rsidR="00000000" w:rsidRPr="00000000">
              <w:rPr>
                <w:rtl w:val="0"/>
              </w:rPr>
              <w:t xml:space="preserve">First line 0.5”</w:t>
            </w:r>
          </w:p>
        </w:tc>
        <w:tc>
          <w:tcPr>
            <w:vMerge w:val="continue"/>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2"/>
        <w:rPr/>
      </w:pPr>
      <w:bookmarkStart w:colFirst="0" w:colLast="0" w:name="_heading=h.49x2ik5" w:id="29"/>
      <w:bookmarkEnd w:id="29"/>
      <w:r w:rsidDel="00000000" w:rsidR="00000000" w:rsidRPr="00000000">
        <w:rPr>
          <w:rtl w:val="0"/>
        </w:rPr>
        <w:t xml:space="preserve">Appendix E: Useful Resources</w:t>
      </w:r>
    </w:p>
    <w:p w:rsidR="00000000" w:rsidDel="00000000" w:rsidP="00000000" w:rsidRDefault="00000000" w:rsidRPr="00000000" w14:paraId="000001D6">
      <w:pPr>
        <w:ind w:firstLine="720"/>
        <w:jc w:val="both"/>
        <w:rPr/>
      </w:pPr>
      <w:r w:rsidDel="00000000" w:rsidR="00000000" w:rsidRPr="00000000">
        <w:rPr>
          <w:rtl w:val="0"/>
        </w:rPr>
        <w:t xml:space="preserve">We hope that you found this template helpful, but now that you have made it through the content, you may have further questions. If that is the case, please consider utilizing one of the following websites for APA and grammar resources:</w:t>
      </w:r>
    </w:p>
    <w:p w:rsidR="00000000" w:rsidDel="00000000" w:rsidP="00000000" w:rsidRDefault="00000000" w:rsidRPr="00000000" w14:paraId="000001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hyperlink r:id="rId17">
        <w:r w:rsidDel="00000000" w:rsidR="00000000" w:rsidRPr="00000000">
          <w:rPr>
            <w:color w:val="1155cc"/>
            <w:u w:val="single"/>
            <w:rtl w:val="0"/>
          </w:rPr>
          <w:t xml:space="preserve">APA Style guidelines</w:t>
        </w:r>
      </w:hyperlink>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hyperlink r:id="rId18">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Purdue OWL APA quick guide</w:t>
        </w:r>
      </w:hyperlink>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B">
      <w:pPr>
        <w:spacing w:line="240" w:lineRule="auto"/>
        <w:rPr/>
      </w:pPr>
      <w:r w:rsidDel="00000000" w:rsidR="00000000" w:rsidRPr="00000000">
        <w:rPr>
          <w:rtl w:val="0"/>
        </w:rPr>
      </w:r>
    </w:p>
    <w:p w:rsidR="00000000" w:rsidDel="00000000" w:rsidP="00000000" w:rsidRDefault="00000000" w:rsidRPr="00000000" w14:paraId="000001DC">
      <w:pPr>
        <w:spacing w:line="240" w:lineRule="auto"/>
        <w:rPr/>
      </w:pPr>
      <w:r w:rsidDel="00000000" w:rsidR="00000000" w:rsidRPr="00000000">
        <w:rPr>
          <w:b w:val="1"/>
          <w:rtl w:val="0"/>
        </w:rPr>
        <w:t xml:space="preserve">Questions?</w:t>
      </w:r>
      <w:r w:rsidDel="00000000" w:rsidR="00000000" w:rsidRPr="00000000">
        <w:rPr>
          <w:rtl w:val="0"/>
        </w:rPr>
        <w:t xml:space="preserve"> </w:t>
      </w:r>
    </w:p>
    <w:p w:rsidR="00000000" w:rsidDel="00000000" w:rsidP="00000000" w:rsidRDefault="00000000" w:rsidRPr="00000000" w14:paraId="000001DD">
      <w:pPr>
        <w:spacing w:line="240" w:lineRule="auto"/>
        <w:rPr/>
      </w:pPr>
      <w:r w:rsidDel="00000000" w:rsidR="00000000" w:rsidRPr="00000000">
        <w:rPr>
          <w:rtl w:val="0"/>
        </w:rPr>
        <w:t xml:space="preserve">Contact your Supervisor or Program Coordinator</w:t>
      </w:r>
      <w:r w:rsidDel="00000000" w:rsidR="00000000" w:rsidRPr="00000000">
        <w:rPr>
          <w:rtl w:val="0"/>
        </w:rPr>
        <w:t xml:space="preserve"> </w:t>
      </w:r>
    </w:p>
    <w:sectPr>
      <w:headerReference r:id="rId19" w:type="default"/>
      <w:type w:val="nextPage"/>
      <w:pgSz w:h="15840" w:w="12240" w:orient="portrait"/>
      <w:pgMar w:bottom="1440" w:top="1440" w:left="1440" w:right="1440" w:header="1080" w:footer="10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Omitting the period from the highlighted field keeps the Table of Contents from automatically populating this entry with the entire text of the paragraph and from formatting the whole paragraph as if it were all a Level 4 heading. </w:t>
      </w:r>
      <w:r w:rsidDel="00000000" w:rsidR="00000000" w:rsidRPr="00000000">
        <w:rPr>
          <w:rtl w:val="0"/>
        </w:rPr>
      </w:r>
    </w:p>
  </w:footnote>
  <w:footnote w:id="1">
    <w:p w:rsidR="00000000" w:rsidDel="00000000" w:rsidP="00000000" w:rsidRDefault="00000000" w:rsidRPr="00000000" w14:paraId="000001DF">
      <w:pPr>
        <w:spacing w:line="240" w:lineRule="auto"/>
        <w:ind w:firstLine="720"/>
        <w:rPr/>
      </w:pPr>
      <w:r w:rsidDel="00000000" w:rsidR="00000000" w:rsidRPr="00000000">
        <w:rPr>
          <w:rStyle w:val="FootnoteReference"/>
          <w:vertAlign w:val="superscript"/>
        </w:rPr>
        <w:footnoteRef/>
      </w:r>
      <w:r w:rsidDel="00000000" w:rsidR="00000000" w:rsidRPr="00000000">
        <w:rPr>
          <w:rtl w:val="0"/>
        </w:rPr>
        <w:t xml:space="preserve"> See APA Manual (7th ed.) section 7.8</w:t>
      </w:r>
      <w:r w:rsidDel="00000000" w:rsidR="00000000" w:rsidRPr="00000000">
        <w:rPr>
          <w:sz w:val="23"/>
          <w:szCs w:val="23"/>
          <w:rtl w:val="0"/>
        </w:rPr>
        <w:t xml:space="preserve">–</w:t>
      </w:r>
      <w:r w:rsidDel="00000000" w:rsidR="00000000" w:rsidRPr="00000000">
        <w:rPr>
          <w:rtl w:val="0"/>
        </w:rPr>
        <w:t xml:space="preserve">7.21 and 7.1</w:t>
      </w:r>
      <w:r w:rsidDel="00000000" w:rsidR="00000000" w:rsidRPr="00000000">
        <w:rPr>
          <w:sz w:val="23"/>
          <w:szCs w:val="23"/>
          <w:rtl w:val="0"/>
        </w:rPr>
        <w:t xml:space="preserve">–</w:t>
      </w:r>
      <w:r w:rsidDel="00000000" w:rsidR="00000000" w:rsidRPr="00000000">
        <w:rPr>
          <w:rtl w:val="0"/>
        </w:rPr>
        <w:t xml:space="preserve">7.7 for requirements for tables and figures. </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Visit </w:t>
      </w:r>
      <w:hyperlink r:id="rId1">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https://www.scribbr.com/apa-style/apa-table-of-contents/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more information on creating and updating a table of contents.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righ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jc w:val="center"/>
    </w:pPr>
    <w:rPr>
      <w:b w:val="1"/>
      <w:smallCaps w:val="1"/>
    </w:rPr>
  </w:style>
  <w:style w:type="paragraph" w:styleId="Heading2">
    <w:name w:val="heading 2"/>
    <w:basedOn w:val="Normal"/>
    <w:next w:val="Normal"/>
    <w:pPr>
      <w:keepNext w:val="1"/>
      <w:keepLines w:val="1"/>
      <w:jc w:val="center"/>
    </w:pPr>
    <w:rPr>
      <w:b w:val="1"/>
    </w:rPr>
  </w:style>
  <w:style w:type="paragraph" w:styleId="Heading3">
    <w:name w:val="heading 3"/>
    <w:basedOn w:val="Normal"/>
    <w:next w:val="Normal"/>
    <w:pPr>
      <w:keepNext w:val="1"/>
      <w:keepLines w:val="1"/>
      <w:spacing w:before="40" w:lineRule="auto"/>
    </w:pPr>
    <w:rPr>
      <w:b w:val="1"/>
    </w:rPr>
  </w:style>
  <w:style w:type="paragraph" w:styleId="Heading4">
    <w:name w:val="heading 4"/>
    <w:basedOn w:val="Normal"/>
    <w:next w:val="Normal"/>
    <w:pPr>
      <w:keepNext w:val="1"/>
      <w:keepLines w:val="1"/>
    </w:pPr>
    <w:rPr>
      <w:b w:val="1"/>
      <w:i w:val="1"/>
    </w:rPr>
  </w:style>
  <w:style w:type="paragraph" w:styleId="Heading5">
    <w:name w:val="heading 5"/>
    <w:basedOn w:val="Normal"/>
    <w:next w:val="Normal"/>
    <w:pPr>
      <w:keepNext w:val="1"/>
      <w:keepLines w:val="1"/>
      <w:ind w:firstLine="720"/>
    </w:pPr>
    <w:rPr>
      <w:b w:val="1"/>
    </w:rPr>
  </w:style>
  <w:style w:type="paragraph" w:styleId="Heading6">
    <w:name w:val="heading 6"/>
    <w:basedOn w:val="Normal"/>
    <w:next w:val="Normal"/>
    <w:pPr>
      <w:keepNext w:val="1"/>
      <w:keepLines w:val="1"/>
      <w:ind w:firstLine="720"/>
    </w:pPr>
    <w:rPr>
      <w:b w:val="1"/>
      <w:i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jc w:val="center"/>
    </w:pPr>
    <w:rPr>
      <w:b w:val="1"/>
      <w:smallCaps w:val="1"/>
    </w:rPr>
  </w:style>
  <w:style w:type="paragraph" w:styleId="Heading2">
    <w:name w:val="heading 2"/>
    <w:basedOn w:val="Normal"/>
    <w:next w:val="Normal"/>
    <w:pPr>
      <w:keepNext w:val="1"/>
      <w:keepLines w:val="1"/>
      <w:jc w:val="center"/>
    </w:pPr>
    <w:rPr>
      <w:b w:val="1"/>
    </w:rPr>
  </w:style>
  <w:style w:type="paragraph" w:styleId="Heading3">
    <w:name w:val="heading 3"/>
    <w:basedOn w:val="Normal"/>
    <w:next w:val="Normal"/>
    <w:pPr>
      <w:keepNext w:val="1"/>
      <w:keepLines w:val="1"/>
      <w:spacing w:before="40" w:lineRule="auto"/>
    </w:pPr>
    <w:rPr>
      <w:b w:val="1"/>
    </w:rPr>
  </w:style>
  <w:style w:type="paragraph" w:styleId="Heading4">
    <w:name w:val="heading 4"/>
    <w:basedOn w:val="Normal"/>
    <w:next w:val="Normal"/>
    <w:pPr>
      <w:keepNext w:val="1"/>
      <w:keepLines w:val="1"/>
    </w:pPr>
    <w:rPr>
      <w:b w:val="1"/>
      <w:i w:val="1"/>
    </w:rPr>
  </w:style>
  <w:style w:type="paragraph" w:styleId="Heading5">
    <w:name w:val="heading 5"/>
    <w:basedOn w:val="Normal"/>
    <w:next w:val="Normal"/>
    <w:pPr>
      <w:keepNext w:val="1"/>
      <w:keepLines w:val="1"/>
      <w:ind w:firstLine="720"/>
    </w:pPr>
    <w:rPr>
      <w:b w:val="1"/>
    </w:rPr>
  </w:style>
  <w:style w:type="paragraph" w:styleId="Heading6">
    <w:name w:val="heading 6"/>
    <w:basedOn w:val="Normal"/>
    <w:next w:val="Normal"/>
    <w:pPr>
      <w:keepNext w:val="1"/>
      <w:keepLines w:val="1"/>
      <w:ind w:firstLine="720"/>
    </w:pPr>
    <w:rPr>
      <w:b w:val="1"/>
      <w:i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92DD0"/>
    <w:pPr>
      <w:ind w:firstLine="0"/>
    </w:pPr>
  </w:style>
  <w:style w:type="paragraph" w:styleId="Heading1">
    <w:name w:val="heading 1"/>
    <w:aliases w:val="Chapter Headings"/>
    <w:basedOn w:val="Normal"/>
    <w:next w:val="Normal"/>
    <w:link w:val="Heading1Char"/>
    <w:uiPriority w:val="9"/>
    <w:qFormat w:val="1"/>
    <w:rsid w:val="00A52859"/>
    <w:pPr>
      <w:keepNext w:val="1"/>
      <w:keepLines w:val="1"/>
      <w:spacing w:before="240"/>
      <w:jc w:val="center"/>
      <w:outlineLvl w:val="0"/>
    </w:pPr>
    <w:rPr>
      <w:rFonts w:cstheme="majorBidi" w:eastAsiaTheme="majorEastAsia"/>
      <w:b w:val="1"/>
      <w:caps w:val="1"/>
      <w:szCs w:val="32"/>
    </w:rPr>
  </w:style>
  <w:style w:type="paragraph" w:styleId="Heading2">
    <w:name w:val="heading 2"/>
    <w:aliases w:val="Level 1,Level 1 Heading"/>
    <w:basedOn w:val="Normal"/>
    <w:next w:val="Normal"/>
    <w:link w:val="Heading2Char"/>
    <w:uiPriority w:val="9"/>
    <w:unhideWhenUsed w:val="1"/>
    <w:qFormat w:val="1"/>
    <w:rsid w:val="00E86928"/>
    <w:pPr>
      <w:keepNext w:val="1"/>
      <w:keepLines w:val="1"/>
      <w:jc w:val="center"/>
      <w:outlineLvl w:val="1"/>
    </w:pPr>
    <w:rPr>
      <w:rFonts w:cstheme="majorBidi" w:eastAsiaTheme="majorEastAsia"/>
      <w:b w:val="1"/>
      <w:szCs w:val="26"/>
    </w:rPr>
  </w:style>
  <w:style w:type="paragraph" w:styleId="Heading3">
    <w:name w:val="heading 3"/>
    <w:aliases w:val="Level 2"/>
    <w:basedOn w:val="Normal"/>
    <w:next w:val="Normal"/>
    <w:link w:val="Heading3Char"/>
    <w:uiPriority w:val="9"/>
    <w:unhideWhenUsed w:val="1"/>
    <w:qFormat w:val="1"/>
    <w:rsid w:val="00252C34"/>
    <w:pPr>
      <w:keepNext w:val="1"/>
      <w:keepLines w:val="1"/>
      <w:spacing w:before="40"/>
      <w:outlineLvl w:val="2"/>
    </w:pPr>
    <w:rPr>
      <w:rFonts w:cstheme="majorBidi" w:eastAsiaTheme="majorEastAsia"/>
      <w:b w:val="1"/>
    </w:rPr>
  </w:style>
  <w:style w:type="paragraph" w:styleId="Heading4">
    <w:name w:val="heading 4"/>
    <w:aliases w:val="Level 3"/>
    <w:basedOn w:val="Normal"/>
    <w:next w:val="Normal"/>
    <w:link w:val="Heading4Char"/>
    <w:uiPriority w:val="9"/>
    <w:unhideWhenUsed w:val="1"/>
    <w:qFormat w:val="1"/>
    <w:rsid w:val="004E020E"/>
    <w:pPr>
      <w:keepNext w:val="1"/>
      <w:keepLines w:val="1"/>
      <w:outlineLvl w:val="3"/>
    </w:pPr>
    <w:rPr>
      <w:rFonts w:cstheme="majorBidi" w:eastAsiaTheme="majorEastAsia"/>
      <w:b w:val="1"/>
      <w:i w:val="1"/>
      <w:iCs w:val="1"/>
    </w:rPr>
  </w:style>
  <w:style w:type="paragraph" w:styleId="Heading5">
    <w:name w:val="heading 5"/>
    <w:aliases w:val="Level 4"/>
    <w:basedOn w:val="Normal"/>
    <w:next w:val="Normal"/>
    <w:link w:val="Heading5Char"/>
    <w:uiPriority w:val="9"/>
    <w:unhideWhenUsed w:val="1"/>
    <w:qFormat w:val="1"/>
    <w:rsid w:val="00351935"/>
    <w:pPr>
      <w:keepNext w:val="1"/>
      <w:keepLines w:val="1"/>
      <w:ind w:firstLine="720"/>
      <w:outlineLvl w:val="4"/>
    </w:pPr>
    <w:rPr>
      <w:rFonts w:cstheme="majorBidi" w:eastAsiaTheme="majorEastAsia"/>
      <w:b w:val="1"/>
    </w:rPr>
  </w:style>
  <w:style w:type="paragraph" w:styleId="Heading6">
    <w:name w:val="heading 6"/>
    <w:aliases w:val="Level 5"/>
    <w:basedOn w:val="Normal"/>
    <w:next w:val="Normal"/>
    <w:link w:val="Heading6Char"/>
    <w:uiPriority w:val="9"/>
    <w:unhideWhenUsed w:val="1"/>
    <w:qFormat w:val="1"/>
    <w:rsid w:val="00351935"/>
    <w:pPr>
      <w:keepNext w:val="1"/>
      <w:keepLines w:val="1"/>
      <w:ind w:firstLine="720"/>
      <w:outlineLvl w:val="5"/>
    </w:pPr>
    <w:rPr>
      <w:rFonts w:cstheme="majorBidi" w:eastAsiaTheme="majorEastAsia"/>
      <w:b w:val="1"/>
      <w:i w:val="1"/>
    </w:rPr>
  </w:style>
  <w:style w:type="paragraph" w:styleId="Heading7">
    <w:name w:val="heading 7"/>
    <w:aliases w:val="Level 6"/>
    <w:basedOn w:val="Normal"/>
    <w:next w:val="Normal"/>
    <w:link w:val="Heading7Char"/>
    <w:uiPriority w:val="9"/>
    <w:semiHidden w:val="1"/>
    <w:unhideWhenUsed w:val="1"/>
    <w:rsid w:val="00351935"/>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BD641D"/>
    <w:pPr>
      <w:tabs>
        <w:tab w:val="center" w:pos="4680"/>
        <w:tab w:val="right" w:pos="9360"/>
      </w:tabs>
    </w:pPr>
  </w:style>
  <w:style w:type="character" w:styleId="HeaderChar" w:customStyle="1">
    <w:name w:val="Header Char"/>
    <w:basedOn w:val="DefaultParagraphFont"/>
    <w:link w:val="Header"/>
    <w:uiPriority w:val="99"/>
    <w:rsid w:val="00BD641D"/>
    <w:rPr>
      <w:rFonts w:ascii="Times New Roman" w:cs="Times New Roman" w:hAnsi="Times New Roman"/>
      <w:sz w:val="24"/>
      <w:szCs w:val="24"/>
    </w:rPr>
  </w:style>
  <w:style w:type="paragraph" w:styleId="Footer">
    <w:name w:val="footer"/>
    <w:basedOn w:val="Normal"/>
    <w:link w:val="FooterChar"/>
    <w:uiPriority w:val="99"/>
    <w:unhideWhenUsed w:val="1"/>
    <w:rsid w:val="00BD641D"/>
    <w:pPr>
      <w:tabs>
        <w:tab w:val="center" w:pos="4680"/>
        <w:tab w:val="right" w:pos="9360"/>
      </w:tabs>
    </w:pPr>
  </w:style>
  <w:style w:type="character" w:styleId="FooterChar" w:customStyle="1">
    <w:name w:val="Footer Char"/>
    <w:basedOn w:val="DefaultParagraphFont"/>
    <w:link w:val="Footer"/>
    <w:uiPriority w:val="99"/>
    <w:rsid w:val="00BD641D"/>
    <w:rPr>
      <w:rFonts w:ascii="Times New Roman" w:cs="Times New Roman" w:hAnsi="Times New Roman"/>
      <w:sz w:val="24"/>
      <w:szCs w:val="24"/>
    </w:rPr>
  </w:style>
  <w:style w:type="character" w:styleId="Heading1Char" w:customStyle="1">
    <w:name w:val="Heading 1 Char"/>
    <w:aliases w:val="Chapter Headings Char"/>
    <w:basedOn w:val="DefaultParagraphFont"/>
    <w:link w:val="Heading1"/>
    <w:uiPriority w:val="9"/>
    <w:rsid w:val="00A52859"/>
    <w:rPr>
      <w:rFonts w:cstheme="majorBidi" w:eastAsiaTheme="majorEastAsia"/>
      <w:b w:val="1"/>
      <w:caps w:val="1"/>
      <w:szCs w:val="32"/>
    </w:rPr>
  </w:style>
  <w:style w:type="character" w:styleId="Heading2Char" w:customStyle="1">
    <w:name w:val="Heading 2 Char"/>
    <w:aliases w:val="Level 1 Char,Level 1 Heading Char"/>
    <w:basedOn w:val="DefaultParagraphFont"/>
    <w:link w:val="Heading2"/>
    <w:uiPriority w:val="9"/>
    <w:rsid w:val="00E86928"/>
    <w:rPr>
      <w:rFonts w:cstheme="majorBidi" w:eastAsiaTheme="majorEastAsia"/>
      <w:b w:val="1"/>
      <w:szCs w:val="26"/>
    </w:rPr>
  </w:style>
  <w:style w:type="character" w:styleId="Heading3Char" w:customStyle="1">
    <w:name w:val="Heading 3 Char"/>
    <w:aliases w:val="Level 2 Char"/>
    <w:basedOn w:val="DefaultParagraphFont"/>
    <w:link w:val="Heading3"/>
    <w:uiPriority w:val="9"/>
    <w:rsid w:val="00252C34"/>
    <w:rPr>
      <w:rFonts w:ascii="Times New Roman" w:hAnsi="Times New Roman" w:cstheme="majorBidi" w:eastAsiaTheme="majorEastAsia"/>
      <w:b w:val="1"/>
      <w:sz w:val="24"/>
      <w:szCs w:val="24"/>
    </w:rPr>
  </w:style>
  <w:style w:type="character" w:styleId="Heading4Char" w:customStyle="1">
    <w:name w:val="Heading 4 Char"/>
    <w:aliases w:val="Level 3 Char"/>
    <w:basedOn w:val="DefaultParagraphFont"/>
    <w:link w:val="Heading4"/>
    <w:uiPriority w:val="9"/>
    <w:rsid w:val="004E020E"/>
    <w:rPr>
      <w:rFonts w:cstheme="majorBidi" w:eastAsiaTheme="majorEastAsia"/>
      <w:b w:val="1"/>
      <w:i w:val="1"/>
      <w:iCs w:val="1"/>
    </w:rPr>
  </w:style>
  <w:style w:type="character" w:styleId="Heading5Char" w:customStyle="1">
    <w:name w:val="Heading 5 Char"/>
    <w:aliases w:val="Level 4 Char"/>
    <w:basedOn w:val="DefaultParagraphFont"/>
    <w:link w:val="Heading5"/>
    <w:uiPriority w:val="9"/>
    <w:rsid w:val="00351935"/>
    <w:rPr>
      <w:rFonts w:cstheme="majorBidi" w:eastAsiaTheme="majorEastAsia"/>
      <w:b w:val="1"/>
    </w:rPr>
  </w:style>
  <w:style w:type="character" w:styleId="Heading6Char" w:customStyle="1">
    <w:name w:val="Heading 6 Char"/>
    <w:aliases w:val="Level 5 Char"/>
    <w:basedOn w:val="DefaultParagraphFont"/>
    <w:link w:val="Heading6"/>
    <w:uiPriority w:val="9"/>
    <w:rsid w:val="00351935"/>
    <w:rPr>
      <w:rFonts w:cstheme="majorBidi" w:eastAsiaTheme="majorEastAsia"/>
      <w:b w:val="1"/>
      <w:i w:val="1"/>
    </w:rPr>
  </w:style>
  <w:style w:type="character" w:styleId="Hyperlink">
    <w:name w:val="Hyperlink"/>
    <w:basedOn w:val="DefaultParagraphFont"/>
    <w:uiPriority w:val="99"/>
    <w:unhideWhenUsed w:val="1"/>
    <w:rsid w:val="00FE7071"/>
    <w:rPr>
      <w:color w:val="0563c1" w:themeColor="hyperlink"/>
      <w:u w:val="single"/>
    </w:rPr>
  </w:style>
  <w:style w:type="paragraph" w:styleId="TOC2">
    <w:name w:val="toc 2"/>
    <w:basedOn w:val="Normal"/>
    <w:next w:val="Normal"/>
    <w:autoRedefine w:val="1"/>
    <w:uiPriority w:val="39"/>
    <w:unhideWhenUsed w:val="1"/>
    <w:rsid w:val="00FE7071"/>
  </w:style>
  <w:style w:type="paragraph" w:styleId="TOC1">
    <w:name w:val="toc 1"/>
    <w:basedOn w:val="Normal"/>
    <w:next w:val="Normal"/>
    <w:autoRedefine w:val="1"/>
    <w:uiPriority w:val="39"/>
    <w:unhideWhenUsed w:val="1"/>
    <w:rsid w:val="003D6363"/>
  </w:style>
  <w:style w:type="paragraph" w:styleId="TOC3">
    <w:name w:val="toc 3"/>
    <w:basedOn w:val="Normal"/>
    <w:next w:val="Normal"/>
    <w:autoRedefine w:val="1"/>
    <w:uiPriority w:val="39"/>
    <w:unhideWhenUsed w:val="1"/>
    <w:rsid w:val="00FE7071"/>
    <w:pPr>
      <w:ind w:left="475"/>
    </w:pPr>
  </w:style>
  <w:style w:type="paragraph" w:styleId="TOC4">
    <w:name w:val="toc 4"/>
    <w:basedOn w:val="Normal"/>
    <w:next w:val="Normal"/>
    <w:autoRedefine w:val="1"/>
    <w:uiPriority w:val="39"/>
    <w:unhideWhenUsed w:val="1"/>
    <w:rsid w:val="00FE7071"/>
    <w:pPr>
      <w:ind w:left="720"/>
    </w:pPr>
  </w:style>
  <w:style w:type="paragraph" w:styleId="TOC5">
    <w:name w:val="toc 5"/>
    <w:basedOn w:val="Normal"/>
    <w:next w:val="Normal"/>
    <w:autoRedefine w:val="1"/>
    <w:uiPriority w:val="39"/>
    <w:unhideWhenUsed w:val="1"/>
    <w:rsid w:val="00FE7071"/>
    <w:pPr>
      <w:ind w:left="965"/>
    </w:pPr>
  </w:style>
  <w:style w:type="paragraph" w:styleId="TOC6">
    <w:name w:val="toc 6"/>
    <w:basedOn w:val="Normal"/>
    <w:next w:val="Normal"/>
    <w:autoRedefine w:val="1"/>
    <w:uiPriority w:val="39"/>
    <w:unhideWhenUsed w:val="1"/>
    <w:rsid w:val="00FE7071"/>
    <w:pPr>
      <w:ind w:left="1195"/>
    </w:pPr>
  </w:style>
  <w:style w:type="table" w:styleId="PlainTable2">
    <w:name w:val="Plain Table 2"/>
    <w:basedOn w:val="TableNormal"/>
    <w:uiPriority w:val="42"/>
    <w:rsid w:val="00431AD8"/>
    <w:pPr>
      <w:spacing w:line="240" w:lineRule="auto"/>
      <w:ind w:firstLine="0"/>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Caption">
    <w:name w:val="caption"/>
    <w:basedOn w:val="Normal"/>
    <w:next w:val="Normal"/>
    <w:uiPriority w:val="35"/>
    <w:unhideWhenUsed w:val="1"/>
    <w:rsid w:val="00431AD8"/>
    <w:pPr>
      <w:spacing w:after="200" w:line="240" w:lineRule="auto"/>
    </w:pPr>
    <w:rPr>
      <w:i w:val="1"/>
      <w:iCs w:val="1"/>
      <w:color w:val="44546a" w:themeColor="text2"/>
      <w:sz w:val="18"/>
      <w:szCs w:val="18"/>
    </w:rPr>
  </w:style>
  <w:style w:type="paragraph" w:styleId="TableofFigures">
    <w:name w:val="table of figures"/>
    <w:basedOn w:val="Normal"/>
    <w:next w:val="Normal"/>
    <w:uiPriority w:val="99"/>
    <w:unhideWhenUsed w:val="1"/>
    <w:rsid w:val="0049773B"/>
    <w:pPr>
      <w:ind w:left="480" w:hanging="480"/>
    </w:pPr>
    <w:rPr>
      <w:rFonts w:cstheme="minorHAnsi"/>
      <w:szCs w:val="20"/>
    </w:rPr>
  </w:style>
  <w:style w:type="character" w:styleId="CommentReference">
    <w:name w:val="annotation reference"/>
    <w:basedOn w:val="DefaultParagraphFont"/>
    <w:uiPriority w:val="99"/>
    <w:semiHidden w:val="1"/>
    <w:unhideWhenUsed w:val="1"/>
    <w:rsid w:val="00CA0DE7"/>
    <w:rPr>
      <w:sz w:val="16"/>
      <w:szCs w:val="16"/>
    </w:rPr>
  </w:style>
  <w:style w:type="paragraph" w:styleId="CommentText">
    <w:name w:val="annotation text"/>
    <w:basedOn w:val="Normal"/>
    <w:link w:val="CommentTextChar"/>
    <w:uiPriority w:val="99"/>
    <w:unhideWhenUsed w:val="1"/>
    <w:rsid w:val="00CA0DE7"/>
    <w:pPr>
      <w:spacing w:line="240" w:lineRule="auto"/>
    </w:pPr>
    <w:rPr>
      <w:sz w:val="20"/>
      <w:szCs w:val="20"/>
    </w:rPr>
  </w:style>
  <w:style w:type="character" w:styleId="CommentTextChar" w:customStyle="1">
    <w:name w:val="Comment Text Char"/>
    <w:basedOn w:val="DefaultParagraphFont"/>
    <w:link w:val="CommentText"/>
    <w:uiPriority w:val="99"/>
    <w:rsid w:val="00CA0DE7"/>
    <w:rPr>
      <w:sz w:val="20"/>
      <w:szCs w:val="20"/>
    </w:rPr>
  </w:style>
  <w:style w:type="paragraph" w:styleId="CommentSubject">
    <w:name w:val="annotation subject"/>
    <w:basedOn w:val="CommentText"/>
    <w:next w:val="CommentText"/>
    <w:link w:val="CommentSubjectChar"/>
    <w:uiPriority w:val="99"/>
    <w:semiHidden w:val="1"/>
    <w:unhideWhenUsed w:val="1"/>
    <w:rsid w:val="00CA0DE7"/>
    <w:rPr>
      <w:b w:val="1"/>
      <w:bCs w:val="1"/>
    </w:rPr>
  </w:style>
  <w:style w:type="character" w:styleId="CommentSubjectChar" w:customStyle="1">
    <w:name w:val="Comment Subject Char"/>
    <w:basedOn w:val="CommentTextChar"/>
    <w:link w:val="CommentSubject"/>
    <w:uiPriority w:val="99"/>
    <w:semiHidden w:val="1"/>
    <w:rsid w:val="00CA0DE7"/>
    <w:rPr>
      <w:b w:val="1"/>
      <w:bCs w:val="1"/>
      <w:sz w:val="20"/>
      <w:szCs w:val="20"/>
    </w:rPr>
  </w:style>
  <w:style w:type="paragraph" w:styleId="BalloonText">
    <w:name w:val="Balloon Text"/>
    <w:basedOn w:val="Normal"/>
    <w:link w:val="BalloonTextChar"/>
    <w:uiPriority w:val="99"/>
    <w:semiHidden w:val="1"/>
    <w:unhideWhenUsed w:val="1"/>
    <w:rsid w:val="00CA0DE7"/>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A0DE7"/>
    <w:rPr>
      <w:rFonts w:ascii="Segoe UI" w:cs="Segoe UI" w:hAnsi="Segoe UI"/>
      <w:sz w:val="18"/>
      <w:szCs w:val="18"/>
    </w:rPr>
  </w:style>
  <w:style w:type="character" w:styleId="Heading7Char" w:customStyle="1">
    <w:name w:val="Heading 7 Char"/>
    <w:aliases w:val="Level 6 Char"/>
    <w:basedOn w:val="DefaultParagraphFont"/>
    <w:link w:val="Heading7"/>
    <w:uiPriority w:val="9"/>
    <w:semiHidden w:val="1"/>
    <w:rsid w:val="00351935"/>
    <w:rPr>
      <w:rFonts w:asciiTheme="majorHAnsi" w:cstheme="majorBidi" w:eastAsiaTheme="majorEastAsia" w:hAnsiTheme="majorHAnsi"/>
      <w:i w:val="1"/>
      <w:iCs w:val="1"/>
      <w:color w:val="1f3763" w:themeColor="accent1" w:themeShade="00007F"/>
    </w:rPr>
  </w:style>
  <w:style w:type="paragraph" w:styleId="Level42" w:customStyle="1">
    <w:name w:val="Level 4 (2)"/>
    <w:basedOn w:val="Normal"/>
    <w:link w:val="Level42Char"/>
    <w:rsid w:val="006C4C8F"/>
    <w:pPr>
      <w:ind w:firstLine="720"/>
      <w:jc w:val="both"/>
    </w:pPr>
  </w:style>
  <w:style w:type="character" w:styleId="Level42Char" w:customStyle="1">
    <w:name w:val="Level 4 (2) Char"/>
    <w:basedOn w:val="DefaultParagraphFont"/>
    <w:link w:val="Level42"/>
    <w:rsid w:val="006C4C8F"/>
  </w:style>
  <w:style w:type="paragraph" w:styleId="TOCHeading">
    <w:name w:val="TOC Heading"/>
    <w:basedOn w:val="Heading1"/>
    <w:next w:val="Normal"/>
    <w:uiPriority w:val="39"/>
    <w:unhideWhenUsed w:val="1"/>
    <w:rsid w:val="00792973"/>
    <w:pPr>
      <w:spacing w:line="259" w:lineRule="auto"/>
      <w:jc w:val="left"/>
      <w:outlineLvl w:val="9"/>
    </w:pPr>
    <w:rPr>
      <w:rFonts w:asciiTheme="majorHAnsi" w:hAnsiTheme="majorHAnsi"/>
      <w:caps w:val="0"/>
      <w:color w:val="2f5496" w:themeColor="accent1" w:themeShade="0000BF"/>
      <w:sz w:val="32"/>
    </w:rPr>
  </w:style>
  <w:style w:type="paragraph" w:styleId="NormalAPA" w:customStyle="1">
    <w:name w:val="Normal APA"/>
    <w:basedOn w:val="Normal"/>
    <w:uiPriority w:val="1"/>
    <w:rsid w:val="00235867"/>
    <w:pPr>
      <w:ind w:firstLine="720"/>
    </w:pPr>
    <w:rPr>
      <w:rFonts w:cstheme="minorBidi"/>
      <w:szCs w:val="22"/>
    </w:rPr>
  </w:style>
  <w:style w:type="paragraph" w:styleId="BodyAAA" w:customStyle="1">
    <w:name w:val="Body A A A"/>
    <w:rsid w:val="003C1CCA"/>
    <w:pPr>
      <w:pBdr>
        <w:top w:space="0" w:sz="0" w:val="nil"/>
        <w:left w:space="0" w:sz="0" w:val="nil"/>
        <w:bottom w:space="0" w:sz="0" w:val="nil"/>
        <w:right w:space="0" w:sz="0" w:val="nil"/>
        <w:between w:space="0" w:sz="0" w:val="nil"/>
        <w:bar w:space="0" w:sz="0" w:val="nil"/>
      </w:pBdr>
      <w:spacing w:line="240" w:lineRule="auto"/>
      <w:ind w:firstLine="0"/>
    </w:pPr>
    <w:rPr>
      <w:rFonts w:ascii="Helvetica" w:cs="Helvetica" w:eastAsia="Helvetica" w:hAnsi="Helvetica"/>
      <w:color w:val="000000"/>
      <w:u w:color="000000"/>
      <w:bdr w:space="0" w:sz="0" w:val="nil"/>
    </w:rPr>
  </w:style>
  <w:style w:type="paragraph" w:styleId="ReferenceEntries" w:customStyle="1">
    <w:name w:val="Reference Entries"/>
    <w:basedOn w:val="Normal"/>
    <w:uiPriority w:val="1"/>
    <w:qFormat w:val="1"/>
    <w:rsid w:val="003C1CCA"/>
    <w:pPr>
      <w:spacing w:line="240" w:lineRule="auto"/>
      <w:ind w:left="720" w:hanging="720"/>
    </w:pPr>
    <w:rPr>
      <w:szCs w:val="22"/>
    </w:rPr>
  </w:style>
  <w:style w:type="character" w:styleId="PlaceholderText">
    <w:name w:val="Placeholder Text"/>
    <w:basedOn w:val="DefaultParagraphFont"/>
    <w:uiPriority w:val="99"/>
    <w:semiHidden w:val="1"/>
    <w:rsid w:val="00701BAC"/>
    <w:rPr>
      <w:color w:val="808080"/>
    </w:rPr>
  </w:style>
  <w:style w:type="paragraph" w:styleId="ListParagraph">
    <w:name w:val="List Paragraph"/>
    <w:basedOn w:val="Normal"/>
    <w:uiPriority w:val="34"/>
    <w:rsid w:val="002449A3"/>
    <w:pPr>
      <w:ind w:left="720"/>
      <w:contextualSpacing w:val="1"/>
    </w:pPr>
  </w:style>
  <w:style w:type="paragraph" w:styleId="FootnoteText">
    <w:name w:val="footnote text"/>
    <w:basedOn w:val="Normal"/>
    <w:link w:val="FootnoteTextChar"/>
    <w:uiPriority w:val="99"/>
    <w:semiHidden w:val="1"/>
    <w:unhideWhenUsed w:val="1"/>
    <w:rsid w:val="00C9432C"/>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C9432C"/>
    <w:rPr>
      <w:sz w:val="20"/>
      <w:szCs w:val="20"/>
    </w:rPr>
  </w:style>
  <w:style w:type="character" w:styleId="FootnoteReference">
    <w:name w:val="footnote reference"/>
    <w:basedOn w:val="DefaultParagraphFont"/>
    <w:uiPriority w:val="99"/>
    <w:semiHidden w:val="1"/>
    <w:unhideWhenUsed w:val="1"/>
    <w:rsid w:val="00C9432C"/>
    <w:rPr>
      <w:vertAlign w:val="superscript"/>
    </w:rPr>
  </w:style>
  <w:style w:type="paragraph" w:styleId="Default" w:customStyle="1">
    <w:name w:val="Default"/>
    <w:link w:val="DefaultChar"/>
    <w:rsid w:val="0099133D"/>
    <w:pPr>
      <w:autoSpaceDE w:val="0"/>
      <w:autoSpaceDN w:val="0"/>
      <w:adjustRightInd w:val="0"/>
      <w:spacing w:line="240" w:lineRule="auto"/>
      <w:ind w:firstLine="0"/>
    </w:pPr>
    <w:rPr>
      <w:color w:val="000000"/>
    </w:rPr>
  </w:style>
  <w:style w:type="character" w:styleId="UnresolvedMention">
    <w:name w:val="Unresolved Mention"/>
    <w:basedOn w:val="DefaultParagraphFont"/>
    <w:uiPriority w:val="99"/>
    <w:semiHidden w:val="1"/>
    <w:unhideWhenUsed w:val="1"/>
    <w:rsid w:val="006C3B9D"/>
    <w:rPr>
      <w:color w:val="605e5c"/>
      <w:shd w:color="auto" w:fill="e1dfdd" w:val="clear"/>
    </w:rPr>
  </w:style>
  <w:style w:type="paragraph" w:styleId="BlockQuotes" w:customStyle="1">
    <w:name w:val="Block Quotes"/>
    <w:basedOn w:val="Heading2"/>
    <w:link w:val="BlockQuotesChar"/>
    <w:qFormat w:val="1"/>
    <w:rsid w:val="00937098"/>
    <w:pPr>
      <w:spacing w:after="240" w:line="240" w:lineRule="auto"/>
      <w:ind w:left="720"/>
      <w:jc w:val="left"/>
    </w:pPr>
    <w:rPr>
      <w:b w:val="0"/>
    </w:rPr>
  </w:style>
  <w:style w:type="table" w:styleId="TableGrid">
    <w:name w:val="Table Grid"/>
    <w:basedOn w:val="TableNormal"/>
    <w:uiPriority w:val="39"/>
    <w:rsid w:val="00D8146E"/>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BlockQuotesChar" w:customStyle="1">
    <w:name w:val="Block Quotes Char"/>
    <w:basedOn w:val="Heading2Char"/>
    <w:link w:val="BlockQuotes"/>
    <w:rsid w:val="00937098"/>
    <w:rPr>
      <w:rFonts w:cstheme="majorBidi" w:eastAsiaTheme="majorEastAsia"/>
      <w:b w:val="0"/>
      <w:szCs w:val="26"/>
    </w:rPr>
  </w:style>
  <w:style w:type="character" w:styleId="FollowedHyperlink">
    <w:name w:val="FollowedHyperlink"/>
    <w:basedOn w:val="DefaultParagraphFont"/>
    <w:uiPriority w:val="99"/>
    <w:semiHidden w:val="1"/>
    <w:unhideWhenUsed w:val="1"/>
    <w:rsid w:val="00AC7234"/>
    <w:rPr>
      <w:color w:val="954f72" w:themeColor="followedHyperlink"/>
      <w:u w:val="single"/>
    </w:rPr>
  </w:style>
  <w:style w:type="character" w:styleId="Mention">
    <w:name w:val="Mention"/>
    <w:basedOn w:val="DefaultParagraphFont"/>
    <w:uiPriority w:val="99"/>
    <w:unhideWhenUsed w:val="1"/>
    <w:rPr>
      <w:color w:val="2b579a"/>
      <w:shd w:color="auto" w:fill="e6e6e6" w:val="clear"/>
    </w:rPr>
  </w:style>
  <w:style w:type="paragraph" w:styleId="BlockQuote" w:customStyle="1">
    <w:name w:val="Block Quote"/>
    <w:basedOn w:val="Default"/>
    <w:link w:val="BlockQuoteChar"/>
    <w:qFormat w:val="1"/>
    <w:rsid w:val="00005F4E"/>
    <w:pPr>
      <w:spacing w:after="240"/>
      <w:ind w:left="720"/>
    </w:pPr>
  </w:style>
  <w:style w:type="character" w:styleId="DefaultChar" w:customStyle="1">
    <w:name w:val="Default Char"/>
    <w:basedOn w:val="DefaultParagraphFont"/>
    <w:link w:val="Default"/>
    <w:rsid w:val="00005F4E"/>
    <w:rPr>
      <w:color w:val="000000"/>
    </w:rPr>
  </w:style>
  <w:style w:type="character" w:styleId="BlockQuoteChar" w:customStyle="1">
    <w:name w:val="Block Quote Char"/>
    <w:basedOn w:val="DefaultChar"/>
    <w:link w:val="BlockQuote"/>
    <w:rsid w:val="00005F4E"/>
    <w:rPr>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ind w:firstLine="0"/>
    </w:pPr>
    <w:tblPr>
      <w:tblStyleRowBandSize w:val="1"/>
      <w:tblStyleColBandSize w:val="1"/>
      <w:tblCellMar>
        <w:top w:w="0.0" w:type="dxa"/>
        <w:left w:w="115.0" w:type="dxa"/>
        <w:bottom w:w="72.0" w:type="dxa"/>
        <w:right w:w="115.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5">
    <w:basedOn w:val="TableNormal"/>
    <w:pPr>
      <w:spacing w:line="240" w:lineRule="auto"/>
      <w:ind w:firstLine="0"/>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ind w:firstLine="0"/>
    </w:pPr>
    <w:tblPr>
      <w:tblStyleRowBandSize w:val="1"/>
      <w:tblStyleColBandSize w:val="1"/>
      <w:tblCellMar>
        <w:top w:w="0.0" w:type="dxa"/>
        <w:left w:w="115.0" w:type="dxa"/>
        <w:bottom w:w="72.0" w:type="dxa"/>
        <w:right w:w="115.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5">
    <w:basedOn w:val="TableNormal"/>
    <w:pPr>
      <w:spacing w:line="240" w:lineRule="auto"/>
      <w:ind w:firstLine="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hyperlink" Target="https://www.youtube.com/watch?v=82-uUnpfus4"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5" Type="http://schemas.openxmlformats.org/officeDocument/2006/relationships/hyperlink" Target="https://doi.org/10.7813/2075%E2%80%934124.2013/5%E2%80%936/b.4" TargetMode="External"/><Relationship Id="rId14" Type="http://schemas.openxmlformats.org/officeDocument/2006/relationships/image" Target="media/image1.png"/><Relationship Id="rId17" Type="http://schemas.openxmlformats.org/officeDocument/2006/relationships/hyperlink" Target="https://apastyle.apa.org/" TargetMode="External"/><Relationship Id="rId16" Type="http://schemas.openxmlformats.org/officeDocument/2006/relationships/hyperlink" Target="about:blank" TargetMode="External"/><Relationship Id="rId5" Type="http://schemas.openxmlformats.org/officeDocument/2006/relationships/numbering" Target="numbering.xml"/><Relationship Id="rId19" Type="http://schemas.openxmlformats.org/officeDocument/2006/relationships/header" Target="header4.xml"/><Relationship Id="rId6" Type="http://schemas.openxmlformats.org/officeDocument/2006/relationships/styles" Target="styles.xml"/><Relationship Id="rId18" Type="http://schemas.openxmlformats.org/officeDocument/2006/relationships/hyperlink" Target="https://owl.purdue.edu/owl/research_and_citation/apa_style/apa_style_introduction.html" TargetMode="Externa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scribbr.com/apa-style/apa-table-of-con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ogqVgWDUPu8O3+Xm6xh9CRR1fw==">CgMxLjAaHwoBMBIaChgICVIUChJ0YWJsZS5pYmRqYWV3eHUzcnIaHwoBMRIaChgICVIUChJ0YWJsZS51a2ZucjlsNmdsbXAaHgoBMhIZChcICVITChF0YWJsZS5reDIwMnJvZDM1NT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4AHIhMUpOY0VHMk5PdWJxVWFGNUw1bUlXcmpRM2dIN1Y3V1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2023-12-20T13:31:00Z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0x010100F01AA44191E19641AA52F8E684724986</vt:lpwstr>
  </property>
</Properties>
</file>