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19F4" w:rsidRDefault="000A19F4" w:rsidP="000A19F4">
      <w:pPr>
        <w:jc w:val="center"/>
      </w:pPr>
      <w:bookmarkStart w:id="0" w:name="_GoBack"/>
      <w:r>
        <w:rPr>
          <w:b/>
          <w:sz w:val="40"/>
        </w:rPr>
        <w:t>CLEAN CODE —SUMMARY</w:t>
      </w:r>
    </w:p>
    <w:bookmarkEnd w:id="0"/>
    <w:p w:rsidR="000A19F4" w:rsidRDefault="000A19F4" w:rsidP="000A19F4">
      <w:pPr>
        <w:jc w:val="center"/>
      </w:pPr>
      <w:r>
        <w:rPr>
          <w:i/>
          <w:sz w:val="22"/>
        </w:rPr>
        <w:t>Based on Clean Code by Robert C. Martin (Uncle Bob)</w:t>
      </w:r>
    </w:p>
    <w:p w:rsidR="000A19F4" w:rsidRDefault="000A19F4" w:rsidP="000A19F4">
      <w:r>
        <w:t>This summary covers Chapters 2, 3, 4, and 6. The examples are intentionally simple to make the main principles easy to understand and apply.</w:t>
      </w:r>
    </w:p>
    <w:p w:rsidR="000A19F4" w:rsidRDefault="000A19F4" w:rsidP="000A19F4">
      <w:r>
        <w:rPr>
          <w:b/>
          <w:sz w:val="30"/>
        </w:rPr>
        <w:t>Chapter 2 — Meaningful Names</w:t>
      </w:r>
    </w:p>
    <w:p w:rsidR="000A19F4" w:rsidRDefault="000A19F4" w:rsidP="000A19F4">
      <w:r>
        <w:t>Use names that clearly explain what a variable, function, or class represents. Good names make code easier to read and reduce the need for comments.</w:t>
      </w:r>
    </w:p>
    <w:p w:rsidR="000A19F4" w:rsidRDefault="000A19F4" w:rsidP="000A19F4">
      <w:r>
        <w:rPr>
          <w:b/>
          <w:sz w:val="23"/>
        </w:rPr>
        <w:t>Bad example</w:t>
      </w:r>
    </w:p>
    <w:p w:rsidR="000A19F4" w:rsidRDefault="000A19F4" w:rsidP="000A19F4">
      <w:pPr>
        <w:ind w:left="360"/>
      </w:pPr>
      <w:r>
        <w:rPr>
          <w:rFonts w:ascii="Courier New" w:hAnsi="Courier New"/>
          <w:sz w:val="19"/>
        </w:rPr>
        <w:t>let d = 10;</w:t>
      </w:r>
      <w:r>
        <w:rPr>
          <w:rFonts w:ascii="Courier New" w:hAnsi="Courier New"/>
          <w:sz w:val="19"/>
        </w:rPr>
        <w:br/>
        <w:t>let x = 5;</w:t>
      </w:r>
    </w:p>
    <w:p w:rsidR="000A19F4" w:rsidRDefault="000A19F4" w:rsidP="000A19F4">
      <w:r>
        <w:t>The reader has to guess what d and x mean.</w:t>
      </w:r>
    </w:p>
    <w:p w:rsidR="000A19F4" w:rsidRDefault="000A19F4" w:rsidP="000A19F4">
      <w:r>
        <w:rPr>
          <w:b/>
          <w:sz w:val="23"/>
        </w:rPr>
        <w:t>Better example</w:t>
      </w:r>
    </w:p>
    <w:p w:rsidR="000A19F4" w:rsidRDefault="000A19F4" w:rsidP="000A19F4">
      <w:pPr>
        <w:ind w:left="360"/>
      </w:pPr>
      <w:r>
        <w:rPr>
          <w:rFonts w:ascii="Courier New" w:hAnsi="Courier New"/>
          <w:sz w:val="19"/>
        </w:rPr>
        <w:t>let days = 10;</w:t>
      </w:r>
      <w:r>
        <w:rPr>
          <w:rFonts w:ascii="Courier New" w:hAnsi="Courier New"/>
          <w:sz w:val="19"/>
        </w:rPr>
        <w:br/>
        <w:t>let students = 5;</w:t>
      </w:r>
    </w:p>
    <w:p w:rsidR="000A19F4" w:rsidRDefault="000A19F4" w:rsidP="000A19F4">
      <w:r>
        <w:t>The meaning is immediately clear.</w:t>
      </w:r>
    </w:p>
    <w:p w:rsidR="000A19F4" w:rsidRDefault="000A19F4" w:rsidP="000A19F4">
      <w:r>
        <w:rPr>
          <w:b/>
          <w:sz w:val="23"/>
        </w:rPr>
        <w:t>Clear function names</w:t>
      </w:r>
    </w:p>
    <w:p w:rsidR="000A19F4" w:rsidRDefault="000A19F4" w:rsidP="000A19F4">
      <w:pPr>
        <w:ind w:left="360"/>
      </w:pPr>
      <w:r>
        <w:rPr>
          <w:rFonts w:ascii="Courier New" w:hAnsi="Courier New"/>
          <w:sz w:val="19"/>
        </w:rPr>
        <w:t xml:space="preserve">function </w:t>
      </w:r>
      <w:proofErr w:type="spellStart"/>
      <w:r>
        <w:rPr>
          <w:rFonts w:ascii="Courier New" w:hAnsi="Courier New"/>
          <w:sz w:val="19"/>
        </w:rPr>
        <w:t>calculateTotal</w:t>
      </w:r>
      <w:proofErr w:type="spellEnd"/>
      <w:r>
        <w:rPr>
          <w:rFonts w:ascii="Courier New" w:hAnsi="Courier New"/>
          <w:sz w:val="19"/>
        </w:rPr>
        <w:t>(price, quantity) {</w:t>
      </w:r>
      <w:r>
        <w:rPr>
          <w:rFonts w:ascii="Courier New" w:hAnsi="Courier New"/>
          <w:sz w:val="19"/>
        </w:rPr>
        <w:br/>
        <w:t xml:space="preserve">    return price * quantity;</w:t>
      </w:r>
      <w:r>
        <w:rPr>
          <w:rFonts w:ascii="Courier New" w:hAnsi="Courier New"/>
          <w:sz w:val="19"/>
        </w:rPr>
        <w:br/>
        <w:t>}</w:t>
      </w:r>
    </w:p>
    <w:p w:rsidR="000A19F4" w:rsidRDefault="000A19F4" w:rsidP="000A19F4">
      <w:r>
        <w:t xml:space="preserve">A name such as </w:t>
      </w:r>
      <w:proofErr w:type="spellStart"/>
      <w:proofErr w:type="gramStart"/>
      <w:r>
        <w:t>calculateTotal</w:t>
      </w:r>
      <w:proofErr w:type="spellEnd"/>
      <w:r>
        <w:t>(</w:t>
      </w:r>
      <w:proofErr w:type="gramEnd"/>
      <w:r>
        <w:t>) tells the reader what the function does.</w:t>
      </w:r>
    </w:p>
    <w:p w:rsidR="000A19F4" w:rsidRDefault="000A19F4" w:rsidP="000A19F4">
      <w:r>
        <w:rPr>
          <w:b/>
          <w:sz w:val="23"/>
        </w:rPr>
        <w:t>Key lesson</w:t>
      </w:r>
    </w:p>
    <w:p w:rsidR="000A19F4" w:rsidRDefault="000A19F4" w:rsidP="000A19F4">
      <w:r>
        <w:t>Choose names that reveal the intention of the code.</w:t>
      </w:r>
    </w:p>
    <w:p w:rsidR="000A19F4" w:rsidRDefault="000A19F4" w:rsidP="000A19F4">
      <w:r>
        <w:rPr>
          <w:b/>
          <w:sz w:val="30"/>
        </w:rPr>
        <w:t>Chapter 3 — Functions</w:t>
      </w:r>
    </w:p>
    <w:p w:rsidR="000A19F4" w:rsidRDefault="000A19F4" w:rsidP="000A19F4">
      <w:r>
        <w:t>Functions should be small, focused, and easy to understand. A function should normally have one clear responsibility.</w:t>
      </w:r>
    </w:p>
    <w:p w:rsidR="000A19F4" w:rsidRDefault="000A19F4" w:rsidP="000A19F4">
      <w:r>
        <w:rPr>
          <w:b/>
          <w:sz w:val="23"/>
        </w:rPr>
        <w:t>Bad example</w:t>
      </w:r>
    </w:p>
    <w:p w:rsidR="000A19F4" w:rsidRDefault="000A19F4" w:rsidP="000A19F4">
      <w:pPr>
        <w:ind w:left="360"/>
      </w:pPr>
      <w:r>
        <w:rPr>
          <w:rFonts w:ascii="Courier New" w:hAnsi="Courier New"/>
          <w:sz w:val="19"/>
        </w:rPr>
        <w:t xml:space="preserve">function </w:t>
      </w:r>
      <w:proofErr w:type="spellStart"/>
      <w:r>
        <w:rPr>
          <w:rFonts w:ascii="Courier New" w:hAnsi="Courier New"/>
          <w:sz w:val="19"/>
        </w:rPr>
        <w:t>processStudent</w:t>
      </w:r>
      <w:proofErr w:type="spellEnd"/>
      <w:r>
        <w:rPr>
          <w:rFonts w:ascii="Courier New" w:hAnsi="Courier New"/>
          <w:sz w:val="19"/>
        </w:rPr>
        <w:t>(student) {</w:t>
      </w:r>
      <w:r>
        <w:rPr>
          <w:rFonts w:ascii="Courier New" w:hAnsi="Courier New"/>
          <w:sz w:val="19"/>
        </w:rPr>
        <w:br/>
        <w:t xml:space="preserve">    // check student</w:t>
      </w:r>
      <w:r>
        <w:rPr>
          <w:rFonts w:ascii="Courier New" w:hAnsi="Courier New"/>
          <w:sz w:val="19"/>
        </w:rPr>
        <w:br/>
        <w:t xml:space="preserve">    // calculate grade</w:t>
      </w:r>
      <w:r>
        <w:rPr>
          <w:rFonts w:ascii="Courier New" w:hAnsi="Courier New"/>
          <w:sz w:val="19"/>
        </w:rPr>
        <w:br/>
        <w:t xml:space="preserve">    // save student</w:t>
      </w:r>
      <w:r>
        <w:rPr>
          <w:rFonts w:ascii="Courier New" w:hAnsi="Courier New"/>
          <w:sz w:val="19"/>
        </w:rPr>
        <w:br/>
        <w:t xml:space="preserve">    // send email</w:t>
      </w:r>
      <w:r>
        <w:rPr>
          <w:rFonts w:ascii="Courier New" w:hAnsi="Courier New"/>
          <w:sz w:val="19"/>
        </w:rPr>
        <w:br/>
        <w:t>}</w:t>
      </w:r>
    </w:p>
    <w:p w:rsidR="000A19F4" w:rsidRDefault="000A19F4" w:rsidP="000A19F4">
      <w:r>
        <w:t>This function is doing several different jobs.</w:t>
      </w:r>
    </w:p>
    <w:p w:rsidR="000A19F4" w:rsidRDefault="000A19F4" w:rsidP="000A19F4">
      <w:r>
        <w:rPr>
          <w:b/>
          <w:sz w:val="23"/>
        </w:rPr>
        <w:lastRenderedPageBreak/>
        <w:t>Better example</w:t>
      </w:r>
    </w:p>
    <w:p w:rsidR="000A19F4" w:rsidRDefault="000A19F4" w:rsidP="000A19F4">
      <w:pPr>
        <w:ind w:left="360"/>
      </w:pPr>
      <w:r>
        <w:rPr>
          <w:rFonts w:ascii="Courier New" w:hAnsi="Courier New"/>
          <w:sz w:val="19"/>
        </w:rPr>
        <w:t xml:space="preserve">function </w:t>
      </w:r>
      <w:proofErr w:type="spellStart"/>
      <w:r>
        <w:rPr>
          <w:rFonts w:ascii="Courier New" w:hAnsi="Courier New"/>
          <w:sz w:val="19"/>
        </w:rPr>
        <w:t>processStudent</w:t>
      </w:r>
      <w:proofErr w:type="spellEnd"/>
      <w:r>
        <w:rPr>
          <w:rFonts w:ascii="Courier New" w:hAnsi="Courier New"/>
          <w:sz w:val="19"/>
        </w:rPr>
        <w:t>(student) {</w:t>
      </w:r>
      <w:r>
        <w:rPr>
          <w:rFonts w:ascii="Courier New" w:hAnsi="Courier New"/>
          <w:sz w:val="19"/>
        </w:rPr>
        <w:br/>
        <w:t xml:space="preserve">    </w:t>
      </w:r>
      <w:proofErr w:type="spellStart"/>
      <w:r>
        <w:rPr>
          <w:rFonts w:ascii="Courier New" w:hAnsi="Courier New"/>
          <w:sz w:val="19"/>
        </w:rPr>
        <w:t>validateStudent</w:t>
      </w:r>
      <w:proofErr w:type="spellEnd"/>
      <w:r>
        <w:rPr>
          <w:rFonts w:ascii="Courier New" w:hAnsi="Courier New"/>
          <w:sz w:val="19"/>
        </w:rPr>
        <w:t>(student);</w:t>
      </w:r>
      <w:r>
        <w:rPr>
          <w:rFonts w:ascii="Courier New" w:hAnsi="Courier New"/>
          <w:sz w:val="19"/>
        </w:rPr>
        <w:br/>
        <w:t xml:space="preserve">    </w:t>
      </w:r>
      <w:proofErr w:type="spellStart"/>
      <w:r>
        <w:rPr>
          <w:rFonts w:ascii="Courier New" w:hAnsi="Courier New"/>
          <w:sz w:val="19"/>
        </w:rPr>
        <w:t>calculateGrade</w:t>
      </w:r>
      <w:proofErr w:type="spellEnd"/>
      <w:r>
        <w:rPr>
          <w:rFonts w:ascii="Courier New" w:hAnsi="Courier New"/>
          <w:sz w:val="19"/>
        </w:rPr>
        <w:t>(student);</w:t>
      </w:r>
      <w:r>
        <w:rPr>
          <w:rFonts w:ascii="Courier New" w:hAnsi="Courier New"/>
          <w:sz w:val="19"/>
        </w:rPr>
        <w:br/>
        <w:t xml:space="preserve">    </w:t>
      </w:r>
      <w:proofErr w:type="spellStart"/>
      <w:r>
        <w:rPr>
          <w:rFonts w:ascii="Courier New" w:hAnsi="Courier New"/>
          <w:sz w:val="19"/>
        </w:rPr>
        <w:t>saveStudent</w:t>
      </w:r>
      <w:proofErr w:type="spellEnd"/>
      <w:r>
        <w:rPr>
          <w:rFonts w:ascii="Courier New" w:hAnsi="Courier New"/>
          <w:sz w:val="19"/>
        </w:rPr>
        <w:t>(student);</w:t>
      </w:r>
      <w:r>
        <w:rPr>
          <w:rFonts w:ascii="Courier New" w:hAnsi="Courier New"/>
          <w:sz w:val="19"/>
        </w:rPr>
        <w:br/>
        <w:t>}</w:t>
      </w:r>
    </w:p>
    <w:p w:rsidR="000A19F4" w:rsidRDefault="000A19F4" w:rsidP="000A19F4">
      <w:r>
        <w:t>The work is divided into smaller functions. This makes the code easier to test and change.</w:t>
      </w:r>
    </w:p>
    <w:p w:rsidR="000A19F4" w:rsidRDefault="000A19F4" w:rsidP="000A19F4">
      <w:r>
        <w:rPr>
          <w:b/>
          <w:sz w:val="23"/>
        </w:rPr>
        <w:t>Avoid too many parameters</w:t>
      </w:r>
    </w:p>
    <w:p w:rsidR="000A19F4" w:rsidRDefault="000A19F4" w:rsidP="000A19F4">
      <w:pPr>
        <w:ind w:left="360"/>
      </w:pPr>
      <w:proofErr w:type="spellStart"/>
      <w:r>
        <w:rPr>
          <w:rFonts w:ascii="Courier New" w:hAnsi="Courier New"/>
          <w:sz w:val="19"/>
        </w:rPr>
        <w:t>createUser</w:t>
      </w:r>
      <w:proofErr w:type="spellEnd"/>
      <w:r>
        <w:rPr>
          <w:rFonts w:ascii="Courier New" w:hAnsi="Courier New"/>
          <w:sz w:val="19"/>
        </w:rPr>
        <w:t>("Ali", "ali@email.com", 25, "Dakar");</w:t>
      </w:r>
      <w:r>
        <w:rPr>
          <w:rFonts w:ascii="Courier New" w:hAnsi="Courier New"/>
          <w:sz w:val="19"/>
        </w:rPr>
        <w:br/>
      </w:r>
      <w:r>
        <w:rPr>
          <w:rFonts w:ascii="Courier New" w:hAnsi="Courier New"/>
          <w:sz w:val="19"/>
        </w:rPr>
        <w:br/>
        <w:t>// Better</w:t>
      </w:r>
      <w:r>
        <w:rPr>
          <w:rFonts w:ascii="Courier New" w:hAnsi="Courier New"/>
          <w:sz w:val="19"/>
        </w:rPr>
        <w:br/>
      </w:r>
      <w:proofErr w:type="spellStart"/>
      <w:r>
        <w:rPr>
          <w:rFonts w:ascii="Courier New" w:hAnsi="Courier New"/>
          <w:sz w:val="19"/>
        </w:rPr>
        <w:t>createUser</w:t>
      </w:r>
      <w:proofErr w:type="spellEnd"/>
      <w:r>
        <w:rPr>
          <w:rFonts w:ascii="Courier New" w:hAnsi="Courier New"/>
          <w:sz w:val="19"/>
        </w:rPr>
        <w:t>(user);</w:t>
      </w:r>
    </w:p>
    <w:p w:rsidR="000A19F4" w:rsidRDefault="000A19F4" w:rsidP="000A19F4">
      <w:r>
        <w:rPr>
          <w:b/>
          <w:sz w:val="23"/>
        </w:rPr>
        <w:t>Key lesson</w:t>
      </w:r>
    </w:p>
    <w:p w:rsidR="000A19F4" w:rsidRDefault="000A19F4" w:rsidP="000A19F4">
      <w:r>
        <w:t>Keep functions small, focused, predictable, and easy to understand.</w:t>
      </w:r>
    </w:p>
    <w:p w:rsidR="000A19F4" w:rsidRDefault="000A19F4" w:rsidP="000A19F4">
      <w:r>
        <w:rPr>
          <w:b/>
          <w:sz w:val="30"/>
        </w:rPr>
        <w:t>Chapter 4 — Comments</w:t>
      </w:r>
    </w:p>
    <w:p w:rsidR="000A19F4" w:rsidRDefault="000A19F4" w:rsidP="000A19F4">
      <w:r>
        <w:t>Comments can be useful, but they should not compensate for unclear code. First try to make the code itself clear.</w:t>
      </w:r>
    </w:p>
    <w:p w:rsidR="000A19F4" w:rsidRDefault="000A19F4" w:rsidP="000A19F4">
      <w:r>
        <w:rPr>
          <w:b/>
          <w:sz w:val="23"/>
        </w:rPr>
        <w:t>Unnecessary comment</w:t>
      </w:r>
    </w:p>
    <w:p w:rsidR="000A19F4" w:rsidRDefault="000A19F4" w:rsidP="000A19F4">
      <w:pPr>
        <w:ind w:left="360"/>
      </w:pPr>
      <w:r>
        <w:rPr>
          <w:rFonts w:ascii="Courier New" w:hAnsi="Courier New"/>
          <w:sz w:val="19"/>
        </w:rPr>
        <w:t>// Add 1 to count</w:t>
      </w:r>
      <w:r>
        <w:rPr>
          <w:rFonts w:ascii="Courier New" w:hAnsi="Courier New"/>
          <w:sz w:val="19"/>
        </w:rPr>
        <w:br/>
        <w:t>count++;</w:t>
      </w:r>
    </w:p>
    <w:p w:rsidR="000A19F4" w:rsidRDefault="000A19F4" w:rsidP="000A19F4">
      <w:r>
        <w:t>The comment only repeats what the code already says.</w:t>
      </w:r>
    </w:p>
    <w:p w:rsidR="000A19F4" w:rsidRDefault="000A19F4" w:rsidP="000A19F4">
      <w:r>
        <w:rPr>
          <w:b/>
          <w:sz w:val="23"/>
        </w:rPr>
        <w:t>Use clear names instead</w:t>
      </w:r>
    </w:p>
    <w:p w:rsidR="000A19F4" w:rsidRDefault="000A19F4" w:rsidP="000A19F4">
      <w:pPr>
        <w:ind w:left="360"/>
      </w:pPr>
      <w:r>
        <w:rPr>
          <w:rFonts w:ascii="Courier New" w:hAnsi="Courier New"/>
          <w:sz w:val="19"/>
        </w:rPr>
        <w:t>if (</w:t>
      </w:r>
      <w:proofErr w:type="spellStart"/>
      <w:r>
        <w:rPr>
          <w:rFonts w:ascii="Courier New" w:hAnsi="Courier New"/>
          <w:sz w:val="19"/>
        </w:rPr>
        <w:t>user.isActive</w:t>
      </w:r>
      <w:proofErr w:type="spellEnd"/>
      <w:r>
        <w:rPr>
          <w:rFonts w:ascii="Courier New" w:hAnsi="Courier New"/>
          <w:sz w:val="19"/>
        </w:rPr>
        <w:t>) {</w:t>
      </w:r>
      <w:r>
        <w:rPr>
          <w:rFonts w:ascii="Courier New" w:hAnsi="Courier New"/>
          <w:sz w:val="19"/>
        </w:rPr>
        <w:br/>
        <w:t xml:space="preserve">    // ...</w:t>
      </w:r>
      <w:r>
        <w:rPr>
          <w:rFonts w:ascii="Courier New" w:hAnsi="Courier New"/>
          <w:sz w:val="19"/>
        </w:rPr>
        <w:br/>
        <w:t>}</w:t>
      </w:r>
    </w:p>
    <w:p w:rsidR="000A19F4" w:rsidRDefault="000A19F4" w:rsidP="000A19F4">
      <w:r>
        <w:t>A clear name can remove the need for a comment such as “check if the user is active.”</w:t>
      </w:r>
    </w:p>
    <w:p w:rsidR="000A19F4" w:rsidRDefault="000A19F4" w:rsidP="000A19F4">
      <w:r>
        <w:rPr>
          <w:b/>
          <w:sz w:val="23"/>
        </w:rPr>
        <w:t>When a comment can help</w:t>
      </w:r>
    </w:p>
    <w:p w:rsidR="000A19F4" w:rsidRDefault="000A19F4" w:rsidP="000A19F4">
      <w:pPr>
        <w:ind w:left="360"/>
      </w:pPr>
      <w:r>
        <w:rPr>
          <w:rFonts w:ascii="Courier New" w:hAnsi="Courier New"/>
          <w:sz w:val="19"/>
        </w:rPr>
        <w:t>// Keep this check for compatibility with the old payment system.</w:t>
      </w:r>
      <w:r>
        <w:rPr>
          <w:rFonts w:ascii="Courier New" w:hAnsi="Courier New"/>
          <w:sz w:val="19"/>
        </w:rPr>
        <w:br/>
        <w:t>if (</w:t>
      </w:r>
      <w:proofErr w:type="spellStart"/>
      <w:r>
        <w:rPr>
          <w:rFonts w:ascii="Courier New" w:hAnsi="Courier New"/>
          <w:sz w:val="19"/>
        </w:rPr>
        <w:t>useLegacyRules</w:t>
      </w:r>
      <w:proofErr w:type="spellEnd"/>
      <w:r>
        <w:rPr>
          <w:rFonts w:ascii="Courier New" w:hAnsi="Courier New"/>
          <w:sz w:val="19"/>
        </w:rPr>
        <w:t>) {</w:t>
      </w:r>
      <w:r>
        <w:rPr>
          <w:rFonts w:ascii="Courier New" w:hAnsi="Courier New"/>
          <w:sz w:val="19"/>
        </w:rPr>
        <w:br/>
        <w:t xml:space="preserve">    // ...</w:t>
      </w:r>
      <w:r>
        <w:rPr>
          <w:rFonts w:ascii="Courier New" w:hAnsi="Courier New"/>
          <w:sz w:val="19"/>
        </w:rPr>
        <w:br/>
        <w:t>}</w:t>
      </w:r>
    </w:p>
    <w:p w:rsidR="000A19F4" w:rsidRDefault="000A19F4" w:rsidP="000A19F4">
      <w:r>
        <w:t>Here the comment explains why the code exists, which may not be obvious from the code.</w:t>
      </w:r>
    </w:p>
    <w:p w:rsidR="000A19F4" w:rsidRDefault="000A19F4" w:rsidP="000A19F4">
      <w:r>
        <w:rPr>
          <w:b/>
          <w:sz w:val="23"/>
        </w:rPr>
        <w:t>Key lesson</w:t>
      </w:r>
    </w:p>
    <w:p w:rsidR="000A19F4" w:rsidRDefault="000A19F4" w:rsidP="000A19F4">
      <w:r>
        <w:t>Before adding a comment, ask: “Can I make the code clearer instead?”</w:t>
      </w:r>
    </w:p>
    <w:p w:rsidR="000A19F4" w:rsidRDefault="000A19F4" w:rsidP="000A19F4">
      <w:r>
        <w:rPr>
          <w:b/>
          <w:sz w:val="30"/>
        </w:rPr>
        <w:t>Chapter 6 — Objects and Data Structures</w:t>
      </w:r>
    </w:p>
    <w:p w:rsidR="000A19F4" w:rsidRDefault="000A19F4" w:rsidP="000A19F4">
      <w:r>
        <w:lastRenderedPageBreak/>
        <w:t>This chapter explains how to organize data and behavior. Choose an appropriate abstraction and avoid exposing unnecessary implementation details.</w:t>
      </w:r>
    </w:p>
    <w:p w:rsidR="000A19F4" w:rsidRDefault="000A19F4" w:rsidP="000A19F4">
      <w:r>
        <w:rPr>
          <w:b/>
          <w:sz w:val="23"/>
        </w:rPr>
        <w:t>Simple data structure</w:t>
      </w:r>
    </w:p>
    <w:p w:rsidR="000A19F4" w:rsidRDefault="000A19F4" w:rsidP="000A19F4">
      <w:pPr>
        <w:ind w:left="360"/>
      </w:pPr>
      <w:proofErr w:type="spellStart"/>
      <w:r>
        <w:rPr>
          <w:rFonts w:ascii="Courier New" w:hAnsi="Courier New"/>
          <w:sz w:val="19"/>
        </w:rPr>
        <w:t>const</w:t>
      </w:r>
      <w:proofErr w:type="spellEnd"/>
      <w:r>
        <w:rPr>
          <w:rFonts w:ascii="Courier New" w:hAnsi="Courier New"/>
          <w:sz w:val="19"/>
        </w:rPr>
        <w:t xml:space="preserve"> user = {</w:t>
      </w:r>
      <w:r>
        <w:rPr>
          <w:rFonts w:ascii="Courier New" w:hAnsi="Courier New"/>
          <w:sz w:val="19"/>
        </w:rPr>
        <w:br/>
        <w:t xml:space="preserve">    name: "Ali",</w:t>
      </w:r>
      <w:r>
        <w:rPr>
          <w:rFonts w:ascii="Courier New" w:hAnsi="Courier New"/>
          <w:sz w:val="19"/>
        </w:rPr>
        <w:br/>
        <w:t xml:space="preserve">    age: 20</w:t>
      </w:r>
      <w:r>
        <w:rPr>
          <w:rFonts w:ascii="Courier New" w:hAnsi="Courier New"/>
          <w:sz w:val="19"/>
        </w:rPr>
        <w:br/>
        <w:t>};</w:t>
      </w:r>
    </w:p>
    <w:p w:rsidR="000A19F4" w:rsidRDefault="000A19F4" w:rsidP="000A19F4">
      <w:r>
        <w:t>This object mainly stores data.</w:t>
      </w:r>
    </w:p>
    <w:p w:rsidR="000A19F4" w:rsidRDefault="000A19F4" w:rsidP="000A19F4">
      <w:r>
        <w:rPr>
          <w:b/>
          <w:sz w:val="23"/>
        </w:rPr>
        <w:t>Object with behavior</w:t>
      </w:r>
    </w:p>
    <w:p w:rsidR="000A19F4" w:rsidRDefault="000A19F4" w:rsidP="000A19F4">
      <w:pPr>
        <w:ind w:left="360"/>
      </w:pPr>
      <w:r>
        <w:rPr>
          <w:rFonts w:ascii="Courier New" w:hAnsi="Courier New"/>
          <w:sz w:val="19"/>
        </w:rPr>
        <w:t xml:space="preserve">class </w:t>
      </w:r>
      <w:proofErr w:type="spellStart"/>
      <w:r>
        <w:rPr>
          <w:rFonts w:ascii="Courier New" w:hAnsi="Courier New"/>
          <w:sz w:val="19"/>
        </w:rPr>
        <w:t>BankAccount</w:t>
      </w:r>
      <w:proofErr w:type="spellEnd"/>
      <w:r>
        <w:rPr>
          <w:rFonts w:ascii="Courier New" w:hAnsi="Courier New"/>
          <w:sz w:val="19"/>
        </w:rPr>
        <w:t xml:space="preserve"> {</w:t>
      </w:r>
      <w:r>
        <w:rPr>
          <w:rFonts w:ascii="Courier New" w:hAnsi="Courier New"/>
          <w:sz w:val="19"/>
        </w:rPr>
        <w:br/>
        <w:t xml:space="preserve">    constructor(balance) {</w:t>
      </w:r>
      <w:r>
        <w:rPr>
          <w:rFonts w:ascii="Courier New" w:hAnsi="Courier New"/>
          <w:sz w:val="19"/>
        </w:rPr>
        <w:br/>
        <w:t xml:space="preserve">        </w:t>
      </w:r>
      <w:proofErr w:type="spellStart"/>
      <w:r>
        <w:rPr>
          <w:rFonts w:ascii="Courier New" w:hAnsi="Courier New"/>
          <w:sz w:val="19"/>
        </w:rPr>
        <w:t>this.balance</w:t>
      </w:r>
      <w:proofErr w:type="spellEnd"/>
      <w:r>
        <w:rPr>
          <w:rFonts w:ascii="Courier New" w:hAnsi="Courier New"/>
          <w:sz w:val="19"/>
        </w:rPr>
        <w:t xml:space="preserve"> = balance;</w:t>
      </w:r>
      <w:r>
        <w:rPr>
          <w:rFonts w:ascii="Courier New" w:hAnsi="Courier New"/>
          <w:sz w:val="19"/>
        </w:rPr>
        <w:br/>
        <w:t xml:space="preserve">    }</w:t>
      </w:r>
      <w:r>
        <w:rPr>
          <w:rFonts w:ascii="Courier New" w:hAnsi="Courier New"/>
          <w:sz w:val="19"/>
        </w:rPr>
        <w:br/>
      </w:r>
      <w:r>
        <w:rPr>
          <w:rFonts w:ascii="Courier New" w:hAnsi="Courier New"/>
          <w:sz w:val="19"/>
        </w:rPr>
        <w:br/>
        <w:t xml:space="preserve">    withdraw(amount) {</w:t>
      </w:r>
      <w:r>
        <w:rPr>
          <w:rFonts w:ascii="Courier New" w:hAnsi="Courier New"/>
          <w:sz w:val="19"/>
        </w:rPr>
        <w:br/>
        <w:t xml:space="preserve">        </w:t>
      </w:r>
      <w:proofErr w:type="spellStart"/>
      <w:r>
        <w:rPr>
          <w:rFonts w:ascii="Courier New" w:hAnsi="Courier New"/>
          <w:sz w:val="19"/>
        </w:rPr>
        <w:t>this.balance</w:t>
      </w:r>
      <w:proofErr w:type="spellEnd"/>
      <w:r>
        <w:rPr>
          <w:rFonts w:ascii="Courier New" w:hAnsi="Courier New"/>
          <w:sz w:val="19"/>
        </w:rPr>
        <w:t xml:space="preserve"> -= amount;</w:t>
      </w:r>
      <w:r>
        <w:rPr>
          <w:rFonts w:ascii="Courier New" w:hAnsi="Courier New"/>
          <w:sz w:val="19"/>
        </w:rPr>
        <w:br/>
        <w:t xml:space="preserve">    }</w:t>
      </w:r>
      <w:r>
        <w:rPr>
          <w:rFonts w:ascii="Courier New" w:hAnsi="Courier New"/>
          <w:sz w:val="19"/>
        </w:rPr>
        <w:br/>
        <w:t>}</w:t>
      </w:r>
    </w:p>
    <w:p w:rsidR="000A19F4" w:rsidRDefault="000A19F4" w:rsidP="000A19F4">
      <w:pPr>
        <w:ind w:left="360"/>
      </w:pPr>
      <w:proofErr w:type="spellStart"/>
      <w:r>
        <w:rPr>
          <w:rFonts w:ascii="Courier New" w:hAnsi="Courier New"/>
          <w:sz w:val="19"/>
        </w:rPr>
        <w:t>const</w:t>
      </w:r>
      <w:proofErr w:type="spellEnd"/>
      <w:r>
        <w:rPr>
          <w:rFonts w:ascii="Courier New" w:hAnsi="Courier New"/>
          <w:sz w:val="19"/>
        </w:rPr>
        <w:t xml:space="preserve"> account = new </w:t>
      </w:r>
      <w:proofErr w:type="spellStart"/>
      <w:r>
        <w:rPr>
          <w:rFonts w:ascii="Courier New" w:hAnsi="Courier New"/>
          <w:sz w:val="19"/>
        </w:rPr>
        <w:t>BankAccount</w:t>
      </w:r>
      <w:proofErr w:type="spellEnd"/>
      <w:r>
        <w:rPr>
          <w:rFonts w:ascii="Courier New" w:hAnsi="Courier New"/>
          <w:sz w:val="19"/>
        </w:rPr>
        <w:t>(500);</w:t>
      </w:r>
      <w:r>
        <w:rPr>
          <w:rFonts w:ascii="Courier New" w:hAnsi="Courier New"/>
          <w:sz w:val="19"/>
        </w:rPr>
        <w:br/>
      </w:r>
      <w:proofErr w:type="spellStart"/>
      <w:r>
        <w:rPr>
          <w:rFonts w:ascii="Courier New" w:hAnsi="Courier New"/>
          <w:sz w:val="19"/>
        </w:rPr>
        <w:t>account.withdraw</w:t>
      </w:r>
      <w:proofErr w:type="spellEnd"/>
      <w:r>
        <w:rPr>
          <w:rFonts w:ascii="Courier New" w:hAnsi="Courier New"/>
          <w:sz w:val="19"/>
        </w:rPr>
        <w:t>(100);</w:t>
      </w:r>
    </w:p>
    <w:p w:rsidR="000A19F4" w:rsidRDefault="000A19F4" w:rsidP="000A19F4">
      <w:r>
        <w:t>The object provides a clear behavior instead of requiring other code to change its internal data directly.</w:t>
      </w:r>
    </w:p>
    <w:p w:rsidR="000A19F4" w:rsidRDefault="000A19F4" w:rsidP="000A19F4">
      <w:r>
        <w:rPr>
          <w:b/>
          <w:sz w:val="23"/>
        </w:rPr>
        <w:t>Encapsulation</w:t>
      </w:r>
    </w:p>
    <w:p w:rsidR="000A19F4" w:rsidRDefault="000A19F4" w:rsidP="000A19F4">
      <w:pPr>
        <w:ind w:left="360"/>
      </w:pPr>
      <w:r>
        <w:rPr>
          <w:rFonts w:ascii="Courier New" w:hAnsi="Courier New"/>
          <w:sz w:val="19"/>
        </w:rPr>
        <w:t>// Direct manipulation</w:t>
      </w:r>
      <w:r>
        <w:rPr>
          <w:rFonts w:ascii="Courier New" w:hAnsi="Courier New"/>
          <w:sz w:val="19"/>
        </w:rPr>
        <w:br/>
      </w:r>
      <w:proofErr w:type="spellStart"/>
      <w:r>
        <w:rPr>
          <w:rFonts w:ascii="Courier New" w:hAnsi="Courier New"/>
          <w:sz w:val="19"/>
        </w:rPr>
        <w:t>account.balance</w:t>
      </w:r>
      <w:proofErr w:type="spellEnd"/>
      <w:r>
        <w:rPr>
          <w:rFonts w:ascii="Courier New" w:hAnsi="Courier New"/>
          <w:sz w:val="19"/>
        </w:rPr>
        <w:t xml:space="preserve"> = </w:t>
      </w:r>
      <w:proofErr w:type="spellStart"/>
      <w:r>
        <w:rPr>
          <w:rFonts w:ascii="Courier New" w:hAnsi="Courier New"/>
          <w:sz w:val="19"/>
        </w:rPr>
        <w:t>account.balance</w:t>
      </w:r>
      <w:proofErr w:type="spellEnd"/>
      <w:r>
        <w:rPr>
          <w:rFonts w:ascii="Courier New" w:hAnsi="Courier New"/>
          <w:sz w:val="19"/>
        </w:rPr>
        <w:t xml:space="preserve"> - 100;</w:t>
      </w:r>
      <w:r>
        <w:rPr>
          <w:rFonts w:ascii="Courier New" w:hAnsi="Courier New"/>
          <w:sz w:val="19"/>
        </w:rPr>
        <w:br/>
      </w:r>
      <w:r>
        <w:rPr>
          <w:rFonts w:ascii="Courier New" w:hAnsi="Courier New"/>
          <w:sz w:val="19"/>
        </w:rPr>
        <w:br/>
        <w:t>// Better</w:t>
      </w:r>
      <w:r>
        <w:rPr>
          <w:rFonts w:ascii="Courier New" w:hAnsi="Courier New"/>
          <w:sz w:val="19"/>
        </w:rPr>
        <w:br/>
      </w:r>
      <w:proofErr w:type="spellStart"/>
      <w:r>
        <w:rPr>
          <w:rFonts w:ascii="Courier New" w:hAnsi="Courier New"/>
          <w:sz w:val="19"/>
        </w:rPr>
        <w:t>account.withdraw</w:t>
      </w:r>
      <w:proofErr w:type="spellEnd"/>
      <w:r>
        <w:rPr>
          <w:rFonts w:ascii="Courier New" w:hAnsi="Courier New"/>
          <w:sz w:val="19"/>
        </w:rPr>
        <w:t>(100);</w:t>
      </w:r>
    </w:p>
    <w:p w:rsidR="000A19F4" w:rsidRDefault="000A19F4" w:rsidP="000A19F4">
      <w:r>
        <w:t>Encapsulation helps keep rules and data together and makes the implementation easier to change.</w:t>
      </w:r>
    </w:p>
    <w:p w:rsidR="000A19F4" w:rsidRDefault="000A19F4" w:rsidP="000A19F4">
      <w:r>
        <w:rPr>
          <w:b/>
          <w:sz w:val="23"/>
        </w:rPr>
        <w:t>Key lesson</w:t>
      </w:r>
    </w:p>
    <w:p w:rsidR="000A19F4" w:rsidRDefault="000A19F4" w:rsidP="000A19F4">
      <w:r>
        <w:t>Use objects and data structures deliberately, hide unnecessary details, and expose clear behavior.</w:t>
      </w:r>
    </w:p>
    <w:p w:rsidR="000A19F4" w:rsidRDefault="000A19F4" w:rsidP="000A19F4">
      <w:r>
        <w:rPr>
          <w:b/>
          <w:sz w:val="30"/>
        </w:rPr>
        <w:t>Quick Review</w:t>
      </w:r>
    </w:p>
    <w:tbl>
      <w:tblPr>
        <w:tblStyle w:val="Grilledutableau"/>
        <w:tblW w:w="0" w:type="auto"/>
        <w:tblLook w:val="04A0" w:firstRow="1" w:lastRow="0" w:firstColumn="1" w:lastColumn="0" w:noHBand="0" w:noVBand="1"/>
      </w:tblPr>
      <w:tblGrid>
        <w:gridCol w:w="3308"/>
        <w:gridCol w:w="3309"/>
        <w:gridCol w:w="3309"/>
      </w:tblGrid>
      <w:tr w:rsidR="000A19F4" w:rsidTr="00E2291E">
        <w:tc>
          <w:tcPr>
            <w:tcW w:w="3312" w:type="dxa"/>
          </w:tcPr>
          <w:p w:rsidR="000A19F4" w:rsidRDefault="000A19F4" w:rsidP="00E2291E">
            <w:r>
              <w:t>Chapter</w:t>
            </w:r>
          </w:p>
        </w:tc>
        <w:tc>
          <w:tcPr>
            <w:tcW w:w="3312" w:type="dxa"/>
          </w:tcPr>
          <w:p w:rsidR="000A19F4" w:rsidRDefault="000A19F4" w:rsidP="00E2291E">
            <w:r>
              <w:t>Main idea</w:t>
            </w:r>
          </w:p>
        </w:tc>
        <w:tc>
          <w:tcPr>
            <w:tcW w:w="3312" w:type="dxa"/>
          </w:tcPr>
          <w:p w:rsidR="000A19F4" w:rsidRDefault="000A19F4" w:rsidP="00E2291E">
            <w:r>
              <w:t>Simple rule</w:t>
            </w:r>
          </w:p>
        </w:tc>
      </w:tr>
      <w:tr w:rsidR="000A19F4" w:rsidTr="00E2291E">
        <w:tc>
          <w:tcPr>
            <w:tcW w:w="3312" w:type="dxa"/>
          </w:tcPr>
          <w:p w:rsidR="000A19F4" w:rsidRDefault="000A19F4" w:rsidP="00E2291E">
            <w:r>
              <w:t>2 — Meaningful Names</w:t>
            </w:r>
          </w:p>
        </w:tc>
        <w:tc>
          <w:tcPr>
            <w:tcW w:w="3312" w:type="dxa"/>
          </w:tcPr>
          <w:p w:rsidR="000A19F4" w:rsidRDefault="000A19F4" w:rsidP="00E2291E">
            <w:r>
              <w:t>Clear names</w:t>
            </w:r>
          </w:p>
        </w:tc>
        <w:tc>
          <w:tcPr>
            <w:tcW w:w="3312" w:type="dxa"/>
          </w:tcPr>
          <w:p w:rsidR="000A19F4" w:rsidRDefault="000A19F4" w:rsidP="00E2291E">
            <w:r>
              <w:t>Make the purpose obvious.</w:t>
            </w:r>
          </w:p>
        </w:tc>
      </w:tr>
      <w:tr w:rsidR="000A19F4" w:rsidTr="00E2291E">
        <w:tc>
          <w:tcPr>
            <w:tcW w:w="3312" w:type="dxa"/>
          </w:tcPr>
          <w:p w:rsidR="000A19F4" w:rsidRDefault="000A19F4" w:rsidP="00E2291E">
            <w:r>
              <w:t>3 — Functions</w:t>
            </w:r>
          </w:p>
        </w:tc>
        <w:tc>
          <w:tcPr>
            <w:tcW w:w="3312" w:type="dxa"/>
          </w:tcPr>
          <w:p w:rsidR="000A19F4" w:rsidRDefault="000A19F4" w:rsidP="00E2291E">
            <w:r>
              <w:t>Focused functions</w:t>
            </w:r>
          </w:p>
        </w:tc>
        <w:tc>
          <w:tcPr>
            <w:tcW w:w="3312" w:type="dxa"/>
          </w:tcPr>
          <w:p w:rsidR="000A19F4" w:rsidRDefault="000A19F4" w:rsidP="00E2291E">
            <w:r>
              <w:t>One clear responsibility.</w:t>
            </w:r>
          </w:p>
        </w:tc>
      </w:tr>
      <w:tr w:rsidR="000A19F4" w:rsidTr="00E2291E">
        <w:tc>
          <w:tcPr>
            <w:tcW w:w="3312" w:type="dxa"/>
          </w:tcPr>
          <w:p w:rsidR="000A19F4" w:rsidRDefault="000A19F4" w:rsidP="00E2291E">
            <w:r>
              <w:t>4 — Comments</w:t>
            </w:r>
          </w:p>
        </w:tc>
        <w:tc>
          <w:tcPr>
            <w:tcW w:w="3312" w:type="dxa"/>
          </w:tcPr>
          <w:p w:rsidR="000A19F4" w:rsidRDefault="000A19F4" w:rsidP="00E2291E">
            <w:r>
              <w:t>Useful comments</w:t>
            </w:r>
          </w:p>
        </w:tc>
        <w:tc>
          <w:tcPr>
            <w:tcW w:w="3312" w:type="dxa"/>
          </w:tcPr>
          <w:p w:rsidR="000A19F4" w:rsidRDefault="000A19F4" w:rsidP="00E2291E">
            <w:r>
              <w:t>Make code clear before commenting.</w:t>
            </w:r>
          </w:p>
        </w:tc>
      </w:tr>
      <w:tr w:rsidR="000A19F4" w:rsidTr="00E2291E">
        <w:tc>
          <w:tcPr>
            <w:tcW w:w="3312" w:type="dxa"/>
          </w:tcPr>
          <w:p w:rsidR="000A19F4" w:rsidRDefault="000A19F4" w:rsidP="00E2291E">
            <w:r>
              <w:t>6 — Objects &amp; Data Structures</w:t>
            </w:r>
          </w:p>
        </w:tc>
        <w:tc>
          <w:tcPr>
            <w:tcW w:w="3312" w:type="dxa"/>
          </w:tcPr>
          <w:p w:rsidR="000A19F4" w:rsidRDefault="000A19F4" w:rsidP="00E2291E">
            <w:r>
              <w:t>Good organization</w:t>
            </w:r>
          </w:p>
        </w:tc>
        <w:tc>
          <w:tcPr>
            <w:tcW w:w="3312" w:type="dxa"/>
          </w:tcPr>
          <w:p w:rsidR="000A19F4" w:rsidRDefault="000A19F4" w:rsidP="00E2291E">
            <w:r>
              <w:t>Hide unnecessary details.</w:t>
            </w:r>
          </w:p>
        </w:tc>
      </w:tr>
    </w:tbl>
    <w:p w:rsidR="000A19F4" w:rsidRDefault="000A19F4" w:rsidP="000A19F4">
      <w:r>
        <w:rPr>
          <w:b/>
          <w:sz w:val="30"/>
        </w:rPr>
        <w:lastRenderedPageBreak/>
        <w:t>10 Rules to Remember</w:t>
      </w:r>
    </w:p>
    <w:p w:rsidR="000A19F4" w:rsidRDefault="000A19F4" w:rsidP="000A19F4">
      <w:r>
        <w:t>1. Use names that reveal intent.</w:t>
      </w:r>
    </w:p>
    <w:p w:rsidR="000A19F4" w:rsidRDefault="000A19F4" w:rsidP="000A19F4">
      <w:r>
        <w:t>2. Avoid unclear abbreviations.</w:t>
      </w:r>
    </w:p>
    <w:p w:rsidR="000A19F4" w:rsidRDefault="000A19F4" w:rsidP="000A19F4">
      <w:r>
        <w:t>3. Use consistent vocabulary.</w:t>
      </w:r>
    </w:p>
    <w:p w:rsidR="000A19F4" w:rsidRDefault="000A19F4" w:rsidP="000A19F4">
      <w:r>
        <w:t>4. Keep functions small.</w:t>
      </w:r>
    </w:p>
    <w:p w:rsidR="000A19F4" w:rsidRDefault="000A19F4" w:rsidP="000A19F4">
      <w:r>
        <w:t>5. Give each function a clear responsibility.</w:t>
      </w:r>
    </w:p>
    <w:p w:rsidR="000A19F4" w:rsidRDefault="000A19F4" w:rsidP="000A19F4">
      <w:r>
        <w:t>6. Avoid too many parameters.</w:t>
      </w:r>
    </w:p>
    <w:p w:rsidR="000A19F4" w:rsidRDefault="000A19F4" w:rsidP="000A19F4">
      <w:r>
        <w:t>7. Avoid unexpected side effects.</w:t>
      </w:r>
    </w:p>
    <w:p w:rsidR="000A19F4" w:rsidRDefault="000A19F4" w:rsidP="000A19F4">
      <w:r>
        <w:t>8. Prefer clear code over unnecessary comments.</w:t>
      </w:r>
    </w:p>
    <w:p w:rsidR="000A19F4" w:rsidRDefault="000A19F4" w:rsidP="000A19F4">
      <w:r>
        <w:t>9. Use comments mainly for important reasons or decisions.</w:t>
      </w:r>
    </w:p>
    <w:p w:rsidR="000A19F4" w:rsidRDefault="000A19F4" w:rsidP="000A19F4">
      <w:r>
        <w:t>10. Use objects and abstractions to keep code organized and maintainable.</w:t>
      </w:r>
    </w:p>
    <w:p w:rsidR="000A19F4" w:rsidRDefault="000A19F4" w:rsidP="000A19F4">
      <w:r>
        <w:rPr>
          <w:b/>
          <w:sz w:val="30"/>
        </w:rPr>
        <w:t>Final Takeaway</w:t>
      </w:r>
    </w:p>
    <w:p w:rsidR="000A19F4" w:rsidRDefault="000A19F4" w:rsidP="000A19F4">
      <w:r>
        <w:t>Clean Code is about making software easy to read, understand, test, and change. Meaningful names, small functions, useful comments, and good object design work together to make code easier to maintain.</w:t>
      </w:r>
    </w:p>
    <w:p w:rsidR="00CD6B1B" w:rsidRDefault="00CD6B1B"/>
    <w:sectPr w:rsidR="00CD6B1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9F4"/>
    <w:rsid w:val="000A19F4"/>
    <w:rsid w:val="00CD6B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17F77C-A86D-468D-B0F9-A540BCAA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19F4"/>
    <w:pPr>
      <w:spacing w:after="200" w:line="276" w:lineRule="auto"/>
    </w:pPr>
    <w:rPr>
      <w:rFonts w:ascii="Arial" w:eastAsiaTheme="minorEastAsia" w:hAnsi="Arial"/>
      <w:sz w:val="21"/>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0A19F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627</Words>
  <Characters>3451</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ZBOOK</dc:creator>
  <cp:keywords/>
  <dc:description/>
  <cp:lastModifiedBy>ZBOOK</cp:lastModifiedBy>
  <cp:revision>1</cp:revision>
  <dcterms:created xsi:type="dcterms:W3CDTF">2026-09-02T15:54:00Z</dcterms:created>
  <dcterms:modified xsi:type="dcterms:W3CDTF">2026-09-02T15:57:00Z</dcterms:modified>
</cp:coreProperties>
</file>