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sn8a7xjud2c8" w:id="0"/>
      <w:bookmarkEnd w:id="0"/>
      <w:r w:rsidDel="00000000" w:rsidR="00000000" w:rsidRPr="00000000">
        <w:rPr>
          <w:rFonts w:ascii="Times New Roman" w:cs="Times New Roman" w:eastAsia="Times New Roman" w:hAnsi="Times New Roman"/>
          <w:b w:val="1"/>
          <w:bCs w:val="1"/>
          <w:sz w:val="30"/>
          <w:szCs w:val="30"/>
          <w:rtl w:val="0"/>
        </w:rPr>
        <w:t xml:space="preserve">Jour 16 — Tableaux croisés dynamiques</w:t>
      </w:r>
    </w:p>
    <w:p w:rsidR="00000000" w:rsidDel="00000000" w:rsidP="00000000" w:rsidRDefault="00000000" w:rsidRPr="00000000" w14:paraId="000000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commence maintenant une partie très importante pour le </w:t>
      </w:r>
      <w:r w:rsidDel="00000000" w:rsidR="00000000" w:rsidRPr="00000000">
        <w:rPr>
          <w:rFonts w:ascii="Times New Roman" w:cs="Times New Roman" w:eastAsia="Times New Roman" w:hAnsi="Times New Roman"/>
          <w:b w:val="1"/>
          <w:bCs w:val="1"/>
          <w:rtl w:val="0"/>
        </w:rPr>
        <w:t xml:space="preserve">Data Analyst</w:t>
      </w:r>
      <w:r w:rsidDel="00000000" w:rsidR="00000000" w:rsidRPr="00000000">
        <w:rPr>
          <w:rFonts w:ascii="Times New Roman" w:cs="Times New Roman" w:eastAsia="Times New Roman" w:hAnsi="Times New Roman"/>
          <w:rtl w:val="0"/>
        </w:rPr>
        <w:t xml:space="preserve"> : résumer rapidement une grande quantité de données sans construire des dizaines de formules.</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du jour est de maîtriser le </w:t>
      </w:r>
      <w:r w:rsidDel="00000000" w:rsidR="00000000" w:rsidRPr="00000000">
        <w:rPr>
          <w:rFonts w:ascii="Times New Roman" w:cs="Times New Roman" w:eastAsia="Times New Roman" w:hAnsi="Times New Roman"/>
          <w:b w:val="1"/>
          <w:bCs w:val="1"/>
          <w:rtl w:val="0"/>
        </w:rPr>
        <w:t xml:space="preserve">tableau croisé dynamique (TCD)</w:t>
      </w:r>
      <w:r w:rsidDel="00000000" w:rsidR="00000000" w:rsidRPr="00000000">
        <w:rPr>
          <w:rFonts w:ascii="Times New Roman" w:cs="Times New Roman" w:eastAsia="Times New Roman" w:hAnsi="Times New Roman"/>
          <w:rtl w:val="0"/>
        </w:rPr>
        <w:t xml:space="preserve">, puis de commencer à rendre l'analyse interactive avec les </w:t>
      </w:r>
      <w:r w:rsidDel="00000000" w:rsidR="00000000" w:rsidRPr="00000000">
        <w:rPr>
          <w:rFonts w:ascii="Times New Roman" w:cs="Times New Roman" w:eastAsia="Times New Roman" w:hAnsi="Times New Roman"/>
          <w:b w:val="1"/>
          <w:bCs w:val="1"/>
          <w:rtl w:val="0"/>
        </w:rPr>
        <w:t xml:space="preserve">segments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6hvjbcp7ahzt" w:id="1"/>
      <w:bookmarkEnd w:id="1"/>
      <w:r w:rsidDel="00000000" w:rsidR="00000000" w:rsidRPr="00000000">
        <w:rPr>
          <w:rFonts w:ascii="Times New Roman" w:cs="Times New Roman" w:eastAsia="Times New Roman" w:hAnsi="Times New Roman"/>
          <w:b w:val="1"/>
          <w:bCs w:val="1"/>
          <w:sz w:val="26"/>
          <w:szCs w:val="26"/>
          <w:rtl w:val="0"/>
        </w:rPr>
        <w:t xml:space="preserve">Objectif</w:t>
      </w:r>
    </w:p>
    <w:p w:rsidR="00000000" w:rsidDel="00000000" w:rsidP="00000000" w:rsidRDefault="00000000" w:rsidRPr="00000000" w14:paraId="000000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 fin de la journée, tu dois savoir :</w:t>
      </w:r>
    </w:p>
    <w:p w:rsidR="00000000" w:rsidDel="00000000" w:rsidP="00000000" w:rsidRDefault="00000000" w:rsidRPr="00000000" w14:paraId="00000007">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un TCD à partir d'une base de données ;</w:t>
      </w:r>
    </w:p>
    <w:p w:rsidR="00000000" w:rsidDel="00000000" w:rsidP="00000000" w:rsidRDefault="00000000" w:rsidRPr="00000000" w14:paraId="00000008">
      <w:pPr>
        <w:numPr>
          <w:ilvl w:val="0"/>
          <w:numId w:val="3"/>
        </w:numPr>
        <w:spacing w:after="0" w:before="0" w:lineRule="auto"/>
        <w:ind w:left="720" w:hanging="360"/>
        <w:rPr/>
      </w:pPr>
      <w:r w:rsidDel="00000000" w:rsidR="00000000" w:rsidRPr="00000000">
        <w:rPr>
          <w:rFonts w:ascii="Times New Roman" w:cs="Times New Roman" w:eastAsia="Times New Roman" w:hAnsi="Times New Roman"/>
          <w:rtl w:val="0"/>
        </w:rPr>
        <w:t xml:space="preserve">placer correctement les champs dans </w:t>
      </w:r>
      <w:r w:rsidDel="00000000" w:rsidR="00000000" w:rsidRPr="00000000">
        <w:rPr>
          <w:rFonts w:ascii="Times New Roman" w:cs="Times New Roman" w:eastAsia="Times New Roman" w:hAnsi="Times New Roman"/>
          <w:b w:val="1"/>
          <w:bCs w:val="1"/>
          <w:rtl w:val="0"/>
        </w:rPr>
        <w:t xml:space="preserve">Lignes, Colonnes, Valeurs et Filtres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agréger des données ;</w:t>
      </w:r>
    </w:p>
    <w:p w:rsidR="00000000" w:rsidDel="00000000" w:rsidP="00000000" w:rsidRDefault="00000000" w:rsidRPr="00000000" w14:paraId="0000000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regrouper des dates ;</w:t>
      </w:r>
    </w:p>
    <w:p w:rsidR="00000000" w:rsidDel="00000000" w:rsidP="00000000" w:rsidRDefault="00000000" w:rsidRPr="00000000" w14:paraId="0000000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utiliser des segments ;</w:t>
      </w:r>
    </w:p>
    <w:p w:rsidR="00000000" w:rsidDel="00000000" w:rsidP="00000000" w:rsidRDefault="00000000" w:rsidRPr="00000000" w14:paraId="0000000C">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répondre à des questions métier sur les ventes.</w:t>
      </w:r>
    </w:p>
    <w:p w:rsidR="00000000" w:rsidDel="00000000" w:rsidP="00000000" w:rsidRDefault="00000000" w:rsidRPr="00000000" w14:paraId="0000000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g9wzqv4nk3i6" w:id="2"/>
      <w:bookmarkEnd w:id="2"/>
      <w:r w:rsidDel="00000000" w:rsidR="00000000" w:rsidRPr="00000000">
        <w:rPr>
          <w:rFonts w:ascii="Times New Roman" w:cs="Times New Roman" w:eastAsia="Times New Roman" w:hAnsi="Times New Roman"/>
          <w:b w:val="1"/>
          <w:bCs w:val="1"/>
          <w:sz w:val="26"/>
          <w:szCs w:val="26"/>
          <w:rtl w:val="0"/>
        </w:rPr>
        <w:t xml:space="preserve">iQuestions de recherche</w:t>
      </w:r>
    </w:p>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brièvement :</w:t>
      </w:r>
    </w:p>
    <w:p w:rsidR="00000000" w:rsidDel="00000000" w:rsidP="00000000" w:rsidRDefault="00000000" w:rsidRPr="00000000" w14:paraId="00000010">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À quoi sert un tableau croisé dynamique ?</w:t>
      </w:r>
    </w:p>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permet de </w:t>
      </w:r>
      <w:r w:rsidDel="00000000" w:rsidR="00000000" w:rsidRPr="00000000">
        <w:rPr>
          <w:rFonts w:ascii="Times New Roman" w:cs="Times New Roman" w:eastAsia="Times New Roman" w:hAnsi="Times New Roman"/>
          <w:b w:val="1"/>
          <w:bCs w:val="1"/>
          <w:rtl w:val="0"/>
        </w:rPr>
        <w:t xml:space="preserve">résumer et agréger instantanément</w:t>
      </w:r>
      <w:r w:rsidDel="00000000" w:rsidR="00000000" w:rsidRPr="00000000">
        <w:rPr>
          <w:rFonts w:ascii="Times New Roman" w:cs="Times New Roman" w:eastAsia="Times New Roman" w:hAnsi="Times New Roman"/>
          <w:rtl w:val="0"/>
        </w:rPr>
        <w:t xml:space="preserve"> une grande base de données — sommes, moyennes, comptages — en la réorganisant par glisser-déposer, </w:t>
      </w:r>
      <w:r w:rsidDel="00000000" w:rsidR="00000000" w:rsidRPr="00000000">
        <w:rPr>
          <w:rFonts w:ascii="Times New Roman" w:cs="Times New Roman" w:eastAsia="Times New Roman" w:hAnsi="Times New Roman"/>
          <w:b w:val="1"/>
          <w:bCs w:val="1"/>
          <w:rtl w:val="0"/>
        </w:rPr>
        <w:t xml:space="preserve">sans écrire aucune formule</w:t>
      </w:r>
      <w:r w:rsidDel="00000000" w:rsidR="00000000" w:rsidRPr="00000000">
        <w:rPr>
          <w:rFonts w:ascii="Times New Roman" w:cs="Times New Roman" w:eastAsia="Times New Roman" w:hAnsi="Times New Roman"/>
          <w:rtl w:val="0"/>
        </w:rPr>
        <w:t xml:space="preserve">. Ce que vous faisiez au Jour 15 avec plusieurs SOMME.SI répétées manuellement (une par mois, une par catégorie), un TCD le fait en quelques clics, et se met à jour automatiquement si la source change.</w:t>
      </w:r>
    </w:p>
    <w:p w:rsidR="00000000" w:rsidDel="00000000" w:rsidP="00000000" w:rsidRDefault="00000000" w:rsidRPr="00000000" w14:paraId="00000012">
      <w:pPr>
        <w:numPr>
          <w:ilvl w:val="0"/>
          <w:numId w:val="1"/>
        </w:numPr>
        <w:spacing w:after="0" w:before="0" w:lineRule="auto"/>
        <w:ind w:left="720" w:hanging="360"/>
      </w:pPr>
      <w:r w:rsidDel="00000000" w:rsidR="00000000" w:rsidRPr="00000000">
        <w:rPr>
          <w:rFonts w:ascii="Times New Roman" w:cs="Times New Roman" w:eastAsia="Times New Roman" w:hAnsi="Times New Roman"/>
          <w:rtl w:val="0"/>
        </w:rPr>
        <w:t xml:space="preserve">Quelle est la différence entre les zones </w:t>
      </w:r>
      <w:r w:rsidDel="00000000" w:rsidR="00000000" w:rsidRPr="00000000">
        <w:rPr>
          <w:rFonts w:ascii="Times New Roman" w:cs="Times New Roman" w:eastAsia="Times New Roman" w:hAnsi="Times New Roman"/>
          <w:b w:val="1"/>
          <w:bCs w:val="1"/>
          <w:rtl w:val="0"/>
        </w:rPr>
        <w:t xml:space="preserve">Lignes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Colonnes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Valeurs</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rtl w:val="0"/>
        </w:rPr>
        <w:t xml:space="preserve">Filtres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Lignes</w:t>
      </w:r>
      <w:r w:rsidDel="00000000" w:rsidR="00000000" w:rsidRPr="00000000">
        <w:rPr>
          <w:rFonts w:ascii="Times New Roman" w:cs="Times New Roman" w:eastAsia="Times New Roman" w:hAnsi="Times New Roman"/>
          <w:rtl w:val="0"/>
        </w:rPr>
        <w:t xml:space="preserve"> : les catégories affichées verticalement, une ligne par valeur unique (ex : chaque Catégorie de produit)</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Colonnes</w:t>
      </w:r>
      <w:r w:rsidDel="00000000" w:rsidR="00000000" w:rsidRPr="00000000">
        <w:rPr>
          <w:rFonts w:ascii="Times New Roman" w:cs="Times New Roman" w:eastAsia="Times New Roman" w:hAnsi="Times New Roman"/>
          <w:rtl w:val="0"/>
        </w:rPr>
        <w:t xml:space="preserve"> : les catégories affichées horizontalement, pour croiser avec les lignes (ex : chaque Mois en colonne, pour voir Catégorie × Mois)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Valeurs</w:t>
      </w:r>
      <w:r w:rsidDel="00000000" w:rsidR="00000000" w:rsidRPr="00000000">
        <w:rPr>
          <w:rFonts w:ascii="Times New Roman" w:cs="Times New Roman" w:eastAsia="Times New Roman" w:hAnsi="Times New Roman"/>
          <w:rtl w:val="0"/>
        </w:rPr>
        <w:t xml:space="preserve"> : le champ numérique </w:t>
      </w:r>
      <w:r w:rsidDel="00000000" w:rsidR="00000000" w:rsidRPr="00000000">
        <w:rPr>
          <w:rFonts w:ascii="Times New Roman" w:cs="Times New Roman" w:eastAsia="Times New Roman" w:hAnsi="Times New Roman"/>
          <w:b w:val="1"/>
          <w:bCs w:val="1"/>
          <w:rtl w:val="0"/>
        </w:rPr>
        <w:t xml:space="preserve">calculé</w:t>
      </w:r>
      <w:r w:rsidDel="00000000" w:rsidR="00000000" w:rsidRPr="00000000">
        <w:rPr>
          <w:rFonts w:ascii="Times New Roman" w:cs="Times New Roman" w:eastAsia="Times New Roman" w:hAnsi="Times New Roman"/>
          <w:rtl w:val="0"/>
        </w:rPr>
        <w:t xml:space="preserve"> dans le tableau (ex : la somme du Chiffre_Affaires) — c'est le contenu réel des cellules du TCD</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Filtres</w:t>
      </w:r>
      <w:r w:rsidDel="00000000" w:rsidR="00000000" w:rsidRPr="00000000">
        <w:rPr>
          <w:rFonts w:ascii="Times New Roman" w:cs="Times New Roman" w:eastAsia="Times New Roman" w:hAnsi="Times New Roman"/>
          <w:rtl w:val="0"/>
        </w:rPr>
        <w:t xml:space="preserve"> : un champ qui </w:t>
      </w:r>
      <w:r w:rsidDel="00000000" w:rsidR="00000000" w:rsidRPr="00000000">
        <w:rPr>
          <w:rFonts w:ascii="Times New Roman" w:cs="Times New Roman" w:eastAsia="Times New Roman" w:hAnsi="Times New Roman"/>
          <w:b w:val="1"/>
          <w:bCs w:val="1"/>
          <w:rtl w:val="0"/>
        </w:rPr>
        <w:t xml:space="preserve">restreint</w:t>
      </w:r>
      <w:r w:rsidDel="00000000" w:rsidR="00000000" w:rsidRPr="00000000">
        <w:rPr>
          <w:rFonts w:ascii="Times New Roman" w:cs="Times New Roman" w:eastAsia="Times New Roman" w:hAnsi="Times New Roman"/>
          <w:rtl w:val="0"/>
        </w:rPr>
        <w:t xml:space="preserve"> l'ensemble des données affichées sans apparaître directement dans la grille (ex : ne montrer que l'année 2026)</w:t>
      </w:r>
    </w:p>
    <w:p w:rsidR="00000000" w:rsidDel="00000000" w:rsidP="00000000" w:rsidRDefault="00000000" w:rsidRPr="00000000" w14:paraId="00000017">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un TCD est-il particulièrement utile avec une grande base de données ?</w:t>
      </w:r>
    </w:p>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 que plus la base grandit (100, 1000, 10000 lignes), plus il devient </w:t>
      </w:r>
      <w:r w:rsidDel="00000000" w:rsidR="00000000" w:rsidRPr="00000000">
        <w:rPr>
          <w:rFonts w:ascii="Times New Roman" w:cs="Times New Roman" w:eastAsia="Times New Roman" w:hAnsi="Times New Roman"/>
          <w:b w:val="1"/>
          <w:bCs w:val="1"/>
          <w:rtl w:val="0"/>
        </w:rPr>
        <w:t xml:space="preserve">impraticable</w:t>
      </w:r>
      <w:r w:rsidDel="00000000" w:rsidR="00000000" w:rsidRPr="00000000">
        <w:rPr>
          <w:rFonts w:ascii="Times New Roman" w:cs="Times New Roman" w:eastAsia="Times New Roman" w:hAnsi="Times New Roman"/>
          <w:rtl w:val="0"/>
        </w:rPr>
        <w:t xml:space="preserve"> d'écrire une formule SOMME.SI par catégorie ou par mois à la main — un TCD gère ça </w:t>
      </w:r>
      <w:r w:rsidDel="00000000" w:rsidR="00000000" w:rsidRPr="00000000">
        <w:rPr>
          <w:rFonts w:ascii="Times New Roman" w:cs="Times New Roman" w:eastAsia="Times New Roman" w:hAnsi="Times New Roman"/>
          <w:b w:val="1"/>
          <w:bCs w:val="1"/>
          <w:rtl w:val="0"/>
        </w:rPr>
        <w:t xml:space="preserve">automatiquement</w:t>
      </w:r>
      <w:r w:rsidDel="00000000" w:rsidR="00000000" w:rsidRPr="00000000">
        <w:rPr>
          <w:rFonts w:ascii="Times New Roman" w:cs="Times New Roman" w:eastAsia="Times New Roman" w:hAnsi="Times New Roman"/>
          <w:rtl w:val="0"/>
        </w:rPr>
        <w:t xml:space="preserve">, quel que soit le nombre de catégories ou de lignes, sans qu'il faille ajouter une nouvelle formule à chaque nouvelle catégorie qui apparaît dans les données.</w:t>
      </w:r>
    </w:p>
    <w:p w:rsidR="00000000" w:rsidDel="00000000" w:rsidP="00000000" w:rsidRDefault="00000000" w:rsidRPr="00000000" w14:paraId="00000019">
      <w:pPr>
        <w:numPr>
          <w:ilvl w:val="0"/>
          <w:numId w:val="1"/>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Quelle différence entre </w:t>
      </w:r>
      <w:r w:rsidDel="00000000" w:rsidR="00000000" w:rsidRPr="00000000">
        <w:rPr>
          <w:rFonts w:ascii="Times New Roman" w:cs="Times New Roman" w:eastAsia="Times New Roman" w:hAnsi="Times New Roman"/>
          <w:b w:val="1"/>
          <w:bCs w:val="1"/>
          <w:color w:val="188038"/>
          <w:rtl w:val="0"/>
        </w:rPr>
        <w:t xml:space="preserve">SUM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88038"/>
          <w:rtl w:val="0"/>
        </w:rPr>
        <w:t xml:space="preserve">COUNT</w:t>
      </w:r>
      <w:r w:rsidDel="00000000" w:rsidR="00000000" w:rsidRPr="00000000">
        <w:rPr>
          <w:rFonts w:ascii="Times New Roman" w:cs="Times New Roman" w:eastAsia="Times New Roman" w:hAnsi="Times New Roman"/>
          <w:b w:val="1"/>
          <w:bCs w:val="1"/>
          <w:rtl w:val="0"/>
        </w:rPr>
        <w:t xml:space="preserve"> et </w:t>
      </w:r>
      <w:r w:rsidDel="00000000" w:rsidR="00000000" w:rsidRPr="00000000">
        <w:rPr>
          <w:rFonts w:ascii="Times New Roman" w:cs="Times New Roman" w:eastAsia="Times New Roman" w:hAnsi="Times New Roman"/>
          <w:b w:val="1"/>
          <w:bCs w:val="1"/>
          <w:color w:val="188038"/>
          <w:rtl w:val="0"/>
        </w:rPr>
        <w:t xml:space="preserve">AVERAGE</w:t>
      </w:r>
      <w:r w:rsidDel="00000000" w:rsidR="00000000" w:rsidRPr="00000000">
        <w:rPr>
          <w:rFonts w:ascii="Times New Roman" w:cs="Times New Roman" w:eastAsia="Times New Roman" w:hAnsi="Times New Roman"/>
          <w:b w:val="1"/>
          <w:bCs w:val="1"/>
          <w:rtl w:val="0"/>
        </w:rPr>
        <w:t xml:space="preserve"> dans un TCD ?</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Même logique que les fonctions vues au Jour 7, mais appliquées automatiquement à un groupe de lignes :</w:t>
      </w:r>
    </w:p>
    <w:p w:rsidR="00000000" w:rsidDel="00000000" w:rsidP="00000000" w:rsidRDefault="00000000" w:rsidRPr="00000000" w14:paraId="0000001B">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SOMME</w:t>
      </w:r>
      <w:r w:rsidDel="00000000" w:rsidR="00000000" w:rsidRPr="00000000">
        <w:rPr>
          <w:rFonts w:ascii="Times New Roman" w:cs="Times New Roman" w:eastAsia="Times New Roman" w:hAnsi="Times New Roman"/>
          <w:rtl w:val="0"/>
        </w:rPr>
        <w:t xml:space="preserve"> : additionne toutes les valeurs du groupe (ex : total du CA par catégorie)</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NB</w:t>
      </w:r>
      <w:r w:rsidDel="00000000" w:rsidR="00000000" w:rsidRPr="00000000">
        <w:rPr>
          <w:rFonts w:ascii="Times New Roman" w:cs="Times New Roman" w:eastAsia="Times New Roman" w:hAnsi="Times New Roman"/>
          <w:rtl w:val="0"/>
        </w:rPr>
        <w:t xml:space="preserve"> : compte le nombre de lignes/valeurs dans le groupe (ex : nombre de ventes par catégorie)</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MOYENNE</w:t>
      </w:r>
      <w:r w:rsidDel="00000000" w:rsidR="00000000" w:rsidRPr="00000000">
        <w:rPr>
          <w:rFonts w:ascii="Times New Roman" w:cs="Times New Roman" w:eastAsia="Times New Roman" w:hAnsi="Times New Roman"/>
          <w:rtl w:val="0"/>
        </w:rPr>
        <w:t xml:space="preserve"> : calcule la moyenne des valeurs du groupe (ex : CA moyen par vente, par catégorie)</w:t>
      </w:r>
    </w:p>
    <w:p w:rsidR="00000000" w:rsidDel="00000000" w:rsidP="00000000" w:rsidRDefault="00000000" w:rsidRPr="00000000" w14:paraId="0000001E">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Qu'est-ce que le regroupement de dates ?</w:t>
      </w:r>
    </w:p>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fonctionnalité du TCD qui permet de </w:t>
      </w:r>
      <w:r w:rsidDel="00000000" w:rsidR="00000000" w:rsidRPr="00000000">
        <w:rPr>
          <w:rFonts w:ascii="Times New Roman" w:cs="Times New Roman" w:eastAsia="Times New Roman" w:hAnsi="Times New Roman"/>
          <w:b w:val="1"/>
          <w:bCs w:val="1"/>
          <w:rtl w:val="0"/>
        </w:rPr>
        <w:t xml:space="preserve">transformer automatiquement des dates précises en périodes plus larges</w:t>
      </w:r>
      <w:r w:rsidDel="00000000" w:rsidR="00000000" w:rsidRPr="00000000">
        <w:rPr>
          <w:rFonts w:ascii="Cardo" w:cs="Cardo" w:eastAsia="Cardo" w:hAnsi="Cardo"/>
          <w:rtl w:val="0"/>
        </w:rPr>
        <w:t xml:space="preserve"> — jour → mois → trimestre → année — sans avoir à créer manuellement une colonne "Mois" avec </w:t>
      </w:r>
      <w:r w:rsidDel="00000000" w:rsidR="00000000" w:rsidRPr="00000000">
        <w:rPr>
          <w:rFonts w:ascii="Roboto Mono" w:cs="Roboto Mono" w:eastAsia="Roboto Mono" w:hAnsi="Roboto Mono"/>
          <w:color w:val="188038"/>
          <w:rtl w:val="0"/>
        </w:rPr>
        <w:t xml:space="preserve">TEXTE(...)</w:t>
      </w:r>
      <w:r w:rsidDel="00000000" w:rsidR="00000000" w:rsidRPr="00000000">
        <w:rPr>
          <w:rFonts w:ascii="Cardo" w:cs="Cardo" w:eastAsia="Cardo" w:hAnsi="Cardo"/>
          <w:rtl w:val="0"/>
        </w:rPr>
        <w:t xml:space="preserve"> comme vous l'avez fait au Jour 15. Le TCD fait cette extraction lui-même, en un clic (clic droit sur une date dans le TCD → Grouper).</w:t>
      </w:r>
      <w:r w:rsidDel="00000000" w:rsidR="00000000" w:rsidRPr="00000000">
        <w:rPr>
          <w:rtl w:val="0"/>
        </w:rPr>
      </w:r>
    </w:p>
    <w:p w:rsidR="00000000" w:rsidDel="00000000" w:rsidP="00000000" w:rsidRDefault="00000000" w:rsidRPr="00000000" w14:paraId="00000020">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À quoi sert un segment ?</w:t>
      </w:r>
    </w:p>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segment (Slicer) est un </w:t>
      </w:r>
      <w:r w:rsidDel="00000000" w:rsidR="00000000" w:rsidRPr="00000000">
        <w:rPr>
          <w:rFonts w:ascii="Times New Roman" w:cs="Times New Roman" w:eastAsia="Times New Roman" w:hAnsi="Times New Roman"/>
          <w:b w:val="1"/>
          <w:bCs w:val="1"/>
          <w:rtl w:val="0"/>
        </w:rPr>
        <w:t xml:space="preserve">bouton visuel cliquable</w:t>
      </w:r>
      <w:r w:rsidDel="00000000" w:rsidR="00000000" w:rsidRPr="00000000">
        <w:rPr>
          <w:rFonts w:ascii="Times New Roman" w:cs="Times New Roman" w:eastAsia="Times New Roman" w:hAnsi="Times New Roman"/>
          <w:rtl w:val="0"/>
        </w:rPr>
        <w:t xml:space="preserve"> qui permet de filtrer le TCD (et parfois plusieurs TCD/graphiques liés en même temps) de façon </w:t>
      </w:r>
      <w:r w:rsidDel="00000000" w:rsidR="00000000" w:rsidRPr="00000000">
        <w:rPr>
          <w:rFonts w:ascii="Times New Roman" w:cs="Times New Roman" w:eastAsia="Times New Roman" w:hAnsi="Times New Roman"/>
          <w:b w:val="1"/>
          <w:bCs w:val="1"/>
          <w:rtl w:val="0"/>
        </w:rPr>
        <w:t xml:space="preserve">interactive et visible</w:t>
      </w:r>
      <w:r w:rsidDel="00000000" w:rsidR="00000000" w:rsidRPr="00000000">
        <w:rPr>
          <w:rFonts w:ascii="Times New Roman" w:cs="Times New Roman" w:eastAsia="Times New Roman" w:hAnsi="Times New Roman"/>
          <w:rtl w:val="0"/>
        </w:rPr>
        <w:t xml:space="preserve">, sans passer par un menu déroulant caché — on voit d'un coup d'œil toutes les catégories disponibles et laquelle est actuellement sélectionnée.</w:t>
      </w:r>
    </w:p>
    <w:p w:rsidR="00000000" w:rsidDel="00000000" w:rsidP="00000000" w:rsidRDefault="00000000" w:rsidRPr="00000000" w14:paraId="00000022">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Quelle est la différence entre un filtre classique et un segment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Filtre classique</w:t>
      </w:r>
      <w:r w:rsidDel="00000000" w:rsidR="00000000" w:rsidRPr="00000000">
        <w:rPr>
          <w:rFonts w:ascii="Times New Roman" w:cs="Times New Roman" w:eastAsia="Times New Roman" w:hAnsi="Times New Roman"/>
          <w:rtl w:val="0"/>
        </w:rPr>
        <w:t xml:space="preserve"> (zone Filtres du TCD, ou filtre de colonne du Jour 3) : un menu déroulant qu'il faut ouvrir pour voir et changer les options — moins visible, une seule sélection à la fois généralement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Segment</w:t>
      </w:r>
      <w:r w:rsidDel="00000000" w:rsidR="00000000" w:rsidRPr="00000000">
        <w:rPr>
          <w:rFonts w:ascii="Times New Roman" w:cs="Times New Roman" w:eastAsia="Times New Roman" w:hAnsi="Times New Roman"/>
          <w:rtl w:val="0"/>
        </w:rPr>
        <w:t xml:space="preserve"> : affiché en permanence sur la feuille sous forme de boutons visuels, on voit immédiatement quel filtre est actif, et un même segment peut </w:t>
      </w:r>
      <w:r w:rsidDel="00000000" w:rsidR="00000000" w:rsidRPr="00000000">
        <w:rPr>
          <w:rFonts w:ascii="Times New Roman" w:cs="Times New Roman" w:eastAsia="Times New Roman" w:hAnsi="Times New Roman"/>
          <w:b w:val="1"/>
          <w:bCs w:val="1"/>
          <w:rtl w:val="0"/>
        </w:rPr>
        <w:t xml:space="preserve">piloter plusieurs TCD/graphiques à la fois</w:t>
      </w:r>
      <w:r w:rsidDel="00000000" w:rsidR="00000000" w:rsidRPr="00000000">
        <w:rPr>
          <w:rFonts w:ascii="Times New Roman" w:cs="Times New Roman" w:eastAsia="Times New Roman" w:hAnsi="Times New Roman"/>
          <w:rtl w:val="0"/>
        </w:rPr>
        <w:t xml:space="preserve"> — plus interactif et plus adapté à un dashboard destiné à être manipulé par quelqu'un d'autre que vous.</w:t>
      </w:r>
    </w:p>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faut-il avoir une base correctement structurée avant de créer un TCD ?</w:t>
      </w:r>
    </w:p>
    <w:p w:rsidR="00000000" w:rsidDel="00000000" w:rsidP="00000000" w:rsidRDefault="00000000" w:rsidRPr="00000000" w14:paraId="000000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TCD </w:t>
      </w:r>
      <w:r w:rsidDel="00000000" w:rsidR="00000000" w:rsidRPr="00000000">
        <w:rPr>
          <w:rFonts w:ascii="Times New Roman" w:cs="Times New Roman" w:eastAsia="Times New Roman" w:hAnsi="Times New Roman"/>
          <w:b w:val="1"/>
          <w:bCs w:val="1"/>
          <w:rtl w:val="0"/>
        </w:rPr>
        <w:t xml:space="preserve">s'appuie entièrement</w:t>
      </w:r>
      <w:r w:rsidDel="00000000" w:rsidR="00000000" w:rsidRPr="00000000">
        <w:rPr>
          <w:rFonts w:ascii="Times New Roman" w:cs="Times New Roman" w:eastAsia="Times New Roman" w:hAnsi="Times New Roman"/>
          <w:rtl w:val="0"/>
        </w:rPr>
        <w:t xml:space="preserve"> sur la qualité de la base source : des en-têtes clairs et uniques, une colonne par information (pas de cellules fusionnées, rappel Jour 2), des types de données cohérents par colonne (rappel Jour 6), pas de lignes ou colonnes vides au milieu. Si la base est mal structurée, le TCD </w:t>
      </w:r>
      <w:r w:rsidDel="00000000" w:rsidR="00000000" w:rsidRPr="00000000">
        <w:rPr>
          <w:rFonts w:ascii="Times New Roman" w:cs="Times New Roman" w:eastAsia="Times New Roman" w:hAnsi="Times New Roman"/>
          <w:b w:val="1"/>
          <w:bCs w:val="1"/>
          <w:rtl w:val="0"/>
        </w:rPr>
        <w:t xml:space="preserve">produira des résultats faux ou incomplets sans forcément vous avertir</w:t>
      </w:r>
      <w:r w:rsidDel="00000000" w:rsidR="00000000" w:rsidRPr="00000000">
        <w:rPr>
          <w:rFonts w:ascii="Times New Roman" w:cs="Times New Roman" w:eastAsia="Times New Roman" w:hAnsi="Times New Roman"/>
          <w:rtl w:val="0"/>
        </w:rPr>
        <w:t xml:space="preserve"> — exactement le même principe que "données propres avant analyse" vu depuis le Jour 9 (nettoyage de texte) : le TCD amplifie les problèmes existants plutôt que de les corriger.</w:t>
      </w:r>
      <w:r w:rsidDel="00000000" w:rsidR="00000000" w:rsidRPr="00000000">
        <w:rPr>
          <w:rtl w:val="0"/>
        </w:rPr>
      </w:r>
    </w:p>
    <w:p w:rsidR="00000000" w:rsidDel="00000000" w:rsidP="00000000" w:rsidRDefault="00000000" w:rsidRPr="00000000" w14:paraId="0000002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iuwkf6jen3xu" w:id="3"/>
      <w:bookmarkEnd w:id="3"/>
      <w:r w:rsidDel="00000000" w:rsidR="00000000" w:rsidRPr="00000000">
        <w:rPr>
          <w:rFonts w:ascii="Times New Roman" w:cs="Times New Roman" w:eastAsia="Times New Roman" w:hAnsi="Times New Roman"/>
          <w:b w:val="1"/>
          <w:bCs w:val="1"/>
          <w:sz w:val="26"/>
          <w:szCs w:val="26"/>
          <w:rtl w:val="0"/>
        </w:rPr>
        <w:t xml:space="preserve">Pratique</w:t>
      </w:r>
    </w:p>
    <w:p w:rsidR="00000000" w:rsidDel="00000000" w:rsidP="00000000" w:rsidRDefault="00000000" w:rsidRPr="00000000" w14:paraId="000000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w:t>
      </w:r>
      <w:r w:rsidDel="00000000" w:rsidR="00000000" w:rsidRPr="00000000">
        <w:rPr>
          <w:rFonts w:ascii="Times New Roman" w:cs="Times New Roman" w:eastAsia="Times New Roman" w:hAnsi="Times New Roman"/>
          <w:b w:val="1"/>
          <w:bCs w:val="1"/>
          <w:rtl w:val="0"/>
        </w:rPr>
        <w:t xml:space="preserve">la base de ventes du Jour 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Tout peut être fait dans un fichier : </w:t>
      </w:r>
      <w:r w:rsidDel="00000000" w:rsidR="00000000" w:rsidRPr="00000000">
        <w:rPr>
          <w:rFonts w:ascii="Times New Roman" w:cs="Times New Roman" w:eastAsia="Times New Roman" w:hAnsi="Times New Roman"/>
          <w:b w:val="1"/>
          <w:bCs w:val="1"/>
          <w:sz w:val="20"/>
          <w:szCs w:val="20"/>
          <w:rtl w:val="0"/>
        </w:rPr>
        <w:t xml:space="preserve">Pratique_TCD.xlsx. </w:t>
      </w:r>
      <w:r w:rsidDel="00000000" w:rsidR="00000000" w:rsidRPr="00000000">
        <w:rPr>
          <w:rFonts w:ascii="Times New Roman" w:cs="Times New Roman" w:eastAsia="Times New Roman" w:hAnsi="Times New Roman"/>
          <w:rtl w:val="0"/>
        </w:rPr>
        <w:t xml:space="preserve">Garde ta base dans : </w:t>
      </w:r>
      <w:r w:rsidDel="00000000" w:rsidR="00000000" w:rsidRPr="00000000">
        <w:rPr>
          <w:rFonts w:ascii="Times New Roman" w:cs="Times New Roman" w:eastAsia="Times New Roman" w:hAnsi="Times New Roman"/>
          <w:b w:val="1"/>
          <w:bCs w:val="1"/>
          <w:sz w:val="20"/>
          <w:szCs w:val="20"/>
          <w:rtl w:val="0"/>
        </w:rPr>
        <w:t xml:space="preserve">Ventes </w:t>
      </w:r>
      <w:r w:rsidDel="00000000" w:rsidR="00000000" w:rsidRPr="00000000">
        <w:rPr>
          <w:rFonts w:ascii="Times New Roman" w:cs="Times New Roman" w:eastAsia="Times New Roman" w:hAnsi="Times New Roman"/>
          <w:rtl w:val="0"/>
        </w:rPr>
        <w:t xml:space="preserve">et crée une nouvelle feuille :</w:t>
      </w:r>
      <w:r w:rsidDel="00000000" w:rsidR="00000000" w:rsidRPr="00000000">
        <w:rPr>
          <w:rFonts w:ascii="Times New Roman" w:cs="Times New Roman" w:eastAsia="Times New Roman" w:hAnsi="Times New Roman"/>
          <w:b w:val="1"/>
          <w:bCs w:val="1"/>
          <w:sz w:val="20"/>
          <w:szCs w:val="20"/>
          <w:rtl w:val="0"/>
        </w:rPr>
        <w:t xml:space="preserve">TCD</w:t>
      </w:r>
    </w:p>
    <w:p w:rsidR="00000000" w:rsidDel="00000000" w:rsidP="00000000" w:rsidRDefault="00000000" w:rsidRPr="00000000" w14:paraId="0000002C">
      <w:pPr>
        <w:spacing w:after="0" w:before="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sg63gnq0rijp" w:id="4"/>
      <w:bookmarkEnd w:id="4"/>
      <w:r w:rsidDel="00000000" w:rsidR="00000000" w:rsidRPr="00000000">
        <w:rPr>
          <w:rFonts w:ascii="Times New Roman" w:cs="Times New Roman" w:eastAsia="Times New Roman" w:hAnsi="Times New Roman"/>
          <w:b w:val="1"/>
          <w:bCs w:val="1"/>
          <w:sz w:val="24"/>
          <w:szCs w:val="24"/>
          <w:rtl w:val="0"/>
        </w:rPr>
        <w:t xml:space="preserve">Exercice 1 — CA par catégorie</w:t>
      </w:r>
    </w:p>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TCD répondant à :</w:t>
      </w:r>
    </w:p>
    <w:p w:rsidR="00000000" w:rsidDel="00000000" w:rsidP="00000000" w:rsidRDefault="00000000" w:rsidRPr="00000000" w14:paraId="0000002F">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 est le chiffre d'affaires par catégorie ?</w:t>
      </w:r>
    </w:p>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w:t>
      </w:r>
    </w:p>
    <w:p w:rsidR="00000000" w:rsidDel="00000000" w:rsidP="00000000" w:rsidRDefault="00000000" w:rsidRPr="00000000" w14:paraId="00000031">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Lignes    → Catégorie</w:t>
      </w:r>
    </w:p>
    <w:p w:rsidR="00000000" w:rsidDel="00000000" w:rsidP="00000000" w:rsidRDefault="00000000" w:rsidRPr="00000000" w14:paraId="00000032">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Valeurs  → Chiffre_Affaires (Somme)</w:t>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obtenir quelque chose comme :</w:t>
      </w:r>
    </w:p>
    <w:tbl>
      <w:tblPr>
        <w:tblStyle w:val="Table1"/>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0"/>
        <w:gridCol w:w="1685"/>
        <w:tblGridChange w:id="0">
          <w:tblGrid>
            <w:gridCol w:w="1820"/>
            <w:gridCol w:w="168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Catégorie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Somme CA</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Accessoires</w:t>
            </w:r>
          </w:p>
        </w:tc>
        <w:tc>
          <w:tcPr>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Mobilier</w:t>
            </w:r>
          </w:p>
        </w:tc>
        <w:tc>
          <w:tcPr>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p089m8btnuq" w:id="5"/>
      <w:bookmarkEnd w:id="5"/>
      <w:r w:rsidDel="00000000" w:rsidR="00000000" w:rsidRPr="00000000">
        <w:rPr>
          <w:rFonts w:ascii="Times New Roman" w:cs="Times New Roman" w:eastAsia="Times New Roman" w:hAnsi="Times New Roman"/>
          <w:b w:val="1"/>
          <w:bCs w:val="1"/>
          <w:sz w:val="24"/>
          <w:szCs w:val="24"/>
          <w:rtl w:val="0"/>
        </w:rPr>
        <w:t xml:space="preserve">Exercice 2 — CA par vendeur</w:t>
      </w:r>
    </w:p>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deuxième TCD :</w:t>
      </w:r>
    </w:p>
    <w:p w:rsidR="00000000" w:rsidDel="00000000" w:rsidP="00000000" w:rsidRDefault="00000000" w:rsidRPr="00000000" w14:paraId="0000003F">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 vendeur génère le plus de chiffre d'affaires ?</w:t>
      </w:r>
    </w:p>
    <w:p w:rsidR="00000000" w:rsidDel="00000000" w:rsidP="00000000" w:rsidRDefault="00000000" w:rsidRPr="00000000" w14:paraId="00000040">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Lignes    → Vendeur</w:t>
      </w:r>
    </w:p>
    <w:p w:rsidR="00000000" w:rsidDel="00000000" w:rsidP="00000000" w:rsidRDefault="00000000" w:rsidRPr="00000000" w14:paraId="00000041">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Valeurs  → Chiffre_Affaires</w:t>
      </w:r>
    </w:p>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Trie les résultats du plus grand au plus petit.</w:t>
      </w:r>
    </w:p>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mrfy61m4muv" w:id="6"/>
      <w:bookmarkEnd w:id="6"/>
      <w:r w:rsidDel="00000000" w:rsidR="00000000" w:rsidRPr="00000000">
        <w:rPr>
          <w:rFonts w:ascii="Times New Roman" w:cs="Times New Roman" w:eastAsia="Times New Roman" w:hAnsi="Times New Roman"/>
          <w:b w:val="1"/>
          <w:bCs w:val="1"/>
          <w:sz w:val="24"/>
          <w:szCs w:val="24"/>
          <w:rtl w:val="0"/>
        </w:rPr>
        <w:t xml:space="preserve">Exercice 3 — Vendeur × catégorie</w:t>
      </w:r>
    </w:p>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Construis un TCD avec :</w:t>
      </w:r>
    </w:p>
    <w:p w:rsidR="00000000" w:rsidDel="00000000" w:rsidP="00000000" w:rsidRDefault="00000000" w:rsidRPr="00000000" w14:paraId="00000046">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Lignes    → Vendeur</w:t>
      </w:r>
    </w:p>
    <w:p w:rsidR="00000000" w:rsidDel="00000000" w:rsidP="00000000" w:rsidRDefault="00000000" w:rsidRPr="00000000" w14:paraId="00000047">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Colonnes  → Catégorie</w:t>
      </w:r>
    </w:p>
    <w:p w:rsidR="00000000" w:rsidDel="00000000" w:rsidP="00000000" w:rsidRDefault="00000000" w:rsidRPr="00000000" w14:paraId="00000048">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Valeurs   → Chiffre_Affaires</w:t>
      </w:r>
    </w:p>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obtiens une matrice permettant de répondre à :</w:t>
      </w:r>
    </w:p>
    <w:p w:rsidR="00000000" w:rsidDel="00000000" w:rsidP="00000000" w:rsidRDefault="00000000" w:rsidRPr="00000000" w14:paraId="0000004A">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 vendeur performe le mieux dans chaque catégorie ?</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1tbh4pua3ned" w:id="7"/>
      <w:bookmarkEnd w:id="7"/>
      <w:r w:rsidDel="00000000" w:rsidR="00000000" w:rsidRPr="00000000">
        <w:rPr>
          <w:rFonts w:ascii="Times New Roman" w:cs="Times New Roman" w:eastAsia="Times New Roman" w:hAnsi="Times New Roman"/>
          <w:b w:val="1"/>
          <w:bCs w:val="1"/>
          <w:sz w:val="24"/>
          <w:szCs w:val="24"/>
          <w:rtl w:val="0"/>
        </w:rPr>
        <w:t xml:space="preserve">Regrouper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les dates</w:t>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TCD avec :</w:t>
      </w:r>
    </w:p>
    <w:p w:rsidR="00000000" w:rsidDel="00000000" w:rsidP="00000000" w:rsidRDefault="00000000" w:rsidRPr="00000000" w14:paraId="0000004E">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Lignes   → Date</w:t>
      </w:r>
    </w:p>
    <w:p w:rsidR="00000000" w:rsidDel="00000000" w:rsidP="00000000" w:rsidRDefault="00000000" w:rsidRPr="00000000" w14:paraId="0000004F">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Valeurs  → Chiffre_Affaires</w:t>
      </w:r>
    </w:p>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affiche probablement les différentes dates. Regroupe-les par :</w:t>
      </w:r>
    </w:p>
    <w:p w:rsidR="00000000" w:rsidDel="00000000" w:rsidP="00000000" w:rsidRDefault="00000000" w:rsidRPr="00000000" w14:paraId="00000051">
      <w:pPr>
        <w:spacing w:after="0" w:before="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Mois</w:t>
      </w:r>
    </w:p>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essaie :</w:t>
      </w:r>
    </w:p>
    <w:p w:rsidR="00000000" w:rsidDel="00000000" w:rsidP="00000000" w:rsidRDefault="00000000" w:rsidRPr="00000000" w14:paraId="00000053">
      <w:pPr>
        <w:spacing w:after="0" w:before="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Trimestres</w:t>
      </w:r>
    </w:p>
    <w:p w:rsidR="00000000" w:rsidDel="00000000" w:rsidP="00000000" w:rsidRDefault="00000000" w:rsidRPr="00000000" w14:paraId="00000054">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rs0t87t9o6m" w:id="8"/>
      <w:bookmarkEnd w:id="8"/>
      <w:r w:rsidDel="00000000" w:rsidR="00000000" w:rsidRPr="00000000">
        <w:rPr>
          <w:rFonts w:ascii="Times New Roman" w:cs="Times New Roman" w:eastAsia="Times New Roman" w:hAnsi="Times New Roman"/>
          <w:b w:val="1"/>
          <w:bCs w:val="1"/>
          <w:color w:val="000000"/>
          <w:sz w:val="22"/>
          <w:szCs w:val="22"/>
          <w:rtl w:val="0"/>
        </w:rPr>
        <w:t xml:space="preserve">Question</w:t>
      </w:r>
    </w:p>
    <w:p w:rsidR="00000000" w:rsidDel="00000000" w:rsidP="00000000" w:rsidRDefault="00000000" w:rsidRPr="00000000" w14:paraId="00000055">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le regroupement est-il utile pour analyser une série de ventes ?</w:t>
      </w:r>
    </w:p>
    <w:p w:rsidR="00000000" w:rsidDel="00000000" w:rsidP="00000000" w:rsidRDefault="00000000" w:rsidRPr="00000000" w14:paraId="00000056">
      <w:pPr>
        <w:spacing w:after="0" w:before="0" w:lineRule="auto"/>
        <w:ind w:left="60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est de passer de :</w:t>
      </w:r>
    </w:p>
    <w:p w:rsidR="00000000" w:rsidDel="00000000" w:rsidP="00000000" w:rsidRDefault="00000000" w:rsidRPr="00000000" w14:paraId="00000058">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01/01/2026</w:t>
      </w:r>
    </w:p>
    <w:p w:rsidR="00000000" w:rsidDel="00000000" w:rsidP="00000000" w:rsidRDefault="00000000" w:rsidRPr="00000000" w14:paraId="00000059">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02/01/2026</w:t>
      </w:r>
    </w:p>
    <w:p w:rsidR="00000000" w:rsidDel="00000000" w:rsidP="00000000" w:rsidRDefault="00000000" w:rsidRPr="00000000" w14:paraId="0000005A">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03/01/2026</w:t>
      </w:r>
    </w:p>
    <w:p w:rsidR="00000000" w:rsidDel="00000000" w:rsidP="00000000" w:rsidRDefault="00000000" w:rsidRPr="00000000" w14:paraId="0000005B">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quelque chose de beaucoup plus analytique :</w:t>
      </w:r>
    </w:p>
    <w:p w:rsidR="00000000" w:rsidDel="00000000" w:rsidP="00000000" w:rsidRDefault="00000000" w:rsidRPr="00000000" w14:paraId="0000005D">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Janvier</w:t>
      </w:r>
    </w:p>
    <w:p w:rsidR="00000000" w:rsidDel="00000000" w:rsidP="00000000" w:rsidRDefault="00000000" w:rsidRPr="00000000" w14:paraId="0000005E">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Février</w:t>
      </w:r>
    </w:p>
    <w:p w:rsidR="00000000" w:rsidDel="00000000" w:rsidP="00000000" w:rsidRDefault="00000000" w:rsidRPr="00000000" w14:paraId="0000005F">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Mars</w:t>
      </w:r>
    </w:p>
    <w:p w:rsidR="00000000" w:rsidDel="00000000" w:rsidP="00000000" w:rsidRDefault="00000000" w:rsidRPr="00000000" w14:paraId="00000060">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th39mgfqb3pq" w:id="9"/>
      <w:bookmarkEnd w:id="9"/>
      <w:r w:rsidDel="00000000" w:rsidR="00000000" w:rsidRPr="00000000">
        <w:rPr>
          <w:rFonts w:ascii="Times New Roman" w:cs="Times New Roman" w:eastAsia="Times New Roman" w:hAnsi="Times New Roman"/>
          <w:b w:val="1"/>
          <w:bCs w:val="1"/>
          <w:sz w:val="24"/>
          <w:szCs w:val="24"/>
          <w:rtl w:val="0"/>
        </w:rPr>
        <w:t xml:space="preserve">Les segments</w:t>
      </w:r>
    </w:p>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ton TCD principal, ajoute un </w:t>
      </w:r>
      <w:r w:rsidDel="00000000" w:rsidR="00000000" w:rsidRPr="00000000">
        <w:rPr>
          <w:rFonts w:ascii="Times New Roman" w:cs="Times New Roman" w:eastAsia="Times New Roman" w:hAnsi="Times New Roman"/>
          <w:b w:val="1"/>
          <w:bCs w:val="1"/>
          <w:rtl w:val="0"/>
        </w:rPr>
        <w:t xml:space="preserve">segment</w:t>
      </w:r>
      <w:r w:rsidDel="00000000" w:rsidR="00000000" w:rsidRPr="00000000">
        <w:rPr>
          <w:rFonts w:ascii="Times New Roman" w:cs="Times New Roman" w:eastAsia="Times New Roman" w:hAnsi="Times New Roman"/>
          <w:rtl w:val="0"/>
        </w:rPr>
        <w:t xml:space="preserve"> pour :</w:t>
      </w:r>
    </w:p>
    <w:p w:rsidR="00000000" w:rsidDel="00000000" w:rsidP="00000000" w:rsidRDefault="00000000" w:rsidRPr="00000000" w14:paraId="00000064">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Catégorie</w:t>
      </w:r>
    </w:p>
    <w:p w:rsidR="00000000" w:rsidDel="00000000" w:rsidP="00000000" w:rsidRDefault="00000000" w:rsidRPr="00000000" w14:paraId="00000065">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Vendeur</w:t>
      </w:r>
    </w:p>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pouvoir cliquer sur une catégorie et voir immédiatement le TCD se mettre à jour. Teste :</w:t>
      </w:r>
    </w:p>
    <w:p w:rsidR="00000000" w:rsidDel="00000000" w:rsidP="00000000" w:rsidRDefault="00000000" w:rsidRPr="00000000" w14:paraId="00000067">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Informatique</w:t>
      </w:r>
    </w:p>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w:t>
      </w:r>
    </w:p>
    <w:p w:rsidR="00000000" w:rsidDel="00000000" w:rsidP="00000000" w:rsidRDefault="00000000" w:rsidRPr="00000000" w14:paraId="00000069">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Accessoires</w:t>
      </w:r>
    </w:p>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w:t>
      </w:r>
    </w:p>
    <w:p w:rsidR="00000000" w:rsidDel="00000000" w:rsidP="00000000" w:rsidRDefault="00000000" w:rsidRPr="00000000" w14:paraId="0000006B">
      <w:pPr>
        <w:spacing w:after="0" w:before="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Toutes</w:t>
      </w:r>
    </w:p>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g1b0qsa0r5n" w:id="10"/>
      <w:bookmarkEnd w:id="10"/>
      <w:r w:rsidDel="00000000" w:rsidR="00000000" w:rsidRPr="00000000">
        <w:rPr>
          <w:rFonts w:ascii="Times New Roman" w:cs="Times New Roman" w:eastAsia="Times New Roman" w:hAnsi="Times New Roman"/>
          <w:b w:val="1"/>
          <w:bCs w:val="1"/>
          <w:sz w:val="24"/>
          <w:szCs w:val="24"/>
          <w:rtl w:val="0"/>
        </w:rPr>
        <w:t xml:space="preserve">Mini-projet — Analyse des ventes</w:t>
      </w:r>
    </w:p>
    <w:p w:rsidR="00000000" w:rsidDel="00000000" w:rsidP="00000000" w:rsidRDefault="00000000" w:rsidRPr="00000000" w14:paraId="0000006E">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rkyaz6qlzx3n" w:id="11"/>
      <w:bookmarkEnd w:id="11"/>
      <w:r w:rsidDel="00000000" w:rsidR="00000000" w:rsidRPr="00000000">
        <w:rPr>
          <w:rFonts w:ascii="Times New Roman" w:cs="Times New Roman" w:eastAsia="Times New Roman" w:hAnsi="Times New Roman"/>
          <w:b w:val="1"/>
          <w:bCs w:val="1"/>
          <w:sz w:val="22"/>
          <w:szCs w:val="22"/>
          <w:rtl w:val="0"/>
        </w:rPr>
        <w:t xml:space="preserve">Contexte</w:t>
      </w:r>
    </w:p>
    <w:p w:rsidR="00000000" w:rsidDel="00000000" w:rsidP="00000000" w:rsidRDefault="00000000" w:rsidRPr="00000000" w14:paraId="000000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es Data Analyst dans une entreprise qui souhaite analyser ses ventes.</w:t>
      </w:r>
    </w:p>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disposes de la base : </w:t>
      </w:r>
      <w:r w:rsidDel="00000000" w:rsidR="00000000" w:rsidRPr="00000000">
        <w:rPr>
          <w:rFonts w:ascii="Times New Roman" w:cs="Times New Roman" w:eastAsia="Times New Roman" w:hAnsi="Times New Roman"/>
          <w:b w:val="1"/>
          <w:bCs w:val="1"/>
          <w:rtl w:val="0"/>
        </w:rPr>
        <w:t xml:space="preserve">tblVentes</w:t>
      </w:r>
      <w:r w:rsidDel="00000000" w:rsidR="00000000" w:rsidRPr="00000000">
        <w:rPr>
          <w:rFonts w:ascii="Times New Roman" w:cs="Times New Roman" w:eastAsia="Times New Roman" w:hAnsi="Times New Roman"/>
          <w:rtl w:val="0"/>
        </w:rPr>
        <w:t xml:space="preserve"> du Jour 14. Cette fois, </w:t>
      </w:r>
      <w:r w:rsidDel="00000000" w:rsidR="00000000" w:rsidRPr="00000000">
        <w:rPr>
          <w:rFonts w:ascii="Times New Roman" w:cs="Times New Roman" w:eastAsia="Times New Roman" w:hAnsi="Times New Roman"/>
          <w:b w:val="1"/>
          <w:bCs w:val="1"/>
          <w:rtl w:val="0"/>
        </w:rPr>
        <w:t xml:space="preserve">tu ne dois presque pas utiliser de formules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but est de construire une analyse avec des TCD.</w:t>
      </w:r>
    </w:p>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34bltwwv3etf" w:id="12"/>
      <w:bookmarkEnd w:id="12"/>
      <w:r w:rsidDel="00000000" w:rsidR="00000000" w:rsidRPr="00000000">
        <w:rPr>
          <w:rFonts w:ascii="Times New Roman" w:cs="Times New Roman" w:eastAsia="Times New Roman" w:hAnsi="Times New Roman"/>
          <w:b w:val="1"/>
          <w:bCs w:val="1"/>
          <w:sz w:val="22"/>
          <w:szCs w:val="22"/>
          <w:rtl w:val="0"/>
        </w:rPr>
        <w:t xml:space="preserve">Étape 1 — Analyse par catégorie</w:t>
      </w:r>
    </w:p>
    <w:p w:rsidR="00000000" w:rsidDel="00000000" w:rsidP="00000000" w:rsidRDefault="00000000" w:rsidRPr="00000000" w14:paraId="00000074">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Crée une feuille : </w:t>
      </w:r>
      <w:r w:rsidDel="00000000" w:rsidR="00000000" w:rsidRPr="00000000">
        <w:rPr>
          <w:rFonts w:ascii="Times New Roman" w:cs="Times New Roman" w:eastAsia="Times New Roman" w:hAnsi="Times New Roman"/>
          <w:b w:val="1"/>
          <w:bCs w:val="1"/>
          <w:sz w:val="20"/>
          <w:szCs w:val="20"/>
          <w:rtl w:val="0"/>
        </w:rPr>
        <w:t xml:space="preserve">CA_Categorie</w:t>
      </w:r>
    </w:p>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Construis un TCD permettant de connaître :</w:t>
      </w:r>
    </w:p>
    <w:p w:rsidR="00000000" w:rsidDel="00000000" w:rsidP="00000000" w:rsidRDefault="00000000" w:rsidRPr="00000000" w14:paraId="00000076">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par catégorie ;</w:t>
      </w:r>
    </w:p>
    <w:p w:rsidR="00000000" w:rsidDel="00000000" w:rsidP="00000000" w:rsidRDefault="00000000" w:rsidRPr="00000000" w14:paraId="00000077">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quantité vendue par catégorie.</w:t>
      </w:r>
    </w:p>
    <w:p w:rsidR="00000000" w:rsidDel="00000000" w:rsidP="00000000" w:rsidRDefault="00000000" w:rsidRPr="00000000" w14:paraId="000000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donc avoir :</w:t>
      </w:r>
    </w:p>
    <w:p w:rsidR="00000000" w:rsidDel="00000000" w:rsidP="00000000" w:rsidRDefault="00000000" w:rsidRPr="00000000" w14:paraId="00000079">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Lignes  → Catégorie</w:t>
      </w:r>
    </w:p>
    <w:p w:rsidR="00000000" w:rsidDel="00000000" w:rsidP="00000000" w:rsidRDefault="00000000" w:rsidRPr="00000000" w14:paraId="0000007A">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Valeurs → Somme CA</w:t>
      </w:r>
    </w:p>
    <w:p w:rsidR="00000000" w:rsidDel="00000000" w:rsidP="00000000" w:rsidRDefault="00000000" w:rsidRPr="00000000" w14:paraId="0000007B">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tab/>
        <w:t xml:space="preserve">Somme Quantité</w:t>
      </w:r>
    </w:p>
    <w:p w:rsidR="00000000" w:rsidDel="00000000" w:rsidP="00000000" w:rsidRDefault="00000000" w:rsidRPr="00000000" w14:paraId="0000007C">
      <w:pPr>
        <w:spacing w:after="0" w:before="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D">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fmd0tudg25fz" w:id="13"/>
      <w:bookmarkEnd w:id="13"/>
      <w:r w:rsidDel="00000000" w:rsidR="00000000" w:rsidRPr="00000000">
        <w:rPr>
          <w:rFonts w:ascii="Times New Roman" w:cs="Times New Roman" w:eastAsia="Times New Roman" w:hAnsi="Times New Roman"/>
          <w:b w:val="1"/>
          <w:bCs w:val="1"/>
          <w:sz w:val="22"/>
          <w:szCs w:val="22"/>
          <w:rtl w:val="0"/>
        </w:rPr>
        <w:t xml:space="preserve">Étape 2 — Analyse par vendeur</w:t>
      </w:r>
    </w:p>
    <w:p w:rsidR="00000000" w:rsidDel="00000000" w:rsidP="00000000" w:rsidRDefault="00000000" w:rsidRPr="00000000" w14:paraId="0000007E">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Crée : </w:t>
      </w:r>
      <w:r w:rsidDel="00000000" w:rsidR="00000000" w:rsidRPr="00000000">
        <w:rPr>
          <w:rFonts w:ascii="Times New Roman" w:cs="Times New Roman" w:eastAsia="Times New Roman" w:hAnsi="Times New Roman"/>
          <w:b w:val="1"/>
          <w:bCs w:val="1"/>
          <w:sz w:val="20"/>
          <w:szCs w:val="20"/>
          <w:rtl w:val="0"/>
        </w:rPr>
        <w:t xml:space="preserve">Performance_Vendeurs</w:t>
      </w:r>
    </w:p>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TCD :</w:t>
      </w:r>
    </w:p>
    <w:p w:rsidR="00000000" w:rsidDel="00000000" w:rsidP="00000000" w:rsidRDefault="00000000" w:rsidRPr="00000000" w14:paraId="00000080">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Lignes  → Vendeur</w:t>
      </w:r>
    </w:p>
    <w:p w:rsidR="00000000" w:rsidDel="00000000" w:rsidP="00000000" w:rsidRDefault="00000000" w:rsidRPr="00000000" w14:paraId="00000081">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Valeurs → Somme CA</w:t>
      </w:r>
    </w:p>
    <w:p w:rsidR="00000000" w:rsidDel="00000000" w:rsidP="00000000" w:rsidRDefault="00000000" w:rsidRPr="00000000" w14:paraId="00000082">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Somme Quantité</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Trie le CA du plus élevé au plus faible.</w:t>
      </w:r>
    </w:p>
    <w:p w:rsidR="00000000" w:rsidDel="00000000" w:rsidP="00000000" w:rsidRDefault="00000000" w:rsidRPr="00000000" w14:paraId="00000084">
      <w:pPr>
        <w:spacing w:after="0" w:before="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85">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1in9regot0nj" w:id="14"/>
      <w:bookmarkEnd w:id="14"/>
      <w:r w:rsidDel="00000000" w:rsidR="00000000" w:rsidRPr="00000000">
        <w:rPr>
          <w:rFonts w:ascii="Times New Roman" w:cs="Times New Roman" w:eastAsia="Times New Roman" w:hAnsi="Times New Roman"/>
          <w:b w:val="1"/>
          <w:bCs w:val="1"/>
          <w:sz w:val="24"/>
          <w:szCs w:val="24"/>
          <w:rtl w:val="0"/>
        </w:rPr>
        <w:t xml:space="preserve">Étape 3 — Analyse temporelle</w:t>
      </w:r>
    </w:p>
    <w:p w:rsidR="00000000" w:rsidDel="00000000" w:rsidP="00000000" w:rsidRDefault="00000000" w:rsidRPr="00000000" w14:paraId="00000086">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Crée : </w:t>
      </w:r>
      <w:r w:rsidDel="00000000" w:rsidR="00000000" w:rsidRPr="00000000">
        <w:rPr>
          <w:rFonts w:ascii="Times New Roman" w:cs="Times New Roman" w:eastAsia="Times New Roman" w:hAnsi="Times New Roman"/>
          <w:b w:val="1"/>
          <w:bCs w:val="1"/>
          <w:sz w:val="20"/>
          <w:szCs w:val="20"/>
          <w:rtl w:val="0"/>
        </w:rPr>
        <w:t xml:space="preserve">Evolution_CA</w:t>
      </w:r>
    </w:p>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TCD :</w:t>
      </w:r>
    </w:p>
    <w:p w:rsidR="00000000" w:rsidDel="00000000" w:rsidP="00000000" w:rsidRDefault="00000000" w:rsidRPr="00000000" w14:paraId="00000088">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Lignes  → Date</w:t>
      </w:r>
    </w:p>
    <w:p w:rsidR="00000000" w:rsidDel="00000000" w:rsidP="00000000" w:rsidRDefault="00000000" w:rsidRPr="00000000" w14:paraId="00000089">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Valeurs → Somme CA</w:t>
      </w:r>
    </w:p>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regroupe les dates par :</w:t>
      </w:r>
    </w:p>
    <w:p w:rsidR="00000000" w:rsidDel="00000000" w:rsidP="00000000" w:rsidRDefault="00000000" w:rsidRPr="00000000" w14:paraId="0000008B">
      <w:pPr>
        <w:spacing w:after="0" w:before="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Mois</w:t>
      </w:r>
    </w:p>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ensuite une </w:t>
      </w:r>
      <w:r w:rsidDel="00000000" w:rsidR="00000000" w:rsidRPr="00000000">
        <w:rPr>
          <w:rFonts w:ascii="Times New Roman" w:cs="Times New Roman" w:eastAsia="Times New Roman" w:hAnsi="Times New Roman"/>
          <w:b w:val="1"/>
          <w:bCs w:val="1"/>
          <w:rtl w:val="0"/>
        </w:rPr>
        <w:t xml:space="preserve">courbe</w:t>
      </w:r>
      <w:r w:rsidDel="00000000" w:rsidR="00000000" w:rsidRPr="00000000">
        <w:rPr>
          <w:rFonts w:ascii="Times New Roman" w:cs="Times New Roman" w:eastAsia="Times New Roman" w:hAnsi="Times New Roman"/>
          <w:rtl w:val="0"/>
        </w:rPr>
        <w:t xml:space="preserve"> à partir de ce TCD.</w:t>
      </w:r>
    </w:p>
    <w:p w:rsidR="00000000" w:rsidDel="00000000" w:rsidP="00000000" w:rsidRDefault="00000000" w:rsidRPr="00000000" w14:paraId="0000008D">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w:t>
      </w:r>
    </w:p>
    <w:p w:rsidR="00000000" w:rsidDel="00000000" w:rsidP="00000000" w:rsidRDefault="00000000" w:rsidRPr="00000000" w14:paraId="0000008E">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 évolue le chiffre d'affaires au cours de la période ?</w:t>
      </w:r>
    </w:p>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ks1ssnhaz2mi" w:id="15"/>
      <w:bookmarkEnd w:id="15"/>
      <w:r w:rsidDel="00000000" w:rsidR="00000000" w:rsidRPr="00000000">
        <w:rPr>
          <w:rFonts w:ascii="Times New Roman" w:cs="Times New Roman" w:eastAsia="Times New Roman" w:hAnsi="Times New Roman"/>
          <w:b w:val="1"/>
          <w:bCs w:val="1"/>
          <w:sz w:val="22"/>
          <w:szCs w:val="22"/>
          <w:rtl w:val="0"/>
        </w:rPr>
        <w:t xml:space="preserve">Étape 4 — Analyse vendeur × catégorie</w:t>
      </w:r>
    </w:p>
    <w:p w:rsidR="00000000" w:rsidDel="00000000" w:rsidP="00000000" w:rsidRDefault="00000000" w:rsidRPr="00000000" w14:paraId="00000091">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Crée : </w:t>
      </w:r>
      <w:r w:rsidDel="00000000" w:rsidR="00000000" w:rsidRPr="00000000">
        <w:rPr>
          <w:rFonts w:ascii="Times New Roman" w:cs="Times New Roman" w:eastAsia="Times New Roman" w:hAnsi="Times New Roman"/>
          <w:b w:val="1"/>
          <w:bCs w:val="1"/>
          <w:rtl w:val="0"/>
        </w:rPr>
        <w:t xml:space="preserve">Vendeur_Categorie</w:t>
      </w:r>
      <w:r w:rsidDel="00000000" w:rsidR="00000000" w:rsidRPr="00000000">
        <w:rPr>
          <w:rtl w:val="0"/>
        </w:rPr>
      </w:r>
    </w:p>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w:t>
      </w:r>
    </w:p>
    <w:p w:rsidR="00000000" w:rsidDel="00000000" w:rsidP="00000000" w:rsidRDefault="00000000" w:rsidRPr="00000000" w14:paraId="00000093">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Lignes    → Vendeur</w:t>
      </w:r>
    </w:p>
    <w:p w:rsidR="00000000" w:rsidDel="00000000" w:rsidP="00000000" w:rsidRDefault="00000000" w:rsidRPr="00000000" w14:paraId="00000094">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Colonnes  → Catégorie</w:t>
      </w:r>
    </w:p>
    <w:p w:rsidR="00000000" w:rsidDel="00000000" w:rsidP="00000000" w:rsidRDefault="00000000" w:rsidRPr="00000000" w14:paraId="00000095">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Valeurs   → Somme CA</w:t>
      </w:r>
    </w:p>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pouvoir identifier les catégories dans lesquelles chaque vendeur est performant.</w:t>
      </w:r>
    </w:p>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6d9nj7mc5j8" w:id="16"/>
      <w:bookmarkEnd w:id="16"/>
      <w:r w:rsidDel="00000000" w:rsidR="00000000" w:rsidRPr="00000000">
        <w:rPr>
          <w:rFonts w:ascii="Times New Roman" w:cs="Times New Roman" w:eastAsia="Times New Roman" w:hAnsi="Times New Roman"/>
          <w:b w:val="1"/>
          <w:bCs w:val="1"/>
          <w:sz w:val="22"/>
          <w:szCs w:val="22"/>
          <w:rtl w:val="0"/>
        </w:rPr>
        <w:t xml:space="preserve">Étape 5 — Rendre l'analyse interactive</w:t>
      </w:r>
    </w:p>
    <w:p w:rsidR="00000000" w:rsidDel="00000000" w:rsidP="00000000" w:rsidRDefault="00000000" w:rsidRPr="00000000" w14:paraId="000000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des segments :</w:t>
      </w:r>
    </w:p>
    <w:p w:rsidR="00000000" w:rsidDel="00000000" w:rsidP="00000000" w:rsidRDefault="00000000" w:rsidRPr="00000000" w14:paraId="0000009A">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Catégorie</w:t>
      </w:r>
    </w:p>
    <w:p w:rsidR="00000000" w:rsidDel="00000000" w:rsidP="00000000" w:rsidRDefault="00000000" w:rsidRPr="00000000" w14:paraId="0000009B">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Vendeur</w:t>
      </w:r>
    </w:p>
    <w:p w:rsidR="00000000" w:rsidDel="00000000" w:rsidP="00000000" w:rsidRDefault="00000000" w:rsidRPr="00000000" w14:paraId="000000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 différentes combinaisons.</w:t>
      </w:r>
    </w:p>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w:t>
      </w:r>
    </w:p>
    <w:p w:rsidR="00000000" w:rsidDel="00000000" w:rsidP="00000000" w:rsidRDefault="00000000" w:rsidRPr="00000000" w14:paraId="0000009E">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Vendeur = Awa Ndiaye</w:t>
      </w:r>
    </w:p>
    <w:p w:rsidR="00000000" w:rsidDel="00000000" w:rsidP="00000000" w:rsidRDefault="00000000" w:rsidRPr="00000000" w14:paraId="0000009F">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Catégorie = Informatique</w:t>
      </w:r>
    </w:p>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immédiatement le résultat.</w:t>
      </w:r>
    </w:p>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yhlw384wuc4k" w:id="17"/>
      <w:bookmarkEnd w:id="17"/>
      <w:r w:rsidDel="00000000" w:rsidR="00000000" w:rsidRPr="00000000">
        <w:rPr>
          <w:rFonts w:ascii="Times New Roman" w:cs="Times New Roman" w:eastAsia="Times New Roman" w:hAnsi="Times New Roman"/>
          <w:b w:val="1"/>
          <w:bCs w:val="1"/>
          <w:sz w:val="22"/>
          <w:szCs w:val="22"/>
          <w:rtl w:val="0"/>
        </w:rPr>
        <w:t xml:space="preserve">Résultat attendu</w:t>
      </w:r>
    </w:p>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 fin, tu dois pouvoir répondre rapidement à des questions comme :</w:t>
      </w:r>
    </w:p>
    <w:p w:rsidR="00000000" w:rsidDel="00000000" w:rsidP="00000000" w:rsidRDefault="00000000" w:rsidRPr="00000000" w14:paraId="000000A4">
      <w:pPr>
        <w:spacing w:after="0" w:before="0" w:lineRule="auto"/>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Quel est notre CA total par catégorie ?</w:t>
      </w:r>
    </w:p>
    <w:p w:rsidR="00000000" w:rsidDel="00000000" w:rsidP="00000000" w:rsidRDefault="00000000" w:rsidRPr="00000000" w14:paraId="000000A5">
      <w:pPr>
        <w:ind w:left="600" w:right="600" w:firstLine="0"/>
        <w:rPr>
          <w:rFonts w:ascii="Times New Roman" w:cs="Times New Roman" w:eastAsia="Times New Roman" w:hAnsi="Times New Roman"/>
          <w:b w:val="1"/>
          <w:bCs w:val="1"/>
          <w:sz w:val="20"/>
          <w:szCs w:val="20"/>
        </w:rPr>
      </w:pPr>
      <w:r w:rsidDel="00000000" w:rsidR="00000000" w:rsidRPr="00000000">
        <w:rPr>
          <w:rtl w:val="0"/>
        </w:rPr>
      </w:r>
    </w:p>
    <w:tbl>
      <w:tblPr>
        <w:tblStyle w:val="Table2"/>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3705"/>
        <w:tblGridChange w:id="0">
          <w:tblGrid>
            <w:gridCol w:w="3315"/>
            <w:gridCol w:w="3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A6">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Categorie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A7">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Somme de Chiffre_Affaires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Accessoires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2 515 000 CFA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Electronique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20 610 000 CFA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35 810 000 CFA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général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58 935 000 CFA </w:t>
            </w:r>
          </w:p>
        </w:tc>
      </w:tr>
    </w:tbl>
    <w:p w:rsidR="00000000" w:rsidDel="00000000" w:rsidP="00000000" w:rsidRDefault="00000000" w:rsidRPr="00000000" w14:paraId="000000B0">
      <w:pPr>
        <w:spacing w:after="0" w:before="0" w:lineRule="auto"/>
        <w:ind w:left="600" w:right="6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1">
      <w:pPr>
        <w:spacing w:after="0" w:before="0" w:lineRule="auto"/>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Quel vendeur génère le plus de CA ?</w:t>
      </w:r>
    </w:p>
    <w:p w:rsidR="00000000" w:rsidDel="00000000" w:rsidP="00000000" w:rsidRDefault="00000000" w:rsidRPr="00000000" w14:paraId="000000B2">
      <w:pPr>
        <w:spacing w:after="0" w:before="0" w:lineRule="auto"/>
        <w:ind w:left="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Cheikh Gueye </w:t>
      </w:r>
    </w:p>
    <w:p w:rsidR="00000000" w:rsidDel="00000000" w:rsidP="00000000" w:rsidRDefault="00000000" w:rsidRPr="00000000" w14:paraId="000000B3">
      <w:pPr>
        <w:spacing w:after="0" w:before="0" w:lineRule="auto"/>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Quelle catégorie vend le plus ?</w:t>
      </w:r>
    </w:p>
    <w:p w:rsidR="00000000" w:rsidDel="00000000" w:rsidP="00000000" w:rsidRDefault="00000000" w:rsidRPr="00000000" w14:paraId="000000B4">
      <w:pPr>
        <w:spacing w:after="0" w:before="0" w:lineRule="auto"/>
        <w:ind w:left="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Informatique</w:t>
      </w:r>
    </w:p>
    <w:p w:rsidR="00000000" w:rsidDel="00000000" w:rsidP="00000000" w:rsidRDefault="00000000" w:rsidRPr="00000000" w14:paraId="000000B5">
      <w:pPr>
        <w:spacing w:after="0" w:before="0" w:lineRule="auto"/>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Quel est le CA par mois ?</w:t>
      </w:r>
    </w:p>
    <w:p w:rsidR="00000000" w:rsidDel="00000000" w:rsidP="00000000" w:rsidRDefault="00000000" w:rsidRPr="00000000" w14:paraId="000000B6">
      <w:pPr>
        <w:spacing w:after="0" w:before="0" w:lineRule="auto"/>
        <w:ind w:left="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14465000 CFA</w:t>
      </w:r>
    </w:p>
    <w:p w:rsidR="00000000" w:rsidDel="00000000" w:rsidP="00000000" w:rsidRDefault="00000000" w:rsidRPr="00000000" w14:paraId="000000B7">
      <w:pPr>
        <w:spacing w:after="0" w:before="0" w:lineRule="auto"/>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Quel vendeur est le plus performant sur une catégorie donnée ?</w:t>
      </w:r>
    </w:p>
    <w:p w:rsidR="00000000" w:rsidDel="00000000" w:rsidP="00000000" w:rsidRDefault="00000000" w:rsidRPr="00000000" w14:paraId="000000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surtout :</w:t>
      </w:r>
    </w:p>
    <w:p w:rsidR="00000000" w:rsidDel="00000000" w:rsidP="00000000" w:rsidRDefault="00000000" w:rsidRPr="00000000" w14:paraId="000000B9">
      <w:pPr>
        <w:spacing w:after="0" w:before="0" w:lineRule="auto"/>
        <w:ind w:left="60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Comment les résultats changent-ils lorsque je filtre l'analyse ?</w:t>
      </w:r>
    </w:p>
    <w:p w:rsidR="00000000" w:rsidDel="00000000" w:rsidP="00000000" w:rsidRDefault="00000000" w:rsidRPr="00000000" w14:paraId="000000BA">
      <w:pPr>
        <w:spacing w:after="0" w:before="0" w:lineRule="auto"/>
        <w:ind w:left="600" w:right="6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B">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t3likk3x2n5a" w:id="18"/>
      <w:bookmarkEnd w:id="18"/>
      <w:r w:rsidDel="00000000" w:rsidR="00000000" w:rsidRPr="00000000">
        <w:rPr>
          <w:rFonts w:ascii="Times New Roman" w:cs="Times New Roman" w:eastAsia="Times New Roman" w:hAnsi="Times New Roman"/>
          <w:b w:val="1"/>
          <w:bCs w:val="1"/>
          <w:sz w:val="22"/>
          <w:szCs w:val="22"/>
          <w:rtl w:val="0"/>
        </w:rPr>
        <w:t xml:space="preserve">Challenge</w:t>
      </w:r>
    </w:p>
    <w:p w:rsidR="00000000" w:rsidDel="00000000" w:rsidP="00000000" w:rsidRDefault="00000000" w:rsidRPr="00000000" w14:paraId="000000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Construis un petit tableau de synthèse avec </w:t>
      </w:r>
      <w:r w:rsidDel="00000000" w:rsidR="00000000" w:rsidRPr="00000000">
        <w:rPr>
          <w:rFonts w:ascii="Times New Roman" w:cs="Times New Roman" w:eastAsia="Times New Roman" w:hAnsi="Times New Roman"/>
          <w:b w:val="1"/>
          <w:bCs w:val="1"/>
          <w:rtl w:val="0"/>
        </w:rPr>
        <w:t xml:space="preserve">3 TCD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spacing w:after="0" w:before="0" w:lineRule="auto"/>
        <w:rPr>
          <w:rFonts w:ascii="Times New Roman" w:cs="Times New Roman" w:eastAsia="Times New Roman" w:hAnsi="Times New Roman"/>
        </w:rPr>
      </w:pPr>
      <w:r w:rsidDel="00000000" w:rsidR="00000000" w:rsidRPr="00000000">
        <w:rPr>
          <w:rtl w:val="0"/>
        </w:rPr>
      </w:r>
    </w:p>
    <w:tbl>
      <w:tblPr>
        <w:tblStyle w:val="Table3"/>
        <w:tblW w:w="42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630"/>
        <w:tblGridChange w:id="0">
          <w:tblGrid>
            <w:gridCol w:w="3660"/>
            <w:gridCol w:w="63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ANALYSE DES VENTES     </w:t>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CA par catégorie   </w:t>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[TCD] </w:t>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 par vendeur </w:t>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[TCD] </w:t>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Évolution mensuelle du CA  </w:t>
            </w:r>
          </w:p>
          <w:p w:rsidR="00000000" w:rsidDel="00000000" w:rsidP="00000000" w:rsidRDefault="00000000" w:rsidRPr="00000000" w14:paraId="000000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[TCD + courbe]    </w:t>
            </w:r>
          </w:p>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D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les segments :</w:t>
      </w:r>
    </w:p>
    <w:p w:rsidR="00000000" w:rsidDel="00000000" w:rsidP="00000000" w:rsidRDefault="00000000" w:rsidRPr="00000000" w14:paraId="000000D3">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Catégorie</w:t>
      </w:r>
    </w:p>
    <w:p w:rsidR="00000000" w:rsidDel="00000000" w:rsidP="00000000" w:rsidRDefault="00000000" w:rsidRPr="00000000" w14:paraId="000000D4">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Vendeur</w:t>
      </w:r>
    </w:p>
    <w:p w:rsidR="00000000" w:rsidDel="00000000" w:rsidP="00000000" w:rsidRDefault="00000000" w:rsidRPr="00000000" w14:paraId="000000D5">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32g2i86qrcc8" w:id="19"/>
      <w:bookmarkEnd w:id="19"/>
      <w:r w:rsidDel="00000000" w:rsidR="00000000" w:rsidRPr="00000000">
        <w:rPr>
          <w:rFonts w:ascii="Times New Roman" w:cs="Times New Roman" w:eastAsia="Times New Roman" w:hAnsi="Times New Roman"/>
          <w:b w:val="1"/>
          <w:bCs w:val="1"/>
          <w:color w:val="000000"/>
          <w:sz w:val="22"/>
          <w:szCs w:val="22"/>
          <w:rtl w:val="0"/>
        </w:rPr>
        <w:t xml:space="preserve">Question finale</w:t>
      </w:r>
    </w:p>
    <w:p w:rsidR="00000000" w:rsidDel="00000000" w:rsidP="00000000" w:rsidRDefault="00000000" w:rsidRPr="00000000" w14:paraId="000000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Essaie de répondre à :</w:t>
      </w:r>
    </w:p>
    <w:p w:rsidR="00000000" w:rsidDel="00000000" w:rsidP="00000000" w:rsidRDefault="00000000" w:rsidRPr="00000000" w14:paraId="000000D7">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 le directeur commercial te demande en 30 secondes "qu'est-ce qui se vend le mieux et qui le vend ?", peux-tu lui donner la réponse avec ton analyse ?</w:t>
      </w:r>
    </w:p>
    <w:p w:rsidR="00000000" w:rsidDel="00000000" w:rsidP="00000000" w:rsidRDefault="00000000" w:rsidRPr="00000000" w14:paraId="000000D8">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Réponse:</w:t>
      </w:r>
    </w:p>
    <w:p w:rsidR="00000000" w:rsidDel="00000000" w:rsidP="00000000" w:rsidRDefault="00000000" w:rsidRPr="00000000" w14:paraId="000000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Grâce au dashboard construit aujourd'hui, oui, la réponse est immédiate : le TCD </w:t>
      </w:r>
      <w:r w:rsidDel="00000000" w:rsidR="00000000" w:rsidRPr="00000000">
        <w:rPr>
          <w:rFonts w:ascii="Times New Roman" w:cs="Times New Roman" w:eastAsia="Times New Roman" w:hAnsi="Times New Roman"/>
          <w:b w:val="1"/>
          <w:bCs w:val="1"/>
          <w:rtl w:val="0"/>
        </w:rPr>
        <w:t xml:space="preserve">CA par catégorie</w:t>
      </w:r>
      <w:r w:rsidDel="00000000" w:rsidR="00000000" w:rsidRPr="00000000">
        <w:rPr>
          <w:rFonts w:ascii="Times New Roman" w:cs="Times New Roman" w:eastAsia="Times New Roman" w:hAnsi="Times New Roman"/>
          <w:rtl w:val="0"/>
        </w:rPr>
        <w:t xml:space="preserve"> identifie en un coup d'œil la catégorie dominante (Informatique avec 35 810 000 CFA), et le TCD </w:t>
      </w:r>
      <w:r w:rsidDel="00000000" w:rsidR="00000000" w:rsidRPr="00000000">
        <w:rPr>
          <w:rFonts w:ascii="Times New Roman" w:cs="Times New Roman" w:eastAsia="Times New Roman" w:hAnsi="Times New Roman"/>
          <w:b w:val="1"/>
          <w:bCs w:val="1"/>
          <w:rtl w:val="0"/>
        </w:rPr>
        <w:t xml:space="preserve">CA par vendeur</w:t>
      </w:r>
      <w:r w:rsidDel="00000000" w:rsidR="00000000" w:rsidRPr="00000000">
        <w:rPr>
          <w:rFonts w:ascii="Times New Roman" w:cs="Times New Roman" w:eastAsia="Times New Roman" w:hAnsi="Times New Roman"/>
          <w:rtl w:val="0"/>
        </w:rPr>
        <w:t xml:space="preserve">, trié décroissant, révèle immédiatement le vendeur en tête sans avoir à parcourir manuellement une liste de 110 lignes.</w:t>
      </w:r>
      <w:r w:rsidDel="00000000" w:rsidR="00000000" w:rsidRPr="00000000">
        <w:rPr>
          <w:rtl w:val="0"/>
        </w:rPr>
      </w:r>
    </w:p>
    <w:sectPr>
      <w:pgSz w:h="16838" w:w="11906" w:orient="portrait"/>
      <w:pgMar w:bottom="72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