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0" w:before="0" w:lineRule="auto"/>
        <w:rPr>
          <w:rFonts w:ascii="Times New Roman" w:cs="Times New Roman" w:eastAsia="Times New Roman" w:hAnsi="Times New Roman"/>
          <w:b w:val="1"/>
          <w:bCs w:val="1"/>
          <w:sz w:val="30"/>
          <w:szCs w:val="30"/>
        </w:rPr>
      </w:pPr>
      <w:bookmarkStart w:colFirst="0" w:colLast="0" w:name="_7uu049ysabr5" w:id="0"/>
      <w:bookmarkEnd w:id="0"/>
      <w:r w:rsidDel="00000000" w:rsidR="00000000" w:rsidRPr="00000000">
        <w:rPr>
          <w:rFonts w:ascii="Times New Roman" w:cs="Times New Roman" w:eastAsia="Times New Roman" w:hAnsi="Times New Roman"/>
          <w:b w:val="1"/>
          <w:bCs w:val="1"/>
          <w:sz w:val="30"/>
          <w:szCs w:val="30"/>
          <w:rtl w:val="0"/>
        </w:rPr>
        <w:t xml:space="preserve">Jour 15 — Graphiques</w:t>
      </w:r>
    </w:p>
    <w:p w:rsidR="00000000" w:rsidDel="00000000" w:rsidP="00000000" w:rsidRDefault="00000000" w:rsidRPr="00000000" w14:paraId="000000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passe maintenant de </w:t>
      </w:r>
      <w:r w:rsidDel="00000000" w:rsidR="00000000" w:rsidRPr="00000000">
        <w:rPr>
          <w:rFonts w:ascii="Times New Roman" w:cs="Times New Roman" w:eastAsia="Times New Roman" w:hAnsi="Times New Roman"/>
          <w:b w:val="1"/>
          <w:bCs w:val="1"/>
          <w:rtl w:val="0"/>
        </w:rPr>
        <w:t xml:space="preserve">l'analyse dans les cellules</w:t>
      </w:r>
      <w:r w:rsidDel="00000000" w:rsidR="00000000" w:rsidRPr="00000000">
        <w:rPr>
          <w:rFonts w:ascii="Times New Roman" w:cs="Times New Roman" w:eastAsia="Times New Roman" w:hAnsi="Times New Roman"/>
          <w:rtl w:val="0"/>
        </w:rPr>
        <w:t xml:space="preserve"> à la </w:t>
      </w:r>
      <w:r w:rsidDel="00000000" w:rsidR="00000000" w:rsidRPr="00000000">
        <w:rPr>
          <w:rFonts w:ascii="Times New Roman" w:cs="Times New Roman" w:eastAsia="Times New Roman" w:hAnsi="Times New Roman"/>
          <w:b w:val="1"/>
          <w:bCs w:val="1"/>
          <w:rtl w:val="0"/>
        </w:rPr>
        <w:t xml:space="preserve">communication des résultats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L'objectif n'est pas de connaître tous les graphiques Excel, mais de savoir </w:t>
      </w:r>
      <w:r w:rsidDel="00000000" w:rsidR="00000000" w:rsidRPr="00000000">
        <w:rPr>
          <w:rFonts w:ascii="Times New Roman" w:cs="Times New Roman" w:eastAsia="Times New Roman" w:hAnsi="Times New Roman"/>
          <w:b w:val="1"/>
          <w:bCs w:val="1"/>
          <w:rtl w:val="0"/>
        </w:rPr>
        <w:t xml:space="preserve">choisir le bon graphique pour répondre à une question métier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4">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2"/>
        <w:keepNext w:val="0"/>
        <w:keepLines w:val="0"/>
        <w:spacing w:after="0" w:before="0" w:lineRule="auto"/>
        <w:rPr>
          <w:rFonts w:ascii="Times New Roman" w:cs="Times New Roman" w:eastAsia="Times New Roman" w:hAnsi="Times New Roman"/>
          <w:b w:val="1"/>
          <w:bCs w:val="1"/>
          <w:sz w:val="26"/>
          <w:szCs w:val="26"/>
        </w:rPr>
      </w:pPr>
      <w:bookmarkStart w:colFirst="0" w:colLast="0" w:name="_6dyvpa1o1hyd" w:id="1"/>
      <w:bookmarkEnd w:id="1"/>
      <w:r w:rsidDel="00000000" w:rsidR="00000000" w:rsidRPr="00000000">
        <w:rPr>
          <w:rFonts w:ascii="Times New Roman" w:cs="Times New Roman" w:eastAsia="Times New Roman" w:hAnsi="Times New Roman"/>
          <w:b w:val="1"/>
          <w:bCs w:val="1"/>
          <w:sz w:val="26"/>
          <w:szCs w:val="26"/>
          <w:rtl w:val="0"/>
        </w:rPr>
        <w:t xml:space="preserve">Objectif</w:t>
      </w:r>
    </w:p>
    <w:p w:rsidR="00000000" w:rsidDel="00000000" w:rsidP="00000000" w:rsidRDefault="00000000" w:rsidRPr="00000000" w14:paraId="000000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la fin de la journée, tu dois savoir :</w:t>
      </w:r>
    </w:p>
    <w:p w:rsidR="00000000" w:rsidDel="00000000" w:rsidP="00000000" w:rsidRDefault="00000000" w:rsidRPr="00000000" w14:paraId="00000007">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créer un histogramme ;</w:t>
      </w:r>
    </w:p>
    <w:p w:rsidR="00000000" w:rsidDel="00000000" w:rsidP="00000000" w:rsidRDefault="00000000" w:rsidRPr="00000000" w14:paraId="00000008">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créer une courbe ;</w:t>
      </w:r>
    </w:p>
    <w:p w:rsidR="00000000" w:rsidDel="00000000" w:rsidP="00000000" w:rsidRDefault="00000000" w:rsidRPr="00000000" w14:paraId="00000009">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créer un diagramme circulaire ;</w:t>
      </w:r>
    </w:p>
    <w:p w:rsidR="00000000" w:rsidDel="00000000" w:rsidP="00000000" w:rsidRDefault="00000000" w:rsidRPr="00000000" w14:paraId="0000000A">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créer un nuage de points ;</w:t>
      </w:r>
    </w:p>
    <w:p w:rsidR="00000000" w:rsidDel="00000000" w:rsidP="00000000" w:rsidRDefault="00000000" w:rsidRPr="00000000" w14:paraId="0000000B">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choisir le graphique adapté à une situation ;</w:t>
      </w:r>
    </w:p>
    <w:p w:rsidR="00000000" w:rsidDel="00000000" w:rsidP="00000000" w:rsidRDefault="00000000" w:rsidRPr="00000000" w14:paraId="0000000C">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construire un petit dashboard commercial.</w:t>
      </w:r>
    </w:p>
    <w:p w:rsidR="00000000" w:rsidDel="00000000" w:rsidP="00000000" w:rsidRDefault="00000000" w:rsidRPr="00000000" w14:paraId="0000000D">
      <w:pPr>
        <w:spacing w:after="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4 graphiques du jour :</w:t>
      </w:r>
    </w:p>
    <w:tbl>
      <w:tblPr>
        <w:tblStyle w:val="Table1"/>
        <w:tblW w:w="7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25"/>
        <w:gridCol w:w="5045"/>
        <w:tblGridChange w:id="0">
          <w:tblGrid>
            <w:gridCol w:w="2225"/>
            <w:gridCol w:w="5045"/>
          </w:tblGrid>
        </w:tblGridChange>
      </w:tblGrid>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Graphique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À utiliser principalement pour</w:t>
            </w:r>
            <w:r w:rsidDel="00000000" w:rsidR="00000000" w:rsidRPr="00000000">
              <w:rPr>
                <w:rtl w:val="0"/>
              </w:rPr>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Histogramme</w:t>
            </w:r>
          </w:p>
        </w:tc>
        <w:tc>
          <w:tcPr>
            <w:tcMar>
              <w:top w:w="100.0" w:type="dxa"/>
              <w:left w:w="100.0" w:type="dxa"/>
              <w:bottom w:w="100.0" w:type="dxa"/>
              <w:right w:w="100.0" w:type="dxa"/>
            </w:tcMar>
            <w:vAlign w:val="top"/>
          </w:tcPr>
          <w:p w:rsidR="00000000" w:rsidDel="00000000" w:rsidP="00000000" w:rsidRDefault="00000000" w:rsidRPr="00000000" w14:paraId="000000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Comparer des catégories</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Courbe</w:t>
            </w:r>
          </w:p>
        </w:tc>
        <w:tc>
          <w:tcPr>
            <w:tcMar>
              <w:top w:w="100.0" w:type="dxa"/>
              <w:left w:w="100.0" w:type="dxa"/>
              <w:bottom w:w="100.0" w:type="dxa"/>
              <w:right w:w="100.0" w:type="dxa"/>
            </w:tcMar>
            <w:vAlign w:val="top"/>
          </w:tcPr>
          <w:p w:rsidR="00000000" w:rsidDel="00000000" w:rsidP="00000000" w:rsidRDefault="00000000" w:rsidRPr="00000000" w14:paraId="000000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une évolution dans le temps</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Circulaire</w:t>
            </w:r>
          </w:p>
        </w:tc>
        <w:tc>
          <w:tcPr>
            <w:tcMar>
              <w:top w:w="100.0" w:type="dxa"/>
              <w:left w:w="100.0" w:type="dxa"/>
              <w:bottom w:w="100.0" w:type="dxa"/>
              <w:right w:w="100.0" w:type="dxa"/>
            </w:tcMar>
            <w:vAlign w:val="top"/>
          </w:tcPr>
          <w:p w:rsidR="00000000" w:rsidDel="00000000" w:rsidP="00000000" w:rsidRDefault="00000000" w:rsidRPr="00000000" w14:paraId="000000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Montrer une répartition</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Nuage de points</w:t>
            </w:r>
          </w:p>
        </w:tc>
        <w:tc>
          <w:tcPr>
            <w:tcMar>
              <w:top w:w="100.0" w:type="dxa"/>
              <w:left w:w="100.0" w:type="dxa"/>
              <w:bottom w:w="100.0" w:type="dxa"/>
              <w:right w:w="100.0" w:type="dxa"/>
            </w:tcMar>
            <w:vAlign w:val="top"/>
          </w:tcPr>
          <w:p w:rsidR="00000000" w:rsidDel="00000000" w:rsidP="00000000" w:rsidRDefault="00000000" w:rsidRPr="00000000" w14:paraId="000000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une relation entre 2 variables</w:t>
            </w:r>
          </w:p>
        </w:tc>
      </w:tr>
    </w:tbl>
    <w:p w:rsidR="00000000" w:rsidDel="00000000" w:rsidP="00000000" w:rsidRDefault="00000000" w:rsidRPr="00000000" w14:paraId="00000019">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7wo98jotyxam" w:id="2"/>
      <w:bookmarkEnd w:id="2"/>
      <w:r w:rsidDel="00000000" w:rsidR="00000000" w:rsidRPr="00000000">
        <w:rPr>
          <w:rFonts w:ascii="Times New Roman" w:cs="Times New Roman" w:eastAsia="Times New Roman" w:hAnsi="Times New Roman"/>
          <w:b w:val="1"/>
          <w:bCs w:val="1"/>
          <w:sz w:val="26"/>
          <w:szCs w:val="26"/>
          <w:rtl w:val="0"/>
        </w:rPr>
        <w:t xml:space="preserve">Questions de recherche</w:t>
      </w:r>
    </w:p>
    <w:p w:rsidR="00000000" w:rsidDel="00000000" w:rsidP="00000000" w:rsidRDefault="00000000" w:rsidRPr="00000000" w14:paraId="000000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Réponds brièvement :</w:t>
      </w:r>
    </w:p>
    <w:p w:rsidR="00000000" w:rsidDel="00000000" w:rsidP="00000000" w:rsidRDefault="00000000" w:rsidRPr="00000000" w14:paraId="0000001C">
      <w:pPr>
        <w:numPr>
          <w:ilvl w:val="0"/>
          <w:numId w:val="1"/>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Quelle est la différence entre un histogramme et une courbe ?</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deux comparent des valeurs, mais leur usage naturel diffère :</w:t>
      </w:r>
    </w:p>
    <w:p w:rsidR="00000000" w:rsidDel="00000000" w:rsidP="00000000" w:rsidRDefault="00000000" w:rsidRPr="00000000" w14:paraId="0000001E">
      <w:pPr>
        <w:numPr>
          <w:ilvl w:val="0"/>
          <w:numId w:val="6"/>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Histogramme</w:t>
      </w:r>
      <w:r w:rsidDel="00000000" w:rsidR="00000000" w:rsidRPr="00000000">
        <w:rPr>
          <w:rFonts w:ascii="Times New Roman" w:cs="Times New Roman" w:eastAsia="Times New Roman" w:hAnsi="Times New Roman"/>
          <w:rtl w:val="0"/>
        </w:rPr>
        <w:t xml:space="preserve"> (barres) : chaque catégorie est </w:t>
      </w:r>
      <w:r w:rsidDel="00000000" w:rsidR="00000000" w:rsidRPr="00000000">
        <w:rPr>
          <w:rFonts w:ascii="Times New Roman" w:cs="Times New Roman" w:eastAsia="Times New Roman" w:hAnsi="Times New Roman"/>
          <w:b w:val="1"/>
          <w:bCs w:val="1"/>
          <w:rtl w:val="0"/>
        </w:rPr>
        <w:t xml:space="preserve">indépendante et discrète</w:t>
      </w:r>
      <w:r w:rsidDel="00000000" w:rsidR="00000000" w:rsidRPr="00000000">
        <w:rPr>
          <w:rFonts w:ascii="Times New Roman" w:cs="Times New Roman" w:eastAsia="Times New Roman" w:hAnsi="Times New Roman"/>
          <w:rtl w:val="0"/>
        </w:rPr>
        <w:t xml:space="preserve"> — l'ordre des barres n'a pas de sens intrinsèque (Produit A, Produit B, Produit C peuvent être dans n'importe quel ordre). Idéal pour </w:t>
      </w:r>
      <w:r w:rsidDel="00000000" w:rsidR="00000000" w:rsidRPr="00000000">
        <w:rPr>
          <w:rFonts w:ascii="Times New Roman" w:cs="Times New Roman" w:eastAsia="Times New Roman" w:hAnsi="Times New Roman"/>
          <w:b w:val="1"/>
          <w:bCs w:val="1"/>
          <w:rtl w:val="0"/>
        </w:rPr>
        <w:t xml:space="preserve">comparer des grandeurs entre elles</w:t>
      </w:r>
      <w:r w:rsidDel="00000000" w:rsidR="00000000" w:rsidRPr="00000000">
        <w:rPr>
          <w:rFonts w:ascii="Times New Roman" w:cs="Times New Roman" w:eastAsia="Times New Roman" w:hAnsi="Times New Roman"/>
          <w:rtl w:val="0"/>
        </w:rPr>
        <w:t xml:space="preserve"> côte à côte.</w:t>
      </w:r>
    </w:p>
    <w:p w:rsidR="00000000" w:rsidDel="00000000" w:rsidP="00000000" w:rsidRDefault="00000000" w:rsidRPr="00000000" w14:paraId="0000001F">
      <w:pPr>
        <w:numPr>
          <w:ilvl w:val="0"/>
          <w:numId w:val="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Courbe</w:t>
      </w:r>
      <w:r w:rsidDel="00000000" w:rsidR="00000000" w:rsidRPr="00000000">
        <w:rPr>
          <w:rFonts w:ascii="Times New Roman" w:cs="Times New Roman" w:eastAsia="Times New Roman" w:hAnsi="Times New Roman"/>
          <w:rtl w:val="0"/>
        </w:rPr>
        <w:t xml:space="preserve"> (ligne) : relie les points </w:t>
      </w:r>
      <w:r w:rsidDel="00000000" w:rsidR="00000000" w:rsidRPr="00000000">
        <w:rPr>
          <w:rFonts w:ascii="Times New Roman" w:cs="Times New Roman" w:eastAsia="Times New Roman" w:hAnsi="Times New Roman"/>
          <w:b w:val="1"/>
          <w:bCs w:val="1"/>
          <w:rtl w:val="0"/>
        </w:rPr>
        <w:t xml:space="preserve">dans un ordre significatif</w:t>
      </w:r>
      <w:r w:rsidDel="00000000" w:rsidR="00000000" w:rsidRPr="00000000">
        <w:rPr>
          <w:rFonts w:ascii="Times New Roman" w:cs="Times New Roman" w:eastAsia="Times New Roman" w:hAnsi="Times New Roman"/>
          <w:rtl w:val="0"/>
        </w:rPr>
        <w:t xml:space="preserve">, presque toujours le temps — la ligne elle-même suggère une </w:t>
      </w:r>
      <w:r w:rsidDel="00000000" w:rsidR="00000000" w:rsidRPr="00000000">
        <w:rPr>
          <w:rFonts w:ascii="Times New Roman" w:cs="Times New Roman" w:eastAsia="Times New Roman" w:hAnsi="Times New Roman"/>
          <w:b w:val="1"/>
          <w:bCs w:val="1"/>
          <w:rtl w:val="0"/>
        </w:rPr>
        <w:t xml:space="preserve">continuité et une tendance</w:t>
      </w:r>
      <w:r w:rsidDel="00000000" w:rsidR="00000000" w:rsidRPr="00000000">
        <w:rPr>
          <w:rFonts w:ascii="Times New Roman" w:cs="Times New Roman" w:eastAsia="Times New Roman" w:hAnsi="Times New Roman"/>
          <w:rtl w:val="0"/>
        </w:rPr>
        <w:t xml:space="preserve"> entre les points (ça monte, ça descend, ça oscille). Utiliser une courbe sur des catégories sans ordre naturel (comme des produits) créerait une impression fausse de progression qui n'existe pas réellement.</w:t>
      </w:r>
    </w:p>
    <w:p w:rsidR="00000000" w:rsidDel="00000000" w:rsidP="00000000" w:rsidRDefault="00000000" w:rsidRPr="00000000" w14:paraId="00000020">
      <w:pPr>
        <w:numPr>
          <w:ilvl w:val="0"/>
          <w:numId w:val="1"/>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Quand un graphique circulaire est-il pertinent ?</w:t>
      </w:r>
    </w:p>
    <w:p w:rsidR="00000000" w:rsidDel="00000000" w:rsidP="00000000" w:rsidRDefault="00000000" w:rsidRPr="00000000" w14:paraId="000000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 on veut montrer comment </w:t>
      </w:r>
      <w:r w:rsidDel="00000000" w:rsidR="00000000" w:rsidRPr="00000000">
        <w:rPr>
          <w:rFonts w:ascii="Times New Roman" w:cs="Times New Roman" w:eastAsia="Times New Roman" w:hAnsi="Times New Roman"/>
          <w:b w:val="1"/>
          <w:bCs w:val="1"/>
          <w:rtl w:val="0"/>
        </w:rPr>
        <w:t xml:space="preserve">un tout se décompose en parts</w:t>
      </w:r>
      <w:r w:rsidDel="00000000" w:rsidR="00000000" w:rsidRPr="00000000">
        <w:rPr>
          <w:rFonts w:ascii="Times New Roman" w:cs="Times New Roman" w:eastAsia="Times New Roman" w:hAnsi="Times New Roman"/>
          <w:rtl w:val="0"/>
        </w:rPr>
        <w:t xml:space="preserve">, et que le message principal est </w:t>
      </w:r>
      <w:r w:rsidDel="00000000" w:rsidR="00000000" w:rsidRPr="00000000">
        <w:rPr>
          <w:rFonts w:ascii="Times New Roman" w:cs="Times New Roman" w:eastAsia="Times New Roman" w:hAnsi="Times New Roman"/>
          <w:i w:val="1"/>
          <w:iCs w:val="1"/>
          <w:rtl w:val="0"/>
        </w:rPr>
        <w:t xml:space="preserve">"quelle proportion représente chaque part par rapport à l'ensemble"</w:t>
      </w:r>
      <w:r w:rsidDel="00000000" w:rsidR="00000000" w:rsidRPr="00000000">
        <w:rPr>
          <w:rFonts w:ascii="Times New Roman" w:cs="Times New Roman" w:eastAsia="Times New Roman" w:hAnsi="Times New Roman"/>
          <w:rtl w:val="0"/>
        </w:rPr>
        <w:t xml:space="preserve"> — typiquement avec un </w:t>
      </w:r>
      <w:r w:rsidDel="00000000" w:rsidR="00000000" w:rsidRPr="00000000">
        <w:rPr>
          <w:rFonts w:ascii="Times New Roman" w:cs="Times New Roman" w:eastAsia="Times New Roman" w:hAnsi="Times New Roman"/>
          <w:b w:val="1"/>
          <w:bCs w:val="1"/>
          <w:rtl w:val="0"/>
        </w:rPr>
        <w:t xml:space="preserve">petit nombre de catégories</w:t>
      </w:r>
      <w:r w:rsidDel="00000000" w:rsidR="00000000" w:rsidRPr="00000000">
        <w:rPr>
          <w:rFonts w:ascii="Times New Roman" w:cs="Times New Roman" w:eastAsia="Times New Roman" w:hAnsi="Times New Roman"/>
          <w:rtl w:val="0"/>
        </w:rPr>
        <w:t xml:space="preserve"> (3 à 5 idéalement), où chaque part est visuellement assez grande pour être comparée d'un coup d'œil.</w:t>
      </w:r>
    </w:p>
    <w:p w:rsidR="00000000" w:rsidDel="00000000" w:rsidP="00000000" w:rsidRDefault="00000000" w:rsidRPr="00000000" w14:paraId="00000022">
      <w:pPr>
        <w:numPr>
          <w:ilvl w:val="0"/>
          <w:numId w:val="1"/>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Pourquoi éviter un graphique circulaire avec beaucoup de catégories ?</w:t>
      </w:r>
    </w:p>
    <w:p w:rsidR="00000000" w:rsidDel="00000000" w:rsidP="00000000" w:rsidRDefault="00000000" w:rsidRPr="00000000" w14:paraId="000000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Au-delà de 5-6 catégories, les parts deviennent </w:t>
      </w:r>
      <w:r w:rsidDel="00000000" w:rsidR="00000000" w:rsidRPr="00000000">
        <w:rPr>
          <w:rFonts w:ascii="Times New Roman" w:cs="Times New Roman" w:eastAsia="Times New Roman" w:hAnsi="Times New Roman"/>
          <w:b w:val="1"/>
          <w:bCs w:val="1"/>
          <w:rtl w:val="0"/>
        </w:rPr>
        <w:t xml:space="preserve">trop fines pour être comparées visuellement</w:t>
      </w:r>
      <w:r w:rsidDel="00000000" w:rsidR="00000000" w:rsidRPr="00000000">
        <w:rPr>
          <w:rFonts w:ascii="Times New Roman" w:cs="Times New Roman" w:eastAsia="Times New Roman" w:hAnsi="Times New Roman"/>
          <w:rtl w:val="0"/>
        </w:rPr>
        <w:t xml:space="preserve"> — l'œil ne peut plus distinguer si une part de 4% est plus grande ou plus petite qu'une part de 5%, alors qu'un histogramme afficherait cette différence clairement grâce à la hauteur des barres. Un circulaire surchargé devient un "camembert illisible", exactement le même problème que la surcharge de couleurs vue au Jour 5 : trop d'information tassée dans un espace visuel limité.</w:t>
      </w:r>
    </w:p>
    <w:p w:rsidR="00000000" w:rsidDel="00000000" w:rsidP="00000000" w:rsidRDefault="00000000" w:rsidRPr="00000000" w14:paraId="00000024">
      <w:pPr>
        <w:numPr>
          <w:ilvl w:val="0"/>
          <w:numId w:val="1"/>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À quoi sert un nuage de points ?</w:t>
      </w:r>
    </w:p>
    <w:p w:rsidR="00000000" w:rsidDel="00000000" w:rsidP="00000000" w:rsidRDefault="00000000" w:rsidRPr="00000000" w14:paraId="000000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sert à </w:t>
      </w:r>
      <w:r w:rsidDel="00000000" w:rsidR="00000000" w:rsidRPr="00000000">
        <w:rPr>
          <w:rFonts w:ascii="Times New Roman" w:cs="Times New Roman" w:eastAsia="Times New Roman" w:hAnsi="Times New Roman"/>
          <w:b w:val="1"/>
          <w:bCs w:val="1"/>
          <w:rtl w:val="0"/>
        </w:rPr>
        <w:t xml:space="preserve">visualiser s'il existe une relation entre deux variables numériques</w:t>
      </w:r>
      <w:r w:rsidDel="00000000" w:rsidR="00000000" w:rsidRPr="00000000">
        <w:rPr>
          <w:rFonts w:ascii="Times New Roman" w:cs="Times New Roman" w:eastAsia="Times New Roman" w:hAnsi="Times New Roman"/>
          <w:rtl w:val="0"/>
        </w:rPr>
        <w:t xml:space="preserve"> — est-ce que quand l'une augmente, l'autre a tendance à augmenter aussi (relation positive), à diminuer (relation négative), ou n'a aucun lien visible (nuage dispersé sans motif) ? Chaque point représente </w:t>
      </w:r>
      <w:r w:rsidDel="00000000" w:rsidR="00000000" w:rsidRPr="00000000">
        <w:rPr>
          <w:rFonts w:ascii="Times New Roman" w:cs="Times New Roman" w:eastAsia="Times New Roman" w:hAnsi="Times New Roman"/>
          <w:b w:val="1"/>
          <w:bCs w:val="1"/>
          <w:rtl w:val="0"/>
        </w:rPr>
        <w:t xml:space="preserve">une observation individuelle</w:t>
      </w:r>
      <w:r w:rsidDel="00000000" w:rsidR="00000000" w:rsidRPr="00000000">
        <w:rPr>
          <w:rFonts w:ascii="Times New Roman" w:cs="Times New Roman" w:eastAsia="Times New Roman" w:hAnsi="Times New Roman"/>
          <w:rtl w:val="0"/>
        </w:rPr>
        <w:t xml:space="preserve"> (ex : une vente), positionnée selon ses deux valeurs (ex : Quantité en X, Chiffre d'affaires en Y) — contrairement à l'histogramme ou la courbe qui agrègent ou ordonnent, le nuage de points </w:t>
      </w:r>
      <w:r w:rsidDel="00000000" w:rsidR="00000000" w:rsidRPr="00000000">
        <w:rPr>
          <w:rFonts w:ascii="Times New Roman" w:cs="Times New Roman" w:eastAsia="Times New Roman" w:hAnsi="Times New Roman"/>
          <w:b w:val="1"/>
          <w:bCs w:val="1"/>
          <w:rtl w:val="0"/>
        </w:rPr>
        <w:t xml:space="preserve">garde chaque donnée brute visible séparément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numPr>
          <w:ilvl w:val="0"/>
          <w:numId w:val="1"/>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Comment représenterais-tu l'évolution du chiffre d'affaires sur 12 mois ?</w:t>
      </w:r>
    </w:p>
    <w:p w:rsidR="00000000" w:rsidDel="00000000" w:rsidP="00000000" w:rsidRDefault="00000000" w:rsidRPr="00000000" w14:paraId="000000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Une courbe.</w:t>
      </w:r>
      <w:r w:rsidDel="00000000" w:rsidR="00000000" w:rsidRPr="00000000">
        <w:rPr>
          <w:rFonts w:ascii="Cardo" w:cs="Cardo" w:eastAsia="Cardo" w:hAnsi="Cardo"/>
          <w:rtl w:val="0"/>
        </w:rPr>
        <w:t xml:space="preserve"> Les mois ont un ordre naturel et continu (janvier → décembre), et l'objectif est de voir la </w:t>
      </w:r>
      <w:r w:rsidDel="00000000" w:rsidR="00000000" w:rsidRPr="00000000">
        <w:rPr>
          <w:rFonts w:ascii="Times New Roman" w:cs="Times New Roman" w:eastAsia="Times New Roman" w:hAnsi="Times New Roman"/>
          <w:b w:val="1"/>
          <w:bCs w:val="1"/>
          <w:rtl w:val="0"/>
        </w:rPr>
        <w:t xml:space="preserve">tendance</w:t>
      </w:r>
      <w:r w:rsidDel="00000000" w:rsidR="00000000" w:rsidRPr="00000000">
        <w:rPr>
          <w:rFonts w:ascii="Times New Roman" w:cs="Times New Roman" w:eastAsia="Times New Roman" w:hAnsi="Times New Roman"/>
          <w:rtl w:val="0"/>
        </w:rPr>
        <w:t xml:space="preserve"> (croissance, saisonnalité, baisse) — exactement le cas d'usage principal de la courbe identifié en théorie.</w:t>
      </w:r>
    </w:p>
    <w:p w:rsidR="00000000" w:rsidDel="00000000" w:rsidP="00000000" w:rsidRDefault="00000000" w:rsidRPr="00000000" w14:paraId="00000028">
      <w:pPr>
        <w:numPr>
          <w:ilvl w:val="0"/>
          <w:numId w:val="1"/>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Comment représenterais-tu le chiffre d'affaires par catégorie ?</w:t>
      </w:r>
    </w:p>
    <w:p w:rsidR="00000000" w:rsidDel="00000000" w:rsidP="00000000" w:rsidRDefault="00000000" w:rsidRPr="00000000" w14:paraId="000000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 histogramme</w:t>
      </w:r>
      <w:r w:rsidDel="00000000" w:rsidR="00000000" w:rsidRPr="00000000">
        <w:rPr>
          <w:rFonts w:ascii="Times New Roman" w:cs="Times New Roman" w:eastAsia="Times New Roman" w:hAnsi="Times New Roman"/>
          <w:rtl w:val="0"/>
        </w:rPr>
        <w:t xml:space="preserve">, si vous avez plusieurs catégories à comparer précisément entre elles (ex : 5-10 catégories de produits) — la hauteur des barres permet une comparaison fine. </w:t>
      </w:r>
      <w:r w:rsidDel="00000000" w:rsidR="00000000" w:rsidRPr="00000000">
        <w:rPr>
          <w:rFonts w:ascii="Times New Roman" w:cs="Times New Roman" w:eastAsia="Times New Roman" w:hAnsi="Times New Roman"/>
          <w:b w:val="1"/>
          <w:bCs w:val="1"/>
          <w:rtl w:val="0"/>
        </w:rPr>
        <w:t xml:space="preserve">Un circulaire</w:t>
      </w:r>
      <w:r w:rsidDel="00000000" w:rsidR="00000000" w:rsidRPr="00000000">
        <w:rPr>
          <w:rFonts w:ascii="Times New Roman" w:cs="Times New Roman" w:eastAsia="Times New Roman" w:hAnsi="Times New Roman"/>
          <w:rtl w:val="0"/>
        </w:rPr>
        <w:t xml:space="preserve"> serait envisageable seulement si vous avez très peu de catégories (2-4) et que le message est "quelle part du total".</w:t>
      </w:r>
    </w:p>
    <w:p w:rsidR="00000000" w:rsidDel="00000000" w:rsidP="00000000" w:rsidRDefault="00000000" w:rsidRPr="00000000" w14:paraId="0000002A">
      <w:pPr>
        <w:numPr>
          <w:ilvl w:val="0"/>
          <w:numId w:val="1"/>
        </w:numPr>
        <w:spacing w:after="0" w:before="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Comment analyserais-tu la relation entre </w:t>
      </w:r>
      <w:r w:rsidDel="00000000" w:rsidR="00000000" w:rsidRPr="00000000">
        <w:rPr>
          <w:rFonts w:ascii="Times New Roman" w:cs="Times New Roman" w:eastAsia="Times New Roman" w:hAnsi="Times New Roman"/>
          <w:b w:val="1"/>
          <w:bCs w:val="1"/>
          <w:color w:val="188038"/>
          <w:rtl w:val="0"/>
        </w:rPr>
        <w:t xml:space="preserve">Quantité</w:t>
      </w:r>
      <w:r w:rsidDel="00000000" w:rsidR="00000000" w:rsidRPr="00000000">
        <w:rPr>
          <w:rFonts w:ascii="Times New Roman" w:cs="Times New Roman" w:eastAsia="Times New Roman" w:hAnsi="Times New Roman"/>
          <w:b w:val="1"/>
          <w:bCs w:val="1"/>
          <w:rtl w:val="0"/>
        </w:rPr>
        <w:t xml:space="preserve"> et </w:t>
      </w:r>
      <w:r w:rsidDel="00000000" w:rsidR="00000000" w:rsidRPr="00000000">
        <w:rPr>
          <w:rFonts w:ascii="Times New Roman" w:cs="Times New Roman" w:eastAsia="Times New Roman" w:hAnsi="Times New Roman"/>
          <w:b w:val="1"/>
          <w:bCs w:val="1"/>
          <w:color w:val="188038"/>
          <w:rtl w:val="0"/>
        </w:rPr>
        <w:t xml:space="preserve">Chiffre_Affaires</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 nuage de points</w:t>
      </w:r>
      <w:r w:rsidDel="00000000" w:rsidR="00000000" w:rsidRPr="00000000">
        <w:rPr>
          <w:rFonts w:ascii="Times New Roman" w:cs="Times New Roman" w:eastAsia="Times New Roman" w:hAnsi="Times New Roman"/>
          <w:rtl w:val="0"/>
        </w:rPr>
        <w:t xml:space="preserve">, avec Quantité en axe X et Chiffre_Affaires en axe Y. Chaque point représente une vente individuelle — on observerait probablement une tendance </w:t>
      </w:r>
      <w:r w:rsidDel="00000000" w:rsidR="00000000" w:rsidRPr="00000000">
        <w:rPr>
          <w:rFonts w:ascii="Times New Roman" w:cs="Times New Roman" w:eastAsia="Times New Roman" w:hAnsi="Times New Roman"/>
          <w:b w:val="1"/>
          <w:bCs w:val="1"/>
          <w:rtl w:val="0"/>
        </w:rPr>
        <w:t xml:space="preserve">positive</w:t>
      </w:r>
      <w:r w:rsidDel="00000000" w:rsidR="00000000" w:rsidRPr="00000000">
        <w:rPr>
          <w:rFonts w:ascii="Times New Roman" w:cs="Times New Roman" w:eastAsia="Times New Roman" w:hAnsi="Times New Roman"/>
          <w:rtl w:val="0"/>
        </w:rPr>
        <w:t xml:space="preserve"> assez logique (plus on vend en quantité, plus le chiffre d'affaires de cette vente est élevé, puisque CA = Quantité × Prix), mais le nuage permettrait aussi de repérer des </w:t>
      </w:r>
      <w:r w:rsidDel="00000000" w:rsidR="00000000" w:rsidRPr="00000000">
        <w:rPr>
          <w:rFonts w:ascii="Times New Roman" w:cs="Times New Roman" w:eastAsia="Times New Roman" w:hAnsi="Times New Roman"/>
          <w:b w:val="1"/>
          <w:bCs w:val="1"/>
          <w:rtl w:val="0"/>
        </w:rPr>
        <w:t xml:space="preserve">ventes atypiques</w:t>
      </w:r>
      <w:r w:rsidDel="00000000" w:rsidR="00000000" w:rsidRPr="00000000">
        <w:rPr>
          <w:rFonts w:ascii="Times New Roman" w:cs="Times New Roman" w:eastAsia="Times New Roman" w:hAnsi="Times New Roman"/>
          <w:rtl w:val="0"/>
        </w:rPr>
        <w:t xml:space="preserve"> (ex : une quantité élevée mais un CA faible, signe d'un prix unitaire très bas ou d'une remise importante — lien direct avec la colonne Remise du Jour 14).</w:t>
      </w:r>
    </w:p>
    <w:p w:rsidR="00000000" w:rsidDel="00000000" w:rsidP="00000000" w:rsidRDefault="00000000" w:rsidRPr="00000000" w14:paraId="0000002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hjckx7vnqtyf" w:id="3"/>
      <w:bookmarkEnd w:id="3"/>
      <w:r w:rsidDel="00000000" w:rsidR="00000000" w:rsidRPr="00000000">
        <w:rPr>
          <w:rFonts w:ascii="Times New Roman" w:cs="Times New Roman" w:eastAsia="Times New Roman" w:hAnsi="Times New Roman"/>
          <w:b w:val="1"/>
          <w:bCs w:val="1"/>
          <w:sz w:val="26"/>
          <w:szCs w:val="26"/>
          <w:rtl w:val="0"/>
        </w:rPr>
        <w:t xml:space="preserve">Pratique</w:t>
      </w:r>
    </w:p>
    <w:p w:rsidR="00000000" w:rsidDel="00000000" w:rsidP="00000000" w:rsidRDefault="00000000" w:rsidRPr="00000000" w14:paraId="0000002E">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rtl w:val="0"/>
        </w:rPr>
        <w:t xml:space="preserve">Tout se fait dans une seule feuille : </w:t>
      </w:r>
      <w:r w:rsidDel="00000000" w:rsidR="00000000" w:rsidRPr="00000000">
        <w:rPr>
          <w:rFonts w:ascii="Times New Roman" w:cs="Times New Roman" w:eastAsia="Times New Roman" w:hAnsi="Times New Roman"/>
          <w:b w:val="1"/>
          <w:bCs w:val="1"/>
          <w:sz w:val="20"/>
          <w:szCs w:val="20"/>
          <w:rtl w:val="0"/>
        </w:rPr>
        <w:t xml:space="preserve">Pratique_Graphiques</w:t>
      </w:r>
    </w:p>
    <w:p w:rsidR="00000000" w:rsidDel="00000000" w:rsidP="00000000" w:rsidRDefault="00000000" w:rsidRPr="00000000" w14:paraId="000000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 les données suivantes :</w:t>
      </w:r>
    </w:p>
    <w:tbl>
      <w:tblPr>
        <w:tblStyle w:val="Table2"/>
        <w:tblW w:w="3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5"/>
        <w:gridCol w:w="1295"/>
        <w:gridCol w:w="1415"/>
        <w:tblGridChange w:id="0">
          <w:tblGrid>
            <w:gridCol w:w="1115"/>
            <w:gridCol w:w="1295"/>
            <w:gridCol w:w="1415"/>
          </w:tblGrid>
        </w:tblGridChange>
      </w:tblGrid>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Quantité</w:t>
            </w:r>
            <w:r w:rsidDel="00000000" w:rsidR="00000000" w:rsidRPr="00000000">
              <w:rPr>
                <w:rtl w:val="0"/>
              </w:rPr>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Janvier</w:t>
            </w:r>
          </w:p>
        </w:tc>
        <w:tc>
          <w:tcPr>
            <w:tcMar>
              <w:top w:w="100.0" w:type="dxa"/>
              <w:left w:w="100.0" w:type="dxa"/>
              <w:bottom w:w="100.0" w:type="dxa"/>
              <w:right w:w="100.0" w:type="dxa"/>
            </w:tcMar>
            <w:vAlign w:val="top"/>
          </w:tcPr>
          <w:p w:rsidR="00000000" w:rsidDel="00000000" w:rsidP="00000000" w:rsidRDefault="00000000" w:rsidRPr="00000000" w14:paraId="000000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4200000</w:t>
            </w:r>
          </w:p>
        </w:tc>
        <w:tc>
          <w:tcPr>
            <w:tcMar>
              <w:top w:w="100.0" w:type="dxa"/>
              <w:left w:w="100.0" w:type="dxa"/>
              <w:bottom w:w="100.0" w:type="dxa"/>
              <w:right w:w="100.0" w:type="dxa"/>
            </w:tcMar>
            <w:vAlign w:val="top"/>
          </w:tcPr>
          <w:p w:rsidR="00000000" w:rsidDel="00000000" w:rsidP="00000000" w:rsidRDefault="00000000" w:rsidRPr="00000000" w14:paraId="000000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Février</w:t>
            </w:r>
          </w:p>
        </w:tc>
        <w:tc>
          <w:tcPr>
            <w:tcMar>
              <w:top w:w="100.0" w:type="dxa"/>
              <w:left w:w="100.0" w:type="dxa"/>
              <w:bottom w:w="100.0" w:type="dxa"/>
              <w:right w:w="100.0" w:type="dxa"/>
            </w:tcMar>
            <w:vAlign w:val="top"/>
          </w:tcPr>
          <w:p w:rsidR="00000000" w:rsidDel="00000000" w:rsidP="00000000" w:rsidRDefault="00000000" w:rsidRPr="00000000" w14:paraId="000000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4500000</w:t>
            </w:r>
          </w:p>
        </w:tc>
        <w:tc>
          <w:tcPr>
            <w:tcMar>
              <w:top w:w="100.0" w:type="dxa"/>
              <w:left w:w="100.0" w:type="dxa"/>
              <w:bottom w:w="100.0" w:type="dxa"/>
              <w:right w:w="100.0" w:type="dxa"/>
            </w:tcMar>
            <w:vAlign w:val="top"/>
          </w:tcPr>
          <w:p w:rsidR="00000000" w:rsidDel="00000000" w:rsidP="00000000" w:rsidRDefault="00000000" w:rsidRPr="00000000" w14:paraId="000000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Mars</w:t>
            </w:r>
          </w:p>
        </w:tc>
        <w:tc>
          <w:tcPr>
            <w:tcMar>
              <w:top w:w="100.0" w:type="dxa"/>
              <w:left w:w="100.0" w:type="dxa"/>
              <w:bottom w:w="100.0" w:type="dxa"/>
              <w:right w:w="100.0" w:type="dxa"/>
            </w:tcMar>
            <w:vAlign w:val="top"/>
          </w:tcPr>
          <w:p w:rsidR="00000000" w:rsidDel="00000000" w:rsidP="00000000" w:rsidRDefault="00000000" w:rsidRPr="00000000" w14:paraId="000000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4800000</w:t>
            </w:r>
          </w:p>
        </w:tc>
        <w:tc>
          <w:tcPr>
            <w:tcMar>
              <w:top w:w="100.0" w:type="dxa"/>
              <w:left w:w="100.0" w:type="dxa"/>
              <w:bottom w:w="100.0" w:type="dxa"/>
              <w:right w:w="100.0" w:type="dxa"/>
            </w:tcMar>
            <w:vAlign w:val="top"/>
          </w:tcPr>
          <w:p w:rsidR="00000000" w:rsidDel="00000000" w:rsidP="00000000" w:rsidRDefault="00000000" w:rsidRPr="00000000" w14:paraId="000000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Avril</w:t>
            </w:r>
          </w:p>
        </w:tc>
        <w:tc>
          <w:tcPr>
            <w:tcMar>
              <w:top w:w="100.0" w:type="dxa"/>
              <w:left w:w="100.0" w:type="dxa"/>
              <w:bottom w:w="100.0" w:type="dxa"/>
              <w:right w:w="100.0" w:type="dxa"/>
            </w:tcMar>
            <w:vAlign w:val="top"/>
          </w:tcPr>
          <w:p w:rsidR="00000000" w:rsidDel="00000000" w:rsidP="00000000" w:rsidRDefault="00000000" w:rsidRPr="00000000" w14:paraId="000000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4300000</w:t>
            </w:r>
          </w:p>
        </w:tc>
        <w:tc>
          <w:tcPr>
            <w:tcMar>
              <w:top w:w="100.0" w:type="dxa"/>
              <w:left w:w="100.0" w:type="dxa"/>
              <w:bottom w:w="100.0" w:type="dxa"/>
              <w:right w:w="100.0" w:type="dxa"/>
            </w:tcMar>
            <w:vAlign w:val="top"/>
          </w:tcPr>
          <w:p w:rsidR="00000000" w:rsidDel="00000000" w:rsidP="00000000" w:rsidRDefault="00000000" w:rsidRPr="00000000" w14:paraId="000000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w:t>
            </w:r>
          </w:p>
        </w:tc>
        <w:tc>
          <w:tcPr>
            <w:tcMar>
              <w:top w:w="100.0" w:type="dxa"/>
              <w:left w:w="100.0" w:type="dxa"/>
              <w:bottom w:w="100.0" w:type="dxa"/>
              <w:right w:w="100.0" w:type="dxa"/>
            </w:tcMar>
            <w:vAlign w:val="top"/>
          </w:tcPr>
          <w:p w:rsidR="00000000" w:rsidDel="00000000" w:rsidP="00000000" w:rsidRDefault="00000000" w:rsidRPr="00000000" w14:paraId="0000004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5100000</w:t>
            </w:r>
          </w:p>
        </w:tc>
        <w:tc>
          <w:tcPr>
            <w:tcMar>
              <w:top w:w="100.0" w:type="dxa"/>
              <w:left w:w="100.0" w:type="dxa"/>
              <w:bottom w:w="100.0" w:type="dxa"/>
              <w:right w:w="100.0" w:type="dxa"/>
            </w:tcMar>
            <w:vAlign w:val="top"/>
          </w:tcPr>
          <w:p w:rsidR="00000000" w:rsidDel="00000000" w:rsidP="00000000" w:rsidRDefault="00000000" w:rsidRPr="00000000" w14:paraId="000000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Juin</w:t>
            </w:r>
          </w:p>
        </w:tc>
        <w:tc>
          <w:tcPr>
            <w:tcMar>
              <w:top w:w="100.0" w:type="dxa"/>
              <w:left w:w="100.0" w:type="dxa"/>
              <w:bottom w:w="100.0" w:type="dxa"/>
              <w:right w:w="100.0" w:type="dxa"/>
            </w:tcMar>
            <w:vAlign w:val="top"/>
          </w:tcPr>
          <w:p w:rsidR="00000000" w:rsidDel="00000000" w:rsidP="00000000" w:rsidRDefault="00000000" w:rsidRPr="00000000" w14:paraId="000000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5500000</w:t>
            </w:r>
          </w:p>
        </w:tc>
        <w:tc>
          <w:tcPr>
            <w:tcMar>
              <w:top w:w="100.0" w:type="dxa"/>
              <w:left w:w="100.0" w:type="dxa"/>
              <w:bottom w:w="100.0" w:type="dxa"/>
              <w:right w:w="100.0" w:type="dxa"/>
            </w:tcMar>
            <w:vAlign w:val="top"/>
          </w:tcPr>
          <w:p w:rsidR="00000000" w:rsidDel="00000000" w:rsidP="00000000" w:rsidRDefault="00000000" w:rsidRPr="00000000" w14:paraId="000000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w:t>
            </w:r>
          </w:p>
        </w:tc>
      </w:tr>
    </w:tbl>
    <w:p w:rsidR="00000000" w:rsidDel="00000000" w:rsidP="00000000" w:rsidRDefault="00000000" w:rsidRPr="00000000" w14:paraId="00000045">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8s3jw0bmhomp" w:id="4"/>
      <w:bookmarkEnd w:id="4"/>
      <w:r w:rsidDel="00000000" w:rsidR="00000000" w:rsidRPr="00000000">
        <w:rPr>
          <w:rFonts w:ascii="Times New Roman" w:cs="Times New Roman" w:eastAsia="Times New Roman" w:hAnsi="Times New Roman"/>
          <w:b w:val="1"/>
          <w:bCs w:val="1"/>
          <w:sz w:val="24"/>
          <w:szCs w:val="24"/>
          <w:rtl w:val="0"/>
        </w:rPr>
        <w:t xml:space="preserve">Exercice 1 — Courbe</w:t>
      </w:r>
    </w:p>
    <w:p w:rsidR="00000000" w:rsidDel="00000000" w:rsidP="00000000" w:rsidRDefault="00000000" w:rsidRPr="00000000" w14:paraId="000000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 une </w:t>
      </w:r>
      <w:r w:rsidDel="00000000" w:rsidR="00000000" w:rsidRPr="00000000">
        <w:rPr>
          <w:rFonts w:ascii="Times New Roman" w:cs="Times New Roman" w:eastAsia="Times New Roman" w:hAnsi="Times New Roman"/>
          <w:b w:val="1"/>
          <w:bCs w:val="1"/>
          <w:rtl w:val="0"/>
        </w:rPr>
        <w:t xml:space="preserve">courbe</w:t>
      </w:r>
      <w:r w:rsidDel="00000000" w:rsidR="00000000" w:rsidRPr="00000000">
        <w:rPr>
          <w:rFonts w:ascii="Times New Roman" w:cs="Times New Roman" w:eastAsia="Times New Roman" w:hAnsi="Times New Roman"/>
          <w:rtl w:val="0"/>
        </w:rPr>
        <w:t xml:space="preserve"> représentant :</w:t>
      </w:r>
    </w:p>
    <w:p w:rsidR="00000000" w:rsidDel="00000000" w:rsidP="00000000" w:rsidRDefault="00000000" w:rsidRPr="00000000" w14:paraId="00000048">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Mois → Chiffre d'affaires</w:t>
      </w:r>
    </w:p>
    <w:p w:rsidR="00000000" w:rsidDel="00000000" w:rsidP="00000000" w:rsidRDefault="00000000" w:rsidRPr="00000000" w14:paraId="00000049">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w:t>
      </w:r>
    </w:p>
    <w:p w:rsidR="00000000" w:rsidDel="00000000" w:rsidP="00000000" w:rsidRDefault="00000000" w:rsidRPr="00000000" w14:paraId="0000004A">
      <w:pPr>
        <w:spacing w:after="0" w:before="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Quelle tendance observes-tu ?</w:t>
      </w:r>
    </w:p>
    <w:p w:rsidR="00000000" w:rsidDel="00000000" w:rsidP="00000000" w:rsidRDefault="00000000" w:rsidRPr="00000000" w14:paraId="0000004B">
      <w:pPr>
        <w:spacing w:after="0" w:before="0" w:lineRule="auto"/>
        <w:ind w:left="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Réponse:</w:t>
      </w:r>
    </w:p>
    <w:p w:rsidR="00000000" w:rsidDel="00000000" w:rsidP="00000000" w:rsidRDefault="00000000" w:rsidRPr="00000000" w14:paraId="0000004C">
      <w:pPr>
        <w:spacing w:after="0" w:before="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courbe montre une tendance globalement croissante sur les 6 mois, avec une seule interruption : le CA progresse de janvier (4 200 000) à mars (4 800 000), baisse légèrement en avril (4 300 000), puis repart à la hausse de façon plus marquée en mai (5 100 000) et juin (5 500 000).</w:t>
      </w:r>
    </w:p>
    <w:p w:rsidR="00000000" w:rsidDel="00000000" w:rsidP="00000000" w:rsidRDefault="00000000" w:rsidRPr="00000000" w14:paraId="0000004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xv8fs8wkm958" w:id="5"/>
      <w:bookmarkEnd w:id="5"/>
      <w:r w:rsidDel="00000000" w:rsidR="00000000" w:rsidRPr="00000000">
        <w:rPr>
          <w:rFonts w:ascii="Times New Roman" w:cs="Times New Roman" w:eastAsia="Times New Roman" w:hAnsi="Times New Roman"/>
          <w:b w:val="1"/>
          <w:bCs w:val="1"/>
          <w:sz w:val="24"/>
          <w:szCs w:val="24"/>
          <w:rtl w:val="0"/>
        </w:rPr>
        <w:t xml:space="preserve">Exercice 2 — Histogramme</w:t>
      </w:r>
    </w:p>
    <w:p w:rsidR="00000000" w:rsidDel="00000000" w:rsidP="00000000" w:rsidRDefault="00000000" w:rsidRPr="00000000" w14:paraId="000000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 un histogramme représentant :</w:t>
      </w:r>
    </w:p>
    <w:p w:rsidR="00000000" w:rsidDel="00000000" w:rsidP="00000000" w:rsidRDefault="00000000" w:rsidRPr="00000000" w14:paraId="00000050">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Mois → Quantité vendue</w:t>
      </w:r>
    </w:p>
    <w:p w:rsidR="00000000" w:rsidDel="00000000" w:rsidP="00000000" w:rsidRDefault="00000000" w:rsidRPr="00000000" w14:paraId="000000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les différents mois.</w:t>
      </w:r>
    </w:p>
    <w:p w:rsidR="00000000" w:rsidDel="00000000" w:rsidP="00000000" w:rsidRDefault="00000000" w:rsidRPr="00000000" w14:paraId="00000052">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azwmjrmrbn4x" w:id="6"/>
      <w:bookmarkEnd w:id="6"/>
      <w:r w:rsidDel="00000000" w:rsidR="00000000" w:rsidRPr="00000000">
        <w:rPr>
          <w:rFonts w:ascii="Times New Roman" w:cs="Times New Roman" w:eastAsia="Times New Roman" w:hAnsi="Times New Roman"/>
          <w:b w:val="1"/>
          <w:bCs w:val="1"/>
          <w:sz w:val="24"/>
          <w:szCs w:val="24"/>
          <w:rtl w:val="0"/>
        </w:rPr>
        <w:t xml:space="preserve">Exercice 3 — Diagramme circulaire</w:t>
      </w:r>
    </w:p>
    <w:p w:rsidR="00000000" w:rsidDel="00000000" w:rsidP="00000000" w:rsidRDefault="00000000" w:rsidRPr="00000000" w14:paraId="000000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 un deuxième petit tableau :</w:t>
      </w:r>
    </w:p>
    <w:tbl>
      <w:tblPr>
        <w:tblStyle w:val="Table3"/>
        <w:tblW w:w="31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20"/>
        <w:gridCol w:w="1295"/>
        <w:tblGridChange w:id="0">
          <w:tblGrid>
            <w:gridCol w:w="1820"/>
            <w:gridCol w:w="1295"/>
          </w:tblGrid>
        </w:tblGridChange>
      </w:tblGrid>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Catégorie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w:t>
            </w:r>
            <w:r w:rsidDel="00000000" w:rsidR="00000000" w:rsidRPr="00000000">
              <w:rPr>
                <w:rtl w:val="0"/>
              </w:rPr>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Informatique</w:t>
            </w:r>
          </w:p>
        </w:tc>
        <w:tc>
          <w:tcPr>
            <w:tcMar>
              <w:top w:w="100.0" w:type="dxa"/>
              <w:left w:w="100.0" w:type="dxa"/>
              <w:bottom w:w="100.0" w:type="dxa"/>
              <w:right w:w="100.0" w:type="dxa"/>
            </w:tcMar>
            <w:vAlign w:val="top"/>
          </w:tcPr>
          <w:p w:rsidR="00000000" w:rsidDel="00000000" w:rsidP="00000000" w:rsidRDefault="00000000" w:rsidRPr="00000000" w14:paraId="000000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8500000</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Accessoires</w:t>
            </w:r>
          </w:p>
        </w:tc>
        <w:tc>
          <w:tcPr>
            <w:tcMar>
              <w:top w:w="100.0" w:type="dxa"/>
              <w:left w:w="100.0" w:type="dxa"/>
              <w:bottom w:w="100.0" w:type="dxa"/>
              <w:right w:w="100.0" w:type="dxa"/>
            </w:tcMar>
            <w:vAlign w:val="top"/>
          </w:tcPr>
          <w:p w:rsidR="00000000" w:rsidDel="00000000" w:rsidP="00000000" w:rsidRDefault="00000000" w:rsidRPr="00000000" w14:paraId="000000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4200000</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Mobilier</w:t>
            </w:r>
          </w:p>
        </w:tc>
        <w:tc>
          <w:tcPr>
            <w:tcMar>
              <w:top w:w="100.0" w:type="dxa"/>
              <w:left w:w="100.0" w:type="dxa"/>
              <w:bottom w:w="100.0" w:type="dxa"/>
              <w:right w:w="100.0" w:type="dxa"/>
            </w:tcMar>
            <w:vAlign w:val="top"/>
          </w:tcPr>
          <w:p w:rsidR="00000000" w:rsidDel="00000000" w:rsidP="00000000" w:rsidRDefault="00000000" w:rsidRPr="00000000" w14:paraId="000000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2800000</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Logiciels</w:t>
            </w:r>
          </w:p>
        </w:tc>
        <w:tc>
          <w:tcPr>
            <w:tcMar>
              <w:top w:w="100.0" w:type="dxa"/>
              <w:left w:w="100.0" w:type="dxa"/>
              <w:bottom w:w="100.0" w:type="dxa"/>
              <w:right w:w="100.0" w:type="dxa"/>
            </w:tcMar>
            <w:vAlign w:val="top"/>
          </w:tcPr>
          <w:p w:rsidR="00000000" w:rsidDel="00000000" w:rsidP="00000000" w:rsidRDefault="00000000" w:rsidRPr="00000000" w14:paraId="000000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3500000</w:t>
            </w:r>
          </w:p>
        </w:tc>
      </w:tr>
    </w:tbl>
    <w:p w:rsidR="00000000" w:rsidDel="00000000" w:rsidP="00000000" w:rsidRDefault="00000000" w:rsidRPr="00000000" w14:paraId="000000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 un diagramme circulaire.</w:t>
      </w:r>
    </w:p>
    <w:p w:rsidR="00000000" w:rsidDel="00000000" w:rsidP="00000000" w:rsidRDefault="00000000" w:rsidRPr="00000000" w14:paraId="00000060">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w:t>
      </w:r>
    </w:p>
    <w:p w:rsidR="00000000" w:rsidDel="00000000" w:rsidP="00000000" w:rsidRDefault="00000000" w:rsidRPr="00000000" w14:paraId="00000061">
      <w:pPr>
        <w:spacing w:after="0" w:before="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Quelle catégorie représente la plus grande part du CA ?</w:t>
      </w:r>
    </w:p>
    <w:p w:rsidR="00000000" w:rsidDel="00000000" w:rsidP="00000000" w:rsidRDefault="00000000" w:rsidRPr="00000000" w14:paraId="00000062">
      <w:pPr>
        <w:spacing w:after="0" w:before="0" w:lineRule="auto"/>
        <w:ind w:left="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Réponse: </w:t>
      </w:r>
    </w:p>
    <w:p w:rsidR="00000000" w:rsidDel="00000000" w:rsidP="00000000" w:rsidRDefault="00000000" w:rsidRPr="00000000" w14:paraId="00000063">
      <w:pPr>
        <w:spacing w:after="0" w:before="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plus grande part est occupée par la catégorie informatique.</w:t>
      </w:r>
    </w:p>
    <w:p w:rsidR="00000000" w:rsidDel="00000000" w:rsidP="00000000" w:rsidRDefault="00000000" w:rsidRPr="00000000" w14:paraId="00000064">
      <w:pPr>
        <w:spacing w:after="0" w:before="0" w:lineRule="auto"/>
        <w:ind w:left="60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xhrwcgaxx58y" w:id="7"/>
      <w:bookmarkEnd w:id="7"/>
      <w:r w:rsidDel="00000000" w:rsidR="00000000" w:rsidRPr="00000000">
        <w:rPr>
          <w:rFonts w:ascii="Times New Roman" w:cs="Times New Roman" w:eastAsia="Times New Roman" w:hAnsi="Times New Roman"/>
          <w:b w:val="1"/>
          <w:bCs w:val="1"/>
          <w:sz w:val="24"/>
          <w:szCs w:val="24"/>
          <w:rtl w:val="0"/>
        </w:rPr>
        <w:t xml:space="preserve">Exercice 4 — Nuage de points</w:t>
      </w:r>
    </w:p>
    <w:p w:rsidR="00000000" w:rsidDel="00000000" w:rsidP="00000000" w:rsidRDefault="00000000" w:rsidRPr="00000000" w14:paraId="000000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 :</w:t>
      </w:r>
    </w:p>
    <w:p w:rsidR="00000000" w:rsidDel="00000000" w:rsidP="00000000" w:rsidRDefault="00000000" w:rsidRPr="00000000" w14:paraId="00000067">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Quantité</w:t>
      </w:r>
    </w:p>
    <w:p w:rsidR="00000000" w:rsidDel="00000000" w:rsidP="00000000" w:rsidRDefault="00000000" w:rsidRPr="00000000" w14:paraId="00000068">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Chiffre_Affaires</w:t>
      </w:r>
    </w:p>
    <w:p w:rsidR="00000000" w:rsidDel="00000000" w:rsidP="00000000" w:rsidRDefault="00000000" w:rsidRPr="00000000" w14:paraId="00000069">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 un nuage de points.</w:t>
      </w:r>
    </w:p>
    <w:p w:rsidR="00000000" w:rsidDel="00000000" w:rsidP="00000000" w:rsidRDefault="00000000" w:rsidRPr="00000000" w14:paraId="0000006A">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w:t>
      </w:r>
    </w:p>
    <w:p w:rsidR="00000000" w:rsidDel="00000000" w:rsidP="00000000" w:rsidRDefault="00000000" w:rsidRPr="00000000" w14:paraId="0000006B">
      <w:pPr>
        <w:spacing w:after="0" w:before="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Semble-t-il exister une relation entre quantité vendue et chiffre d'affaires ?</w:t>
      </w:r>
    </w:p>
    <w:p w:rsidR="00000000" w:rsidDel="00000000" w:rsidP="00000000" w:rsidRDefault="00000000" w:rsidRPr="00000000" w14:paraId="0000006C">
      <w:pPr>
        <w:spacing w:after="0" w:before="0" w:lineRule="auto"/>
        <w:ind w:left="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Réponse: </w:t>
      </w:r>
    </w:p>
    <w:p w:rsidR="00000000" w:rsidDel="00000000" w:rsidP="00000000" w:rsidRDefault="00000000" w:rsidRPr="00000000" w14:paraId="0000006D">
      <w:pPr>
        <w:spacing w:after="0" w:before="0" w:lineRule="auto"/>
        <w:ind w:left="72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 il existe bien une relation entre la quantité vendu et le chiffre d'affaires car quand la quantité vendu augmente on remarque une augmentation au niveau du chiffre d'affaires.</w:t>
      </w:r>
    </w:p>
    <w:p w:rsidR="00000000" w:rsidDel="00000000" w:rsidP="00000000" w:rsidRDefault="00000000" w:rsidRPr="00000000" w14:paraId="0000006E">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j9ihh31qv0wu" w:id="8"/>
      <w:bookmarkEnd w:id="8"/>
      <w:r w:rsidDel="00000000" w:rsidR="00000000" w:rsidRPr="00000000">
        <w:rPr>
          <w:rFonts w:ascii="Times New Roman" w:cs="Times New Roman" w:eastAsia="Times New Roman" w:hAnsi="Times New Roman"/>
          <w:b w:val="1"/>
          <w:bCs w:val="1"/>
          <w:sz w:val="24"/>
          <w:szCs w:val="24"/>
          <w:rtl w:val="0"/>
        </w:rPr>
        <w:t xml:space="preserve">Mini-projet — Dashboard commercial</w:t>
      </w:r>
    </w:p>
    <w:p w:rsidR="00000000" w:rsidDel="00000000" w:rsidP="00000000" w:rsidRDefault="00000000" w:rsidRPr="00000000" w14:paraId="00000070">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87sweph7hfiz" w:id="9"/>
      <w:bookmarkEnd w:id="9"/>
      <w:r w:rsidDel="00000000" w:rsidR="00000000" w:rsidRPr="00000000">
        <w:rPr>
          <w:rFonts w:ascii="Times New Roman" w:cs="Times New Roman" w:eastAsia="Times New Roman" w:hAnsi="Times New Roman"/>
          <w:b w:val="1"/>
          <w:bCs w:val="1"/>
          <w:sz w:val="22"/>
          <w:szCs w:val="22"/>
          <w:rtl w:val="0"/>
        </w:rPr>
        <w:t xml:space="preserve">Contexte</w:t>
      </w:r>
    </w:p>
    <w:p w:rsidR="00000000" w:rsidDel="00000000" w:rsidP="00000000" w:rsidRDefault="00000000" w:rsidRPr="00000000" w14:paraId="000000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travailles comme Data Analyst pour une entreprise qui souhaite suivre ses ventes.</w:t>
      </w:r>
    </w:p>
    <w:p w:rsidR="00000000" w:rsidDel="00000000" w:rsidP="00000000" w:rsidRDefault="00000000" w:rsidRPr="00000000" w14:paraId="000000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vas utiliser la </w:t>
      </w:r>
      <w:r w:rsidDel="00000000" w:rsidR="00000000" w:rsidRPr="00000000">
        <w:rPr>
          <w:rFonts w:ascii="Times New Roman" w:cs="Times New Roman" w:eastAsia="Times New Roman" w:hAnsi="Times New Roman"/>
          <w:b w:val="1"/>
          <w:bCs w:val="1"/>
          <w:rtl w:val="0"/>
        </w:rPr>
        <w:t xml:space="preserve">base de ventes du Jour 14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but est de transformer cette base en un petit dashboard permettant à un responsable commercial de comprendre rapidement les performances.</w:t>
      </w:r>
    </w:p>
    <w:p w:rsidR="00000000" w:rsidDel="00000000" w:rsidP="00000000" w:rsidRDefault="00000000" w:rsidRPr="00000000" w14:paraId="00000074">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lvwqsiwch9hg" w:id="10"/>
      <w:bookmarkEnd w:id="10"/>
      <w:r w:rsidDel="00000000" w:rsidR="00000000" w:rsidRPr="00000000">
        <w:rPr>
          <w:rFonts w:ascii="Times New Roman" w:cs="Times New Roman" w:eastAsia="Times New Roman" w:hAnsi="Times New Roman"/>
          <w:b w:val="1"/>
          <w:bCs w:val="1"/>
          <w:sz w:val="22"/>
          <w:szCs w:val="22"/>
          <w:rtl w:val="0"/>
        </w:rPr>
        <w:t xml:space="preserve">Étape 1 — Préparer les données</w:t>
      </w:r>
    </w:p>
    <w:p w:rsidR="00000000" w:rsidDel="00000000" w:rsidP="00000000" w:rsidRDefault="00000000" w:rsidRPr="00000000" w14:paraId="000000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Reprends : </w:t>
      </w:r>
      <w:r w:rsidDel="00000000" w:rsidR="00000000" w:rsidRPr="00000000">
        <w:rPr>
          <w:rFonts w:ascii="Times New Roman" w:cs="Times New Roman" w:eastAsia="Times New Roman" w:hAnsi="Times New Roman"/>
          <w:b w:val="1"/>
          <w:bCs w:val="1"/>
          <w:sz w:val="20"/>
          <w:szCs w:val="20"/>
          <w:rtl w:val="0"/>
        </w:rPr>
        <w:t xml:space="preserve">base_ventes.xlsx </w:t>
      </w:r>
      <w:r w:rsidDel="00000000" w:rsidR="00000000" w:rsidRPr="00000000">
        <w:rPr>
          <w:rFonts w:ascii="Times New Roman" w:cs="Times New Roman" w:eastAsia="Times New Roman" w:hAnsi="Times New Roman"/>
          <w:rtl w:val="0"/>
        </w:rPr>
        <w:t xml:space="preserve">du Jour 14. Tu dois avoir au minimum :</w:t>
      </w:r>
    </w:p>
    <w:p w:rsidR="00000000" w:rsidDel="00000000" w:rsidP="00000000" w:rsidRDefault="00000000" w:rsidRPr="00000000" w14:paraId="00000077">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078">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Produit</w:t>
      </w:r>
    </w:p>
    <w:p w:rsidR="00000000" w:rsidDel="00000000" w:rsidP="00000000" w:rsidRDefault="00000000" w:rsidRPr="00000000" w14:paraId="00000079">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Catégorie</w:t>
      </w:r>
    </w:p>
    <w:p w:rsidR="00000000" w:rsidDel="00000000" w:rsidP="00000000" w:rsidRDefault="00000000" w:rsidRPr="00000000" w14:paraId="0000007A">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Vendeur</w:t>
      </w:r>
    </w:p>
    <w:p w:rsidR="00000000" w:rsidDel="00000000" w:rsidP="00000000" w:rsidRDefault="00000000" w:rsidRPr="00000000" w14:paraId="0000007B">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Quantité</w:t>
      </w:r>
    </w:p>
    <w:p w:rsidR="00000000" w:rsidDel="00000000" w:rsidP="00000000" w:rsidRDefault="00000000" w:rsidRPr="00000000" w14:paraId="0000007C">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Prix_Unitaire</w:t>
      </w:r>
    </w:p>
    <w:p w:rsidR="00000000" w:rsidDel="00000000" w:rsidP="00000000" w:rsidRDefault="00000000" w:rsidRPr="00000000" w14:paraId="0000007D">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Chiffre_Affaires</w:t>
      </w:r>
    </w:p>
    <w:p w:rsidR="00000000" w:rsidDel="00000000" w:rsidP="00000000" w:rsidRDefault="00000000" w:rsidRPr="00000000" w14:paraId="0000007E">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Remise</w:t>
      </w:r>
    </w:p>
    <w:p w:rsidR="00000000" w:rsidDel="00000000" w:rsidP="00000000" w:rsidRDefault="00000000" w:rsidRPr="00000000" w14:paraId="0000007F">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Montant_Net</w:t>
      </w:r>
    </w:p>
    <w:p w:rsidR="00000000" w:rsidDel="00000000" w:rsidP="00000000" w:rsidRDefault="00000000" w:rsidRPr="00000000" w14:paraId="00000080">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bms1f9hrn892" w:id="11"/>
      <w:bookmarkEnd w:id="11"/>
      <w:r w:rsidDel="00000000" w:rsidR="00000000" w:rsidRPr="00000000">
        <w:rPr>
          <w:rFonts w:ascii="Times New Roman" w:cs="Times New Roman" w:eastAsia="Times New Roman" w:hAnsi="Times New Roman"/>
          <w:b w:val="1"/>
          <w:bCs w:val="1"/>
          <w:sz w:val="22"/>
          <w:szCs w:val="22"/>
          <w:rtl w:val="0"/>
        </w:rPr>
        <w:t xml:space="preserve">Étape 2 — Créer une feuille Dashboard</w:t>
      </w:r>
    </w:p>
    <w:p w:rsidR="00000000" w:rsidDel="00000000" w:rsidP="00000000" w:rsidRDefault="00000000" w:rsidRPr="00000000" w14:paraId="00000082">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rtl w:val="0"/>
        </w:rPr>
        <w:t xml:space="preserve">Ajoute une nouvelle feuille : </w:t>
      </w:r>
      <w:r w:rsidDel="00000000" w:rsidR="00000000" w:rsidRPr="00000000">
        <w:rPr>
          <w:rFonts w:ascii="Times New Roman" w:cs="Times New Roman" w:eastAsia="Times New Roman" w:hAnsi="Times New Roman"/>
          <w:b w:val="1"/>
          <w:bCs w:val="1"/>
          <w:sz w:val="20"/>
          <w:szCs w:val="20"/>
          <w:rtl w:val="0"/>
        </w:rPr>
        <w:t xml:space="preserve">Dashboard</w:t>
      </w:r>
    </w:p>
    <w:p w:rsidR="00000000" w:rsidDel="00000000" w:rsidP="00000000" w:rsidRDefault="00000000" w:rsidRPr="00000000" w14:paraId="000000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haut, crée </w:t>
      </w:r>
      <w:r w:rsidDel="00000000" w:rsidR="00000000" w:rsidRPr="00000000">
        <w:rPr>
          <w:rFonts w:ascii="Times New Roman" w:cs="Times New Roman" w:eastAsia="Times New Roman" w:hAnsi="Times New Roman"/>
          <w:b w:val="1"/>
          <w:bCs w:val="1"/>
          <w:rtl w:val="0"/>
        </w:rPr>
        <w:t xml:space="preserve">4 KPI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4">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total</w:t>
      </w:r>
    </w:p>
    <w:p w:rsidR="00000000" w:rsidDel="00000000" w:rsidP="00000000" w:rsidRDefault="00000000" w:rsidRPr="00000000" w14:paraId="00000085">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net</w:t>
      </w:r>
    </w:p>
    <w:p w:rsidR="00000000" w:rsidDel="00000000" w:rsidP="00000000" w:rsidRDefault="00000000" w:rsidRPr="00000000" w14:paraId="00000086">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Quantité vendue</w:t>
      </w:r>
    </w:p>
    <w:p w:rsidR="00000000" w:rsidDel="00000000" w:rsidP="00000000" w:rsidRDefault="00000000" w:rsidRPr="00000000" w14:paraId="00000087">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ventes</w:t>
      </w:r>
    </w:p>
    <w:p w:rsidR="00000000" w:rsidDel="00000000" w:rsidP="00000000" w:rsidRDefault="00000000" w:rsidRPr="00000000" w14:paraId="000000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peux utiliser les fonctions que tu connais déjà :</w:t>
      </w:r>
    </w:p>
    <w:p w:rsidR="00000000" w:rsidDel="00000000" w:rsidP="00000000" w:rsidRDefault="00000000" w:rsidRPr="00000000" w14:paraId="00000089">
      <w:pPr>
        <w:numPr>
          <w:ilvl w:val="0"/>
          <w:numId w:val="2"/>
        </w:numPr>
        <w:spacing w:after="0" w:before="0" w:lineRule="auto"/>
        <w:ind w:left="720" w:hanging="360"/>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20"/>
          <w:szCs w:val="20"/>
          <w:rtl w:val="0"/>
        </w:rPr>
        <w:t xml:space="preserve">SUM</w:t>
      </w:r>
    </w:p>
    <w:p w:rsidR="00000000" w:rsidDel="00000000" w:rsidP="00000000" w:rsidRDefault="00000000" w:rsidRPr="00000000" w14:paraId="0000008A">
      <w:pPr>
        <w:numPr>
          <w:ilvl w:val="0"/>
          <w:numId w:val="2"/>
        </w:numPr>
        <w:spacing w:after="0" w:before="0" w:lineRule="auto"/>
        <w:ind w:left="720" w:hanging="360"/>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20"/>
          <w:szCs w:val="20"/>
          <w:rtl w:val="0"/>
        </w:rPr>
        <w:t xml:space="preserve">COUNT</w:t>
      </w:r>
    </w:p>
    <w:p w:rsidR="00000000" w:rsidDel="00000000" w:rsidP="00000000" w:rsidRDefault="00000000" w:rsidRPr="00000000" w14:paraId="0000008B">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C">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29k1jycrygj5" w:id="12"/>
      <w:bookmarkEnd w:id="12"/>
      <w:r w:rsidDel="00000000" w:rsidR="00000000" w:rsidRPr="00000000">
        <w:rPr>
          <w:rFonts w:ascii="Times New Roman" w:cs="Times New Roman" w:eastAsia="Times New Roman" w:hAnsi="Times New Roman"/>
          <w:b w:val="1"/>
          <w:bCs w:val="1"/>
          <w:sz w:val="22"/>
          <w:szCs w:val="22"/>
          <w:rtl w:val="0"/>
        </w:rPr>
        <w:t xml:space="preserve">Étape 3 — Graphique 1 : évolution du CA</w:t>
      </w:r>
    </w:p>
    <w:p w:rsidR="00000000" w:rsidDel="00000000" w:rsidP="00000000" w:rsidRDefault="00000000" w:rsidRPr="00000000" w14:paraId="000000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Construis un tableau :</w:t>
      </w:r>
    </w:p>
    <w:tbl>
      <w:tblPr>
        <w:tblStyle w:val="Table4"/>
        <w:tblW w:w="24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1365"/>
        <w:tblGridChange w:id="0">
          <w:tblGrid>
            <w:gridCol w:w="1110"/>
            <w:gridCol w:w="1365"/>
          </w:tblGrid>
        </w:tblGridChange>
      </w:tblGrid>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w:t>
            </w:r>
            <w:r w:rsidDel="00000000" w:rsidR="00000000" w:rsidRPr="00000000">
              <w:rPr>
                <w:rtl w:val="0"/>
              </w:rPr>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Janvier</w:t>
            </w:r>
          </w:p>
        </w:tc>
        <w:tc>
          <w:tcPr>
            <w:tcMar>
              <w:top w:w="100.0" w:type="dxa"/>
              <w:left w:w="100.0" w:type="dxa"/>
              <w:bottom w:w="100.0" w:type="dxa"/>
              <w:right w:w="100.0" w:type="dxa"/>
            </w:tcMar>
            <w:vAlign w:val="top"/>
          </w:tcPr>
          <w:p w:rsidR="00000000" w:rsidDel="00000000" w:rsidP="00000000" w:rsidRDefault="00000000" w:rsidRPr="00000000" w14:paraId="000000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Février</w:t>
            </w:r>
          </w:p>
        </w:tc>
        <w:tc>
          <w:tcPr>
            <w:tcMar>
              <w:top w:w="100.0" w:type="dxa"/>
              <w:left w:w="100.0" w:type="dxa"/>
              <w:bottom w:w="100.0" w:type="dxa"/>
              <w:right w:w="100.0" w:type="dxa"/>
            </w:tcMar>
            <w:vAlign w:val="top"/>
          </w:tcPr>
          <w:p w:rsidR="00000000" w:rsidDel="00000000" w:rsidP="00000000" w:rsidRDefault="00000000" w:rsidRPr="00000000" w14:paraId="000000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Mars</w:t>
            </w:r>
          </w:p>
        </w:tc>
        <w:tc>
          <w:tcPr>
            <w:tcMar>
              <w:top w:w="100.0" w:type="dxa"/>
              <w:left w:w="100.0" w:type="dxa"/>
              <w:bottom w:w="100.0" w:type="dxa"/>
              <w:right w:w="100.0" w:type="dxa"/>
            </w:tcMar>
            <w:vAlign w:val="top"/>
          </w:tcPr>
          <w:p w:rsidR="00000000" w:rsidDel="00000000" w:rsidP="00000000" w:rsidRDefault="00000000" w:rsidRPr="00000000" w14:paraId="000000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Puis crée une </w:t>
      </w:r>
      <w:r w:rsidDel="00000000" w:rsidR="00000000" w:rsidRPr="00000000">
        <w:rPr>
          <w:rFonts w:ascii="Times New Roman" w:cs="Times New Roman" w:eastAsia="Times New Roman" w:hAnsi="Times New Roman"/>
          <w:b w:val="1"/>
          <w:bCs w:val="1"/>
          <w:rtl w:val="0"/>
        </w:rPr>
        <w:t xml:space="preserve">courbe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9">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métier :</w:t>
      </w:r>
    </w:p>
    <w:p w:rsidR="00000000" w:rsidDel="00000000" w:rsidP="00000000" w:rsidRDefault="00000000" w:rsidRPr="00000000" w14:paraId="0000009A">
      <w:pPr>
        <w:spacing w:after="0" w:before="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Comment évoluent les ventes au cours de la période ?</w:t>
      </w:r>
    </w:p>
    <w:p w:rsidR="00000000" w:rsidDel="00000000" w:rsidP="00000000" w:rsidRDefault="00000000" w:rsidRPr="00000000" w14:paraId="0000009B">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pt23fmnn0lwj" w:id="13"/>
      <w:bookmarkEnd w:id="13"/>
      <w:r w:rsidDel="00000000" w:rsidR="00000000" w:rsidRPr="00000000">
        <w:rPr>
          <w:rFonts w:ascii="Times New Roman" w:cs="Times New Roman" w:eastAsia="Times New Roman" w:hAnsi="Times New Roman"/>
          <w:b w:val="1"/>
          <w:bCs w:val="1"/>
          <w:sz w:val="22"/>
          <w:szCs w:val="22"/>
          <w:rtl w:val="0"/>
        </w:rPr>
        <w:t xml:space="preserve">Étape 4 — Graphique 2 : CA par catégorie</w:t>
      </w:r>
    </w:p>
    <w:p w:rsidR="00000000" w:rsidDel="00000000" w:rsidP="00000000" w:rsidRDefault="00000000" w:rsidRPr="00000000" w14:paraId="000000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Construis :</w:t>
      </w:r>
    </w:p>
    <w:tbl>
      <w:tblPr>
        <w:tblStyle w:val="Table5"/>
        <w:tblW w:w="2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20"/>
        <w:gridCol w:w="605"/>
        <w:tblGridChange w:id="0">
          <w:tblGrid>
            <w:gridCol w:w="1820"/>
            <w:gridCol w:w="605"/>
          </w:tblGrid>
        </w:tblGridChange>
      </w:tblGrid>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Catégorie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w:t>
            </w:r>
            <w:r w:rsidDel="00000000" w:rsidR="00000000" w:rsidRPr="00000000">
              <w:rPr>
                <w:rtl w:val="0"/>
              </w:rPr>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Informatique</w:t>
            </w:r>
          </w:p>
        </w:tc>
        <w:tc>
          <w:tcPr>
            <w:tcMar>
              <w:top w:w="100.0" w:type="dxa"/>
              <w:left w:w="100.0" w:type="dxa"/>
              <w:bottom w:w="100.0" w:type="dxa"/>
              <w:right w:w="100.0" w:type="dxa"/>
            </w:tcMar>
            <w:vAlign w:val="top"/>
          </w:tcPr>
          <w:p w:rsidR="00000000" w:rsidDel="00000000" w:rsidP="00000000" w:rsidRDefault="00000000" w:rsidRPr="00000000" w14:paraId="000000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Accessoires</w:t>
            </w:r>
          </w:p>
        </w:tc>
        <w:tc>
          <w:tcPr>
            <w:tcMar>
              <w:top w:w="100.0" w:type="dxa"/>
              <w:left w:w="100.0" w:type="dxa"/>
              <w:bottom w:w="100.0" w:type="dxa"/>
              <w:right w:w="100.0" w:type="dxa"/>
            </w:tcMar>
            <w:vAlign w:val="top"/>
          </w:tcPr>
          <w:p w:rsidR="00000000" w:rsidDel="00000000" w:rsidP="00000000" w:rsidRDefault="00000000" w:rsidRPr="00000000" w14:paraId="000000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Mobilier</w:t>
            </w:r>
          </w:p>
        </w:tc>
        <w:tc>
          <w:tcPr>
            <w:tcMar>
              <w:top w:w="100.0" w:type="dxa"/>
              <w:left w:w="100.0" w:type="dxa"/>
              <w:bottom w:w="100.0" w:type="dxa"/>
              <w:right w:w="100.0" w:type="dxa"/>
            </w:tcMar>
            <w:vAlign w:val="top"/>
          </w:tcPr>
          <w:p w:rsidR="00000000" w:rsidDel="00000000" w:rsidP="00000000" w:rsidRDefault="00000000" w:rsidRPr="00000000" w14:paraId="000000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 un </w:t>
      </w:r>
      <w:r w:rsidDel="00000000" w:rsidR="00000000" w:rsidRPr="00000000">
        <w:rPr>
          <w:rFonts w:ascii="Times New Roman" w:cs="Times New Roman" w:eastAsia="Times New Roman" w:hAnsi="Times New Roman"/>
          <w:b w:val="1"/>
          <w:bCs w:val="1"/>
          <w:rtl w:val="0"/>
        </w:rPr>
        <w:t xml:space="preserve">histogramme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9">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métier :</w:t>
      </w:r>
    </w:p>
    <w:p w:rsidR="00000000" w:rsidDel="00000000" w:rsidP="00000000" w:rsidRDefault="00000000" w:rsidRPr="00000000" w14:paraId="000000AA">
      <w:pPr>
        <w:spacing w:after="0" w:before="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Quelles catégories génèrent le plus de chiffre d'affaires ?</w:t>
      </w:r>
    </w:p>
    <w:p w:rsidR="00000000" w:rsidDel="00000000" w:rsidP="00000000" w:rsidRDefault="00000000" w:rsidRPr="00000000" w14:paraId="000000AB">
      <w:pPr>
        <w:spacing w:after="0" w:before="0" w:lineRule="auto"/>
        <w:ind w:left="600" w:right="60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C">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i6enmgotloqu" w:id="14"/>
      <w:bookmarkEnd w:id="14"/>
      <w:r w:rsidDel="00000000" w:rsidR="00000000" w:rsidRPr="00000000">
        <w:rPr>
          <w:rFonts w:ascii="Times New Roman" w:cs="Times New Roman" w:eastAsia="Times New Roman" w:hAnsi="Times New Roman"/>
          <w:b w:val="1"/>
          <w:bCs w:val="1"/>
          <w:sz w:val="22"/>
          <w:szCs w:val="22"/>
          <w:rtl w:val="0"/>
        </w:rPr>
        <w:t xml:space="preserve">Étape 5 — Graphique 3 : répartition du CA</w:t>
      </w:r>
    </w:p>
    <w:p w:rsidR="00000000" w:rsidDel="00000000" w:rsidP="00000000" w:rsidRDefault="00000000" w:rsidRPr="00000000" w14:paraId="000000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 les mêmes données par catégorie et crée un </w:t>
      </w:r>
      <w:r w:rsidDel="00000000" w:rsidR="00000000" w:rsidRPr="00000000">
        <w:rPr>
          <w:rFonts w:ascii="Times New Roman" w:cs="Times New Roman" w:eastAsia="Times New Roman" w:hAnsi="Times New Roman"/>
          <w:b w:val="1"/>
          <w:bCs w:val="1"/>
          <w:rtl w:val="0"/>
        </w:rPr>
        <w:t xml:space="preserve">diagramme circulaire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E">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métier :</w:t>
      </w:r>
    </w:p>
    <w:p w:rsidR="00000000" w:rsidDel="00000000" w:rsidP="00000000" w:rsidRDefault="00000000" w:rsidRPr="00000000" w14:paraId="000000AF">
      <w:pPr>
        <w:spacing w:after="0" w:before="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Quelle est la répartition du chiffre d'affaires entre les catégories ?</w:t>
      </w:r>
    </w:p>
    <w:p w:rsidR="00000000" w:rsidDel="00000000" w:rsidP="00000000" w:rsidRDefault="00000000" w:rsidRPr="00000000" w14:paraId="000000B0">
      <w:pPr>
        <w:spacing w:after="0" w:before="0" w:lineRule="auto"/>
        <w:ind w:left="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Réponse:</w:t>
      </w:r>
    </w:p>
    <w:p w:rsidR="00000000" w:rsidDel="00000000" w:rsidP="00000000" w:rsidRDefault="00000000" w:rsidRPr="00000000" w14:paraId="000000B1">
      <w:pPr>
        <w:spacing w:after="0" w:before="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Avec 3 catégories seulement (Informatique, Accessoires, Électronique), le circulaire est ici parfaitement adapté — vous devriez observer une part largement dominante pour Informatique (puisque c'est la catégorie avec le plus de produits différents et des prix unitaires souvent élevés comme le Laptop à 450000 ou l'Écran à 120000), suivie d'Électronique (avec des produits chers comme le Téléphone à 350000 malgré moins de références), puis Accessoires en dernière position (produits à prix plus bas).</w:t>
      </w:r>
    </w:p>
    <w:p w:rsidR="00000000" w:rsidDel="00000000" w:rsidP="00000000" w:rsidRDefault="00000000" w:rsidRPr="00000000" w14:paraId="000000B2">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 tu as beaucoup de catégories, demande-toi si le graphique circulaire est réellement pertinent.</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Avec 3 catégories, oui, sans hésitation</w:t>
      </w:r>
      <w:r w:rsidDel="00000000" w:rsidR="00000000" w:rsidRPr="00000000">
        <w:rPr>
          <w:rFonts w:ascii="Times New Roman" w:cs="Times New Roman" w:eastAsia="Times New Roman" w:hAnsi="Times New Roman"/>
          <w:rtl w:val="0"/>
        </w:rPr>
        <w:t xml:space="preserve"> — c'est exactement le cas d'usage idéal identifié en théorie du jour : peu de parts, chacune suffisamment grande pour être comparée visuellement d'un coup d'œil, et le message ("quelle proportion du total représente chaque catégorie") correspond exactement à ce que le circulaire communique le mieux.</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 test à se poser systématiquement</w:t>
      </w:r>
      <w:r w:rsidDel="00000000" w:rsidR="00000000" w:rsidRPr="00000000">
        <w:rPr>
          <w:rFonts w:ascii="Times New Roman" w:cs="Times New Roman" w:eastAsia="Times New Roman" w:hAnsi="Times New Roman"/>
          <w:rtl w:val="0"/>
        </w:rPr>
        <w:t xml:space="preserve"> : si vous aviez fait ce même graphique au niveau </w:t>
      </w:r>
      <w:r w:rsidDel="00000000" w:rsidR="00000000" w:rsidRPr="00000000">
        <w:rPr>
          <w:rFonts w:ascii="Times New Roman" w:cs="Times New Roman" w:eastAsia="Times New Roman" w:hAnsi="Times New Roman"/>
          <w:b w:val="1"/>
          <w:bCs w:val="1"/>
          <w:rtl w:val="0"/>
        </w:rPr>
        <w:t xml:space="preserve">Produit</w:t>
      </w:r>
      <w:r w:rsidDel="00000000" w:rsidR="00000000" w:rsidRPr="00000000">
        <w:rPr>
          <w:rFonts w:ascii="Times New Roman" w:cs="Times New Roman" w:eastAsia="Times New Roman" w:hAnsi="Times New Roman"/>
          <w:rtl w:val="0"/>
        </w:rPr>
        <w:t xml:space="preserve"> plutôt que Catégorie (15 produits dans votre base du Jour 14), le circulaire serait devenu </w:t>
      </w:r>
      <w:r w:rsidDel="00000000" w:rsidR="00000000" w:rsidRPr="00000000">
        <w:rPr>
          <w:rFonts w:ascii="Times New Roman" w:cs="Times New Roman" w:eastAsia="Times New Roman" w:hAnsi="Times New Roman"/>
          <w:b w:val="1"/>
          <w:bCs w:val="1"/>
          <w:rtl w:val="0"/>
        </w:rPr>
        <w:t xml:space="preserve">illisible</w:t>
      </w:r>
      <w:r w:rsidDel="00000000" w:rsidR="00000000" w:rsidRPr="00000000">
        <w:rPr>
          <w:rFonts w:ascii="Times New Roman" w:cs="Times New Roman" w:eastAsia="Times New Roman" w:hAnsi="Times New Roman"/>
          <w:rtl w:val="0"/>
        </w:rPr>
        <w:t xml:space="preserve"> — 15 parts fines, difficiles à distinguer et à comparer entre elles, exactement le piège anticipé par la théorie (point 3). Dans ce cas, un </w:t>
      </w:r>
      <w:r w:rsidDel="00000000" w:rsidR="00000000" w:rsidRPr="00000000">
        <w:rPr>
          <w:rFonts w:ascii="Times New Roman" w:cs="Times New Roman" w:eastAsia="Times New Roman" w:hAnsi="Times New Roman"/>
          <w:b w:val="1"/>
          <w:bCs w:val="1"/>
          <w:rtl w:val="0"/>
        </w:rPr>
        <w:t xml:space="preserve">histogramme</w:t>
      </w:r>
      <w:r w:rsidDel="00000000" w:rsidR="00000000" w:rsidRPr="00000000">
        <w:rPr>
          <w:rFonts w:ascii="Times New Roman" w:cs="Times New Roman" w:eastAsia="Times New Roman" w:hAnsi="Times New Roman"/>
          <w:rtl w:val="0"/>
        </w:rPr>
        <w:t xml:space="preserve"> trié par CA décroissant serait bien plus lisible : chaque barre resterait clairement comparable aux autres, même avec 15 catégories.</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 règle pratique à retenir</w:t>
      </w:r>
      <w:r w:rsidDel="00000000" w:rsidR="00000000" w:rsidRPr="00000000">
        <w:rPr>
          <w:rFonts w:ascii="Times New Roman" w:cs="Times New Roman" w:eastAsia="Times New Roman" w:hAnsi="Times New Roman"/>
          <w:rtl w:val="0"/>
        </w:rPr>
        <w:t xml:space="preserve"> : circulaire jusqu'à 4-5 catégories maximum ; au-delà, basculer vers un histogramme.</w:t>
      </w:r>
    </w:p>
    <w:p w:rsidR="00000000" w:rsidDel="00000000" w:rsidP="00000000" w:rsidRDefault="00000000" w:rsidRPr="00000000" w14:paraId="000000B6">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erhnvesner9s" w:id="15"/>
      <w:bookmarkEnd w:id="15"/>
      <w:r w:rsidDel="00000000" w:rsidR="00000000" w:rsidRPr="00000000">
        <w:rPr>
          <w:rFonts w:ascii="Times New Roman" w:cs="Times New Roman" w:eastAsia="Times New Roman" w:hAnsi="Times New Roman"/>
          <w:b w:val="1"/>
          <w:bCs w:val="1"/>
          <w:sz w:val="22"/>
          <w:szCs w:val="22"/>
          <w:rtl w:val="0"/>
        </w:rPr>
        <w:t xml:space="preserve">Étape 6 — Graphique 4 : quantité vs CA</w:t>
      </w:r>
    </w:p>
    <w:p w:rsidR="00000000" w:rsidDel="00000000" w:rsidP="00000000" w:rsidRDefault="00000000" w:rsidRPr="00000000" w14:paraId="000000B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 :</w:t>
      </w:r>
    </w:p>
    <w:p w:rsidR="00000000" w:rsidDel="00000000" w:rsidP="00000000" w:rsidRDefault="00000000" w:rsidRPr="00000000" w14:paraId="000000B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Quantité</w:t>
      </w:r>
    </w:p>
    <w:p w:rsidR="00000000" w:rsidDel="00000000" w:rsidP="00000000" w:rsidRDefault="00000000" w:rsidRPr="00000000" w14:paraId="000000B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Chiffre_Affaires</w:t>
      </w:r>
    </w:p>
    <w:p w:rsidR="00000000" w:rsidDel="00000000" w:rsidP="00000000" w:rsidRDefault="00000000" w:rsidRPr="00000000" w14:paraId="000000B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créer un </w:t>
      </w:r>
      <w:r w:rsidDel="00000000" w:rsidR="00000000" w:rsidRPr="00000000">
        <w:rPr>
          <w:rFonts w:ascii="Times New Roman" w:cs="Times New Roman" w:eastAsia="Times New Roman" w:hAnsi="Times New Roman"/>
          <w:b w:val="1"/>
          <w:bCs w:val="1"/>
          <w:rtl w:val="0"/>
        </w:rPr>
        <w:t xml:space="preserve">nuage de points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C">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métier :</w:t>
      </w:r>
    </w:p>
    <w:p w:rsidR="00000000" w:rsidDel="00000000" w:rsidP="00000000" w:rsidRDefault="00000000" w:rsidRPr="00000000" w14:paraId="000000BD">
      <w:pPr>
        <w:spacing w:after="0" w:before="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Les ventes en quantité élevée génèrent-elles généralement plus de chiffre d'affaires ?</w:t>
      </w:r>
    </w:p>
    <w:p w:rsidR="00000000" w:rsidDel="00000000" w:rsidP="00000000" w:rsidRDefault="00000000" w:rsidRPr="00000000" w14:paraId="000000BE">
      <w:pPr>
        <w:spacing w:after="0" w:before="0" w:lineRule="auto"/>
        <w:ind w:left="0" w:right="600" w:firstLine="0"/>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les points se dispersent plutôt du bas-gauche vers le haut-droit — quand la Quantité augmente, le Chiffre_Affaires a tendance à augmenter aussi. C'est logique mathématiquement, puisque </w:t>
      </w:r>
      <w:r w:rsidDel="00000000" w:rsidR="00000000" w:rsidRPr="00000000">
        <w:rPr>
          <w:rFonts w:ascii="Roboto Mono" w:cs="Roboto Mono" w:eastAsia="Roboto Mono" w:hAnsi="Roboto Mono"/>
          <w:color w:val="188038"/>
          <w:rtl w:val="0"/>
        </w:rPr>
        <w:t xml:space="preserve">Chiffre_Affaires = Quantité × Prix_Unitaire</w:t>
      </w:r>
      <w:r w:rsidDel="00000000" w:rsidR="00000000" w:rsidRPr="00000000">
        <w:rPr>
          <w:rFonts w:ascii="Times New Roman" w:cs="Times New Roman" w:eastAsia="Times New Roman" w:hAnsi="Times New Roman"/>
          <w:rtl w:val="0"/>
        </w:rPr>
        <w:t xml:space="preserve"> (formule du Jour 14) : à prix égal, plus on vend en quantité, plus le CA de cette vente est élevé.</w:t>
      </w:r>
      <w:r w:rsidDel="00000000" w:rsidR="00000000" w:rsidRPr="00000000">
        <w:rPr>
          <w:rtl w:val="0"/>
        </w:rPr>
      </w:r>
    </w:p>
    <w:p w:rsidR="00000000" w:rsidDel="00000000" w:rsidP="00000000" w:rsidRDefault="00000000" w:rsidRPr="00000000" w14:paraId="000000BF">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Résultat attendu</w:t>
      </w:r>
    </w:p>
    <w:p w:rsidR="00000000" w:rsidDel="00000000" w:rsidP="00000000" w:rsidRDefault="00000000" w:rsidRPr="00000000" w14:paraId="000000C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 dashboard doit avoir une structure simple :</w:t>
      </w:r>
    </w:p>
    <w:p w:rsidR="00000000" w:rsidDel="00000000" w:rsidP="00000000" w:rsidRDefault="00000000" w:rsidRPr="00000000" w14:paraId="000000C1">
      <w:pPr>
        <w:spacing w:after="0" w:before="0" w:lineRule="auto"/>
        <w:rPr>
          <w:rFonts w:ascii="Times New Roman" w:cs="Times New Roman" w:eastAsia="Times New Roman" w:hAnsi="Times New Roman"/>
        </w:rPr>
      </w:pPr>
      <w:r w:rsidDel="00000000" w:rsidR="00000000" w:rsidRPr="00000000">
        <w:rPr>
          <w:rtl w:val="0"/>
        </w:rPr>
      </w:r>
    </w:p>
    <w:tbl>
      <w:tblPr>
        <w:tblStyle w:val="Table6"/>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415"/>
        <w:gridCol w:w="2415"/>
        <w:gridCol w:w="2415"/>
        <w:tblGridChange w:id="0">
          <w:tblGrid>
            <w:gridCol w:w="2415"/>
            <w:gridCol w:w="2415"/>
            <w:gridCol w:w="2415"/>
            <w:gridCol w:w="241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t xml:space="preserve">DASHBOARD COMMERCIAL</w:t>
              <w:br w:type="textWrapping"/>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t xml:space="preserve">CA Total  </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 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Nb ventes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Évolution du CA                      </w:t>
            </w:r>
          </w:p>
          <w:p w:rsidR="00000000" w:rsidDel="00000000" w:rsidP="00000000" w:rsidRDefault="00000000" w:rsidRPr="00000000" w14:paraId="000000D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COURBE </w:t>
            </w:r>
          </w:p>
          <w:p w:rsidR="00000000" w:rsidDel="00000000" w:rsidP="00000000" w:rsidRDefault="00000000" w:rsidRPr="00000000" w14:paraId="000000D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 par catégorie </w:t>
              <w:br w:type="textWrapping"/>
              <w:t xml:space="preserve">HISTOGRAMME</w:t>
            </w:r>
          </w:p>
          <w:p w:rsidR="00000000" w:rsidDel="00000000" w:rsidP="00000000" w:rsidRDefault="00000000" w:rsidRPr="00000000" w14:paraId="000000D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b w:val="1"/>
                <w:bCs w:val="1"/>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C">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Répartition du CA </w:t>
              <w:br w:type="textWrapping"/>
              <w:t xml:space="preserve">CIRCULAIRE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Quantité vs Chiffre d'affaires</w:t>
              <w:br w:type="textWrapping"/>
              <w:t xml:space="preserve">NUAGE DE POINTS   </w:t>
            </w:r>
          </w:p>
          <w:p w:rsidR="00000000" w:rsidDel="00000000" w:rsidP="00000000" w:rsidRDefault="00000000" w:rsidRPr="00000000" w14:paraId="000000E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4">
            <w:pPr>
              <w:jc w:val="cente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E8">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 cherche pas encore à faire un dashboard sophistiqué.</w:t>
      </w:r>
    </w:p>
    <w:p w:rsidR="00000000" w:rsidDel="00000000" w:rsidP="00000000" w:rsidRDefault="00000000" w:rsidRPr="00000000" w14:paraId="000000E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plus important aujourd'hui est que chaque graphique réponde à </w:t>
      </w:r>
      <w:r w:rsidDel="00000000" w:rsidR="00000000" w:rsidRPr="00000000">
        <w:rPr>
          <w:rFonts w:ascii="Times New Roman" w:cs="Times New Roman" w:eastAsia="Times New Roman" w:hAnsi="Times New Roman"/>
          <w:b w:val="1"/>
          <w:bCs w:val="1"/>
          <w:rtl w:val="0"/>
        </w:rPr>
        <w:t xml:space="preserve">une question analytique précise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C">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u4ysj04t575g" w:id="16"/>
      <w:bookmarkEnd w:id="16"/>
      <w:r w:rsidDel="00000000" w:rsidR="00000000" w:rsidRPr="00000000">
        <w:rPr>
          <w:rFonts w:ascii="Times New Roman" w:cs="Times New Roman" w:eastAsia="Times New Roman" w:hAnsi="Times New Roman"/>
          <w:b w:val="1"/>
          <w:bCs w:val="1"/>
          <w:sz w:val="22"/>
          <w:szCs w:val="22"/>
          <w:rtl w:val="0"/>
        </w:rPr>
        <w:t xml:space="preserve">Challenge</w:t>
      </w:r>
    </w:p>
    <w:p w:rsidR="00000000" w:rsidDel="00000000" w:rsidP="00000000" w:rsidRDefault="00000000" w:rsidRPr="00000000" w14:paraId="000000E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chaque graphique, écris sous celui-ci </w:t>
      </w:r>
      <w:r w:rsidDel="00000000" w:rsidR="00000000" w:rsidRPr="00000000">
        <w:rPr>
          <w:rFonts w:ascii="Times New Roman" w:cs="Times New Roman" w:eastAsia="Times New Roman" w:hAnsi="Times New Roman"/>
          <w:b w:val="1"/>
          <w:bCs w:val="1"/>
          <w:rtl w:val="0"/>
        </w:rPr>
        <w:t xml:space="preserve">une conclusion en une phrase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Exemple :</w:t>
      </w:r>
    </w:p>
    <w:p w:rsidR="00000000" w:rsidDel="00000000" w:rsidP="00000000" w:rsidRDefault="00000000" w:rsidRPr="00000000" w14:paraId="000000EF">
      <w:pPr>
        <w:spacing w:after="0" w:before="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 catégorie Informatique génère le chiffre d'affaires le plus élevé. »</w:t>
      </w:r>
    </w:p>
    <w:p w:rsidR="00000000" w:rsidDel="00000000" w:rsidP="00000000" w:rsidRDefault="00000000" w:rsidRPr="00000000" w14:paraId="000000F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Puis demande-toi :</w:t>
      </w:r>
    </w:p>
    <w:p w:rsidR="00000000" w:rsidDel="00000000" w:rsidP="00000000" w:rsidRDefault="00000000" w:rsidRPr="00000000" w14:paraId="000000F1">
      <w:pPr>
        <w:spacing w:after="0" w:before="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Est-ce que mon graphique permet réellement de voir cette conclusion rapidement ?</w:t>
      </w:r>
    </w:p>
    <w:p w:rsidR="00000000" w:rsidDel="00000000" w:rsidP="00000000" w:rsidRDefault="00000000" w:rsidRPr="00000000" w14:paraId="000000F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une compétence beaucoup plus importante que savoir modifier les couleurs ou ajouter des effets visuels.</w:t>
      </w:r>
    </w:p>
    <w:p w:rsidR="00000000" w:rsidDel="00000000" w:rsidP="00000000" w:rsidRDefault="00000000" w:rsidRPr="00000000" w14:paraId="000000F3">
      <w:pPr>
        <w:spacing w:after="0" w:before="0" w:lineRule="auto"/>
        <w:rPr>
          <w:rFonts w:ascii="Times New Roman" w:cs="Times New Roman" w:eastAsia="Times New Roman" w:hAnsi="Times New Roman"/>
        </w:rPr>
      </w:pPr>
      <w:r w:rsidDel="00000000" w:rsidR="00000000" w:rsidRPr="00000000">
        <w:rPr>
          <w:rtl w:val="0"/>
        </w:rPr>
      </w:r>
    </w:p>
    <w:sectPr>
      <w:pgSz w:h="16838" w:w="11906" w:orient="portrait"/>
      <w:pgMar w:bottom="72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