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Fiches descriptives des cas d'utilisation — PsyConnect</w:t>
      </w:r>
    </w:p>
    <w:p>
      <w:pPr>
        <w:spacing w:after="200"/>
      </w:pPr>
      <w:r>
        <w:rPr>
          <w:i/>
          <w:iCs/>
        </w:rPr>
        <w:t xml:space="preserve">6 cas d'utilisation représentatifs, couvrant les 3 acteurs (Patient, Psychologue, Administrateur), sélectionnés parmi ceux déjà documentés par un diagramme de séquence ou vérifiés directement dans le code.</w:t>
      </w:r>
    </w:p>
    <w:p>
      <w:pPr>
        <w:pStyle w:val="Heading2"/>
        <w:spacing w:after="150" w:before="300"/>
      </w:pPr>
      <w:r>
        <w:t xml:space="preserve">Fiche 1 — Cas d'utilisation : S'inscrire (créer un compte et un profil patient)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S'inscrire (créer un compte et un profil patient)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Créer un compte PsyConnect et un profil patient complet.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L'utilisateur ne possède pas encore de compte ; il dispose d'une adresse email et d'un pseudo non déjà utilisés.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Le patient saisit son email, son mot de passe et son pseudo, puis valide l'inscription.</w:t>
            </w:r>
          </w:p>
          <w:p>
            <w:pPr>
              <w:spacing w:after="40"/>
            </w:pPr>
            <w:r>
              <w:t xml:space="preserve">2. Le système (service d'authentification) hache le mot de passe et crée le compte avec le rôle Patient.</w:t>
            </w:r>
          </w:p>
          <w:p>
            <w:pPr>
              <w:spacing w:after="40"/>
            </w:pPr>
            <w:r>
              <w:t xml:space="preserve">3. Le patient se connecte pour obtenir un jeton de session (voir la fiche « S'authentifier »).</w:t>
            </w:r>
          </w:p>
          <w:p>
            <w:pPr>
              <w:spacing w:after="40"/>
            </w:pPr>
            <w:r>
              <w:t xml:space="preserve">4. Le patient renseigne ses informations personnelles (nom, prénom, ville, …) ; le système crée son profil utilisateur générique.</w:t>
            </w:r>
          </w:p>
          <w:p>
            <w:pPr>
              <w:spacing w:after="40"/>
            </w:pPr>
            <w:r>
              <w:t xml:space="preserve">5. Le patient renseigne les informations spécifiques patient (contact d'urgence, langue préférée, …) ; le système crée son profil patient, avec un portefeuille initialisé à 0.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email ou pseudo déjà utilisé :</w:t>
            </w:r>
          </w:p>
          <w:p>
            <w:pPr>
              <w:spacing w:after="40"/>
            </w:pPr>
            <w:r>
              <w:t xml:space="preserve">1. Reprend au point 1 du scénario nominal.</w:t>
            </w:r>
          </w:p>
          <w:p>
            <w:pPr>
              <w:spacing w:after="40"/>
            </w:pPr>
            <w:r>
              <w:t xml:space="preserve">2. Le système signale que l'email ou le pseudo est déjà utilisé par un autre compte.</w:t>
            </w:r>
          </w:p>
          <w:p>
            <w:pPr>
              <w:spacing w:after="40"/>
            </w:pPr>
            <w:r>
              <w:t xml:space="preserve">3. Le patient corrige l'information et resoumet sa demande.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compte et le profil patient sont créés ; le patient peut accéder aux services de l'application réservés à son rôle.</w:t>
            </w:r>
          </w:p>
        </w:tc>
      </w:tr>
    </w:tbl>
    <w:p/>
    <w:p>
      <w:pPr>
        <w:pStyle w:val="Heading2"/>
        <w:spacing w:after="150" w:before="300"/>
      </w:pPr>
      <w:r>
        <w:t xml:space="preserve">Fiche 2 — Cas d'utilisation : S'authentifier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S'authentifier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 ou 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Accéder aux services de l'application au moyen d'un jeton de session valide.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L'utilisateur possède déjà un compte PsyConnect.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L'utilisateur saisit son email et son mot de passe.</w:t>
            </w:r>
          </w:p>
          <w:p>
            <w:pPr>
              <w:spacing w:after="40"/>
            </w:pPr>
            <w:r>
              <w:t xml:space="preserve">2. Le service d'authentification vérifie le mot de passe et génère un jeton de session (JWT).</w:t>
            </w:r>
          </w:p>
          <w:p>
            <w:pPr>
              <w:spacing w:after="40"/>
            </w:pPr>
            <w:r>
              <w:t xml:space="preserve">3. Le jeton est renvoyé à l'application, qui le conserve pour tous les appels authentifiés suivants.</w:t>
            </w:r>
          </w:p>
          <w:p>
            <w:pPr>
              <w:spacing w:after="40"/>
            </w:pPr>
            <w:r>
              <w:t xml:space="preserve">4. Chaque microservice sollicité par la suite revérifie ce jeton de son côté (la passerelle API se limite à router les requêtes, elle ne valide jamais le jeton elle-même).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identifiants incorrects :</w:t>
            </w:r>
          </w:p>
          <w:p>
            <w:pPr>
              <w:spacing w:after="40"/>
            </w:pPr>
            <w:r>
              <w:t xml:space="preserve">1. Reprend au point 1 du scénario nominal.</w:t>
            </w:r>
          </w:p>
          <w:p>
            <w:pPr>
              <w:spacing w:after="40"/>
            </w:pPr>
            <w:r>
              <w:t xml:space="preserve">2. Le système signale que l'email ou le mot de passe est incorrect.</w:t>
            </w:r>
          </w:p>
          <w:p>
            <w:pPr>
              <w:spacing w:after="40"/>
            </w:pPr>
            <w:r>
              <w:t xml:space="preserve">3. L'utilisateur ressaisit ses informations.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L'utilisateur est authentifié et peut accéder aux services réservés à son rôle (patient, psychologue ou administrateur).</w:t>
            </w:r>
          </w:p>
        </w:tc>
      </w:tr>
    </w:tbl>
    <w:p/>
    <w:p>
      <w:pPr>
        <w:pStyle w:val="Heading2"/>
        <w:spacing w:after="150" w:before="300"/>
      </w:pPr>
      <w:r>
        <w:t xml:space="preserve">Fiche 3 — Cas d'utilisation : Réserver et payer un rendez-vous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Réserver et payer un rendez-vous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Réserver un créneau de consultation auprès d'un psychologue et le régler avec son solde PsyConnect.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patient est authentifié et son profil est complet ; le psychologue choisi a un créneau disponible.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Le patient choisit un psychologue, un créneau et un type de consultation, puis envoie la demande de rendez-vous.</w:t>
            </w:r>
          </w:p>
          <w:p>
            <w:pPr>
              <w:spacing w:after="40"/>
            </w:pPr>
            <w:r>
              <w:t xml:space="preserve">2. Le système vérifie que le créneau est libre et enregistre la demande en attente ; le psychologue est notifié de la nouvelle demande.</w:t>
            </w:r>
          </w:p>
          <w:p>
            <w:pPr>
              <w:spacing w:after="40"/>
            </w:pPr>
            <w:r>
              <w:t xml:space="preserve">3. Le psychologue confirme le rendez-vous ; le patient est notifié de la confirmation.</w:t>
            </w:r>
          </w:p>
          <w:p>
            <w:pPr>
              <w:spacing w:after="40"/>
            </w:pPr>
            <w:r>
              <w:t xml:space="preserve">4. Le patient règle le rendez-vous confirmé avec son solde PsyConnect.</w:t>
            </w:r>
          </w:p>
          <w:p>
            <w:pPr>
              <w:spacing w:after="40"/>
            </w:pPr>
            <w:r>
              <w:t xml:space="preserve">5. Le système revérifie que le rendez-vous est bien validé et n'a pas déjà été payé, débite le montant du portefeuille du patient et enregistre le paiement ; le patient et le psychologue sont notifiés du paiement.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solde insuffisant :</w:t>
            </w:r>
          </w:p>
          <w:p>
            <w:pPr>
              <w:spacing w:after="40"/>
            </w:pPr>
            <w:r>
              <w:t xml:space="preserve">1. Reprend au point 4 du scénario nominal.</w:t>
            </w:r>
          </w:p>
          <w:p>
            <w:pPr>
              <w:spacing w:after="40"/>
            </w:pPr>
            <w:r>
              <w:t xml:space="preserve">2. Le système constate que le solde du patient est insuffisant pour couvrir le montant de la consultation.</w:t>
            </w:r>
          </w:p>
          <w:p>
            <w:pPr>
              <w:spacing w:after="40"/>
            </w:pPr>
            <w:r>
              <w:t xml:space="preserve">3. Le système refuse le débit et informe le patient ; celui-ci doit recharger son solde avant de pouvoir réessayer.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rendez-vous est confirmé et payé (scénario nominal), ou reste confirmé mais non payé en cas de solde insuffisant (scénario alternatif).</w:t>
            </w:r>
          </w:p>
        </w:tc>
      </w:tr>
    </w:tbl>
    <w:p/>
    <w:p>
      <w:pPr>
        <w:pStyle w:val="Heading2"/>
        <w:spacing w:after="150" w:before="300"/>
      </w:pPr>
      <w:r>
        <w:t xml:space="preserve">Fiche 4 — Cas d'utilisation : Confirmer une demande de rendez-vous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Confirmer une demande de rendez-vous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Accepter une demande de rendez-vous envoyée par un patient.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Une demande de rendez-vous en attente existe et concerne ce psychologue.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Le psychologue consulte la demande de rendez-vous en attente.</w:t>
            </w:r>
          </w:p>
          <w:p>
            <w:pPr>
              <w:spacing w:after="40"/>
            </w:pPr>
            <w:r>
              <w:t xml:space="preserve">2. Le psychologue confirme le rendez-vous.</w:t>
            </w:r>
          </w:p>
          <w:p>
            <w:pPr>
              <w:spacing w:after="40"/>
            </w:pPr>
            <w:r>
              <w:t xml:space="preserve">3. Le système vérifie que la demande lui est bien destinée, puis la confirme.</w:t>
            </w:r>
          </w:p>
          <w:p>
            <w:pPr>
              <w:spacing w:after="40"/>
            </w:pPr>
            <w:r>
              <w:t xml:space="preserve">4. Le patient est notifié de la confirmation de son rendez-vous.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rendez-vous non rattaché à ce psychologue :</w:t>
            </w:r>
          </w:p>
          <w:p>
            <w:pPr>
              <w:spacing w:after="40"/>
            </w:pPr>
            <w:r>
              <w:t xml:space="preserve">1. Reprend au point 3 du scénario nominal.</w:t>
            </w:r>
          </w:p>
          <w:p>
            <w:pPr>
              <w:spacing w:after="40"/>
            </w:pPr>
            <w:r>
              <w:t xml:space="preserve">2. Le système constate que la demande ne concerne pas ce psychologue, ou qu'elle a déjà été traitée.</w:t>
            </w:r>
          </w:p>
          <w:p>
            <w:pPr>
              <w:spacing w:after="40"/>
            </w:pPr>
            <w:r>
              <w:t xml:space="preserve">3. Le système refuse l'action et affiche un message d'erreur au psychologue.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rendez-vous passe au statut confirmé et devient payable par le patient.</w:t>
            </w:r>
          </w:p>
        </w:tc>
      </w:tr>
    </w:tbl>
    <w:p/>
    <w:p>
      <w:pPr>
        <w:pStyle w:val="Heading2"/>
        <w:spacing w:after="150" w:before="300"/>
      </w:pPr>
      <w:r>
        <w:t xml:space="preserve">Fiche 5 — Cas d'utilisation : Rejoindre la consultation vidéo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Rejoindre la consultation vidéo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Patient et 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Rejoindre la salle de visioconférence Jitsi associée à un rendez-vous confirmé.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rendez-vous est confirmé et son horaire est arrivé (ou il s'agit d'une consultation d'urgence).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Le patient et le psychologue demandent chacun à rejoindre la consultation, parfois à quelques instants d'écart.</w:t>
            </w:r>
          </w:p>
          <w:p>
            <w:pPr>
              <w:spacing w:after="40"/>
            </w:pPr>
            <w:r>
              <w:t xml:space="preserve">2. Pour chaque demande, le système vérifie que le rendez-vous existe et que la personne y participe bien.</w:t>
            </w:r>
          </w:p>
          <w:p>
            <w:pPr>
              <w:spacing w:after="40"/>
            </w:pPr>
            <w:r>
              <w:t xml:space="preserve">3. À la première demande, le système crée la session vidéo (un verrou empêche la création d'une deuxième salle si les deux demandes arrivent presque en même temps) ; à la seconde demande, il renvoie les identifiants de cette même session.</w:t>
            </w:r>
          </w:p>
          <w:p>
            <w:pPr>
              <w:spacing w:after="40"/>
            </w:pPr>
            <w:r>
              <w:t xml:space="preserve">4. Les identifiants de la session sont transmis aux deux applications, qui ouvrent chacune le même salon Jitsi.</w:t>
            </w:r>
          </w:p>
          <w:p>
            <w:pPr>
              <w:spacing w:after="40"/>
            </w:pPr>
            <w:r>
              <w:t xml:space="preserve">5. À la fin de la consultation, l'un des deux participants met fin à la session ; le système marque la session comme terminée et met à jour le statut du rendez-vous.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personne non rattachée au rendez-vous :</w:t>
            </w:r>
          </w:p>
          <w:p>
            <w:pPr>
              <w:spacing w:after="40"/>
            </w:pPr>
            <w:r>
              <w:t xml:space="preserve">1. Reprend au point 2 du scénario nominal.</w:t>
            </w:r>
          </w:p>
          <w:p>
            <w:pPr>
              <w:spacing w:after="40"/>
            </w:pPr>
            <w:r>
              <w:t xml:space="preserve">2. Le système constate que la personne qui demande à rejoindre ne participe pas à ce rendez-vous.</w:t>
            </w:r>
          </w:p>
          <w:p>
            <w:pPr>
              <w:spacing w:after="40"/>
            </w:pPr>
            <w:r>
              <w:t xml:space="preserve">3. L'accès à la session vidéo est refusé.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Les deux participants se retrouvent dans le même salon vidéo ; à la fin de l'appel, le rendez-vous est marqué comme terminé.</w:t>
            </w:r>
          </w:p>
        </w:tc>
      </w:tr>
    </w:tbl>
    <w:p/>
    <w:p>
      <w:pPr>
        <w:pStyle w:val="Heading2"/>
        <w:spacing w:after="150" w:before="300"/>
      </w:pPr>
      <w:r>
        <w:t xml:space="preserve">Fiche 6 — Cas d'utilisation : Valider le compte d'un psychologue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0"/>
      </w:tblGrid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Cas d'utilisation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Valider le compte d'un psychologue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Acteur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Administrateur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Objectif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Vérifier les informations et le justificatif de licence d'un psychologue avant d'activer son compte sur la plateforme.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Pré-condition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Un compte psychologue est en attente de validation (profil non encore vérifié).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Description des scénarios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rPr>
                <w:b/>
                <w:bCs/>
                <w:i/>
                <w:iCs/>
              </w:rPr>
              <w:t xml:space="preserve">Scénario nominal :</w:t>
            </w:r>
          </w:p>
          <w:p>
            <w:pPr>
              <w:spacing w:after="40"/>
            </w:pPr>
            <w:r>
              <w:t xml:space="preserve">1. L'administrateur consulte la liste des profils de psychologues en attente de validation.</w:t>
            </w:r>
          </w:p>
          <w:p>
            <w:pPr>
              <w:spacing w:after="40"/>
            </w:pPr>
            <w:r>
              <w:t xml:space="preserve">2. L'administrateur ouvre le justificatif de licence transmis par le psychologue.</w:t>
            </w:r>
          </w:p>
          <w:p>
            <w:pPr>
              <w:spacing w:after="40"/>
            </w:pPr>
            <w:r>
              <w:t xml:space="preserve">3. L'administrateur valide le profil.</w:t>
            </w:r>
          </w:p>
          <w:p>
            <w:pPr>
              <w:spacing w:after="40"/>
            </w:pPr>
            <w:r>
              <w:t xml:space="preserve">4. Le système marque le profil comme vérifié ; le psychologue devient visible par les patients et peut recevoir des demandes de rendez-vous.</w:t>
            </w:r>
          </w:p>
          <w:p/>
          <w:p>
            <w:r>
              <w:rPr>
                <w:b/>
                <w:bCs/>
                <w:i/>
                <w:iCs/>
              </w:rPr>
              <w:t xml:space="preserve">Scénario alternatif SA1 — justificatif non conforme :</w:t>
            </w:r>
          </w:p>
          <w:p>
            <w:pPr>
              <w:spacing w:after="40"/>
            </w:pPr>
            <w:r>
              <w:t xml:space="preserve">1. Reprend au point 2 du scénario nominal.</w:t>
            </w:r>
          </w:p>
          <w:p>
            <w:pPr>
              <w:spacing w:after="40"/>
            </w:pPr>
            <w:r>
              <w:t xml:space="preserve">2. L'administrateur juge le justificatif non conforme ou insuffisant.</w:t>
            </w:r>
          </w:p>
          <w:p>
            <w:pPr>
              <w:spacing w:after="40"/>
            </w:pPr>
            <w:r>
              <w:t xml:space="preserve">3. L'administrateur rejette le profil ; le système marque le profil comme rejeté.</w:t>
            </w:r>
          </w:p>
        </w:tc>
      </w:tr>
      <w:tr>
        <w:tc>
          <w:tcPr>
            <w:tcW w:type="dxa" w:w="2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D9D9D9" w:val="clear"/>
          </w:tcPr>
          <w:p>
            <w:r>
              <w:rPr>
                <w:b/>
                <w:bCs/>
              </w:rPr>
              <w:t xml:space="preserve">Post-condition</w:t>
            </w:r>
          </w:p>
        </w:tc>
        <w:tc>
          <w:tcPr>
            <w:tcW w:type="dxa" w:w="8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</w:tcPr>
          <w:p>
            <w:r>
              <w:t xml:space="preserve">Le profil du psychologue est marqué comme vérifié (scénario nominal) ou comme rejeté (scénario alternatif).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Ndeye Maguette Kane</dc:creator>
  <cp:lastModifiedBy>Ndeye Maguette Kane</cp:lastModifiedBy>
  <cp:revision>1</cp:revision>
  <dcterms:created xsi:type="dcterms:W3CDTF">2026-09-18T17:15:36.697Z</dcterms:created>
  <dcterms:modified xsi:type="dcterms:W3CDTF">2026-09-18T17:15:36.706Z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