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94BB" w14:textId="212CB164" w:rsidR="00003CDB" w:rsidRDefault="008E6226" w:rsidP="008E6226">
      <w:pPr>
        <w:pStyle w:val="ListParagraph"/>
        <w:numPr>
          <w:ilvl w:val="0"/>
          <w:numId w:val="1"/>
        </w:numPr>
      </w:pPr>
      <w:r>
        <w:t xml:space="preserve">Why does </w:t>
      </w:r>
      <w:r w:rsidR="00993611">
        <w:t>Torch</w:t>
      </w:r>
      <w:r>
        <w:t xml:space="preserve"> take so much time to install</w:t>
      </w:r>
    </w:p>
    <w:p w14:paraId="173BFF01" w14:textId="4BBAE2F4" w:rsidR="00993611" w:rsidRDefault="00993611" w:rsidP="00993611">
      <w:pPr>
        <w:pStyle w:val="ListParagraph"/>
        <w:numPr>
          <w:ilvl w:val="1"/>
          <w:numId w:val="1"/>
        </w:numPr>
      </w:pPr>
      <w:r w:rsidRPr="00993611">
        <w:t xml:space="preserve">Installing </w:t>
      </w:r>
      <w:proofErr w:type="spellStart"/>
      <w:r w:rsidRPr="00993611">
        <w:t>PyTorch</w:t>
      </w:r>
      <w:proofErr w:type="spellEnd"/>
      <w:r w:rsidRPr="00993611">
        <w:t xml:space="preserve"> (torch) can take a long time</w:t>
      </w:r>
      <w:r>
        <w:t>,</w:t>
      </w:r>
      <w:r w:rsidRPr="00993611">
        <w:t xml:space="preserve"> primarily because it is a very large package—often over 2GB—due to the inclusion of necessary CUDA (GPU) libraries. The download and installation process is frequently hampered by slow server speeds from the Conda channel or network throttling.</w:t>
      </w:r>
    </w:p>
    <w:p w14:paraId="403E10A1" w14:textId="23F34917" w:rsidR="008E6226" w:rsidRDefault="008E6226" w:rsidP="008E6226">
      <w:pPr>
        <w:pStyle w:val="ListParagraph"/>
        <w:numPr>
          <w:ilvl w:val="0"/>
          <w:numId w:val="1"/>
        </w:numPr>
      </w:pPr>
      <w:r>
        <w:t xml:space="preserve">Alternatives to reduce the time on </w:t>
      </w:r>
      <w:proofErr w:type="spellStart"/>
      <w:r>
        <w:t>venv</w:t>
      </w:r>
      <w:proofErr w:type="spellEnd"/>
      <w:r>
        <w:t xml:space="preserve"> </w:t>
      </w:r>
    </w:p>
    <w:p w14:paraId="5BCBC2BA" w14:textId="0BA394BF" w:rsidR="00993611" w:rsidRDefault="00993611" w:rsidP="00993611">
      <w:pPr>
        <w:pStyle w:val="ListParagraph"/>
        <w:numPr>
          <w:ilvl w:val="1"/>
          <w:numId w:val="1"/>
        </w:numPr>
      </w:pPr>
      <w:proofErr w:type="spellStart"/>
      <w:r w:rsidRPr="00993611">
        <w:rPr>
          <w:b/>
          <w:bCs/>
        </w:rPr>
        <w:t>uv</w:t>
      </w:r>
      <w:proofErr w:type="spellEnd"/>
      <w:r w:rsidRPr="00993611">
        <w:rPr>
          <w:b/>
          <w:bCs/>
        </w:rPr>
        <w:t xml:space="preserve"> (Recommended):</w:t>
      </w:r>
      <w:r w:rsidRPr="00993611">
        <w:t xml:space="preserve"> Currently the fastest alternative. It is compatible with pip commands, supports parallel installations, and caches aggressively. Use </w:t>
      </w:r>
      <w:proofErr w:type="spellStart"/>
      <w:r w:rsidRPr="00993611">
        <w:t>uv</w:t>
      </w:r>
      <w:proofErr w:type="spellEnd"/>
      <w:r w:rsidRPr="00993611">
        <w:t xml:space="preserve"> pip install or </w:t>
      </w:r>
      <w:proofErr w:type="spellStart"/>
      <w:r w:rsidRPr="00993611">
        <w:t>uv</w:t>
      </w:r>
      <w:proofErr w:type="spellEnd"/>
      <w:r w:rsidRPr="00993611">
        <w:t xml:space="preserve"> add.</w:t>
      </w:r>
    </w:p>
    <w:p w14:paraId="25A7C593" w14:textId="6BE901AB" w:rsidR="008E6226" w:rsidRDefault="00CC08D8" w:rsidP="008E6226">
      <w:pPr>
        <w:pStyle w:val="ListParagraph"/>
        <w:numPr>
          <w:ilvl w:val="0"/>
          <w:numId w:val="1"/>
        </w:numPr>
      </w:pPr>
      <w:r>
        <w:t>Is MCP required in all AI projects?</w:t>
      </w:r>
    </w:p>
    <w:p w14:paraId="55CE8366" w14:textId="44D71B8C" w:rsidR="00993611" w:rsidRDefault="00993611" w:rsidP="00993611">
      <w:pPr>
        <w:pStyle w:val="ListParagraph"/>
        <w:numPr>
          <w:ilvl w:val="1"/>
          <w:numId w:val="1"/>
        </w:numPr>
      </w:pPr>
      <w:r>
        <w:t xml:space="preserve">No. It is generally used to connect to multiple external data sources. </w:t>
      </w:r>
      <w:r w:rsidRPr="00993611">
        <w:t>Think of MCP as a standardized "USB-C" interface that allows AI agents to securely connect with external tools, databases, and systems, making it a key infrastructure component for developing autonomous workflows.</w:t>
      </w:r>
    </w:p>
    <w:p w14:paraId="14E7FA14" w14:textId="173E8072" w:rsidR="00D21D86" w:rsidRDefault="00D21D86" w:rsidP="00D21D86">
      <w:pPr>
        <w:pStyle w:val="ListParagraph"/>
        <w:numPr>
          <w:ilvl w:val="0"/>
          <w:numId w:val="1"/>
        </w:numPr>
      </w:pPr>
      <w:r>
        <w:t>Too much time to answer a question?</w:t>
      </w:r>
    </w:p>
    <w:p w14:paraId="452665CB" w14:textId="57684B52" w:rsidR="00D21D86" w:rsidRDefault="00D21D86" w:rsidP="00D21D86">
      <w:pPr>
        <w:pStyle w:val="ListParagraph"/>
        <w:numPr>
          <w:ilvl w:val="1"/>
          <w:numId w:val="1"/>
        </w:numPr>
      </w:pPr>
      <w:r>
        <w:t>Because of the heavy model. Try qwen0.5</w:t>
      </w:r>
    </w:p>
    <w:p w14:paraId="45CB745D" w14:textId="7BD21BC1" w:rsidR="00D21D86" w:rsidRDefault="00D21D86" w:rsidP="00D21D86">
      <w:pPr>
        <w:pStyle w:val="ListParagraph"/>
        <w:numPr>
          <w:ilvl w:val="0"/>
          <w:numId w:val="1"/>
        </w:numPr>
      </w:pPr>
      <w:r>
        <w:t>Too many attention notices in the terminal?</w:t>
      </w:r>
    </w:p>
    <w:p w14:paraId="29AFCD4D" w14:textId="0C37F756" w:rsidR="00D21D86" w:rsidRDefault="00D21D86" w:rsidP="00D21D86">
      <w:pPr>
        <w:pStyle w:val="ListParagraph"/>
        <w:numPr>
          <w:ilvl w:val="1"/>
          <w:numId w:val="1"/>
        </w:numPr>
      </w:pPr>
      <w:r>
        <w:t xml:space="preserve">Just transformers </w:t>
      </w:r>
      <w:proofErr w:type="gramStart"/>
      <w:r>
        <w:t>telling</w:t>
      </w:r>
      <w:proofErr w:type="gramEnd"/>
      <w:r>
        <w:t xml:space="preserve"> that some systems will be deprecated in the future. Not harmful right now.</w:t>
      </w:r>
    </w:p>
    <w:p w14:paraId="4DF46504" w14:textId="77777777" w:rsidR="00D21D86" w:rsidRDefault="00D21D86" w:rsidP="00D21D86">
      <w:pPr>
        <w:pStyle w:val="ListParagraph"/>
        <w:numPr>
          <w:ilvl w:val="0"/>
          <w:numId w:val="1"/>
        </w:numPr>
      </w:pPr>
      <w:r>
        <w:t xml:space="preserve">Is the model </w:t>
      </w:r>
      <w:proofErr w:type="gramStart"/>
      <w:r>
        <w:t>loading the weights</w:t>
      </w:r>
      <w:proofErr w:type="gramEnd"/>
      <w:r>
        <w:t xml:space="preserve"> each time we ask it the questions?</w:t>
      </w:r>
    </w:p>
    <w:p w14:paraId="47B0D319" w14:textId="5285DE2E" w:rsidR="00D21D86" w:rsidRDefault="00D21D86" w:rsidP="00D21D86">
      <w:pPr>
        <w:pStyle w:val="ListParagraph"/>
        <w:numPr>
          <w:ilvl w:val="1"/>
          <w:numId w:val="1"/>
        </w:numPr>
      </w:pPr>
      <w:r>
        <w:t xml:space="preserve">No, it only loads at the first question asked. </w:t>
      </w:r>
    </w:p>
    <w:p w14:paraId="37C00909" w14:textId="70BAAE3C" w:rsidR="00B35309" w:rsidRDefault="00B35309" w:rsidP="00B35309">
      <w:pPr>
        <w:pStyle w:val="ListParagraph"/>
        <w:numPr>
          <w:ilvl w:val="0"/>
          <w:numId w:val="1"/>
        </w:numPr>
      </w:pPr>
      <w:r>
        <w:t>What is the context chunk (k)?</w:t>
      </w:r>
    </w:p>
    <w:p w14:paraId="6BAD5C5B" w14:textId="77777777" w:rsidR="00B35309" w:rsidRPr="00B35309" w:rsidRDefault="00B35309" w:rsidP="00B35309">
      <w:pPr>
        <w:pStyle w:val="ListParagraph"/>
        <w:numPr>
          <w:ilvl w:val="1"/>
          <w:numId w:val="1"/>
        </w:numPr>
      </w:pPr>
      <w:r w:rsidRPr="00B35309">
        <w:rPr>
          <w:b/>
          <w:bCs/>
        </w:rPr>
        <w:t>context chunk (k)</w:t>
      </w:r>
      <w:r w:rsidRPr="00B35309">
        <w:t> slider controls how many retrieved chunks (top</w:t>
      </w:r>
      <w:r w:rsidRPr="00B35309">
        <w:noBreakHyphen/>
        <w:t>k) you feed into Qwen as context for each question. Going from 1 to 15 means “use 1 most relevant chunk” vs “use up to 15 top chunks” from Chroma.</w:t>
      </w:r>
    </w:p>
    <w:p w14:paraId="7CC82870" w14:textId="77777777" w:rsidR="00B35309" w:rsidRPr="00B35309" w:rsidRDefault="00B35309" w:rsidP="00B35309">
      <w:pPr>
        <w:pStyle w:val="ListParagraph"/>
        <w:numPr>
          <w:ilvl w:val="1"/>
          <w:numId w:val="1"/>
        </w:numPr>
      </w:pPr>
      <w:r w:rsidRPr="00B35309">
        <w:t>Chroma returns the top</w:t>
      </w:r>
      <w:r w:rsidRPr="00B35309">
        <w:noBreakHyphen/>
        <w:t>k most similar chunks.</w:t>
      </w:r>
    </w:p>
    <w:p w14:paraId="25C45B88" w14:textId="77777777" w:rsidR="00B35309" w:rsidRPr="00B35309" w:rsidRDefault="00B35309" w:rsidP="00B35309">
      <w:pPr>
        <w:pStyle w:val="ListParagraph"/>
        <w:numPr>
          <w:ilvl w:val="1"/>
          <w:numId w:val="1"/>
        </w:numPr>
      </w:pPr>
      <w:r w:rsidRPr="00B35309">
        <w:t>You concatenate those chunks into the prompt as the “Context:” section.</w:t>
      </w:r>
    </w:p>
    <w:p w14:paraId="78F83A35" w14:textId="77777777" w:rsidR="00B35309" w:rsidRPr="00B35309" w:rsidRDefault="00B35309" w:rsidP="00B35309">
      <w:pPr>
        <w:pStyle w:val="ListParagraph"/>
        <w:numPr>
          <w:ilvl w:val="1"/>
          <w:numId w:val="1"/>
        </w:numPr>
      </w:pPr>
      <w:r w:rsidRPr="00B35309">
        <w:t>That’s exactly the “top</w:t>
      </w:r>
      <w:r w:rsidRPr="00B35309">
        <w:noBreakHyphen/>
        <w:t>k retrieved chunks” hyperparameter discussed in RAG literature.</w:t>
      </w:r>
    </w:p>
    <w:p w14:paraId="65DE003B" w14:textId="77777777" w:rsidR="00B35309" w:rsidRPr="00B35309" w:rsidRDefault="00B35309" w:rsidP="00B35309">
      <w:pPr>
        <w:pStyle w:val="ListParagraph"/>
        <w:numPr>
          <w:ilvl w:val="1"/>
          <w:numId w:val="1"/>
        </w:numPr>
        <w:rPr>
          <w:b/>
          <w:bCs/>
        </w:rPr>
      </w:pPr>
      <w:r w:rsidRPr="00B35309">
        <w:rPr>
          <w:b/>
          <w:bCs/>
        </w:rPr>
        <w:t>How 1 vs 15 changes behavior</w:t>
      </w:r>
    </w:p>
    <w:p w14:paraId="10BBD6BD" w14:textId="77777777" w:rsidR="00B35309" w:rsidRPr="00B35309" w:rsidRDefault="00B35309" w:rsidP="00B35309">
      <w:pPr>
        <w:pStyle w:val="ListParagraph"/>
        <w:numPr>
          <w:ilvl w:val="2"/>
          <w:numId w:val="1"/>
        </w:numPr>
      </w:pPr>
      <w:r w:rsidRPr="00B35309">
        <w:t>Intuitively:</w:t>
      </w:r>
    </w:p>
    <w:p w14:paraId="1129DB71" w14:textId="77777777" w:rsidR="00B35309" w:rsidRPr="00B35309" w:rsidRDefault="00B35309" w:rsidP="00B35309">
      <w:pPr>
        <w:pStyle w:val="ListParagraph"/>
        <w:numPr>
          <w:ilvl w:val="2"/>
          <w:numId w:val="1"/>
        </w:numPr>
      </w:pPr>
      <w:r w:rsidRPr="00B35309">
        <w:rPr>
          <w:b/>
          <w:bCs/>
        </w:rPr>
        <w:t>Smaller k (e.g., 1–3)</w:t>
      </w:r>
      <w:r w:rsidRPr="00B35309">
        <w:t>:</w:t>
      </w:r>
    </w:p>
    <w:p w14:paraId="0DD43C2B" w14:textId="77777777" w:rsidR="00B35309" w:rsidRPr="00B35309" w:rsidRDefault="00B35309" w:rsidP="00B35309">
      <w:pPr>
        <w:pStyle w:val="ListParagraph"/>
        <w:numPr>
          <w:ilvl w:val="2"/>
          <w:numId w:val="1"/>
        </w:numPr>
      </w:pPr>
      <w:r w:rsidRPr="00B35309">
        <w:t>Faster: fewer tokens for the LLM to process, lower latency.</w:t>
      </w:r>
    </w:p>
    <w:p w14:paraId="2215075A" w14:textId="77777777" w:rsidR="00B35309" w:rsidRPr="00B35309" w:rsidRDefault="00B35309" w:rsidP="00B35309">
      <w:pPr>
        <w:pStyle w:val="ListParagraph"/>
        <w:numPr>
          <w:ilvl w:val="2"/>
          <w:numId w:val="1"/>
        </w:numPr>
      </w:pPr>
      <w:r w:rsidRPr="00B35309">
        <w:t>Cheaper (if on paid APIs, not your case here).</w:t>
      </w:r>
    </w:p>
    <w:p w14:paraId="1BC7D759" w14:textId="77777777" w:rsidR="00B35309" w:rsidRPr="00B35309" w:rsidRDefault="00B35309" w:rsidP="00B35309">
      <w:pPr>
        <w:pStyle w:val="ListParagraph"/>
        <w:numPr>
          <w:ilvl w:val="2"/>
          <w:numId w:val="1"/>
        </w:numPr>
      </w:pPr>
      <w:r w:rsidRPr="00B35309">
        <w:t>Higher precision but may miss supporting details if the top</w:t>
      </w:r>
      <w:r w:rsidRPr="00B35309">
        <w:noBreakHyphen/>
        <w:t>1 chunk is incomplete or slightly off.</w:t>
      </w:r>
    </w:p>
    <w:p w14:paraId="5C9D2807" w14:textId="77777777" w:rsidR="00B35309" w:rsidRPr="00B35309" w:rsidRDefault="00B35309" w:rsidP="00B35309">
      <w:pPr>
        <w:pStyle w:val="ListParagraph"/>
        <w:numPr>
          <w:ilvl w:val="2"/>
          <w:numId w:val="1"/>
        </w:numPr>
      </w:pPr>
      <w:r w:rsidRPr="00B35309">
        <w:rPr>
          <w:b/>
          <w:bCs/>
        </w:rPr>
        <w:t>Larger k (e.g., 10–15)</w:t>
      </w:r>
      <w:r w:rsidRPr="00B35309">
        <w:t>:</w:t>
      </w:r>
    </w:p>
    <w:p w14:paraId="14158550" w14:textId="77777777" w:rsidR="00B35309" w:rsidRPr="00B35309" w:rsidRDefault="00B35309" w:rsidP="00B35309">
      <w:pPr>
        <w:pStyle w:val="ListParagraph"/>
        <w:numPr>
          <w:ilvl w:val="2"/>
          <w:numId w:val="1"/>
        </w:numPr>
      </w:pPr>
      <w:r w:rsidRPr="00B35309">
        <w:lastRenderedPageBreak/>
        <w:t>Slower: more text in the context, so generation takes longer.</w:t>
      </w:r>
    </w:p>
    <w:p w14:paraId="18A80FB4" w14:textId="77777777" w:rsidR="00B35309" w:rsidRPr="00B35309" w:rsidRDefault="00B35309" w:rsidP="00B35309">
      <w:pPr>
        <w:pStyle w:val="ListParagraph"/>
        <w:numPr>
          <w:ilvl w:val="2"/>
          <w:numId w:val="1"/>
        </w:numPr>
      </w:pPr>
      <w:r w:rsidRPr="00B35309">
        <w:t>Can improve recall: the answer has access to more parts of the docs.</w:t>
      </w:r>
    </w:p>
    <w:p w14:paraId="026F245E" w14:textId="77777777" w:rsidR="00B35309" w:rsidRPr="00B35309" w:rsidRDefault="00B35309" w:rsidP="00B35309">
      <w:pPr>
        <w:pStyle w:val="ListParagraph"/>
        <w:numPr>
          <w:ilvl w:val="2"/>
          <w:numId w:val="1"/>
        </w:numPr>
      </w:pPr>
      <w:r w:rsidRPr="00B35309">
        <w:t>Risk of </w:t>
      </w:r>
      <w:r w:rsidRPr="00B35309">
        <w:rPr>
          <w:b/>
          <w:bCs/>
        </w:rPr>
        <w:t>context dilution</w:t>
      </w:r>
      <w:r w:rsidRPr="00B35309">
        <w:t>: the LLM gets a larger, noisier context and may focus on less relevant parts.</w:t>
      </w:r>
    </w:p>
    <w:p w14:paraId="7CD2D18F" w14:textId="77777777" w:rsidR="00B35309" w:rsidRPr="00B35309" w:rsidRDefault="00B35309" w:rsidP="00B35309">
      <w:pPr>
        <w:pStyle w:val="ListParagraph"/>
        <w:numPr>
          <w:ilvl w:val="1"/>
          <w:numId w:val="1"/>
        </w:numPr>
      </w:pPr>
      <w:r w:rsidRPr="00B35309">
        <w:t>In other words, k controls the </w:t>
      </w:r>
      <w:r w:rsidRPr="00B35309">
        <w:rPr>
          <w:b/>
          <w:bCs/>
        </w:rPr>
        <w:t>breadth of retrieved context</w:t>
      </w:r>
      <w:r w:rsidRPr="00B35309">
        <w:t>:</w:t>
      </w:r>
    </w:p>
    <w:p w14:paraId="3EBE499F" w14:textId="77777777" w:rsidR="00B35309" w:rsidRPr="00B35309" w:rsidRDefault="00B35309" w:rsidP="00B35309">
      <w:pPr>
        <w:pStyle w:val="ListParagraph"/>
        <w:numPr>
          <w:ilvl w:val="1"/>
          <w:numId w:val="1"/>
        </w:numPr>
      </w:pPr>
      <w:r w:rsidRPr="00B35309">
        <w:t>k=1 → “Give me the single best chunk.”</w:t>
      </w:r>
    </w:p>
    <w:p w14:paraId="251B2E1B" w14:textId="77777777" w:rsidR="00B35309" w:rsidRPr="00B35309" w:rsidRDefault="00B35309" w:rsidP="00B35309">
      <w:pPr>
        <w:pStyle w:val="ListParagraph"/>
        <w:numPr>
          <w:ilvl w:val="1"/>
          <w:numId w:val="1"/>
        </w:numPr>
      </w:pPr>
      <w:r w:rsidRPr="00B35309">
        <w:t>k=15 → “Give me the 15 best chunks; I’ll sort it out.”</w:t>
      </w:r>
    </w:p>
    <w:p w14:paraId="1EC49761" w14:textId="77777777" w:rsidR="00B35309" w:rsidRPr="00B35309" w:rsidRDefault="00B35309" w:rsidP="00B35309">
      <w:pPr>
        <w:pStyle w:val="ListParagraph"/>
        <w:numPr>
          <w:ilvl w:val="1"/>
          <w:numId w:val="1"/>
        </w:numPr>
        <w:rPr>
          <w:b/>
          <w:bCs/>
        </w:rPr>
      </w:pPr>
      <w:r w:rsidRPr="00B35309">
        <w:rPr>
          <w:b/>
          <w:bCs/>
        </w:rPr>
        <w:t>Practical values for your finance app</w:t>
      </w:r>
    </w:p>
    <w:p w14:paraId="76F02858" w14:textId="77777777" w:rsidR="00B35309" w:rsidRPr="00B35309" w:rsidRDefault="00B35309" w:rsidP="00B35309">
      <w:pPr>
        <w:pStyle w:val="ListParagraph"/>
        <w:numPr>
          <w:ilvl w:val="1"/>
          <w:numId w:val="1"/>
        </w:numPr>
      </w:pPr>
      <w:r w:rsidRPr="00B35309">
        <w:t>For a finance policy RAG like yours:</w:t>
      </w:r>
    </w:p>
    <w:p w14:paraId="7648BC70" w14:textId="77777777" w:rsidR="00B35309" w:rsidRPr="00B35309" w:rsidRDefault="00B35309" w:rsidP="00B35309">
      <w:pPr>
        <w:pStyle w:val="ListParagraph"/>
        <w:numPr>
          <w:ilvl w:val="1"/>
          <w:numId w:val="1"/>
        </w:numPr>
      </w:pPr>
      <w:r w:rsidRPr="00B35309">
        <w:t>k around </w:t>
      </w:r>
      <w:r w:rsidRPr="00B35309">
        <w:rPr>
          <w:b/>
          <w:bCs/>
        </w:rPr>
        <w:t>5–8</w:t>
      </w:r>
      <w:r w:rsidRPr="00B35309">
        <w:t> is a common sweet spot: enough context to cover nearby sections, but not so much that the model is overwhelmed.</w:t>
      </w:r>
    </w:p>
    <w:p w14:paraId="5F721A48" w14:textId="77777777" w:rsidR="00B35309" w:rsidRPr="00B35309" w:rsidRDefault="00B35309" w:rsidP="00B35309">
      <w:pPr>
        <w:pStyle w:val="ListParagraph"/>
        <w:numPr>
          <w:ilvl w:val="1"/>
          <w:numId w:val="1"/>
        </w:numPr>
      </w:pPr>
      <w:r w:rsidRPr="00B35309">
        <w:t>For very </w:t>
      </w:r>
      <w:r w:rsidRPr="00B35309">
        <w:rPr>
          <w:b/>
          <w:bCs/>
        </w:rPr>
        <w:t>specific questions</w:t>
      </w:r>
      <w:r w:rsidRPr="00B35309">
        <w:t> (“What is the capitalization threshold?”), you could go lower (3–5).</w:t>
      </w:r>
    </w:p>
    <w:p w14:paraId="37673744" w14:textId="77777777" w:rsidR="00B35309" w:rsidRPr="00B35309" w:rsidRDefault="00B35309" w:rsidP="00B35309">
      <w:pPr>
        <w:pStyle w:val="ListParagraph"/>
        <w:numPr>
          <w:ilvl w:val="1"/>
          <w:numId w:val="1"/>
        </w:numPr>
      </w:pPr>
      <w:r w:rsidRPr="00B35309">
        <w:t>For </w:t>
      </w:r>
      <w:r w:rsidRPr="00B35309">
        <w:rPr>
          <w:b/>
          <w:bCs/>
        </w:rPr>
        <w:t>more open-ended</w:t>
      </w:r>
      <w:r w:rsidRPr="00B35309">
        <w:t> questions (“Summarize capitalization policy”), you might nudge k up (8–10).</w:t>
      </w:r>
    </w:p>
    <w:p w14:paraId="0DBFEFE4" w14:textId="77777777" w:rsidR="00B35309" w:rsidRPr="00B35309" w:rsidRDefault="00B35309" w:rsidP="00B35309">
      <w:pPr>
        <w:pStyle w:val="ListParagraph"/>
        <w:numPr>
          <w:ilvl w:val="1"/>
          <w:numId w:val="1"/>
        </w:numPr>
      </w:pPr>
      <w:r w:rsidRPr="00B35309">
        <w:t>You already default to 8 in the slider, which is a reasonable middle ground.</w:t>
      </w:r>
    </w:p>
    <w:p w14:paraId="5D95AC6F" w14:textId="77777777" w:rsidR="00B35309" w:rsidRDefault="00B35309" w:rsidP="00B35309">
      <w:pPr>
        <w:pStyle w:val="ListParagraph"/>
        <w:numPr>
          <w:ilvl w:val="1"/>
          <w:numId w:val="1"/>
        </w:numPr>
      </w:pPr>
    </w:p>
    <w:p w14:paraId="127F0321" w14:textId="77777777" w:rsidR="00D21D86" w:rsidRDefault="00D21D86" w:rsidP="00D21D86"/>
    <w:p w14:paraId="182C64F0" w14:textId="77777777" w:rsidR="00D21D86" w:rsidRDefault="00D21D86" w:rsidP="00D21D86"/>
    <w:p w14:paraId="13F7B7D3" w14:textId="77777777" w:rsidR="00D21D86" w:rsidRDefault="00D21D86" w:rsidP="00D21D86"/>
    <w:p w14:paraId="2B130D12" w14:textId="77777777" w:rsidR="00D21D86" w:rsidRDefault="00D21D86" w:rsidP="00D21D86"/>
    <w:p w14:paraId="50F84FDD" w14:textId="77777777" w:rsidR="00D21D86" w:rsidRDefault="00D21D86" w:rsidP="00D21D86"/>
    <w:p w14:paraId="0A1D8729" w14:textId="77777777" w:rsidR="00D21D86" w:rsidRDefault="00D21D86" w:rsidP="00D21D86">
      <w:pPr>
        <w:pStyle w:val="ListParagraph"/>
        <w:numPr>
          <w:ilvl w:val="0"/>
          <w:numId w:val="1"/>
        </w:numPr>
      </w:pPr>
      <w:r>
        <w:t>Idea:</w:t>
      </w:r>
    </w:p>
    <w:p w14:paraId="1B47E50D" w14:textId="77777777" w:rsidR="00D21D86" w:rsidRDefault="00D21D86" w:rsidP="00D21D86">
      <w:pPr>
        <w:pStyle w:val="ListParagraph"/>
        <w:numPr>
          <w:ilvl w:val="1"/>
          <w:numId w:val="1"/>
        </w:numPr>
      </w:pPr>
      <w:r>
        <w:t>One project</w:t>
      </w:r>
    </w:p>
    <w:p w14:paraId="08016254" w14:textId="77777777" w:rsidR="00D21D86" w:rsidRDefault="00D21D86" w:rsidP="00D21D86">
      <w:pPr>
        <w:pStyle w:val="ListParagraph"/>
        <w:numPr>
          <w:ilvl w:val="2"/>
          <w:numId w:val="1"/>
        </w:numPr>
      </w:pPr>
      <w:r>
        <w:t>2 folders</w:t>
      </w:r>
    </w:p>
    <w:p w14:paraId="1C76ACA2" w14:textId="77777777" w:rsidR="00D21D86" w:rsidRDefault="00D21D86" w:rsidP="00D21D86">
      <w:pPr>
        <w:pStyle w:val="ListParagraph"/>
        <w:numPr>
          <w:ilvl w:val="3"/>
          <w:numId w:val="1"/>
        </w:numPr>
      </w:pPr>
      <w:r>
        <w:t>RAG</w:t>
      </w:r>
    </w:p>
    <w:p w14:paraId="0358A0F9" w14:textId="77777777" w:rsidR="00D21D86" w:rsidRDefault="00D21D86" w:rsidP="00D21D86">
      <w:pPr>
        <w:pStyle w:val="ListParagraph"/>
        <w:numPr>
          <w:ilvl w:val="3"/>
          <w:numId w:val="1"/>
        </w:numPr>
      </w:pPr>
      <w:proofErr w:type="spellStart"/>
      <w:r>
        <w:t>Vectorless</w:t>
      </w:r>
      <w:proofErr w:type="spellEnd"/>
      <w:r>
        <w:t xml:space="preserve"> RAG </w:t>
      </w:r>
    </w:p>
    <w:p w14:paraId="6E8A058C" w14:textId="77777777" w:rsidR="00B35309" w:rsidRDefault="00D21D86" w:rsidP="00D21D86">
      <w:pPr>
        <w:pStyle w:val="ListParagraph"/>
        <w:numPr>
          <w:ilvl w:val="4"/>
          <w:numId w:val="1"/>
        </w:numPr>
      </w:pPr>
      <w:r>
        <w:t xml:space="preserve">Compare where, which one is better. </w:t>
      </w:r>
    </w:p>
    <w:p w14:paraId="4003B9C8" w14:textId="77777777" w:rsidR="00B35309" w:rsidRPr="00B35309" w:rsidRDefault="00B35309" w:rsidP="00B35309">
      <w:pPr>
        <w:pStyle w:val="ListParagraph"/>
        <w:numPr>
          <w:ilvl w:val="1"/>
          <w:numId w:val="1"/>
        </w:numPr>
      </w:pPr>
      <w:r w:rsidRPr="00B35309">
        <w:t>Add a short note in the UI (“Higher k = more context but slower answers”).</w:t>
      </w:r>
    </w:p>
    <w:p w14:paraId="70BF0020" w14:textId="0E380D2F" w:rsidR="00D21D86" w:rsidRDefault="00B35309" w:rsidP="00B35309">
      <w:pPr>
        <w:pStyle w:val="ListParagraph"/>
        <w:numPr>
          <w:ilvl w:val="1"/>
          <w:numId w:val="1"/>
        </w:numPr>
      </w:pPr>
      <w:r w:rsidRPr="00B35309">
        <w:t>Log how many tokens your context uses at different k values so you can tune it empirically.</w:t>
      </w:r>
      <w:r w:rsidR="00D21D86">
        <w:br/>
      </w:r>
    </w:p>
    <w:sectPr w:rsidR="00D21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92A"/>
    <w:multiLevelType w:val="multilevel"/>
    <w:tmpl w:val="7C2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1662D1"/>
    <w:multiLevelType w:val="multilevel"/>
    <w:tmpl w:val="5012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0A3832"/>
    <w:multiLevelType w:val="multilevel"/>
    <w:tmpl w:val="11B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4E0543"/>
    <w:multiLevelType w:val="multilevel"/>
    <w:tmpl w:val="025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28523C"/>
    <w:multiLevelType w:val="multilevel"/>
    <w:tmpl w:val="FB3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EA47E5"/>
    <w:multiLevelType w:val="hybridMultilevel"/>
    <w:tmpl w:val="55EA4BA2"/>
    <w:lvl w:ilvl="0" w:tplc="5EC881F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319399">
    <w:abstractNumId w:val="5"/>
  </w:num>
  <w:num w:numId="2" w16cid:durableId="716468552">
    <w:abstractNumId w:val="0"/>
  </w:num>
  <w:num w:numId="3" w16cid:durableId="259993905">
    <w:abstractNumId w:val="1"/>
  </w:num>
  <w:num w:numId="4" w16cid:durableId="2140997236">
    <w:abstractNumId w:val="4"/>
  </w:num>
  <w:num w:numId="5" w16cid:durableId="329525071">
    <w:abstractNumId w:val="2"/>
  </w:num>
  <w:num w:numId="6" w16cid:durableId="1299841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DB"/>
    <w:rsid w:val="00003CDB"/>
    <w:rsid w:val="001F77D5"/>
    <w:rsid w:val="00865A64"/>
    <w:rsid w:val="008E6226"/>
    <w:rsid w:val="00993611"/>
    <w:rsid w:val="00B35309"/>
    <w:rsid w:val="00CC08D8"/>
    <w:rsid w:val="00D2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01EB"/>
  <w15:chartTrackingRefBased/>
  <w15:docId w15:val="{0E3D61AF-BB21-414B-AEC4-9510D3D8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CDB"/>
    <w:rPr>
      <w:rFonts w:eastAsiaTheme="majorEastAsia" w:cstheme="majorBidi"/>
      <w:color w:val="272727" w:themeColor="text1" w:themeTint="D8"/>
    </w:rPr>
  </w:style>
  <w:style w:type="paragraph" w:styleId="Title">
    <w:name w:val="Title"/>
    <w:basedOn w:val="Normal"/>
    <w:next w:val="Normal"/>
    <w:link w:val="TitleChar"/>
    <w:uiPriority w:val="10"/>
    <w:qFormat/>
    <w:rsid w:val="00003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CDB"/>
    <w:pPr>
      <w:spacing w:before="160"/>
      <w:jc w:val="center"/>
    </w:pPr>
    <w:rPr>
      <w:i/>
      <w:iCs/>
      <w:color w:val="404040" w:themeColor="text1" w:themeTint="BF"/>
    </w:rPr>
  </w:style>
  <w:style w:type="character" w:customStyle="1" w:styleId="QuoteChar">
    <w:name w:val="Quote Char"/>
    <w:basedOn w:val="DefaultParagraphFont"/>
    <w:link w:val="Quote"/>
    <w:uiPriority w:val="29"/>
    <w:rsid w:val="00003CDB"/>
    <w:rPr>
      <w:i/>
      <w:iCs/>
      <w:color w:val="404040" w:themeColor="text1" w:themeTint="BF"/>
    </w:rPr>
  </w:style>
  <w:style w:type="paragraph" w:styleId="ListParagraph">
    <w:name w:val="List Paragraph"/>
    <w:basedOn w:val="Normal"/>
    <w:uiPriority w:val="34"/>
    <w:qFormat/>
    <w:rsid w:val="00003CDB"/>
    <w:pPr>
      <w:ind w:left="720"/>
      <w:contextualSpacing/>
    </w:pPr>
  </w:style>
  <w:style w:type="character" w:styleId="IntenseEmphasis">
    <w:name w:val="Intense Emphasis"/>
    <w:basedOn w:val="DefaultParagraphFont"/>
    <w:uiPriority w:val="21"/>
    <w:qFormat/>
    <w:rsid w:val="00003CDB"/>
    <w:rPr>
      <w:i/>
      <w:iCs/>
      <w:color w:val="0F4761" w:themeColor="accent1" w:themeShade="BF"/>
    </w:rPr>
  </w:style>
  <w:style w:type="paragraph" w:styleId="IntenseQuote">
    <w:name w:val="Intense Quote"/>
    <w:basedOn w:val="Normal"/>
    <w:next w:val="Normal"/>
    <w:link w:val="IntenseQuoteChar"/>
    <w:uiPriority w:val="30"/>
    <w:qFormat/>
    <w:rsid w:val="00003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CDB"/>
    <w:rPr>
      <w:i/>
      <w:iCs/>
      <w:color w:val="0F4761" w:themeColor="accent1" w:themeShade="BF"/>
    </w:rPr>
  </w:style>
  <w:style w:type="character" w:styleId="IntenseReference">
    <w:name w:val="Intense Reference"/>
    <w:basedOn w:val="DefaultParagraphFont"/>
    <w:uiPriority w:val="32"/>
    <w:qFormat/>
    <w:rsid w:val="00003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Dhull, Navdeep</dc:creator>
  <cp:keywords/>
  <dc:description/>
  <cp:lastModifiedBy>Dhull, Navdeep</cp:lastModifiedBy>
  <cp:revision>5</cp:revision>
  <dcterms:created xsi:type="dcterms:W3CDTF">2026-05-08T16:54:00Z</dcterms:created>
  <dcterms:modified xsi:type="dcterms:W3CDTF">2026-05-08T19:27:00Z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7660b8ff-8dd2-4b86-95f8-1dca4721a9ec</vt:lpwstr>
  </property>
</Properties>
</file>