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Project description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1. **Set Global Styles**: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Set margins and padding of all elements to 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Make sure padding and border are included in the total width and height of elements.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Set the default font family to sans-serif.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2. **Style the Body**: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Set the height of the body to 100% of the viewport height.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Center the content of the body vertically and horizontally.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Set the background color of the body to a light gray.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3. **Create Profile Card Container Styles**: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Make the profile card a flex container.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Set the direction of flex items to be column-wise.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Center align the contents of the profile card horizontally.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Limit the maximum width of the profile card to 370 pixels.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Make the profile card occupy 100% of its parent's width.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Set the background color of the profile card to white.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Add rounded corners to the profile card.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Add padding around the content of the profile card.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Apply a box-shadow effect to the profile card for depth.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Position the profile card relatively to its parent container.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4. **Add Background Shape to Profile Card**: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Create a pseudo-element (::before) to serve as the background shape.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Position the pseudo-element absolutely on top of the profile card.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Make the background shape cover 36% of the height of the profile card.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Extend the background shape to cover the full width of the profile card.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Round the corners of the background shape on the top.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Set the background color of the shape to a specific shade of blue.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5. **Style Profile Image**: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Position the profile image relatively within its container.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Set the height and width of the profile image to 150 pixels, creating a square shape.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Round the corners of the profile image to make it circular.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Set the background color of the profile image to a specific shade of blue.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Add padding around the profile image to create some space.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Add margin at the bottom of the profile image for spacing.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6. **Style Profile Image Content**: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Set the content of the profile image to cover the entire space while maintaining aspect ratio.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Add a white border around the profile image.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7. **Style Text Data**: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Make the text data section a flex container.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Set the direction of flex items to be column-wise.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Center align the contents of the text data section horizontally.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8. **Style Profile Name and Job**: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Set the font size of the profile name to 22 pixels.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Set the font weight of the profile name to 500 for emphasis.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Set the font size of the job title to 12 pixels.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Set the font weight of the job title to 200 for a lighter appearance.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9. **Style Media Buttons**: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Make the media buttons section a flex container.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Center align the contents of the media buttons section horizontally.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Set the color of the media buttons to white.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Set the font size of the media buttons to 18 pixels.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Make the media buttons circular with a radius of 50%.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Add margin around the media buttons for spacing.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Set the background color of the media buttons to a specific shade of blue.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Remove text decoration from the media buttons.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10. **Style Buttons**: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 Make the buttons section a flex container.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 Center align the contents of the buttons section horizontally.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 Set the color of the buttons to white.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 Set the font size of the buttons to 14 pixels.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 Set the font weight of the buttons to 400.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 Remove borders from the buttons.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 Make the buttons circular with a radius of 24 pixels.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 Add padding to the buttons for spacing.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 Set the background color of the buttons to a specific shade of blue.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 Set the cursor to change to a pointer on hover.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 Add a transition effect to the buttons for a smooth color change on hover.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11. **Style Analytics**: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 Make the analytics section a flex container.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 Center align the contents of the analytics section horizontally.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12. **Style Analytics Data**: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 Make the data items a flex container.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 Align the contents of the data items section vertically.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 Set the color of the data items text to a specific shade of gray.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 Add padding around the data items.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 Add a right border to separate data items.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13. **Add Icons to Analytics Data**: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 Set the font size of the icons to 18 pixels.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 Add margin to the right of the icons for spacing.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instruction set outlines the steps to implement the styles described in the provided CSS code.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