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C94" w:rsidRDefault="00B54C94">
      <w:pPr>
        <w:spacing w:before="6"/>
        <w:rPr>
          <w:sz w:val="17"/>
        </w:rPr>
      </w:pPr>
    </w:p>
    <w:p w:rsidR="00B54C94" w:rsidRDefault="00211D85">
      <w:pPr>
        <w:spacing w:before="99"/>
        <w:ind w:left="840"/>
        <w:rPr>
          <w:rFonts w:ascii="Arial Black"/>
          <w:sz w:val="32"/>
        </w:rPr>
      </w:pPr>
      <w:r>
        <w:rPr>
          <w:rFonts w:ascii="Arial Black"/>
          <w:sz w:val="32"/>
        </w:rPr>
        <w:t>DISTRICT</w:t>
      </w:r>
      <w:r>
        <w:rPr>
          <w:rFonts w:ascii="Arial Black"/>
          <w:spacing w:val="-6"/>
          <w:sz w:val="32"/>
        </w:rPr>
        <w:t xml:space="preserve"> </w:t>
      </w:r>
      <w:r>
        <w:rPr>
          <w:rFonts w:ascii="Arial Black"/>
          <w:sz w:val="32"/>
        </w:rPr>
        <w:t>DE</w:t>
      </w:r>
      <w:r>
        <w:rPr>
          <w:rFonts w:ascii="Arial Black"/>
          <w:spacing w:val="-1"/>
          <w:sz w:val="32"/>
        </w:rPr>
        <w:t xml:space="preserve"> </w:t>
      </w:r>
      <w:r>
        <w:rPr>
          <w:rFonts w:ascii="Arial Black"/>
          <w:sz w:val="32"/>
        </w:rPr>
        <w:t>NYARUGENGE</w:t>
      </w:r>
    </w:p>
    <w:p w:rsidR="00B54C94" w:rsidRDefault="00211D85">
      <w:pPr>
        <w:pStyle w:val="BodyText"/>
        <w:spacing w:before="271" w:line="273" w:lineRule="auto"/>
        <w:ind w:left="840" w:right="1756"/>
      </w:pPr>
      <w:r>
        <w:t>REPARTITION DE MATIERES : Français pour les classes de quatrième année : Sciences</w:t>
      </w:r>
      <w:r>
        <w:rPr>
          <w:spacing w:val="-79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Sciences Humaines</w:t>
      </w:r>
      <w:r>
        <w:rPr>
          <w:spacing w:val="-1"/>
        </w:rPr>
        <w:t xml:space="preserve"> </w:t>
      </w:r>
      <w:r>
        <w:t>(année</w:t>
      </w:r>
      <w:r>
        <w:rPr>
          <w:spacing w:val="-1"/>
        </w:rPr>
        <w:t xml:space="preserve"> </w:t>
      </w:r>
      <w:r>
        <w:t>scolaire</w:t>
      </w:r>
      <w:r>
        <w:rPr>
          <w:spacing w:val="1"/>
        </w:rPr>
        <w:t xml:space="preserve"> </w:t>
      </w:r>
      <w:r>
        <w:t>2023-2024</w:t>
      </w:r>
      <w:r>
        <w:t>)</w:t>
      </w:r>
    </w:p>
    <w:p w:rsidR="00B54C94" w:rsidRDefault="00B54C94">
      <w:pPr>
        <w:pStyle w:val="BodyText"/>
        <w:spacing w:before="10"/>
        <w:rPr>
          <w:sz w:val="1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503"/>
        </w:trPr>
        <w:tc>
          <w:tcPr>
            <w:tcW w:w="982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4" w:lineRule="exact"/>
              <w:ind w:left="107" w:right="148"/>
              <w:rPr>
                <w:b/>
              </w:rPr>
            </w:pPr>
            <w:r>
              <w:rPr>
                <w:b/>
              </w:rPr>
              <w:t>PERIO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DE</w:t>
            </w:r>
          </w:p>
        </w:tc>
        <w:tc>
          <w:tcPr>
            <w:tcW w:w="1267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SEMAINE</w:t>
            </w:r>
          </w:p>
        </w:tc>
        <w:tc>
          <w:tcPr>
            <w:tcW w:w="1711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4" w:lineRule="exact"/>
              <w:ind w:left="108" w:right="346"/>
              <w:rPr>
                <w:b/>
              </w:rPr>
            </w:pPr>
            <w:r>
              <w:rPr>
                <w:b/>
              </w:rPr>
              <w:t>TITTRE DU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spacing w:val="-1"/>
              </w:rPr>
              <w:t>CONTEXTE</w:t>
            </w:r>
          </w:p>
        </w:tc>
        <w:tc>
          <w:tcPr>
            <w:tcW w:w="3320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LEÇONS/CONTENUS</w:t>
            </w:r>
          </w:p>
        </w:tc>
        <w:tc>
          <w:tcPr>
            <w:tcW w:w="3421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ACTIVITES</w:t>
            </w:r>
          </w:p>
          <w:p w:rsidR="00B54C94" w:rsidRDefault="00211D85">
            <w:pPr>
              <w:pStyle w:val="TableParagraph"/>
              <w:spacing w:before="1" w:line="231" w:lineRule="exact"/>
              <w:ind w:left="108"/>
              <w:rPr>
                <w:b/>
              </w:rPr>
            </w:pPr>
            <w:r>
              <w:rPr>
                <w:b/>
              </w:rPr>
              <w:t>D’APPRENTISSAGE</w:t>
            </w:r>
          </w:p>
        </w:tc>
        <w:tc>
          <w:tcPr>
            <w:tcW w:w="1801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</w:tcPr>
          <w:p w:rsidR="00B54C94" w:rsidRDefault="00211D85">
            <w:pPr>
              <w:pStyle w:val="TableParagraph"/>
              <w:spacing w:line="254" w:lineRule="exact"/>
              <w:ind w:left="104" w:right="163"/>
              <w:rPr>
                <w:b/>
              </w:rPr>
            </w:pPr>
            <w:r>
              <w:rPr>
                <w:b/>
              </w:rPr>
              <w:t>OBSERVA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TION</w:t>
            </w:r>
          </w:p>
        </w:tc>
      </w:tr>
      <w:tr w:rsidR="00B54C94">
        <w:trPr>
          <w:trHeight w:val="256"/>
        </w:trPr>
        <w:tc>
          <w:tcPr>
            <w:tcW w:w="982" w:type="dxa"/>
            <w:tcBorders>
              <w:top w:val="single" w:sz="6" w:space="0" w:color="000000"/>
              <w:bottom w:val="nil"/>
            </w:tcBorders>
          </w:tcPr>
          <w:p w:rsidR="00B54C94" w:rsidRDefault="00211D85">
            <w:pPr>
              <w:pStyle w:val="TableParagraph"/>
              <w:spacing w:line="237" w:lineRule="exact"/>
              <w:ind w:left="107"/>
            </w:pPr>
            <w:r>
              <w:t>Du</w:t>
            </w:r>
          </w:p>
        </w:tc>
        <w:tc>
          <w:tcPr>
            <w:tcW w:w="1267" w:type="dxa"/>
            <w:tcBorders>
              <w:top w:val="single" w:sz="6" w:space="0" w:color="000000"/>
              <w:bottom w:val="nil"/>
            </w:tcBorders>
          </w:tcPr>
          <w:p w:rsidR="00B54C94" w:rsidRDefault="00211D85">
            <w:pPr>
              <w:pStyle w:val="TableParagraph"/>
              <w:spacing w:line="237" w:lineRule="exact"/>
              <w:ind w:left="107"/>
            </w:pPr>
            <w:r>
              <w:t>1ᵉSemaine</w:t>
            </w:r>
          </w:p>
        </w:tc>
        <w:tc>
          <w:tcPr>
            <w:tcW w:w="1711" w:type="dxa"/>
            <w:tcBorders>
              <w:top w:val="single" w:sz="6" w:space="0" w:color="000000"/>
              <w:bottom w:val="nil"/>
            </w:tcBorders>
          </w:tcPr>
          <w:p w:rsidR="00B54C94" w:rsidRDefault="00211D85">
            <w:pPr>
              <w:pStyle w:val="TableParagraph"/>
              <w:spacing w:line="237" w:lineRule="exact"/>
              <w:ind w:left="108"/>
            </w:pPr>
            <w:r>
              <w:t>Contexte 1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3320" w:type="dxa"/>
            <w:tcBorders>
              <w:top w:val="single" w:sz="6" w:space="0" w:color="000000"/>
              <w:bottom w:val="nil"/>
            </w:tcBorders>
          </w:tcPr>
          <w:p w:rsidR="00B54C94" w:rsidRDefault="00211D85">
            <w:pPr>
              <w:pStyle w:val="TableParagraph"/>
              <w:spacing w:line="23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Vocabulaire</w:t>
            </w:r>
          </w:p>
        </w:tc>
        <w:tc>
          <w:tcPr>
            <w:tcW w:w="3421" w:type="dxa"/>
            <w:vMerge w:val="restart"/>
            <w:tcBorders>
              <w:top w:val="single" w:sz="6" w:space="0" w:color="000000"/>
            </w:tcBorders>
          </w:tcPr>
          <w:p w:rsidR="00B54C94" w:rsidRDefault="00211D85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ind w:right="183" w:firstLine="0"/>
            </w:pPr>
            <w:r>
              <w:t>Exploiter les champs sémantiques</w:t>
            </w:r>
            <w:r>
              <w:rPr>
                <w:spacing w:val="-52"/>
              </w:rPr>
              <w:t xml:space="preserve"> </w:t>
            </w:r>
            <w:r>
              <w:t>des mots relatifs à l’intégr</w:t>
            </w:r>
            <w:bookmarkStart w:id="0" w:name="_GoBack"/>
            <w:bookmarkEnd w:id="0"/>
            <w:r>
              <w:t>ité en</w:t>
            </w:r>
            <w:r>
              <w:rPr>
                <w:spacing w:val="1"/>
              </w:rPr>
              <w:t xml:space="preserve"> </w:t>
            </w:r>
            <w:r>
              <w:t>utilisant les outils de référence</w:t>
            </w:r>
            <w:r>
              <w:rPr>
                <w:spacing w:val="1"/>
              </w:rPr>
              <w:t xml:space="preserve"> </w:t>
            </w:r>
            <w:r>
              <w:t>(dictionnaires,</w:t>
            </w:r>
            <w:r>
              <w:rPr>
                <w:spacing w:val="-4"/>
              </w:rPr>
              <w:t xml:space="preserve"> </w:t>
            </w:r>
            <w:r>
              <w:t>internet,</w:t>
            </w:r>
            <w:r>
              <w:rPr>
                <w:spacing w:val="-3"/>
              </w:rPr>
              <w:t xml:space="preserve"> </w:t>
            </w:r>
            <w:r>
              <w:t>etc.)</w:t>
            </w:r>
          </w:p>
          <w:p w:rsidR="00B54C94" w:rsidRDefault="00211D85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ind w:right="130" w:firstLine="0"/>
            </w:pPr>
            <w:r>
              <w:t>Identifier le thème central exploité</w:t>
            </w:r>
            <w:r>
              <w:rPr>
                <w:spacing w:val="-52"/>
              </w:rPr>
              <w:t xml:space="preserve"> </w:t>
            </w:r>
            <w:r>
              <w:t>dans les textes et en dégager la</w:t>
            </w:r>
            <w:r>
              <w:rPr>
                <w:spacing w:val="1"/>
              </w:rPr>
              <w:t xml:space="preserve"> </w:t>
            </w:r>
            <w:r>
              <w:t>leçon</w:t>
            </w:r>
            <w:r>
              <w:rPr>
                <w:spacing w:val="-3"/>
              </w:rPr>
              <w:t xml:space="preserve"> </w:t>
            </w:r>
            <w:r>
              <w:t>(morale).</w:t>
            </w:r>
          </w:p>
        </w:tc>
        <w:tc>
          <w:tcPr>
            <w:tcW w:w="1801" w:type="dxa"/>
            <w:vMerge w:val="restart"/>
            <w:tcBorders>
              <w:top w:val="single" w:sz="6" w:space="0" w:color="000000"/>
            </w:tcBorders>
          </w:tcPr>
          <w:p w:rsidR="00B54C94" w:rsidRDefault="00211D85">
            <w:pPr>
              <w:pStyle w:val="TableParagraph"/>
              <w:ind w:left="105" w:right="193"/>
            </w:pPr>
            <w:r>
              <w:t>Programme de</w:t>
            </w:r>
            <w:r>
              <w:rPr>
                <w:spacing w:val="1"/>
              </w:rPr>
              <w:t xml:space="preserve"> </w:t>
            </w:r>
            <w:r>
              <w:t>Français au</w:t>
            </w:r>
            <w:r>
              <w:rPr>
                <w:spacing w:val="1"/>
              </w:rPr>
              <w:t xml:space="preserve"> </w:t>
            </w:r>
            <w:r>
              <w:t>second cycle du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seconndaire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combinaison des</w:t>
            </w:r>
            <w:r>
              <w:rPr>
                <w:spacing w:val="-52"/>
              </w:rPr>
              <w:t xml:space="preserve"> </w:t>
            </w:r>
            <w:r>
              <w:t>sciences et</w:t>
            </w:r>
            <w:r>
              <w:rPr>
                <w:spacing w:val="1"/>
              </w:rPr>
              <w:t xml:space="preserve"> </w:t>
            </w:r>
            <w:r>
              <w:t>sciences</w:t>
            </w:r>
            <w:r>
              <w:rPr>
                <w:spacing w:val="1"/>
              </w:rPr>
              <w:t xml:space="preserve"> </w:t>
            </w:r>
            <w:r>
              <w:t>humaines.</w:t>
            </w:r>
          </w:p>
        </w:tc>
        <w:tc>
          <w:tcPr>
            <w:tcW w:w="1361" w:type="dxa"/>
            <w:vMerge w:val="restart"/>
            <w:tcBorders>
              <w:top w:val="single" w:sz="6" w:space="0" w:color="000000"/>
            </w:tcBorders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829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32" w:lineRule="exact"/>
              <w:ind w:left="107"/>
            </w:pPr>
            <w:r>
              <w:t>26/09</w:t>
            </w:r>
            <w:r>
              <w:rPr>
                <w:spacing w:val="-2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30/09/2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022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</w:rPr>
              <w:t>L’intégrité</w:t>
            </w: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70" w:lineRule="atLeast"/>
              <w:ind w:left="108" w:right="100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relatifs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patriotisme : patrie,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bravoure,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courage,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66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sacrifice,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héros,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héroïsme,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65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abnégation,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dévouement,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65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fermeté,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dynamisme,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542"/>
        </w:trPr>
        <w:tc>
          <w:tcPr>
            <w:tcW w:w="982" w:type="dxa"/>
            <w:tcBorders>
              <w:top w:val="nil"/>
            </w:tcBorders>
          </w:tcPr>
          <w:p w:rsidR="00B54C94" w:rsidRDefault="00B54C94">
            <w:pPr>
              <w:pStyle w:val="TableParagraph"/>
            </w:pPr>
          </w:p>
        </w:tc>
        <w:tc>
          <w:tcPr>
            <w:tcW w:w="1267" w:type="dxa"/>
            <w:tcBorders>
              <w:top w:val="nil"/>
            </w:tcBorders>
          </w:tcPr>
          <w:p w:rsidR="00B54C94" w:rsidRDefault="00B54C94">
            <w:pPr>
              <w:pStyle w:val="TableParagraph"/>
            </w:pPr>
          </w:p>
        </w:tc>
        <w:tc>
          <w:tcPr>
            <w:tcW w:w="1711" w:type="dxa"/>
            <w:tcBorders>
              <w:top w:val="nil"/>
            </w:tcBorders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  <w:tcBorders>
              <w:top w:val="nil"/>
            </w:tcBorders>
          </w:tcPr>
          <w:p w:rsidR="00B54C94" w:rsidRDefault="00211D85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rigueur,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ardeur, etc.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51"/>
        </w:trPr>
        <w:tc>
          <w:tcPr>
            <w:tcW w:w="982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2" w:lineRule="exact"/>
              <w:ind w:left="107"/>
            </w:pPr>
            <w:r>
              <w:t>Du</w:t>
            </w:r>
          </w:p>
        </w:tc>
        <w:tc>
          <w:tcPr>
            <w:tcW w:w="1267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2" w:lineRule="exact"/>
              <w:ind w:left="107"/>
            </w:pPr>
            <w:r>
              <w:t>2ᵉSemaine</w:t>
            </w:r>
          </w:p>
        </w:tc>
        <w:tc>
          <w:tcPr>
            <w:tcW w:w="1711" w:type="dxa"/>
            <w:vMerge w:val="restart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2" w:lineRule="exact"/>
              <w:ind w:left="108"/>
              <w:rPr>
                <w:b/>
              </w:rPr>
            </w:pPr>
            <w:r>
              <w:rPr>
                <w:b/>
              </w:rPr>
              <w:t>Vocabulaire</w:t>
            </w:r>
          </w:p>
        </w:tc>
        <w:tc>
          <w:tcPr>
            <w:tcW w:w="3421" w:type="dxa"/>
            <w:vMerge w:val="restart"/>
          </w:tcPr>
          <w:p w:rsidR="00B54C94" w:rsidRDefault="00211D85">
            <w:pPr>
              <w:pStyle w:val="TableParagraph"/>
              <w:ind w:left="108" w:right="631" w:firstLine="55"/>
            </w:pPr>
            <w:r>
              <w:t>- Interpréter les messages, les</w:t>
            </w:r>
            <w:r>
              <w:rPr>
                <w:spacing w:val="-53"/>
              </w:rPr>
              <w:t xml:space="preserve"> </w:t>
            </w:r>
            <w:r>
              <w:t>attitudes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émotions</w:t>
            </w:r>
          </w:p>
        </w:tc>
        <w:tc>
          <w:tcPr>
            <w:tcW w:w="1801" w:type="dxa"/>
            <w:tcBorders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361" w:type="dxa"/>
            <w:vMerge w:val="restart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7"/>
            </w:pPr>
            <w:r>
              <w:t>03/10</w:t>
            </w:r>
            <w:r>
              <w:rPr>
                <w:spacing w:val="-2"/>
              </w:rPr>
              <w:t xml:space="preserve"> </w:t>
            </w:r>
            <w:r>
              <w:t>au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8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Les expressions :</w:t>
            </w:r>
            <w:r>
              <w:rPr>
                <w:spacing w:val="-2"/>
              </w:rPr>
              <w:t xml:space="preserve"> </w:t>
            </w:r>
            <w:r>
              <w:t>à mon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5"/>
            </w:pPr>
            <w:r>
              <w:t>Idem</w:t>
            </w: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2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2" w:lineRule="exact"/>
              <w:ind w:left="107"/>
            </w:pPr>
            <w:r>
              <w:t>07/10/2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2" w:lineRule="exact"/>
              <w:ind w:left="108"/>
            </w:pPr>
            <w:r>
              <w:t>avis,</w:t>
            </w:r>
            <w:r>
              <w:rPr>
                <w:spacing w:val="-2"/>
              </w:rPr>
              <w:t xml:space="preserve"> </w:t>
            </w:r>
            <w:r>
              <w:t>selon</w:t>
            </w:r>
            <w:r>
              <w:rPr>
                <w:spacing w:val="-2"/>
              </w:rPr>
              <w:t xml:space="preserve"> </w:t>
            </w:r>
            <w:r>
              <w:t>moi, à</w:t>
            </w:r>
            <w:r>
              <w:rPr>
                <w:spacing w:val="-1"/>
              </w:rPr>
              <w:t xml:space="preserve"> </w:t>
            </w:r>
            <w:r>
              <w:t>ma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7"/>
            </w:pPr>
            <w:r>
              <w:t>022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8"/>
            </w:pPr>
            <w:r>
              <w:t>connaissance,</w:t>
            </w:r>
            <w:r>
              <w:rPr>
                <w:spacing w:val="-2"/>
              </w:rPr>
              <w:t xml:space="preserve"> </w:t>
            </w:r>
            <w:r>
              <w:t>je</w:t>
            </w:r>
            <w:r>
              <w:rPr>
                <w:spacing w:val="-2"/>
              </w:rPr>
              <w:t xml:space="preserve"> </w:t>
            </w:r>
            <w:r>
              <w:t>pense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8"/>
            </w:pPr>
            <w:r>
              <w:t>que,</w:t>
            </w:r>
            <w:r>
              <w:rPr>
                <w:spacing w:val="-1"/>
              </w:rPr>
              <w:t xml:space="preserve"> </w:t>
            </w:r>
            <w:r>
              <w:t>je suis</w:t>
            </w:r>
            <w:r>
              <w:rPr>
                <w:spacing w:val="-1"/>
              </w:rPr>
              <w:t xml:space="preserve"> </w:t>
            </w:r>
            <w:r>
              <w:t>contre,</w:t>
            </w:r>
            <w:r>
              <w:rPr>
                <w:spacing w:val="-2"/>
              </w:rPr>
              <w:t xml:space="preserve"> </w:t>
            </w:r>
            <w:r>
              <w:t>je</w:t>
            </w:r>
            <w:r>
              <w:rPr>
                <w:spacing w:val="-3"/>
              </w:rPr>
              <w:t xml:space="preserve"> </w:t>
            </w:r>
            <w:r>
              <w:t>suis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8"/>
            </w:pPr>
            <w:r>
              <w:t>d’accord,</w:t>
            </w:r>
            <w:r>
              <w:rPr>
                <w:spacing w:val="-4"/>
              </w:rPr>
              <w:t xml:space="preserve"> </w:t>
            </w:r>
            <w:r>
              <w:t>j’estime que,</w:t>
            </w:r>
            <w:r>
              <w:rPr>
                <w:spacing w:val="-3"/>
              </w:rPr>
              <w:t xml:space="preserve"> </w:t>
            </w:r>
            <w:r>
              <w:t>je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4"/>
        </w:trPr>
        <w:tc>
          <w:tcPr>
            <w:tcW w:w="982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</w:tcBorders>
          </w:tcPr>
          <w:p w:rsidR="00B54C94" w:rsidRDefault="00211D85">
            <w:pPr>
              <w:pStyle w:val="TableParagraph"/>
              <w:spacing w:line="224" w:lineRule="exact"/>
              <w:ind w:left="108"/>
            </w:pPr>
            <w:r>
              <w:t>suppose que,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1771"/>
        </w:trPr>
        <w:tc>
          <w:tcPr>
            <w:tcW w:w="982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 w:right="95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10/10</w:t>
            </w:r>
            <w:r>
              <w:rPr>
                <w:spacing w:val="-13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14/10</w:t>
            </w:r>
          </w:p>
        </w:tc>
        <w:tc>
          <w:tcPr>
            <w:tcW w:w="1267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/>
            </w:pPr>
            <w:r>
              <w:t>3ᵉSemaine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Grammaire:</w:t>
            </w:r>
          </w:p>
          <w:p w:rsidR="00B54C94" w:rsidRDefault="00211D85">
            <w:pPr>
              <w:pStyle w:val="TableParagraph"/>
              <w:spacing w:before="1"/>
              <w:ind w:left="108" w:right="1226" w:firstLine="55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 :</w:t>
            </w:r>
          </w:p>
          <w:p w:rsidR="00B54C94" w:rsidRDefault="00211D85">
            <w:pPr>
              <w:pStyle w:val="TableParagraph"/>
              <w:spacing w:before="1"/>
              <w:ind w:left="108"/>
            </w:pPr>
            <w:r>
              <w:t>-Les</w:t>
            </w:r>
            <w:r>
              <w:rPr>
                <w:spacing w:val="-1"/>
              </w:rPr>
              <w:t xml:space="preserve"> </w:t>
            </w:r>
            <w:r>
              <w:t>espèces de</w:t>
            </w:r>
            <w:r>
              <w:rPr>
                <w:spacing w:val="-3"/>
              </w:rPr>
              <w:t xml:space="preserve"> </w:t>
            </w:r>
            <w:r>
              <w:t>mots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707"/>
              <w:jc w:val="both"/>
            </w:pPr>
            <w:r>
              <w:t>-Former des mots composés :</w:t>
            </w:r>
            <w:r>
              <w:rPr>
                <w:spacing w:val="-52"/>
              </w:rPr>
              <w:t xml:space="preserve"> </w:t>
            </w:r>
            <w:r>
              <w:t>(Travail en groupe et mise en</w:t>
            </w:r>
            <w:r>
              <w:rPr>
                <w:spacing w:val="-52"/>
              </w:rPr>
              <w:t xml:space="preserve"> </w:t>
            </w:r>
            <w:r>
              <w:t>commun).</w:t>
            </w:r>
          </w:p>
          <w:p w:rsidR="00B54C94" w:rsidRDefault="00211D85">
            <w:pPr>
              <w:pStyle w:val="TableParagraph"/>
              <w:spacing w:before="1"/>
              <w:ind w:left="108" w:right="131" w:firstLine="55"/>
              <w:jc w:val="both"/>
            </w:pPr>
            <w:r>
              <w:t>-Faire des exercices structuraux sur</w:t>
            </w:r>
            <w:r>
              <w:rPr>
                <w:spacing w:val="-53"/>
              </w:rPr>
              <w:t xml:space="preserve"> </w:t>
            </w:r>
            <w:r>
              <w:t>le nom, les déterminants et le mode</w:t>
            </w:r>
            <w:r>
              <w:rPr>
                <w:spacing w:val="-52"/>
              </w:rPr>
              <w:t xml:space="preserve"> </w:t>
            </w:r>
            <w:r>
              <w:t>indicatif</w:t>
            </w:r>
            <w:r>
              <w:rPr>
                <w:spacing w:val="-1"/>
              </w:rPr>
              <w:t xml:space="preserve"> </w:t>
            </w:r>
            <w:r>
              <w:t>oralement et par écrit.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251"/>
        </w:trPr>
        <w:tc>
          <w:tcPr>
            <w:tcW w:w="982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1" w:lineRule="exact"/>
              <w:ind w:left="107"/>
            </w:pPr>
            <w:r>
              <w:t>Du</w:t>
            </w:r>
          </w:p>
        </w:tc>
        <w:tc>
          <w:tcPr>
            <w:tcW w:w="1267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1" w:lineRule="exact"/>
              <w:ind w:left="107"/>
            </w:pPr>
            <w:r>
              <w:t>4ᵉSemaine</w:t>
            </w:r>
          </w:p>
        </w:tc>
        <w:tc>
          <w:tcPr>
            <w:tcW w:w="1711" w:type="dxa"/>
            <w:vMerge w:val="restart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  <w:vMerge w:val="restart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Grammaire :</w:t>
            </w:r>
          </w:p>
          <w:p w:rsidR="00B54C94" w:rsidRDefault="00211D85">
            <w:pPr>
              <w:pStyle w:val="TableParagraph"/>
              <w:spacing w:before="1"/>
              <w:ind w:left="108" w:right="1226" w:firstLine="55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 :</w:t>
            </w: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transformation</w:t>
            </w:r>
            <w:r>
              <w:rPr>
                <w:spacing w:val="-2"/>
              </w:rPr>
              <w:t xml:space="preserve"> </w:t>
            </w:r>
            <w:r>
              <w:t>des</w:t>
            </w:r>
          </w:p>
        </w:tc>
        <w:tc>
          <w:tcPr>
            <w:tcW w:w="3421" w:type="dxa"/>
            <w:tcBorders>
              <w:bottom w:val="nil"/>
            </w:tcBorders>
          </w:tcPr>
          <w:p w:rsidR="00B54C94" w:rsidRDefault="00211D85">
            <w:pPr>
              <w:pStyle w:val="TableParagraph"/>
              <w:spacing w:line="231" w:lineRule="exact"/>
              <w:ind w:left="108"/>
            </w:pPr>
            <w:r>
              <w:t>-Exploitation</w:t>
            </w:r>
            <w:r>
              <w:rPr>
                <w:spacing w:val="-2"/>
              </w:rPr>
              <w:t xml:space="preserve"> </w:t>
            </w:r>
            <w:r>
              <w:t>grammaticale</w:t>
            </w:r>
            <w:r>
              <w:rPr>
                <w:spacing w:val="-4"/>
              </w:rPr>
              <w:t xml:space="preserve"> </w:t>
            </w:r>
            <w:r>
              <w:t>du texte</w:t>
            </w:r>
          </w:p>
        </w:tc>
        <w:tc>
          <w:tcPr>
            <w:tcW w:w="1801" w:type="dxa"/>
            <w:tcBorders>
              <w:bottom w:val="nil"/>
            </w:tcBorders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361" w:type="dxa"/>
            <w:vMerge w:val="restart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7"/>
            </w:pPr>
            <w:r>
              <w:t>17/10</w:t>
            </w:r>
            <w:r>
              <w:rPr>
                <w:spacing w:val="-2"/>
              </w:rPr>
              <w:t xml:space="preserve"> </w:t>
            </w:r>
            <w:r>
              <w:t>au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5"/>
            </w:pPr>
            <w:r>
              <w:t>Idem</w:t>
            </w: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3"/>
        </w:trPr>
        <w:tc>
          <w:tcPr>
            <w:tcW w:w="982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7"/>
            </w:pPr>
            <w:r>
              <w:t>21/10/2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  <w:bottom w:val="nil"/>
            </w:tcBorders>
          </w:tcPr>
          <w:p w:rsidR="00B54C94" w:rsidRDefault="00211D85">
            <w:pPr>
              <w:pStyle w:val="TableParagraph"/>
              <w:spacing w:line="223" w:lineRule="exact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  <w:tr w:rsidR="00B54C94">
        <w:trPr>
          <w:trHeight w:val="244"/>
        </w:trPr>
        <w:tc>
          <w:tcPr>
            <w:tcW w:w="982" w:type="dxa"/>
            <w:tcBorders>
              <w:top w:val="nil"/>
            </w:tcBorders>
          </w:tcPr>
          <w:p w:rsidR="00B54C94" w:rsidRDefault="00211D85">
            <w:pPr>
              <w:pStyle w:val="TableParagraph"/>
              <w:spacing w:line="224" w:lineRule="exact"/>
              <w:ind w:left="107"/>
            </w:pPr>
            <w:r>
              <w:t>022</w:t>
            </w:r>
          </w:p>
        </w:tc>
        <w:tc>
          <w:tcPr>
            <w:tcW w:w="1267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:rsidR="00B54C94" w:rsidRDefault="00B54C94">
            <w:pPr>
              <w:pStyle w:val="TableParagraph"/>
              <w:rPr>
                <w:sz w:val="16"/>
              </w:rPr>
            </w:pPr>
          </w:p>
        </w:tc>
        <w:tc>
          <w:tcPr>
            <w:tcW w:w="1361" w:type="dxa"/>
            <w:vMerge/>
            <w:tcBorders>
              <w:top w:val="nil"/>
            </w:tcBorders>
          </w:tcPr>
          <w:p w:rsidR="00B54C94" w:rsidRDefault="00B54C94">
            <w:pPr>
              <w:rPr>
                <w:sz w:val="2"/>
                <w:szCs w:val="2"/>
              </w:rPr>
            </w:pPr>
          </w:p>
        </w:tc>
      </w:tr>
    </w:tbl>
    <w:p w:rsidR="00B54C94" w:rsidRDefault="00B54C94">
      <w:pPr>
        <w:rPr>
          <w:sz w:val="2"/>
          <w:szCs w:val="2"/>
        </w:rPr>
        <w:sectPr w:rsidR="00B54C94">
          <w:type w:val="continuous"/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757"/>
        </w:trPr>
        <w:tc>
          <w:tcPr>
            <w:tcW w:w="982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267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ind w:left="108" w:right="921"/>
            </w:pPr>
            <w:r>
              <w:t>mots par dérivation et par</w:t>
            </w:r>
            <w:r>
              <w:rPr>
                <w:spacing w:val="-53"/>
              </w:rPr>
              <w:t xml:space="preserve"> </w:t>
            </w:r>
            <w:r>
              <w:t>composition.</w:t>
            </w: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-Le</w:t>
            </w:r>
            <w:r>
              <w:rPr>
                <w:spacing w:val="-2"/>
              </w:rPr>
              <w:t xml:space="preserve"> </w:t>
            </w:r>
            <w:r>
              <w:t>nom</w:t>
            </w:r>
            <w:r>
              <w:rPr>
                <w:spacing w:val="-1"/>
              </w:rPr>
              <w:t xml:space="preserve"> </w:t>
            </w:r>
            <w:r>
              <w:t>(genre</w:t>
            </w:r>
            <w:r>
              <w:rPr>
                <w:spacing w:val="-1"/>
              </w:rPr>
              <w:t xml:space="preserve"> </w:t>
            </w:r>
            <w:r>
              <w:t>et nombre)</w:t>
            </w:r>
          </w:p>
        </w:tc>
        <w:tc>
          <w:tcPr>
            <w:tcW w:w="342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80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266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13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24/10au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28/10/2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5ᵉSemaine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Grammaire :</w:t>
            </w:r>
          </w:p>
          <w:p w:rsidR="00B54C94" w:rsidRDefault="00211D85">
            <w:pPr>
              <w:pStyle w:val="TableParagraph"/>
              <w:ind w:left="108" w:right="1226" w:firstLine="55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 :</w:t>
            </w:r>
          </w:p>
          <w:p w:rsidR="00B54C94" w:rsidRDefault="00211D85">
            <w:pPr>
              <w:pStyle w:val="TableParagraph"/>
              <w:spacing w:line="252" w:lineRule="exact"/>
              <w:ind w:left="108" w:right="705"/>
            </w:pPr>
            <w:r>
              <w:t>-L’adjectif</w:t>
            </w:r>
            <w:r>
              <w:rPr>
                <w:spacing w:val="-4"/>
              </w:rPr>
              <w:t xml:space="preserve"> </w:t>
            </w:r>
            <w:r>
              <w:t>: place,</w:t>
            </w:r>
            <w:r>
              <w:rPr>
                <w:spacing w:val="-1"/>
              </w:rPr>
              <w:t xml:space="preserve"> </w:t>
            </w:r>
            <w:r>
              <w:t>accord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52"/>
              </w:rPr>
              <w:t xml:space="preserve"> </w:t>
            </w:r>
            <w:r>
              <w:t>fonction.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539" w:firstLine="55"/>
            </w:pPr>
            <w:r>
              <w:t>-Exploitation grammaticale du</w:t>
            </w:r>
            <w:r>
              <w:rPr>
                <w:spacing w:val="-52"/>
              </w:rPr>
              <w:t xml:space="preserve"> </w:t>
            </w:r>
            <w:r>
              <w:t>texte</w:t>
            </w:r>
          </w:p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3540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31/10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04/11/2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6ᵉSemaine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ind w:left="108" w:right="1324"/>
              <w:rPr>
                <w:b/>
              </w:rPr>
            </w:pPr>
            <w:r>
              <w:rPr>
                <w:b/>
              </w:rPr>
              <w:t>La concordance des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temps :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Passé</w:t>
            </w:r>
            <w:r>
              <w:rPr>
                <w:spacing w:val="-3"/>
              </w:rPr>
              <w:t xml:space="preserve"> </w:t>
            </w:r>
            <w:r>
              <w:t>composé,</w:t>
            </w:r>
          </w:p>
          <w:p w:rsidR="00B54C94" w:rsidRDefault="00211D85">
            <w:pPr>
              <w:pStyle w:val="TableParagraph"/>
              <w:ind w:left="108" w:right="396"/>
            </w:pPr>
            <w:r>
              <w:t xml:space="preserve">imparfait, </w:t>
            </w:r>
            <w:proofErr w:type="spellStart"/>
            <w:r>
              <w:t>plus-queparfait</w:t>
            </w:r>
            <w:proofErr w:type="spellEnd"/>
            <w:r>
              <w:t>, futur</w:t>
            </w:r>
            <w:r>
              <w:rPr>
                <w:spacing w:val="-52"/>
              </w:rPr>
              <w:t xml:space="preserve"> </w:t>
            </w:r>
            <w:r>
              <w:t>simple et</w:t>
            </w:r>
          </w:p>
          <w:p w:rsidR="00B54C94" w:rsidRDefault="00211D85">
            <w:pPr>
              <w:pStyle w:val="TableParagraph"/>
              <w:ind w:left="108"/>
            </w:pPr>
            <w:r>
              <w:t>futur</w:t>
            </w:r>
            <w:r>
              <w:rPr>
                <w:spacing w:val="-2"/>
              </w:rPr>
              <w:t xml:space="preserve"> </w:t>
            </w:r>
            <w:r>
              <w:t>antérieur.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numPr>
                <w:ilvl w:val="0"/>
                <w:numId w:val="2"/>
              </w:numPr>
              <w:tabs>
                <w:tab w:val="left" w:pos="236"/>
              </w:tabs>
              <w:ind w:right="265" w:firstLine="0"/>
            </w:pPr>
            <w:r>
              <w:t>Exercices sur la concordance des</w:t>
            </w:r>
            <w:r>
              <w:rPr>
                <w:spacing w:val="-52"/>
              </w:rPr>
              <w:t xml:space="preserve"> </w:t>
            </w:r>
            <w:r>
              <w:t>temps, sur l’accord des adjectifs,</w:t>
            </w:r>
            <w:r>
              <w:rPr>
                <w:spacing w:val="1"/>
              </w:rPr>
              <w:t xml:space="preserve"> </w:t>
            </w:r>
            <w:r>
              <w:t>sur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transformation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mots.</w:t>
            </w:r>
          </w:p>
          <w:p w:rsidR="00B54C94" w:rsidRDefault="00211D85">
            <w:pPr>
              <w:pStyle w:val="TableParagraph"/>
              <w:numPr>
                <w:ilvl w:val="0"/>
                <w:numId w:val="2"/>
              </w:numPr>
              <w:tabs>
                <w:tab w:val="left" w:pos="236"/>
              </w:tabs>
              <w:ind w:right="936" w:firstLine="0"/>
            </w:pPr>
            <w:r>
              <w:t>S’exprimer clairement en</w:t>
            </w:r>
            <w:r>
              <w:rPr>
                <w:spacing w:val="-52"/>
              </w:rPr>
              <w:t xml:space="preserve"> </w:t>
            </w:r>
            <w:r>
              <w:t>articulant</w:t>
            </w:r>
          </w:p>
          <w:p w:rsidR="00B54C94" w:rsidRDefault="00211D85">
            <w:pPr>
              <w:pStyle w:val="TableParagraph"/>
              <w:ind w:left="108" w:right="300"/>
            </w:pPr>
            <w:r>
              <w:t>les sons notamment en opposition</w:t>
            </w:r>
            <w:r>
              <w:rPr>
                <w:spacing w:val="-52"/>
              </w:rPr>
              <w:t xml:space="preserve"> </w:t>
            </w:r>
            <w:r>
              <w:t>articulatoire,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respectant</w:t>
            </w:r>
            <w:r>
              <w:rPr>
                <w:spacing w:val="-2"/>
              </w:rPr>
              <w:t xml:space="preserve"> </w:t>
            </w:r>
            <w:r>
              <w:t>les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before="1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266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07/11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11/11/2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7ᵉSemaine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/>
              <w:ind w:left="108" w:right="1324"/>
              <w:rPr>
                <w:b/>
              </w:rPr>
            </w:pPr>
            <w:r>
              <w:rPr>
                <w:b/>
              </w:rPr>
              <w:t>La concordance des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temps :</w:t>
            </w:r>
          </w:p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Les</w:t>
            </w:r>
            <w:r>
              <w:rPr>
                <w:spacing w:val="-1"/>
              </w:rPr>
              <w:t xml:space="preserve"> </w:t>
            </w:r>
            <w:r>
              <w:t>marqueurs de</w:t>
            </w:r>
          </w:p>
          <w:p w:rsidR="00B54C94" w:rsidRDefault="00211D85">
            <w:pPr>
              <w:pStyle w:val="TableParagraph"/>
              <w:spacing w:line="252" w:lineRule="exact"/>
              <w:ind w:left="108" w:right="909"/>
            </w:pPr>
            <w:r>
              <w:t>simultanéité, d’antériorité</w:t>
            </w:r>
            <w:r>
              <w:rPr>
                <w:spacing w:val="-52"/>
              </w:rPr>
              <w:t xml:space="preserve"> </w:t>
            </w:r>
            <w:r>
              <w:t>et de</w:t>
            </w:r>
            <w:r>
              <w:rPr>
                <w:spacing w:val="-2"/>
              </w:rPr>
              <w:t xml:space="preserve"> </w:t>
            </w:r>
            <w:r>
              <w:t>postériorité.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247"/>
            </w:pPr>
            <w:r>
              <w:t>- Exercices sur la concordance des</w:t>
            </w:r>
            <w:r>
              <w:rPr>
                <w:spacing w:val="-53"/>
              </w:rPr>
              <w:t xml:space="preserve"> </w:t>
            </w:r>
            <w:r>
              <w:t>temps, sur l’accord des adjectifs,</w:t>
            </w:r>
            <w:r>
              <w:rPr>
                <w:spacing w:val="1"/>
              </w:rPr>
              <w:t xml:space="preserve"> </w:t>
            </w:r>
            <w:r>
              <w:t>sur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transformation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mots.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before="1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2529"/>
        </w:trPr>
        <w:tc>
          <w:tcPr>
            <w:tcW w:w="982" w:type="dxa"/>
          </w:tcPr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14/11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before="1" w:line="252" w:lineRule="exact"/>
              <w:ind w:left="107"/>
            </w:pPr>
            <w:r>
              <w:t>18/11/2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8ᵉSemaine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ind w:left="108" w:right="1892"/>
              <w:rPr>
                <w:b/>
              </w:rPr>
            </w:pPr>
            <w:r>
              <w:rPr>
                <w:b/>
              </w:rPr>
              <w:t>Phonétique et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Orthographe</w:t>
            </w:r>
          </w:p>
          <w:p w:rsidR="00B54C94" w:rsidRDefault="00211D85">
            <w:pPr>
              <w:pStyle w:val="TableParagraph"/>
              <w:ind w:left="108" w:right="834"/>
            </w:pPr>
            <w:r>
              <w:t>Les différentes graphies</w:t>
            </w:r>
            <w:r>
              <w:rPr>
                <w:spacing w:val="1"/>
              </w:rPr>
              <w:t xml:space="preserve"> </w:t>
            </w:r>
            <w:r>
              <w:t>d’un</w:t>
            </w:r>
            <w:r>
              <w:rPr>
                <w:spacing w:val="-6"/>
              </w:rPr>
              <w:t xml:space="preserve"> </w:t>
            </w:r>
            <w:r>
              <w:t>même</w:t>
            </w:r>
            <w:r>
              <w:rPr>
                <w:spacing w:val="-3"/>
              </w:rPr>
              <w:t xml:space="preserve"> </w:t>
            </w:r>
            <w:r>
              <w:t>son.</w:t>
            </w:r>
            <w:r>
              <w:rPr>
                <w:spacing w:val="-3"/>
              </w:rPr>
              <w:t xml:space="preserve"> </w:t>
            </w:r>
            <w:r>
              <w:t>Exemple</w:t>
            </w:r>
            <w:r>
              <w:rPr>
                <w:spacing w:val="-5"/>
              </w:rPr>
              <w:t xml:space="preserve"> </w:t>
            </w:r>
            <w:r>
              <w:t>: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[o]</w:t>
            </w:r>
            <w:r>
              <w:rPr>
                <w:spacing w:val="-2"/>
              </w:rPr>
              <w:t xml:space="preserve"> </w:t>
            </w:r>
            <w:r>
              <w:t>: eau, au,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ot</w:t>
            </w:r>
            <w:proofErr w:type="spellEnd"/>
            <w:r>
              <w:t>, os, …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919"/>
            </w:pPr>
            <w:r>
              <w:t>- S’exprimer clairement en</w:t>
            </w:r>
            <w:r>
              <w:rPr>
                <w:spacing w:val="-52"/>
              </w:rPr>
              <w:t xml:space="preserve"> </w:t>
            </w:r>
            <w:r>
              <w:t>articulant</w:t>
            </w:r>
          </w:p>
          <w:p w:rsidR="00B54C94" w:rsidRDefault="00211D85">
            <w:pPr>
              <w:pStyle w:val="TableParagraph"/>
              <w:ind w:left="108" w:right="271"/>
            </w:pPr>
            <w:r>
              <w:t>les sons notamment en opposition</w:t>
            </w:r>
            <w:r>
              <w:rPr>
                <w:spacing w:val="-52"/>
              </w:rPr>
              <w:t xml:space="preserve"> </w:t>
            </w:r>
            <w:r>
              <w:t>articulatoire, en respectant les</w:t>
            </w:r>
            <w:r>
              <w:rPr>
                <w:spacing w:val="1"/>
              </w:rPr>
              <w:t xml:space="preserve"> </w:t>
            </w:r>
            <w:r>
              <w:t>rythmes intonatifs de la phrase</w:t>
            </w:r>
            <w:r>
              <w:rPr>
                <w:spacing w:val="1"/>
              </w:rPr>
              <w:t xml:space="preserve"> </w:t>
            </w:r>
            <w:r>
              <w:t>argumentative et en utilisant les</w:t>
            </w:r>
            <w:r>
              <w:rPr>
                <w:spacing w:val="1"/>
              </w:rPr>
              <w:t xml:space="preserve"> </w:t>
            </w:r>
            <w:r>
              <w:t>spécificités de l’accentuation pour</w:t>
            </w:r>
            <w:r>
              <w:rPr>
                <w:spacing w:val="-53"/>
              </w:rPr>
              <w:t xml:space="preserve"> </w:t>
            </w:r>
            <w:r>
              <w:t>renforcer l’impact de sa prise de</w:t>
            </w:r>
            <w:r>
              <w:rPr>
                <w:spacing w:val="1"/>
              </w:rPr>
              <w:t xml:space="preserve"> </w:t>
            </w:r>
            <w:r>
              <w:t>parole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</w:tbl>
    <w:p w:rsidR="00B54C94" w:rsidRDefault="00B54C94">
      <w:p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1012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21/11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25/111/</w:t>
            </w:r>
          </w:p>
          <w:p w:rsidR="00B54C94" w:rsidRDefault="00211D85">
            <w:pPr>
              <w:pStyle w:val="TableParagraph"/>
              <w:spacing w:line="235" w:lineRule="exact"/>
              <w:ind w:left="107"/>
            </w:pPr>
            <w:r>
              <w:t>2022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9ᵉSemaine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  <w:rPr>
                <w:sz w:val="20"/>
              </w:rPr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Débat</w:t>
            </w:r>
          </w:p>
          <w:p w:rsidR="00B54C94" w:rsidRDefault="00211D85">
            <w:pPr>
              <w:pStyle w:val="TableParagraph"/>
              <w:spacing w:before="1"/>
              <w:ind w:left="108" w:right="848"/>
            </w:pPr>
            <w:r>
              <w:t>Les techniques du débat et</w:t>
            </w:r>
            <w:r>
              <w:rPr>
                <w:spacing w:val="-5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l’argumentation.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108"/>
            </w:pPr>
            <w:r>
              <w:t>- Participer activement à un débat et</w:t>
            </w:r>
            <w:r>
              <w:rPr>
                <w:spacing w:val="-53"/>
              </w:rPr>
              <w:t xml:space="preserve"> </w:t>
            </w:r>
            <w:r>
              <w:t>au jeu de rôle en groupe sur le</w:t>
            </w:r>
            <w:r>
              <w:rPr>
                <w:spacing w:val="1"/>
              </w:rPr>
              <w:t xml:space="preserve"> </w:t>
            </w:r>
            <w:r>
              <w:t>thème</w:t>
            </w:r>
            <w:r>
              <w:rPr>
                <w:spacing w:val="-1"/>
              </w:rPr>
              <w:t xml:space="preserve"> </w:t>
            </w:r>
            <w:r>
              <w:t>de l’intégrité.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  <w:rPr>
                <w:sz w:val="20"/>
              </w:rPr>
            </w:pPr>
          </w:p>
        </w:tc>
      </w:tr>
      <w:tr w:rsidR="00B54C94">
        <w:trPr>
          <w:trHeight w:val="2690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28/11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02/12/2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37" w:lineRule="auto"/>
              <w:ind w:left="107" w:right="409"/>
            </w:pPr>
            <w:r>
              <w:rPr>
                <w:position w:val="-7"/>
              </w:rPr>
              <w:t>10</w:t>
            </w:r>
            <w:proofErr w:type="spellStart"/>
            <w:r>
              <w:rPr>
                <w:sz w:val="14"/>
              </w:rPr>
              <w:t>ème</w:t>
            </w:r>
            <w:proofErr w:type="spellEnd"/>
            <w:r>
              <w:rPr>
                <w:spacing w:val="1"/>
                <w:sz w:val="14"/>
              </w:rPr>
              <w:t xml:space="preserve"> </w:t>
            </w:r>
            <w:r>
              <w:t>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  <w:rPr>
                <w:sz w:val="20"/>
              </w:rPr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ind w:left="108" w:right="884"/>
            </w:pPr>
            <w:r>
              <w:rPr>
                <w:b/>
              </w:rPr>
              <w:t>Littérature et culture</w:t>
            </w:r>
            <w:r>
              <w:rPr>
                <w:b/>
                <w:spacing w:val="1"/>
              </w:rPr>
              <w:t xml:space="preserve"> </w:t>
            </w:r>
            <w:r>
              <w:t>Les personnages et</w:t>
            </w:r>
            <w:r>
              <w:rPr>
                <w:spacing w:val="1"/>
              </w:rPr>
              <w:t xml:space="preserve"> </w:t>
            </w:r>
            <w:r>
              <w:t>personnalités historiques :</w:t>
            </w:r>
            <w:r>
              <w:rPr>
                <w:spacing w:val="-52"/>
              </w:rPr>
              <w:t xml:space="preserve"> </w:t>
            </w:r>
            <w:r>
              <w:t xml:space="preserve">Fred </w:t>
            </w:r>
            <w:proofErr w:type="spellStart"/>
            <w:r>
              <w:t>Gisa</w:t>
            </w:r>
            <w:proofErr w:type="spellEnd"/>
            <w:r>
              <w:t xml:space="preserve"> </w:t>
            </w:r>
            <w:proofErr w:type="spellStart"/>
            <w:r>
              <w:t>Rwigema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 xml:space="preserve">Patrice Lumumba, </w:t>
            </w:r>
            <w:proofErr w:type="spellStart"/>
            <w:r>
              <w:t>Chaka</w:t>
            </w:r>
            <w:proofErr w:type="spellEnd"/>
            <w:r>
              <w:t>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etc</w:t>
            </w:r>
            <w:proofErr w:type="spellEnd"/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302"/>
            </w:pPr>
            <w:r>
              <w:t xml:space="preserve">-Faire l’analyse de la </w:t>
            </w:r>
            <w:proofErr w:type="spellStart"/>
            <w:r>
              <w:t>personnalite</w:t>
            </w:r>
            <w:proofErr w:type="spellEnd"/>
            <w:r>
              <w:rPr>
                <w:spacing w:val="-5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certains personnages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line="251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  <w:rPr>
                <w:sz w:val="20"/>
              </w:rPr>
            </w:pPr>
          </w:p>
        </w:tc>
      </w:tr>
      <w:tr w:rsidR="00B54C94">
        <w:trPr>
          <w:trHeight w:val="1862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7" w:hanging="2"/>
              <w:jc w:val="center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05/12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33" w:right="125"/>
              <w:jc w:val="center"/>
            </w:pPr>
            <w:r>
              <w:t>09/12/2</w:t>
            </w:r>
          </w:p>
          <w:p w:rsidR="00B54C94" w:rsidRDefault="00211D85">
            <w:pPr>
              <w:pStyle w:val="TableParagraph"/>
              <w:spacing w:line="252" w:lineRule="exact"/>
              <w:ind w:left="131" w:right="125"/>
              <w:jc w:val="center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42" w:line="144" w:lineRule="auto"/>
              <w:ind w:left="107"/>
              <w:rPr>
                <w:sz w:val="14"/>
              </w:rPr>
            </w:pPr>
            <w:r>
              <w:rPr>
                <w:position w:val="-7"/>
              </w:rPr>
              <w:t>11</w:t>
            </w:r>
            <w:proofErr w:type="spellStart"/>
            <w:r>
              <w:rPr>
                <w:sz w:val="14"/>
              </w:rPr>
              <w:t>ème</w:t>
            </w:r>
            <w:proofErr w:type="spellEnd"/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Révision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générale</w:t>
            </w:r>
          </w:p>
        </w:tc>
      </w:tr>
      <w:tr w:rsidR="00B54C94">
        <w:trPr>
          <w:trHeight w:val="1264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12/12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ind w:left="107"/>
            </w:pPr>
            <w:r>
              <w:t>16/12/2</w:t>
            </w:r>
          </w:p>
          <w:p w:rsidR="00B54C94" w:rsidRDefault="00211D85">
            <w:pPr>
              <w:pStyle w:val="TableParagraph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42" w:line="144" w:lineRule="auto"/>
              <w:ind w:left="107"/>
              <w:rPr>
                <w:sz w:val="14"/>
              </w:rPr>
            </w:pPr>
            <w:r>
              <w:rPr>
                <w:w w:val="95"/>
                <w:position w:val="-7"/>
              </w:rPr>
              <w:t>12</w:t>
            </w:r>
            <w:r>
              <w:rPr>
                <w:spacing w:val="-11"/>
                <w:w w:val="95"/>
                <w:position w:val="-7"/>
              </w:rPr>
              <w:t xml:space="preserve"> </w:t>
            </w:r>
            <w:proofErr w:type="spellStart"/>
            <w:r>
              <w:rPr>
                <w:w w:val="95"/>
                <w:sz w:val="14"/>
              </w:rPr>
              <w:t>ème</w:t>
            </w:r>
            <w:proofErr w:type="spellEnd"/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Examens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correction</w:t>
            </w:r>
          </w:p>
        </w:tc>
      </w:tr>
      <w:tr w:rsidR="00B54C94">
        <w:trPr>
          <w:trHeight w:val="1267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19/12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23/12/2</w:t>
            </w:r>
          </w:p>
          <w:p w:rsidR="00B54C94" w:rsidRDefault="00211D85">
            <w:pPr>
              <w:pStyle w:val="TableParagraph"/>
              <w:spacing w:before="2"/>
              <w:ind w:left="107"/>
            </w:pPr>
            <w:r>
              <w:t>022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44" w:line="146" w:lineRule="auto"/>
              <w:ind w:left="107"/>
              <w:rPr>
                <w:sz w:val="14"/>
              </w:rPr>
            </w:pPr>
            <w:r>
              <w:rPr>
                <w:w w:val="95"/>
                <w:position w:val="-7"/>
              </w:rPr>
              <w:t>13</w:t>
            </w:r>
            <w:r>
              <w:rPr>
                <w:spacing w:val="-11"/>
                <w:w w:val="95"/>
                <w:position w:val="-7"/>
              </w:rPr>
              <w:t xml:space="preserve"> </w:t>
            </w:r>
            <w:proofErr w:type="spellStart"/>
            <w:r>
              <w:rPr>
                <w:w w:val="95"/>
                <w:sz w:val="14"/>
              </w:rPr>
              <w:t>ème</w:t>
            </w:r>
            <w:proofErr w:type="spellEnd"/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Correction,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Confection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bulletins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proclamation</w:t>
            </w:r>
          </w:p>
        </w:tc>
      </w:tr>
    </w:tbl>
    <w:p w:rsidR="00B54C94" w:rsidRDefault="00B54C94">
      <w:p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1842"/>
        </w:trPr>
        <w:tc>
          <w:tcPr>
            <w:tcW w:w="13863" w:type="dxa"/>
            <w:gridSpan w:val="7"/>
          </w:tcPr>
          <w:p w:rsidR="00B54C94" w:rsidRDefault="00B54C94">
            <w:pPr>
              <w:pStyle w:val="TableParagraph"/>
              <w:rPr>
                <w:rFonts w:ascii="Calibri"/>
                <w:b/>
                <w:sz w:val="62"/>
              </w:rPr>
            </w:pPr>
          </w:p>
          <w:p w:rsidR="00B54C94" w:rsidRDefault="00211D85">
            <w:pPr>
              <w:pStyle w:val="TableParagraph"/>
              <w:ind w:left="5021" w:right="5015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2</w:t>
            </w:r>
            <w:r>
              <w:rPr>
                <w:b/>
                <w:sz w:val="52"/>
              </w:rPr>
              <w:t>ème</w:t>
            </w:r>
            <w:r>
              <w:rPr>
                <w:b/>
                <w:spacing w:val="-12"/>
                <w:sz w:val="52"/>
              </w:rPr>
              <w:t xml:space="preserve"> </w:t>
            </w:r>
            <w:r>
              <w:rPr>
                <w:b/>
                <w:sz w:val="48"/>
              </w:rPr>
              <w:t>Trimestre</w:t>
            </w:r>
          </w:p>
        </w:tc>
      </w:tr>
      <w:tr w:rsidR="00B54C94">
        <w:trPr>
          <w:trHeight w:val="3286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5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09/01</w:t>
            </w:r>
            <w:r>
              <w:rPr>
                <w:spacing w:val="-12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13/01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2023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1ᵉSemaine</w:t>
            </w:r>
          </w:p>
        </w:tc>
        <w:tc>
          <w:tcPr>
            <w:tcW w:w="1711" w:type="dxa"/>
          </w:tcPr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Contexte 2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  <w:p w:rsidR="00B54C94" w:rsidRDefault="00211D85">
            <w:pPr>
              <w:pStyle w:val="TableParagraph"/>
              <w:spacing w:line="252" w:lineRule="exact"/>
              <w:ind w:left="163"/>
              <w:rPr>
                <w:b/>
              </w:rPr>
            </w:pPr>
            <w:r>
              <w:rPr>
                <w:b/>
              </w:rPr>
              <w:t>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patriotisme</w:t>
            </w: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Vocabulaire</w:t>
            </w:r>
          </w:p>
          <w:p w:rsidR="00B54C94" w:rsidRDefault="00211D85">
            <w:pPr>
              <w:pStyle w:val="TableParagraph"/>
              <w:ind w:left="108" w:right="879"/>
            </w:pPr>
            <w:r>
              <w:t>- Les termes relatifs au</w:t>
            </w:r>
            <w:r>
              <w:rPr>
                <w:spacing w:val="1"/>
              </w:rPr>
              <w:t xml:space="preserve"> </w:t>
            </w:r>
            <w:r>
              <w:t>patriotisme : patrie,</w:t>
            </w:r>
            <w:r>
              <w:rPr>
                <w:spacing w:val="1"/>
              </w:rPr>
              <w:t xml:space="preserve"> </w:t>
            </w:r>
            <w:r>
              <w:t>bravoure, courage,</w:t>
            </w:r>
            <w:r>
              <w:rPr>
                <w:spacing w:val="1"/>
              </w:rPr>
              <w:t xml:space="preserve"> </w:t>
            </w:r>
            <w:r>
              <w:t>sacrifice, héros, héroïsme,</w:t>
            </w:r>
            <w:r>
              <w:rPr>
                <w:spacing w:val="-52"/>
              </w:rPr>
              <w:t xml:space="preserve"> </w:t>
            </w:r>
            <w:r>
              <w:t>abnégation, dévouement,</w:t>
            </w:r>
            <w:r>
              <w:rPr>
                <w:spacing w:val="1"/>
              </w:rPr>
              <w:t xml:space="preserve"> </w:t>
            </w:r>
            <w:r>
              <w:t>fermeté, dynamisme,</w:t>
            </w:r>
            <w:r>
              <w:rPr>
                <w:spacing w:val="1"/>
              </w:rPr>
              <w:t xml:space="preserve"> </w:t>
            </w:r>
            <w:r>
              <w:t>rigueur,</w:t>
            </w:r>
            <w:r>
              <w:rPr>
                <w:spacing w:val="-3"/>
              </w:rPr>
              <w:t xml:space="preserve"> </w:t>
            </w:r>
            <w:r>
              <w:t>ardeur,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167"/>
            </w:pPr>
            <w:r>
              <w:t>- Exploiter les champs sémantiques</w:t>
            </w:r>
            <w:r>
              <w:rPr>
                <w:spacing w:val="-52"/>
              </w:rPr>
              <w:t xml:space="preserve"> </w:t>
            </w:r>
            <w:r>
              <w:t>des mots relatifs à la</w:t>
            </w:r>
            <w:r>
              <w:rPr>
                <w:spacing w:val="1"/>
              </w:rPr>
              <w:t xml:space="preserve"> </w:t>
            </w:r>
            <w:r>
              <w:t>complémentarité en utilisant les</w:t>
            </w:r>
            <w:r>
              <w:rPr>
                <w:spacing w:val="1"/>
              </w:rPr>
              <w:t xml:space="preserve"> </w:t>
            </w:r>
            <w:r>
              <w:t>outils de référence (dictionnaires,</w:t>
            </w:r>
            <w:r>
              <w:rPr>
                <w:spacing w:val="1"/>
              </w:rPr>
              <w:t xml:space="preserve"> </w:t>
            </w:r>
            <w:r>
              <w:t>internet,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etc.texte</w:t>
            </w:r>
            <w:proofErr w:type="spellEnd"/>
            <w:r>
              <w:rPr>
                <w:spacing w:val="-2"/>
              </w:rPr>
              <w:t xml:space="preserve"> </w:t>
            </w:r>
            <w:r>
              <w:t>lu.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before="1" w:line="276" w:lineRule="auto"/>
              <w:ind w:left="105" w:right="193"/>
            </w:pPr>
            <w:r>
              <w:t>Programme de</w:t>
            </w:r>
            <w:r>
              <w:rPr>
                <w:spacing w:val="1"/>
              </w:rPr>
              <w:t xml:space="preserve"> </w:t>
            </w:r>
            <w:r>
              <w:t>Français au</w:t>
            </w:r>
            <w:r>
              <w:rPr>
                <w:spacing w:val="1"/>
              </w:rPr>
              <w:t xml:space="preserve"> </w:t>
            </w:r>
            <w:r>
              <w:t>second cycle du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seconndaire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combinaison des</w:t>
            </w:r>
            <w:r>
              <w:rPr>
                <w:spacing w:val="-52"/>
              </w:rPr>
              <w:t xml:space="preserve"> </w:t>
            </w:r>
            <w:r>
              <w:t>sciences et</w:t>
            </w:r>
            <w:r>
              <w:rPr>
                <w:spacing w:val="1"/>
              </w:rPr>
              <w:t xml:space="preserve"> </w:t>
            </w:r>
            <w:r>
              <w:t>sciences</w:t>
            </w:r>
            <w:r>
              <w:rPr>
                <w:spacing w:val="1"/>
              </w:rPr>
              <w:t xml:space="preserve"> </w:t>
            </w:r>
            <w:r>
              <w:t>humaines.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3794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16/01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ind w:left="107"/>
            </w:pPr>
            <w:r>
              <w:t>20/01/2</w:t>
            </w:r>
          </w:p>
          <w:p w:rsidR="00B54C94" w:rsidRDefault="00211D85">
            <w:pPr>
              <w:pStyle w:val="TableParagraph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2ᵉSemaine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Vocabulaire</w:t>
            </w:r>
          </w:p>
          <w:p w:rsidR="00B54C94" w:rsidRDefault="00211D85">
            <w:pPr>
              <w:pStyle w:val="TableParagraph"/>
              <w:spacing w:before="1"/>
              <w:ind w:left="108" w:right="927"/>
            </w:pPr>
            <w:r>
              <w:t>- Les expressions : à mon</w:t>
            </w:r>
            <w:r>
              <w:rPr>
                <w:spacing w:val="-52"/>
              </w:rPr>
              <w:t xml:space="preserve"> </w:t>
            </w:r>
            <w:r>
              <w:t>avis, selon moi, à ma</w:t>
            </w:r>
            <w:r>
              <w:rPr>
                <w:spacing w:val="1"/>
              </w:rPr>
              <w:t xml:space="preserve"> </w:t>
            </w:r>
            <w:r>
              <w:t>connaissance, je pense</w:t>
            </w:r>
            <w:r>
              <w:rPr>
                <w:spacing w:val="1"/>
              </w:rPr>
              <w:t xml:space="preserve"> </w:t>
            </w:r>
            <w:r>
              <w:t>que, je suis contre, je suis</w:t>
            </w:r>
            <w:r>
              <w:rPr>
                <w:spacing w:val="-53"/>
              </w:rPr>
              <w:t xml:space="preserve"> </w:t>
            </w:r>
            <w:r>
              <w:t>d’accord, j’estime que, je</w:t>
            </w:r>
            <w:r>
              <w:rPr>
                <w:spacing w:val="-52"/>
              </w:rPr>
              <w:t xml:space="preserve"> </w:t>
            </w:r>
            <w:r>
              <w:t>suppose que,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699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Interpréter</w:t>
            </w:r>
            <w:r>
              <w:rPr>
                <w:spacing w:val="-1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messages,</w:t>
            </w:r>
            <w:r>
              <w:rPr>
                <w:spacing w:val="-5"/>
              </w:rPr>
              <w:t xml:space="preserve"> </w:t>
            </w:r>
            <w:r>
              <w:t>les</w:t>
            </w:r>
            <w:r>
              <w:rPr>
                <w:spacing w:val="-52"/>
              </w:rPr>
              <w:t xml:space="preserve"> </w:t>
            </w:r>
            <w:r>
              <w:t>attitudes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émotions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508"/>
        </w:trPr>
        <w:tc>
          <w:tcPr>
            <w:tcW w:w="982" w:type="dxa"/>
          </w:tcPr>
          <w:p w:rsidR="00B54C94" w:rsidRDefault="00211D85">
            <w:pPr>
              <w:pStyle w:val="TableParagraph"/>
              <w:spacing w:line="252" w:lineRule="exact"/>
              <w:ind w:left="107" w:right="95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23/01</w:t>
            </w:r>
            <w:r>
              <w:rPr>
                <w:spacing w:val="-13"/>
              </w:rPr>
              <w:t xml:space="preserve"> </w:t>
            </w:r>
            <w:r>
              <w:t>au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3ᵉSemaine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Grammaire</w:t>
            </w:r>
          </w:p>
          <w:p w:rsidR="00B54C94" w:rsidRDefault="00211D85">
            <w:pPr>
              <w:pStyle w:val="TableParagraph"/>
              <w:spacing w:line="235" w:lineRule="exact"/>
              <w:ind w:left="108"/>
            </w:pPr>
            <w:r>
              <w:t>Les</w:t>
            </w:r>
            <w:r>
              <w:rPr>
                <w:spacing w:val="-1"/>
              </w:rPr>
              <w:t xml:space="preserve"> </w:t>
            </w:r>
            <w:r>
              <w:t>constituants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line="252" w:lineRule="exact"/>
              <w:ind w:left="108" w:right="692"/>
            </w:pPr>
            <w:r>
              <w:t>-Former des mots composés :</w:t>
            </w:r>
            <w:r>
              <w:rPr>
                <w:spacing w:val="-52"/>
              </w:rPr>
              <w:t xml:space="preserve"> </w:t>
            </w:r>
            <w:r>
              <w:t>(Travail en</w:t>
            </w:r>
            <w:r>
              <w:rPr>
                <w:spacing w:val="-3"/>
              </w:rPr>
              <w:t xml:space="preserve"> </w:t>
            </w:r>
            <w:r>
              <w:t>groupe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mise</w:t>
            </w:r>
            <w:r>
              <w:rPr>
                <w:spacing w:val="-3"/>
              </w:rPr>
              <w:t xml:space="preserve"> </w:t>
            </w:r>
            <w:r>
              <w:t>en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36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</w:tbl>
    <w:p w:rsidR="00B54C94" w:rsidRDefault="00B54C94">
      <w:p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2022"/>
        </w:trPr>
        <w:tc>
          <w:tcPr>
            <w:tcW w:w="982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27/01/2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phrase :</w:t>
            </w:r>
          </w:p>
          <w:p w:rsidR="00B54C94" w:rsidRDefault="00211D85">
            <w:pPr>
              <w:pStyle w:val="TableParagraph"/>
              <w:spacing w:before="1"/>
              <w:ind w:left="108" w:right="1196"/>
            </w:pPr>
            <w:r>
              <w:t>- Adverbes (espèces et</w:t>
            </w:r>
            <w:r>
              <w:rPr>
                <w:spacing w:val="-53"/>
              </w:rPr>
              <w:t xml:space="preserve"> </w:t>
            </w:r>
            <w:r>
              <w:t>formation)</w:t>
            </w:r>
          </w:p>
          <w:p w:rsidR="00B54C94" w:rsidRDefault="00211D85">
            <w:pPr>
              <w:pStyle w:val="TableParagraph"/>
              <w:ind w:left="108" w:right="957" w:firstLine="50"/>
            </w:pPr>
            <w:r>
              <w:t>-Prépositions (espèces et</w:t>
            </w:r>
            <w:r>
              <w:rPr>
                <w:spacing w:val="-52"/>
              </w:rPr>
              <w:t xml:space="preserve"> </w:t>
            </w:r>
            <w:r>
              <w:t>emploi)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commun).</w:t>
            </w:r>
          </w:p>
          <w:p w:rsidR="00B54C94" w:rsidRDefault="00211D85">
            <w:pPr>
              <w:pStyle w:val="TableParagraph"/>
              <w:spacing w:before="1"/>
              <w:ind w:left="108" w:right="112" w:firstLine="55"/>
            </w:pPr>
            <w:r>
              <w:t>-Faire des exercices structuraux sur</w:t>
            </w:r>
            <w:r>
              <w:rPr>
                <w:spacing w:val="-52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adverbes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771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5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30/01</w:t>
            </w:r>
            <w:r>
              <w:rPr>
                <w:spacing w:val="-13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03/02</w:t>
            </w:r>
          </w:p>
          <w:p w:rsidR="00B54C94" w:rsidRDefault="00211D85">
            <w:pPr>
              <w:pStyle w:val="TableParagraph"/>
              <w:spacing w:before="1"/>
              <w:ind w:left="218"/>
            </w:pPr>
            <w:r>
              <w:t>2023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4ᵉSemaine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 w:line="253" w:lineRule="exact"/>
              <w:ind w:left="108"/>
              <w:rPr>
                <w:b/>
              </w:rPr>
            </w:pPr>
            <w:r>
              <w:rPr>
                <w:b/>
              </w:rPr>
              <w:t>Grammaire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:</w:t>
            </w:r>
          </w:p>
          <w:p w:rsidR="00B54C94" w:rsidRDefault="00211D85">
            <w:pPr>
              <w:pStyle w:val="TableParagraph"/>
              <w:ind w:left="108" w:right="1281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 :</w:t>
            </w:r>
          </w:p>
          <w:p w:rsidR="00B54C94" w:rsidRDefault="00211D85">
            <w:pPr>
              <w:pStyle w:val="TableParagraph"/>
              <w:ind w:left="108" w:right="431" w:firstLine="50"/>
            </w:pPr>
            <w:r>
              <w:t>-Conjonctions (coordination et</w:t>
            </w:r>
            <w:r>
              <w:rPr>
                <w:spacing w:val="-52"/>
              </w:rPr>
              <w:t xml:space="preserve"> </w:t>
            </w:r>
            <w:r>
              <w:t>subordination)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246"/>
            </w:pPr>
            <w:r>
              <w:t>-Exploitation grammaticale sur les</w:t>
            </w:r>
            <w:r>
              <w:rPr>
                <w:spacing w:val="-52"/>
              </w:rPr>
              <w:t xml:space="preserve"> </w:t>
            </w:r>
            <w:r>
              <w:t>conjonctions</w:t>
            </w:r>
          </w:p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rPr>
                <w:rFonts w:ascii="Calibri"/>
                <w:b/>
                <w:sz w:val="24"/>
              </w:rPr>
            </w:pPr>
          </w:p>
          <w:p w:rsidR="00B54C94" w:rsidRDefault="00211D85">
            <w:pPr>
              <w:pStyle w:val="TableParagraph"/>
              <w:spacing w:before="212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771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06/02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10/02/2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vertAlign w:val="superscript"/>
              </w:rPr>
              <w:t>e</w:t>
            </w:r>
            <w:r>
              <w:t>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Grammaire</w:t>
            </w:r>
          </w:p>
          <w:p w:rsidR="00B54C94" w:rsidRDefault="00211D85">
            <w:pPr>
              <w:pStyle w:val="TableParagraph"/>
              <w:ind w:left="108" w:right="1129"/>
            </w:pPr>
            <w:r>
              <w:t>La concordance des</w:t>
            </w:r>
            <w:r>
              <w:rPr>
                <w:spacing w:val="1"/>
              </w:rPr>
              <w:t xml:space="preserve"> </w:t>
            </w:r>
            <w:r>
              <w:t>temps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passé</w:t>
            </w:r>
            <w:r>
              <w:rPr>
                <w:spacing w:val="-5"/>
              </w:rPr>
              <w:t xml:space="preserve"> </w:t>
            </w:r>
            <w:r>
              <w:t>composé,</w:t>
            </w:r>
          </w:p>
          <w:p w:rsidR="00B54C94" w:rsidRDefault="00211D85">
            <w:pPr>
              <w:pStyle w:val="TableParagraph"/>
              <w:spacing w:before="1"/>
              <w:ind w:left="108" w:right="396"/>
            </w:pPr>
            <w:r>
              <w:t xml:space="preserve">imparfait, </w:t>
            </w:r>
            <w:proofErr w:type="spellStart"/>
            <w:r>
              <w:t>plus-queparfait</w:t>
            </w:r>
            <w:proofErr w:type="spellEnd"/>
            <w:r>
              <w:t>, futur</w:t>
            </w:r>
            <w:r>
              <w:rPr>
                <w:spacing w:val="-52"/>
              </w:rPr>
              <w:t xml:space="preserve"> </w:t>
            </w:r>
            <w:r>
              <w:t>simple et</w:t>
            </w: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futur</w:t>
            </w:r>
            <w:r>
              <w:rPr>
                <w:spacing w:val="-2"/>
              </w:rPr>
              <w:t xml:space="preserve"> </w:t>
            </w:r>
            <w:r>
              <w:t>antérieur.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332"/>
            </w:pPr>
            <w:r>
              <w:t>-Exploitation grammaticale sur la</w:t>
            </w:r>
            <w:r>
              <w:rPr>
                <w:spacing w:val="-52"/>
              </w:rPr>
              <w:t xml:space="preserve"> </w:t>
            </w:r>
            <w:r>
              <w:t>concordance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1"/>
              </w:rPr>
              <w:t xml:space="preserve"> </w:t>
            </w:r>
            <w:r>
              <w:t>temps</w:t>
            </w:r>
          </w:p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3290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13/02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17/02/2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/>
            </w:pPr>
            <w:r>
              <w:t>6ᵉSemaine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Grammaire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Les</w:t>
            </w:r>
            <w:r>
              <w:rPr>
                <w:spacing w:val="-1"/>
              </w:rPr>
              <w:t xml:space="preserve"> </w:t>
            </w:r>
            <w:r>
              <w:t>marqueurs de</w:t>
            </w:r>
          </w:p>
          <w:p w:rsidR="00B54C94" w:rsidRDefault="00211D85">
            <w:pPr>
              <w:pStyle w:val="TableParagraph"/>
              <w:ind w:left="108" w:right="909"/>
            </w:pPr>
            <w:r>
              <w:t>simultanéité, d’antériorité</w:t>
            </w:r>
            <w:r>
              <w:rPr>
                <w:spacing w:val="-52"/>
              </w:rPr>
              <w:t xml:space="preserve"> </w:t>
            </w:r>
            <w:r>
              <w:t>et de</w:t>
            </w:r>
            <w:r>
              <w:rPr>
                <w:spacing w:val="-2"/>
              </w:rPr>
              <w:t xml:space="preserve"> </w:t>
            </w:r>
            <w:r>
              <w:t>postériorité.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"/>
              <w:ind w:right="265" w:firstLine="0"/>
            </w:pPr>
            <w:r>
              <w:t>Exercices sur la concordance des</w:t>
            </w:r>
            <w:r>
              <w:rPr>
                <w:spacing w:val="-52"/>
              </w:rPr>
              <w:t xml:space="preserve"> </w:t>
            </w:r>
            <w:r>
              <w:t>temps, sur l’accord des adjectifs,</w:t>
            </w:r>
            <w:r>
              <w:rPr>
                <w:spacing w:val="1"/>
              </w:rPr>
              <w:t xml:space="preserve"> </w:t>
            </w:r>
            <w:r>
              <w:t>sur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transformation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mots.</w:t>
            </w:r>
          </w:p>
          <w:p w:rsidR="00B54C94" w:rsidRDefault="00211D85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ind w:right="936" w:firstLine="0"/>
            </w:pPr>
            <w:r>
              <w:t>S’exprimer clairement en</w:t>
            </w:r>
            <w:r>
              <w:rPr>
                <w:spacing w:val="-52"/>
              </w:rPr>
              <w:t xml:space="preserve"> </w:t>
            </w:r>
            <w:r>
              <w:t>articulant</w:t>
            </w:r>
          </w:p>
          <w:p w:rsidR="00B54C94" w:rsidRDefault="00211D85">
            <w:pPr>
              <w:pStyle w:val="TableParagraph"/>
              <w:ind w:left="108" w:right="300"/>
            </w:pPr>
            <w:r>
              <w:t>les sons notamment en opposition</w:t>
            </w:r>
            <w:r>
              <w:rPr>
                <w:spacing w:val="-52"/>
              </w:rPr>
              <w:t xml:space="preserve"> </w:t>
            </w:r>
            <w:r>
              <w:t>articulatoire,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respectant</w:t>
            </w:r>
            <w:r>
              <w:rPr>
                <w:spacing w:val="-2"/>
              </w:rPr>
              <w:t xml:space="preserve"> </w:t>
            </w:r>
            <w:r>
              <w:t>les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before="1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506"/>
        </w:trPr>
        <w:tc>
          <w:tcPr>
            <w:tcW w:w="982" w:type="dxa"/>
          </w:tcPr>
          <w:p w:rsidR="00B54C94" w:rsidRDefault="00211D85">
            <w:pPr>
              <w:pStyle w:val="TableParagraph"/>
              <w:spacing w:line="254" w:lineRule="exact"/>
              <w:ind w:left="107" w:right="95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20/02</w:t>
            </w:r>
            <w:r>
              <w:rPr>
                <w:spacing w:val="-12"/>
              </w:rPr>
              <w:t xml:space="preserve"> </w:t>
            </w:r>
            <w:r>
              <w:t>au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7ᵉSemaine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4" w:lineRule="exact"/>
              <w:ind w:left="108" w:right="1892"/>
              <w:rPr>
                <w:b/>
              </w:rPr>
            </w:pPr>
            <w:r>
              <w:rPr>
                <w:b/>
              </w:rPr>
              <w:t>Phonétique et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Orthographe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line="254" w:lineRule="exact"/>
              <w:ind w:left="108" w:right="369"/>
            </w:pPr>
            <w:r>
              <w:t>-Faire la lecture et l’analyse d’un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poeme</w:t>
            </w:r>
            <w:proofErr w:type="spellEnd"/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33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</w:tbl>
    <w:p w:rsidR="00B54C94" w:rsidRDefault="00B54C94">
      <w:p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211D85">
      <w:pPr>
        <w:pStyle w:val="BodyText"/>
        <w:spacing w:before="4"/>
        <w:rPr>
          <w:sz w:val="1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5.75pt;margin-top:1in;width:756.75pt;height:472.05pt;z-index:157286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2"/>
                    <w:gridCol w:w="1267"/>
                    <w:gridCol w:w="1711"/>
                    <w:gridCol w:w="3320"/>
                    <w:gridCol w:w="3421"/>
                    <w:gridCol w:w="1801"/>
                    <w:gridCol w:w="1361"/>
                    <w:gridCol w:w="1258"/>
                  </w:tblGrid>
                  <w:tr w:rsidR="00B54C94">
                    <w:trPr>
                      <w:trHeight w:val="251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24/02/2</w:t>
                        </w:r>
                      </w:p>
                    </w:tc>
                    <w:tc>
                      <w:tcPr>
                        <w:tcW w:w="1267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71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20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</w:pPr>
                        <w:r>
                          <w:t>Les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différentes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graphies</w:t>
                        </w:r>
                      </w:p>
                    </w:tc>
                    <w:tc>
                      <w:tcPr>
                        <w:tcW w:w="342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S’exprimer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clairement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en</w:t>
                        </w:r>
                      </w:p>
                    </w:tc>
                    <w:tc>
                      <w:tcPr>
                        <w:tcW w:w="180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36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d’un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même son.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Exemple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articulant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2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[o]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: eau, au,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t>ot</w:t>
                        </w:r>
                        <w:proofErr w:type="spellEnd"/>
                        <w:r>
                          <w:t>, os, …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les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sons notamment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opposition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articulatoire,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respectant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rythmes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intonatifs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phrase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argumentative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utilisant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les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spécificités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l’accentuation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pour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2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renforcer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l’impact 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prise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5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6" w:lineRule="exact"/>
                          <w:ind w:left="108"/>
                        </w:pPr>
                        <w:r>
                          <w:t>parole-</w:t>
                        </w:r>
                      </w:p>
                    </w:tc>
                    <w:tc>
                      <w:tcPr>
                        <w:tcW w:w="180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0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1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1" w:lineRule="exact"/>
                          <w:ind w:left="107"/>
                        </w:pPr>
                        <w:r>
                          <w:t>8ᵉsemaine</w:t>
                        </w:r>
                      </w:p>
                    </w:tc>
                    <w:tc>
                      <w:tcPr>
                        <w:tcW w:w="171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20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1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Débat</w:t>
                        </w:r>
                      </w:p>
                    </w:tc>
                    <w:tc>
                      <w:tcPr>
                        <w:tcW w:w="342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1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Participer activement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à un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débat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et</w:t>
                        </w:r>
                      </w:p>
                    </w:tc>
                    <w:tc>
                      <w:tcPr>
                        <w:tcW w:w="180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1" w:lineRule="exact"/>
                          <w:ind w:left="105"/>
                        </w:pPr>
                        <w:r>
                          <w:t>Idem</w:t>
                        </w:r>
                      </w:p>
                    </w:tc>
                    <w:tc>
                      <w:tcPr>
                        <w:tcW w:w="136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27/02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Les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techniques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du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débat et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jeu 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rôle en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groupe sur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le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03/03/2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l’argumentation.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thème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l’intégrité.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5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6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0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0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0" w:lineRule="exact"/>
                          <w:ind w:left="107"/>
                        </w:pPr>
                        <w:r>
                          <w:t>9ᵉsemaine</w:t>
                        </w:r>
                      </w:p>
                    </w:tc>
                    <w:tc>
                      <w:tcPr>
                        <w:tcW w:w="171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20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0" w:lineRule="exact"/>
                          <w:ind w:left="108"/>
                        </w:pPr>
                        <w:r>
                          <w:t>Littérature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et culture</w:t>
                        </w:r>
                      </w:p>
                    </w:tc>
                    <w:tc>
                      <w:tcPr>
                        <w:tcW w:w="342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0" w:lineRule="exact"/>
                          <w:ind w:left="108"/>
                        </w:pPr>
                        <w:r>
                          <w:t>-Faire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l’analyse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t>personnalite</w:t>
                        </w:r>
                        <w:proofErr w:type="spellEnd"/>
                      </w:p>
                    </w:tc>
                    <w:tc>
                      <w:tcPr>
                        <w:tcW w:w="180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0" w:lineRule="exact"/>
                          <w:ind w:left="105"/>
                        </w:pPr>
                        <w:r>
                          <w:t>Idem</w:t>
                        </w:r>
                      </w:p>
                    </w:tc>
                    <w:tc>
                      <w:tcPr>
                        <w:tcW w:w="136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06/03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Les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personnages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et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certains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personnages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10/03/2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personnalités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historiques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2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Fred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t>Gisa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t>Rwigema</w:t>
                        </w:r>
                        <w:proofErr w:type="spellEnd"/>
                        <w:r>
                          <w:t>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Patrice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Lumumba,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t>Chaka</w:t>
                        </w:r>
                        <w:proofErr w:type="spellEnd"/>
                        <w:r>
                          <w:t>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4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8"/>
                        </w:pPr>
                        <w:r>
                          <w:t>etc.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1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10ᵉsemaine</w:t>
                        </w: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Révision</w:t>
                        </w: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13/03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17/03/2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496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44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2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7"/>
                        </w:pPr>
                        <w:r>
                          <w:t>11ᵉSemaine</w:t>
                        </w: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Examens</w:t>
                        </w: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2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7"/>
                        </w:pPr>
                        <w:r>
                          <w:t>20/03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24/03/2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4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1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Du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27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12ᵉSemaine</w:t>
                        </w: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6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Corrections</w:t>
                        </w:r>
                        <w:r>
                          <w:rPr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Confection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bulletins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+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Proclamation</w:t>
                        </w: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7"/>
                        </w:pP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7"/>
                        </w:pPr>
                        <w:r>
                          <w:t>31/03/2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4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614" w:type="dxa"/>
                        <w:gridSpan w:val="5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1264"/>
                    </w:trPr>
                    <w:tc>
                      <w:tcPr>
                        <w:tcW w:w="13863" w:type="dxa"/>
                        <w:gridSpan w:val="7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tcBorders>
                          <w:right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</w:tr>
                </w:tbl>
                <w:p w:rsidR="00B54C94" w:rsidRDefault="00B54C94">
                  <w:pPr>
                    <w:pStyle w:val="BodyText"/>
                    <w:spacing w:before="0"/>
                  </w:pPr>
                </w:p>
              </w:txbxContent>
            </v:textbox>
            <w10:wrap anchorx="page" anchory="page"/>
          </v:shape>
        </w:pict>
      </w:r>
    </w:p>
    <w:p w:rsidR="00B54C94" w:rsidRDefault="00B54C94">
      <w:pPr>
        <w:rPr>
          <w:sz w:val="16"/>
        </w:r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211D85">
      <w:pPr>
        <w:pStyle w:val="BodyText"/>
        <w:spacing w:before="4"/>
        <w:rPr>
          <w:sz w:val="16"/>
        </w:rPr>
      </w:pPr>
      <w:r>
        <w:pict>
          <v:shape id="_x0000_s1026" type="#_x0000_t202" style="position:absolute;margin-left:35.75pt;margin-top:1in;width:756.75pt;height:470.15pt;z-index:157291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2"/>
                    <w:gridCol w:w="1267"/>
                    <w:gridCol w:w="1711"/>
                    <w:gridCol w:w="3320"/>
                    <w:gridCol w:w="3421"/>
                    <w:gridCol w:w="1801"/>
                    <w:gridCol w:w="1361"/>
                    <w:gridCol w:w="1258"/>
                  </w:tblGrid>
                  <w:tr w:rsidR="00B54C94">
                    <w:trPr>
                      <w:trHeight w:val="6072"/>
                    </w:trPr>
                    <w:tc>
                      <w:tcPr>
                        <w:tcW w:w="13863" w:type="dxa"/>
                        <w:gridSpan w:val="7"/>
                      </w:tcPr>
                      <w:p w:rsidR="00B54C94" w:rsidRDefault="00B54C94">
                        <w:pPr>
                          <w:pStyle w:val="TableParagraph"/>
                          <w:rPr>
                            <w:rFonts w:ascii="Calibri"/>
                            <w:b/>
                            <w:sz w:val="62"/>
                          </w:rPr>
                        </w:pPr>
                      </w:p>
                      <w:p w:rsidR="00B54C94" w:rsidRDefault="00B54C94">
                        <w:pPr>
                          <w:pStyle w:val="TableParagraph"/>
                          <w:rPr>
                            <w:rFonts w:ascii="Calibri"/>
                            <w:b/>
                            <w:sz w:val="62"/>
                          </w:rPr>
                        </w:pPr>
                      </w:p>
                      <w:p w:rsidR="00B54C94" w:rsidRDefault="00B54C94">
                        <w:pPr>
                          <w:pStyle w:val="TableParagraph"/>
                          <w:rPr>
                            <w:rFonts w:ascii="Calibri"/>
                            <w:b/>
                            <w:sz w:val="62"/>
                          </w:rPr>
                        </w:pPr>
                      </w:p>
                      <w:p w:rsidR="00B54C94" w:rsidRDefault="00B54C94">
                        <w:pPr>
                          <w:pStyle w:val="TableParagraph"/>
                          <w:rPr>
                            <w:rFonts w:ascii="Calibri"/>
                            <w:b/>
                            <w:sz w:val="62"/>
                          </w:rPr>
                        </w:pPr>
                      </w:p>
                      <w:p w:rsidR="00B54C94" w:rsidRDefault="00B54C94">
                        <w:pPr>
                          <w:pStyle w:val="TableParagraph"/>
                          <w:spacing w:before="7"/>
                          <w:rPr>
                            <w:rFonts w:ascii="Calibri"/>
                            <w:b/>
                            <w:sz w:val="68"/>
                          </w:rPr>
                        </w:pPr>
                      </w:p>
                      <w:p w:rsidR="00B54C94" w:rsidRDefault="00211D85">
                        <w:pPr>
                          <w:pStyle w:val="TableParagraph"/>
                          <w:ind w:left="5022" w:right="5015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3ème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sz w:val="56"/>
                          </w:rPr>
                          <w:t>Trimestre</w:t>
                        </w:r>
                      </w:p>
                    </w:tc>
                    <w:tc>
                      <w:tcPr>
                        <w:tcW w:w="1258" w:type="dxa"/>
                        <w:tcBorders>
                          <w:right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</w:tr>
                  <w:tr w:rsidR="00B54C94">
                    <w:trPr>
                      <w:trHeight w:val="251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7"/>
                        </w:pPr>
                        <w:r>
                          <w:t>1ᵉSemaine</w:t>
                        </w:r>
                      </w:p>
                    </w:tc>
                    <w:tc>
                      <w:tcPr>
                        <w:tcW w:w="171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</w:pPr>
                        <w:r>
                          <w:t>Contexte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3:</w:t>
                        </w:r>
                      </w:p>
                    </w:tc>
                    <w:tc>
                      <w:tcPr>
                        <w:tcW w:w="3320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Vocabulaire</w:t>
                        </w:r>
                      </w:p>
                    </w:tc>
                    <w:tc>
                      <w:tcPr>
                        <w:tcW w:w="342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Exploiter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 champs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sémantiques</w:t>
                        </w:r>
                      </w:p>
                    </w:tc>
                    <w:tc>
                      <w:tcPr>
                        <w:tcW w:w="180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32" w:lineRule="exact"/>
                          <w:ind w:left="105"/>
                        </w:pPr>
                        <w:r>
                          <w:t>Programme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</w:t>
                        </w:r>
                      </w:p>
                    </w:tc>
                    <w:tc>
                      <w:tcPr>
                        <w:tcW w:w="136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17/04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La</w:t>
                        </w: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termes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relatifs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à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des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mots relatifs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à la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5"/>
                        </w:pPr>
                        <w:r>
                          <w:t>Français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1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7"/>
                        </w:pPr>
                        <w:r>
                          <w:t>21/04/2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complémentarit</w:t>
                        </w:r>
                        <w:proofErr w:type="spellEnd"/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complémentarité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complémentarité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utilisant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les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5"/>
                        </w:pPr>
                        <w:r>
                          <w:t>second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cycle du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é</w:t>
                        </w: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égalité,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partage,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genre,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outils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référence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(dictionnaires,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5"/>
                        </w:pPr>
                        <w:proofErr w:type="spellStart"/>
                        <w:r>
                          <w:t>seconndaire</w:t>
                        </w:r>
                        <w:proofErr w:type="spellEnd"/>
                        <w:r>
                          <w:t>,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amour,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fidélité,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internet,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etc.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5"/>
                        </w:pPr>
                        <w:r>
                          <w:t>combinaison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des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8"/>
                        </w:pPr>
                        <w:r>
                          <w:t>tolérance,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patience,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5"/>
                        </w:pPr>
                        <w:r>
                          <w:t>sciences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et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8"/>
                        </w:pPr>
                        <w:r>
                          <w:t>gratitude,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flexibilité,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4" w:lineRule="exact"/>
                          <w:ind w:left="105"/>
                        </w:pPr>
                        <w:r>
                          <w:t>sciences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concertation,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etc.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5"/>
                        </w:pPr>
                        <w:r>
                          <w:t>humaines.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52"/>
                    </w:trPr>
                    <w:tc>
                      <w:tcPr>
                        <w:tcW w:w="982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7"/>
                        </w:pPr>
                        <w:r>
                          <w:t>Du</w:t>
                        </w:r>
                      </w:p>
                    </w:tc>
                    <w:tc>
                      <w:tcPr>
                        <w:tcW w:w="1267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7"/>
                        </w:pPr>
                        <w:r>
                          <w:t>2ᵉSemaine</w:t>
                        </w:r>
                      </w:p>
                    </w:tc>
                    <w:tc>
                      <w:tcPr>
                        <w:tcW w:w="171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20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Vocabulaire</w:t>
                        </w:r>
                      </w:p>
                    </w:tc>
                    <w:tc>
                      <w:tcPr>
                        <w:tcW w:w="3421" w:type="dxa"/>
                        <w:tcBorders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before="1" w:line="232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Interpréter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messages,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les</w:t>
                        </w:r>
                      </w:p>
                    </w:tc>
                    <w:tc>
                      <w:tcPr>
                        <w:tcW w:w="1801" w:type="dxa"/>
                        <w:tcBorders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61" w:type="dxa"/>
                        <w:vMerge w:val="restart"/>
                      </w:tcPr>
                      <w:p w:rsidR="00B54C94" w:rsidRDefault="00B54C9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1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7"/>
                        </w:pPr>
                        <w:r>
                          <w:t>24/04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 expressions 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à mon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8"/>
                        </w:pPr>
                        <w:r>
                          <w:t>attitudes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émotions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2" w:lineRule="exact"/>
                          <w:ind w:left="105"/>
                        </w:pPr>
                        <w:r>
                          <w:t>Idem</w:t>
                        </w: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28/04/2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avis,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selon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moi, à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ma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3"/>
                    </w:trPr>
                    <w:tc>
                      <w:tcPr>
                        <w:tcW w:w="982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7"/>
                        </w:pPr>
                        <w:r>
                          <w:t>023</w:t>
                        </w: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3" w:lineRule="exact"/>
                          <w:ind w:left="108"/>
                        </w:pPr>
                        <w:r>
                          <w:t>connaissance,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je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pense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bottom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54C94">
                    <w:trPr>
                      <w:trHeight w:val="245"/>
                    </w:trPr>
                    <w:tc>
                      <w:tcPr>
                        <w:tcW w:w="982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7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1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20" w:type="dxa"/>
                        <w:tcBorders>
                          <w:top w:val="nil"/>
                        </w:tcBorders>
                      </w:tcPr>
                      <w:p w:rsidR="00B54C94" w:rsidRDefault="00211D85">
                        <w:pPr>
                          <w:pStyle w:val="TableParagraph"/>
                          <w:spacing w:line="226" w:lineRule="exact"/>
                          <w:ind w:left="108"/>
                        </w:pPr>
                        <w:r>
                          <w:t>que,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je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suis contre,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je</w:t>
                        </w:r>
                      </w:p>
                    </w:tc>
                    <w:tc>
                      <w:tcPr>
                        <w:tcW w:w="342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61" w:type="dxa"/>
                        <w:vMerge/>
                        <w:tcBorders>
                          <w:top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5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B54C94" w:rsidRDefault="00B54C9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B54C94" w:rsidRDefault="00B54C94">
                  <w:pPr>
                    <w:pStyle w:val="BodyText"/>
                    <w:spacing w:before="0"/>
                  </w:pPr>
                </w:p>
              </w:txbxContent>
            </v:textbox>
            <w10:wrap anchorx="page" anchory="page"/>
          </v:shape>
        </w:pict>
      </w:r>
    </w:p>
    <w:p w:rsidR="00B54C94" w:rsidRDefault="00B54C94">
      <w:pPr>
        <w:rPr>
          <w:sz w:val="16"/>
        </w:r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621"/>
        </w:trPr>
        <w:tc>
          <w:tcPr>
            <w:tcW w:w="982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267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ind w:left="108" w:right="1052"/>
            </w:pPr>
            <w:r>
              <w:t>suis d’accord, j’estime</w:t>
            </w:r>
            <w:r>
              <w:rPr>
                <w:spacing w:val="1"/>
              </w:rPr>
              <w:t xml:space="preserve"> </w:t>
            </w:r>
            <w:r>
              <w:t>que,</w:t>
            </w:r>
            <w:r>
              <w:rPr>
                <w:spacing w:val="-3"/>
              </w:rPr>
              <w:t xml:space="preserve"> </w:t>
            </w:r>
            <w:r>
              <w:t>je</w:t>
            </w:r>
            <w:r>
              <w:rPr>
                <w:spacing w:val="-3"/>
              </w:rPr>
              <w:t xml:space="preserve"> </w:t>
            </w:r>
            <w:r>
              <w:t>suppose</w:t>
            </w:r>
            <w:r>
              <w:rPr>
                <w:spacing w:val="-4"/>
              </w:rPr>
              <w:t xml:space="preserve"> </w:t>
            </w:r>
            <w:r>
              <w:t>que,</w:t>
            </w:r>
            <w:r>
              <w:rPr>
                <w:spacing w:val="-5"/>
              </w:rPr>
              <w:t xml:space="preserve"> </w:t>
            </w:r>
            <w:r>
              <w:t>etc.</w:t>
            </w:r>
          </w:p>
        </w:tc>
        <w:tc>
          <w:tcPr>
            <w:tcW w:w="342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80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010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01/05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05/05/2</w:t>
            </w:r>
          </w:p>
          <w:p w:rsidR="00B54C94" w:rsidRDefault="00211D85">
            <w:pPr>
              <w:pStyle w:val="TableParagraph"/>
              <w:spacing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3ᵉSemaine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Grammaire :</w:t>
            </w:r>
          </w:p>
          <w:p w:rsidR="00B54C94" w:rsidRDefault="00211D85">
            <w:pPr>
              <w:pStyle w:val="TableParagraph"/>
              <w:ind w:left="108" w:right="1281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Le verbe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transitif/intransitif.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246"/>
            </w:pPr>
            <w:r>
              <w:t>-Exploitation grammaticale sur les</w:t>
            </w:r>
            <w:r>
              <w:rPr>
                <w:spacing w:val="-52"/>
              </w:rPr>
              <w:t xml:space="preserve"> </w:t>
            </w:r>
            <w:r>
              <w:t>verbes</w:t>
            </w:r>
            <w:r>
              <w:rPr>
                <w:spacing w:val="-1"/>
              </w:rPr>
              <w:t xml:space="preserve"> </w:t>
            </w:r>
            <w:r>
              <w:t>transitifs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intransitifs</w:t>
            </w:r>
          </w:p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012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08/05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ind w:left="107"/>
            </w:pPr>
            <w:r>
              <w:t>12/05/2</w:t>
            </w:r>
          </w:p>
          <w:p w:rsidR="00B54C94" w:rsidRDefault="00211D85">
            <w:pPr>
              <w:pStyle w:val="TableParagraph"/>
              <w:spacing w:before="1"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4ᵉSemaine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Grammaire :</w:t>
            </w:r>
          </w:p>
          <w:p w:rsidR="00B54C94" w:rsidRDefault="00211D85">
            <w:pPr>
              <w:pStyle w:val="TableParagraph"/>
              <w:spacing w:before="1"/>
              <w:ind w:left="108" w:right="1281"/>
            </w:pPr>
            <w:r>
              <w:t>Les constituants de la</w:t>
            </w:r>
            <w:r>
              <w:rPr>
                <w:spacing w:val="-52"/>
              </w:rPr>
              <w:t xml:space="preserve"> </w:t>
            </w:r>
            <w:r>
              <w:t>phrase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La</w:t>
            </w:r>
          </w:p>
          <w:p w:rsidR="00B54C94" w:rsidRDefault="00211D85">
            <w:pPr>
              <w:pStyle w:val="TableParagraph"/>
              <w:spacing w:before="1" w:line="233" w:lineRule="exact"/>
              <w:ind w:left="108"/>
            </w:pPr>
            <w:r>
              <w:t>voix</w:t>
            </w:r>
            <w:r>
              <w:rPr>
                <w:spacing w:val="-2"/>
              </w:rPr>
              <w:t xml:space="preserve"> </w:t>
            </w:r>
            <w:r>
              <w:t>active/passive.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332"/>
            </w:pPr>
            <w:r>
              <w:t>-Exploitation grammaticale sur la</w:t>
            </w:r>
            <w:r>
              <w:rPr>
                <w:spacing w:val="-52"/>
              </w:rPr>
              <w:t xml:space="preserve"> </w:t>
            </w:r>
            <w:r>
              <w:t>voix</w:t>
            </w:r>
            <w:r>
              <w:rPr>
                <w:spacing w:val="-1"/>
              </w:rPr>
              <w:t xml:space="preserve"> </w:t>
            </w:r>
            <w:r>
              <w:t>active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1"/>
              </w:rPr>
              <w:t xml:space="preserve"> </w:t>
            </w:r>
            <w:r>
              <w:t>passive</w:t>
            </w:r>
          </w:p>
          <w:p w:rsidR="00B54C94" w:rsidRDefault="00B54C94">
            <w:pPr>
              <w:pStyle w:val="TableParagraph"/>
              <w:spacing w:before="9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33" w:lineRule="exact"/>
              <w:ind w:left="108"/>
            </w:pPr>
            <w:r>
              <w:t>-Faire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exercices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line="251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3290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15/05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19/05/2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5ᵉSemaine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Phonétique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et Orthographe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:</w:t>
            </w:r>
          </w:p>
          <w:p w:rsidR="00B54C94" w:rsidRDefault="00211D85">
            <w:pPr>
              <w:pStyle w:val="TableParagraph"/>
              <w:spacing w:before="1" w:line="252" w:lineRule="exact"/>
              <w:ind w:left="108"/>
            </w:pPr>
            <w:r>
              <w:t>Les</w:t>
            </w:r>
            <w:r>
              <w:rPr>
                <w:spacing w:val="-2"/>
              </w:rPr>
              <w:t xml:space="preserve"> </w:t>
            </w:r>
            <w:r>
              <w:t>lettres</w:t>
            </w:r>
            <w:r>
              <w:rPr>
                <w:spacing w:val="-3"/>
              </w:rPr>
              <w:t xml:space="preserve"> </w:t>
            </w:r>
            <w:r>
              <w:t>muettes</w:t>
            </w:r>
            <w:r>
              <w:rPr>
                <w:spacing w:val="-6"/>
              </w:rPr>
              <w:t xml:space="preserve"> </w:t>
            </w:r>
            <w:r>
              <w:t>intercalées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:rsidR="00B54C94" w:rsidRDefault="00211D85">
            <w:pPr>
              <w:pStyle w:val="TableParagraph"/>
              <w:ind w:left="108" w:right="1002" w:firstLine="360"/>
            </w:pPr>
            <w:r>
              <w:t>a)</w:t>
            </w:r>
            <w:r>
              <w:rPr>
                <w:spacing w:val="16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oppositions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euil</w:t>
            </w:r>
            <w:proofErr w:type="spellEnd"/>
            <w:r>
              <w:t>/</w:t>
            </w:r>
            <w:proofErr w:type="spellStart"/>
            <w:r>
              <w:t>ueil</w:t>
            </w:r>
            <w:proofErr w:type="spellEnd"/>
            <w:r>
              <w:rPr>
                <w:spacing w:val="1"/>
              </w:rPr>
              <w:t xml:space="preserve"> </w:t>
            </w:r>
            <w:r>
              <w:t>(fauteuil/accueil),</w:t>
            </w:r>
            <w:r>
              <w:rPr>
                <w:spacing w:val="1"/>
              </w:rPr>
              <w:t xml:space="preserve"> </w:t>
            </w:r>
            <w:proofErr w:type="spellStart"/>
            <w:r>
              <w:t>eil</w:t>
            </w:r>
            <w:proofErr w:type="spellEnd"/>
            <w:r>
              <w:t>/</w:t>
            </w:r>
            <w:proofErr w:type="spellStart"/>
            <w:r>
              <w:t>eille</w:t>
            </w:r>
            <w:proofErr w:type="spellEnd"/>
          </w:p>
          <w:p w:rsidR="00B54C94" w:rsidRDefault="00211D85">
            <w:pPr>
              <w:pStyle w:val="TableParagraph"/>
              <w:spacing w:before="1"/>
              <w:ind w:left="108" w:right="1328"/>
            </w:pPr>
            <w:r>
              <w:t>(réveil/abeille),</w:t>
            </w:r>
            <w:r>
              <w:rPr>
                <w:spacing w:val="1"/>
              </w:rPr>
              <w:t xml:space="preserve"> </w:t>
            </w:r>
            <w:r>
              <w:t>ail/aille</w:t>
            </w:r>
            <w:r>
              <w:rPr>
                <w:spacing w:val="1"/>
              </w:rPr>
              <w:t xml:space="preserve"> </w:t>
            </w:r>
            <w:r>
              <w:t>(bétail/bataille),</w:t>
            </w:r>
            <w:r>
              <w:rPr>
                <w:spacing w:val="1"/>
              </w:rPr>
              <w:t xml:space="preserve"> </w:t>
            </w:r>
            <w:proofErr w:type="spellStart"/>
            <w:r>
              <w:t>euil</w:t>
            </w:r>
            <w:proofErr w:type="spellEnd"/>
            <w:r>
              <w:t>/</w:t>
            </w:r>
            <w:proofErr w:type="spellStart"/>
            <w:r>
              <w:t>euille</w:t>
            </w:r>
            <w:proofErr w:type="spellEnd"/>
            <w:r>
              <w:rPr>
                <w:spacing w:val="1"/>
              </w:rPr>
              <w:t xml:space="preserve"> </w:t>
            </w:r>
            <w:r>
              <w:t>(fauteuil/feuille),</w:t>
            </w:r>
            <w:r>
              <w:rPr>
                <w:spacing w:val="-9"/>
              </w:rPr>
              <w:t xml:space="preserve"> </w:t>
            </w:r>
            <w:r>
              <w:t>etc.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919"/>
            </w:pPr>
            <w:r>
              <w:t>- S’exprimer clairement en</w:t>
            </w:r>
            <w:r>
              <w:rPr>
                <w:spacing w:val="-52"/>
              </w:rPr>
              <w:t xml:space="preserve"> </w:t>
            </w:r>
            <w:r>
              <w:t>articulant</w:t>
            </w:r>
          </w:p>
          <w:p w:rsidR="00B54C94" w:rsidRDefault="00211D85">
            <w:pPr>
              <w:pStyle w:val="TableParagraph"/>
              <w:ind w:left="108" w:right="287"/>
            </w:pPr>
            <w:r>
              <w:t>les sons notamment en opposition</w:t>
            </w:r>
            <w:r>
              <w:rPr>
                <w:spacing w:val="-52"/>
              </w:rPr>
              <w:t xml:space="preserve"> </w:t>
            </w:r>
            <w:r>
              <w:t>articulatoire, en respectant les</w:t>
            </w:r>
            <w:r>
              <w:rPr>
                <w:spacing w:val="1"/>
              </w:rPr>
              <w:t xml:space="preserve"> </w:t>
            </w:r>
            <w:r>
              <w:t>rythmes intonatifs de la phrase</w:t>
            </w:r>
            <w:r>
              <w:rPr>
                <w:spacing w:val="1"/>
              </w:rPr>
              <w:t xml:space="preserve"> </w:t>
            </w:r>
            <w:r>
              <w:t>argumentative et en utilisant les</w:t>
            </w:r>
            <w:r>
              <w:rPr>
                <w:spacing w:val="1"/>
              </w:rPr>
              <w:t xml:space="preserve"> </w:t>
            </w:r>
            <w:r>
              <w:t>spécificités de l’accentuation pour</w:t>
            </w:r>
            <w:r>
              <w:rPr>
                <w:spacing w:val="-52"/>
              </w:rPr>
              <w:t xml:space="preserve"> </w:t>
            </w:r>
            <w:r>
              <w:t>renforcer l’impact de sa prise de</w:t>
            </w:r>
            <w:r>
              <w:rPr>
                <w:spacing w:val="1"/>
              </w:rPr>
              <w:t xml:space="preserve"> </w:t>
            </w:r>
            <w:r>
              <w:t>parole-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line="251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2275"/>
        </w:trPr>
        <w:tc>
          <w:tcPr>
            <w:tcW w:w="982" w:type="dxa"/>
          </w:tcPr>
          <w:p w:rsidR="00B54C94" w:rsidRDefault="00B54C94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 w:right="343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22/05</w:t>
            </w:r>
          </w:p>
          <w:p w:rsidR="00B54C94" w:rsidRDefault="00211D85">
            <w:pPr>
              <w:pStyle w:val="TableParagraph"/>
              <w:ind w:left="107" w:right="172"/>
            </w:pPr>
            <w:r>
              <w:t>au</w:t>
            </w:r>
            <w:r>
              <w:rPr>
                <w:spacing w:val="1"/>
              </w:rPr>
              <w:t xml:space="preserve"> </w:t>
            </w:r>
            <w:r>
              <w:t>26/05/2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88"/>
            </w:pPr>
            <w:r>
              <w:t>6ᵉSemaine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Phonétique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Orthographe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:</w:t>
            </w: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Les</w:t>
            </w:r>
            <w:r>
              <w:rPr>
                <w:spacing w:val="-2"/>
              </w:rPr>
              <w:t xml:space="preserve"> </w:t>
            </w:r>
            <w:r>
              <w:t>lettres</w:t>
            </w:r>
            <w:r>
              <w:rPr>
                <w:spacing w:val="-4"/>
              </w:rPr>
              <w:t xml:space="preserve"> </w:t>
            </w:r>
            <w:r>
              <w:t>muettes</w:t>
            </w:r>
            <w:r>
              <w:rPr>
                <w:spacing w:val="-2"/>
              </w:rPr>
              <w:t xml:space="preserve"> </w:t>
            </w:r>
            <w:r>
              <w:t>intercalées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  <w:p w:rsidR="00B54C94" w:rsidRDefault="00211D85">
            <w:pPr>
              <w:pStyle w:val="TableParagraph"/>
              <w:tabs>
                <w:tab w:val="left" w:pos="828"/>
              </w:tabs>
              <w:spacing w:before="1"/>
              <w:ind w:left="108" w:right="1030"/>
            </w:pPr>
            <w:r>
              <w:t>b)</w:t>
            </w:r>
            <w:r>
              <w:tab/>
              <w:t>Les homonymes</w:t>
            </w:r>
            <w:r>
              <w:rPr>
                <w:spacing w:val="-52"/>
              </w:rPr>
              <w:t xml:space="preserve"> </w:t>
            </w:r>
            <w:r>
              <w:t>(homophones et</w:t>
            </w:r>
            <w:r>
              <w:rPr>
                <w:spacing w:val="1"/>
              </w:rPr>
              <w:t xml:space="preserve"> </w:t>
            </w:r>
            <w:r>
              <w:t>homographes).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919"/>
            </w:pPr>
            <w:r>
              <w:t>- S’exprimer clairement en</w:t>
            </w:r>
            <w:r>
              <w:rPr>
                <w:spacing w:val="-52"/>
              </w:rPr>
              <w:t xml:space="preserve"> </w:t>
            </w:r>
            <w:r>
              <w:t>articulant</w:t>
            </w:r>
          </w:p>
          <w:p w:rsidR="00B54C94" w:rsidRDefault="00211D85">
            <w:pPr>
              <w:pStyle w:val="TableParagraph"/>
              <w:ind w:left="108" w:right="283"/>
            </w:pPr>
            <w:r>
              <w:t>les sons notamment en opposition</w:t>
            </w:r>
            <w:r>
              <w:rPr>
                <w:spacing w:val="-52"/>
              </w:rPr>
              <w:t xml:space="preserve"> </w:t>
            </w:r>
            <w:r>
              <w:t>articulatoire, en respectant les</w:t>
            </w:r>
            <w:r>
              <w:rPr>
                <w:spacing w:val="1"/>
              </w:rPr>
              <w:t xml:space="preserve"> </w:t>
            </w:r>
            <w:r>
              <w:t>rythmes intonatifs de la phrase</w:t>
            </w:r>
            <w:r>
              <w:rPr>
                <w:spacing w:val="1"/>
              </w:rPr>
              <w:t xml:space="preserve"> </w:t>
            </w:r>
            <w:r>
              <w:t>argumentative et en utilisant les</w:t>
            </w:r>
            <w:r>
              <w:rPr>
                <w:spacing w:val="1"/>
              </w:rPr>
              <w:t xml:space="preserve"> </w:t>
            </w:r>
            <w:r>
              <w:t>spécificités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l’accentuation</w:t>
            </w:r>
            <w:r>
              <w:rPr>
                <w:spacing w:val="-3"/>
              </w:rPr>
              <w:t xml:space="preserve"> </w:t>
            </w:r>
            <w:r>
              <w:t>pour</w:t>
            </w:r>
          </w:p>
          <w:p w:rsidR="00B54C94" w:rsidRDefault="00211D85">
            <w:pPr>
              <w:pStyle w:val="TableParagraph"/>
              <w:spacing w:line="252" w:lineRule="exact"/>
              <w:ind w:left="108" w:right="457"/>
            </w:pPr>
            <w:r>
              <w:t>renforcer l’impact de sa prise de</w:t>
            </w:r>
            <w:r>
              <w:rPr>
                <w:spacing w:val="-52"/>
              </w:rPr>
              <w:t xml:space="preserve"> </w:t>
            </w:r>
            <w:r>
              <w:t>parole-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line="251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012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29/05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02/06/2</w:t>
            </w:r>
          </w:p>
          <w:p w:rsidR="00B54C94" w:rsidRDefault="00211D85">
            <w:pPr>
              <w:pStyle w:val="TableParagraph"/>
              <w:spacing w:before="1"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7ᵉSemaine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spacing w:line="252" w:lineRule="exact"/>
              <w:ind w:left="108"/>
            </w:pPr>
            <w:r>
              <w:t>Débat</w:t>
            </w:r>
          </w:p>
          <w:p w:rsidR="00B54C94" w:rsidRDefault="00211D85">
            <w:pPr>
              <w:pStyle w:val="TableParagraph"/>
              <w:spacing w:line="254" w:lineRule="exact"/>
              <w:ind w:left="108" w:right="1062"/>
            </w:pPr>
            <w:r>
              <w:t>Les techniques du débat</w:t>
            </w:r>
            <w:r>
              <w:rPr>
                <w:spacing w:val="-53"/>
              </w:rPr>
              <w:t xml:space="preserve"> </w:t>
            </w:r>
            <w:r>
              <w:t>et de</w:t>
            </w:r>
            <w:r>
              <w:rPr>
                <w:spacing w:val="-3"/>
              </w:rPr>
              <w:t xml:space="preserve"> </w:t>
            </w:r>
            <w:r>
              <w:t>l’argumentation.</w:t>
            </w:r>
          </w:p>
        </w:tc>
        <w:tc>
          <w:tcPr>
            <w:tcW w:w="342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8" w:right="106"/>
            </w:pPr>
            <w:r>
              <w:t>- Participer activement à un débat et</w:t>
            </w:r>
            <w:r>
              <w:rPr>
                <w:spacing w:val="-53"/>
              </w:rPr>
              <w:t xml:space="preserve"> </w:t>
            </w:r>
            <w:r>
              <w:t>au</w:t>
            </w:r>
            <w:r>
              <w:rPr>
                <w:spacing w:val="-1"/>
              </w:rPr>
              <w:t xml:space="preserve"> </w:t>
            </w:r>
            <w:r>
              <w:t>jeu de</w:t>
            </w:r>
            <w:r>
              <w:rPr>
                <w:spacing w:val="-2"/>
              </w:rPr>
              <w:t xml:space="preserve"> </w:t>
            </w:r>
            <w:r>
              <w:t>rôle en</w:t>
            </w:r>
            <w:r>
              <w:rPr>
                <w:spacing w:val="-1"/>
              </w:rPr>
              <w:t xml:space="preserve"> </w:t>
            </w:r>
            <w:r>
              <w:t>groupe sur</w:t>
            </w:r>
            <w:r>
              <w:rPr>
                <w:spacing w:val="-2"/>
              </w:rPr>
              <w:t xml:space="preserve"> </w:t>
            </w:r>
            <w:r>
              <w:t>le</w:t>
            </w:r>
          </w:p>
          <w:p w:rsidR="00B54C94" w:rsidRDefault="00211D85">
            <w:pPr>
              <w:pStyle w:val="TableParagraph"/>
              <w:spacing w:before="1" w:line="233" w:lineRule="exact"/>
              <w:ind w:left="108"/>
            </w:pPr>
            <w:r>
              <w:t>thème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l’intégrité.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before="1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</w:tbl>
    <w:p w:rsidR="00B54C94" w:rsidRDefault="00B54C94">
      <w:pPr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rPr>
          <w:sz w:val="2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67"/>
        <w:gridCol w:w="1711"/>
        <w:gridCol w:w="3320"/>
        <w:gridCol w:w="3421"/>
        <w:gridCol w:w="1801"/>
        <w:gridCol w:w="1361"/>
      </w:tblGrid>
      <w:tr w:rsidR="00B54C94">
        <w:trPr>
          <w:trHeight w:val="254"/>
        </w:trPr>
        <w:tc>
          <w:tcPr>
            <w:tcW w:w="982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711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3320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3421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  <w:tc>
          <w:tcPr>
            <w:tcW w:w="1361" w:type="dxa"/>
          </w:tcPr>
          <w:p w:rsidR="00B54C94" w:rsidRDefault="00B54C94">
            <w:pPr>
              <w:pStyle w:val="TableParagraph"/>
              <w:rPr>
                <w:sz w:val="18"/>
              </w:rPr>
            </w:pPr>
          </w:p>
        </w:tc>
      </w:tr>
      <w:tr w:rsidR="00B54C94">
        <w:trPr>
          <w:trHeight w:val="1009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6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05/06</w:t>
            </w:r>
            <w:r>
              <w:rPr>
                <w:spacing w:val="-10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2" w:lineRule="exact"/>
              <w:ind w:left="107"/>
            </w:pPr>
            <w:r>
              <w:t>09/06/2</w:t>
            </w:r>
          </w:p>
          <w:p w:rsidR="00B54C94" w:rsidRDefault="00211D85">
            <w:pPr>
              <w:pStyle w:val="TableParagraph"/>
              <w:spacing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8ᵉSemaine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line="251" w:lineRule="exact"/>
              <w:ind w:left="108"/>
            </w:pPr>
            <w:r>
              <w:t>Débat</w:t>
            </w:r>
          </w:p>
          <w:p w:rsidR="00B54C94" w:rsidRDefault="00211D85">
            <w:pPr>
              <w:pStyle w:val="TableParagraph"/>
              <w:ind w:left="108" w:right="1062"/>
            </w:pPr>
            <w:r>
              <w:t>Les techniques du débat</w:t>
            </w:r>
            <w:r>
              <w:rPr>
                <w:spacing w:val="-53"/>
              </w:rPr>
              <w:t xml:space="preserve"> </w:t>
            </w:r>
            <w:r>
              <w:t>et de</w:t>
            </w:r>
            <w:r>
              <w:rPr>
                <w:spacing w:val="-3"/>
              </w:rPr>
              <w:t xml:space="preserve"> </w:t>
            </w:r>
            <w:r>
              <w:t>l’argumentation.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ind w:left="108" w:right="108"/>
            </w:pPr>
            <w:r>
              <w:t>- Participer activement à un débat et</w:t>
            </w:r>
            <w:r>
              <w:rPr>
                <w:spacing w:val="-53"/>
              </w:rPr>
              <w:t xml:space="preserve"> </w:t>
            </w:r>
            <w:r>
              <w:t>au jeu de rôle en groupe sur le</w:t>
            </w:r>
            <w:r>
              <w:rPr>
                <w:spacing w:val="1"/>
              </w:rPr>
              <w:t xml:space="preserve"> </w:t>
            </w:r>
            <w:r>
              <w:t>thème</w:t>
            </w:r>
            <w:r>
              <w:rPr>
                <w:spacing w:val="-1"/>
              </w:rPr>
              <w:t xml:space="preserve"> </w:t>
            </w:r>
            <w:r>
              <w:t>de l’intégrité.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line="251" w:lineRule="exact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771"/>
        </w:trPr>
        <w:tc>
          <w:tcPr>
            <w:tcW w:w="982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12/06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before="1" w:line="253" w:lineRule="exact"/>
              <w:ind w:left="107"/>
            </w:pPr>
            <w:r>
              <w:t>16/06/2</w:t>
            </w:r>
          </w:p>
          <w:p w:rsidR="00B54C94" w:rsidRDefault="00211D85">
            <w:pPr>
              <w:pStyle w:val="TableParagraph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/>
            </w:pPr>
            <w:r>
              <w:t>9ᵉSemaine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/>
              <w:ind w:left="108" w:right="1166"/>
            </w:pPr>
            <w:r>
              <w:t>Littérature et culture</w:t>
            </w:r>
            <w:r>
              <w:rPr>
                <w:spacing w:val="1"/>
              </w:rPr>
              <w:t xml:space="preserve"> </w:t>
            </w:r>
            <w:r>
              <w:t>Les personnages et</w:t>
            </w:r>
            <w:r>
              <w:rPr>
                <w:spacing w:val="1"/>
              </w:rPr>
              <w:t xml:space="preserve"> </w:t>
            </w:r>
            <w:r>
              <w:t>personnalités</w:t>
            </w:r>
            <w:r>
              <w:rPr>
                <w:spacing w:val="1"/>
              </w:rPr>
              <w:t xml:space="preserve"> </w:t>
            </w:r>
            <w:r>
              <w:t>historiques : Antigone,</w:t>
            </w:r>
            <w:r>
              <w:rPr>
                <w:spacing w:val="-52"/>
              </w:rPr>
              <w:t xml:space="preserve"> </w:t>
            </w:r>
            <w:r>
              <w:t>Marguerite Yourcenar,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Callixte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Beyala</w:t>
            </w:r>
            <w:proofErr w:type="spellEnd"/>
            <w:r>
              <w:t>,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302"/>
            </w:pPr>
            <w:r>
              <w:t xml:space="preserve">-Faire l’analyse de la </w:t>
            </w:r>
            <w:proofErr w:type="spellStart"/>
            <w:r>
              <w:t>personnalite</w:t>
            </w:r>
            <w:proofErr w:type="spellEnd"/>
            <w:r>
              <w:rPr>
                <w:spacing w:val="-5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certains personnages</w:t>
            </w:r>
          </w:p>
        </w:tc>
        <w:tc>
          <w:tcPr>
            <w:tcW w:w="1801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610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19/06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23/06/2</w:t>
            </w:r>
          </w:p>
          <w:p w:rsidR="00B54C94" w:rsidRDefault="00211D85">
            <w:pPr>
              <w:pStyle w:val="TableParagraph"/>
              <w:spacing w:before="1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10ᵉSemaine</w:t>
            </w:r>
          </w:p>
        </w:tc>
        <w:tc>
          <w:tcPr>
            <w:tcW w:w="1711" w:type="dxa"/>
          </w:tcPr>
          <w:p w:rsidR="00B54C94" w:rsidRDefault="00B54C94">
            <w:pPr>
              <w:pStyle w:val="TableParagraph"/>
            </w:pPr>
          </w:p>
        </w:tc>
        <w:tc>
          <w:tcPr>
            <w:tcW w:w="3320" w:type="dxa"/>
          </w:tcPr>
          <w:p w:rsidR="00B54C94" w:rsidRDefault="00211D85">
            <w:pPr>
              <w:pStyle w:val="TableParagraph"/>
              <w:spacing w:before="1"/>
              <w:ind w:left="108" w:right="1166"/>
            </w:pPr>
            <w:r>
              <w:t>Littérature et culture</w:t>
            </w:r>
            <w:r>
              <w:rPr>
                <w:spacing w:val="1"/>
              </w:rPr>
              <w:t xml:space="preserve"> </w:t>
            </w:r>
            <w:r>
              <w:t>Les personnages et</w:t>
            </w:r>
            <w:r>
              <w:rPr>
                <w:spacing w:val="1"/>
              </w:rPr>
              <w:t xml:space="preserve"> </w:t>
            </w:r>
            <w:r>
              <w:t>personnalités</w:t>
            </w:r>
            <w:r>
              <w:rPr>
                <w:spacing w:val="1"/>
              </w:rPr>
              <w:t xml:space="preserve"> </w:t>
            </w:r>
            <w:r>
              <w:t>historiques : Antigone,</w:t>
            </w:r>
            <w:r>
              <w:rPr>
                <w:spacing w:val="-52"/>
              </w:rPr>
              <w:t xml:space="preserve"> </w:t>
            </w:r>
            <w:r>
              <w:t>Marguerite Yourcenar,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Callixte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Beyala</w:t>
            </w:r>
            <w:proofErr w:type="spellEnd"/>
            <w:r>
              <w:t>,</w:t>
            </w:r>
          </w:p>
        </w:tc>
        <w:tc>
          <w:tcPr>
            <w:tcW w:w="3421" w:type="dxa"/>
          </w:tcPr>
          <w:p w:rsidR="00B54C94" w:rsidRDefault="00211D85">
            <w:pPr>
              <w:pStyle w:val="TableParagraph"/>
              <w:spacing w:before="1"/>
              <w:ind w:left="108" w:right="302"/>
            </w:pPr>
            <w:r>
              <w:t xml:space="preserve">-Faire l’analyse de la </w:t>
            </w:r>
            <w:proofErr w:type="spellStart"/>
            <w:r>
              <w:t>personnalite</w:t>
            </w:r>
            <w:proofErr w:type="spellEnd"/>
            <w:r>
              <w:rPr>
                <w:spacing w:val="-5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certains personnages</w:t>
            </w:r>
          </w:p>
        </w:tc>
        <w:tc>
          <w:tcPr>
            <w:tcW w:w="1801" w:type="dxa"/>
          </w:tcPr>
          <w:p w:rsidR="00B54C94" w:rsidRDefault="00211D85">
            <w:pPr>
              <w:pStyle w:val="TableParagraph"/>
              <w:spacing w:before="1"/>
              <w:ind w:left="105"/>
            </w:pPr>
            <w:r>
              <w:t>Idem</w:t>
            </w:r>
          </w:p>
        </w:tc>
        <w:tc>
          <w:tcPr>
            <w:tcW w:w="1361" w:type="dxa"/>
          </w:tcPr>
          <w:p w:rsidR="00B54C94" w:rsidRDefault="00B54C94">
            <w:pPr>
              <w:pStyle w:val="TableParagraph"/>
            </w:pPr>
          </w:p>
        </w:tc>
      </w:tr>
      <w:tr w:rsidR="00B54C94">
        <w:trPr>
          <w:trHeight w:val="1012"/>
        </w:trPr>
        <w:tc>
          <w:tcPr>
            <w:tcW w:w="982" w:type="dxa"/>
          </w:tcPr>
          <w:p w:rsidR="00B54C94" w:rsidRDefault="00211D85">
            <w:pPr>
              <w:pStyle w:val="TableParagraph"/>
              <w:spacing w:before="1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26/06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spacing w:line="251" w:lineRule="exact"/>
              <w:ind w:left="107"/>
            </w:pPr>
            <w:r>
              <w:t>30/06/2</w:t>
            </w:r>
          </w:p>
          <w:p w:rsidR="00B54C94" w:rsidRDefault="00211D85">
            <w:pPr>
              <w:pStyle w:val="TableParagraph"/>
              <w:spacing w:before="1"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spacing w:before="1"/>
              <w:ind w:left="107"/>
            </w:pPr>
            <w:r>
              <w:t>11ᵉSemaine</w:t>
            </w:r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before="1"/>
              <w:ind w:left="108"/>
              <w:rPr>
                <w:b/>
              </w:rPr>
            </w:pPr>
            <w:proofErr w:type="spellStart"/>
            <w:r>
              <w:rPr>
                <w:b/>
              </w:rPr>
              <w:t>Revision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générale</w:t>
            </w:r>
          </w:p>
        </w:tc>
      </w:tr>
      <w:tr w:rsidR="00B54C94">
        <w:trPr>
          <w:trHeight w:val="1012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97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03/07</w:t>
            </w:r>
            <w:r>
              <w:rPr>
                <w:spacing w:val="-11"/>
              </w:rPr>
              <w:t xml:space="preserve"> </w:t>
            </w:r>
            <w:r>
              <w:t>au</w:t>
            </w:r>
          </w:p>
          <w:p w:rsidR="00B54C94" w:rsidRDefault="00211D85">
            <w:pPr>
              <w:pStyle w:val="TableParagraph"/>
              <w:ind w:left="107"/>
            </w:pPr>
            <w:r>
              <w:t>07/07/2</w:t>
            </w:r>
          </w:p>
          <w:p w:rsidR="00B54C94" w:rsidRDefault="00211D85">
            <w:pPr>
              <w:pStyle w:val="TableParagraph"/>
              <w:spacing w:line="233" w:lineRule="exact"/>
              <w:ind w:left="107"/>
            </w:pPr>
            <w:r>
              <w:t>023</w:t>
            </w:r>
          </w:p>
        </w:tc>
        <w:tc>
          <w:tcPr>
            <w:tcW w:w="1267" w:type="dxa"/>
          </w:tcPr>
          <w:p w:rsidR="00B54C94" w:rsidRDefault="00B54C94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 w:rsidR="00B54C94" w:rsidRDefault="00211D85">
            <w:pPr>
              <w:pStyle w:val="TableParagraph"/>
              <w:ind w:left="107"/>
            </w:pPr>
            <w:r>
              <w:t>12ᵉSemaine</w:t>
            </w:r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Examens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 fin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d’année</w:t>
            </w:r>
          </w:p>
        </w:tc>
      </w:tr>
      <w:tr w:rsidR="00B54C94">
        <w:trPr>
          <w:trHeight w:val="1265"/>
        </w:trPr>
        <w:tc>
          <w:tcPr>
            <w:tcW w:w="982" w:type="dxa"/>
          </w:tcPr>
          <w:p w:rsidR="00B54C94" w:rsidRDefault="00211D85">
            <w:pPr>
              <w:pStyle w:val="TableParagraph"/>
              <w:ind w:left="107" w:right="343"/>
            </w:pPr>
            <w:r>
              <w:t>Du</w:t>
            </w:r>
            <w:r>
              <w:rPr>
                <w:spacing w:val="1"/>
              </w:rPr>
              <w:t xml:space="preserve"> </w:t>
            </w:r>
            <w:r>
              <w:t>10/07</w:t>
            </w:r>
          </w:p>
          <w:p w:rsidR="00B54C94" w:rsidRDefault="00211D85">
            <w:pPr>
              <w:pStyle w:val="TableParagraph"/>
              <w:ind w:left="107" w:right="282" w:firstLine="165"/>
            </w:pPr>
            <w:r>
              <w:t>au</w:t>
            </w:r>
            <w:r>
              <w:rPr>
                <w:spacing w:val="1"/>
              </w:rPr>
              <w:t xml:space="preserve"> </w:t>
            </w:r>
            <w:r>
              <w:t>14/07/</w:t>
            </w:r>
          </w:p>
          <w:p w:rsidR="00B54C94" w:rsidRDefault="00211D85">
            <w:pPr>
              <w:pStyle w:val="TableParagraph"/>
              <w:spacing w:line="233" w:lineRule="exact"/>
              <w:ind w:left="107"/>
            </w:pPr>
            <w:r>
              <w:t>2023</w:t>
            </w:r>
          </w:p>
        </w:tc>
        <w:tc>
          <w:tcPr>
            <w:tcW w:w="1267" w:type="dxa"/>
          </w:tcPr>
          <w:p w:rsidR="00B54C94" w:rsidRDefault="00211D85">
            <w:pPr>
              <w:pStyle w:val="TableParagraph"/>
              <w:ind w:left="107" w:right="152"/>
            </w:pPr>
            <w:r>
              <w:t>13eSemain</w:t>
            </w:r>
            <w:r>
              <w:rPr>
                <w:spacing w:val="-52"/>
              </w:rPr>
              <w:t xml:space="preserve"> </w:t>
            </w:r>
            <w:r>
              <w:t>e</w:t>
            </w:r>
          </w:p>
        </w:tc>
        <w:tc>
          <w:tcPr>
            <w:tcW w:w="11614" w:type="dxa"/>
            <w:gridSpan w:val="5"/>
          </w:tcPr>
          <w:p w:rsidR="00B54C94" w:rsidRDefault="00211D85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Corrections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Confection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bulletins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Proclamation</w:t>
            </w:r>
          </w:p>
        </w:tc>
      </w:tr>
    </w:tbl>
    <w:p w:rsidR="00B54C94" w:rsidRDefault="00B54C94">
      <w:pPr>
        <w:spacing w:line="251" w:lineRule="exact"/>
        <w:sectPr w:rsidR="00B54C94">
          <w:pgSz w:w="15840" w:h="12240" w:orient="landscape"/>
          <w:pgMar w:top="1140" w:right="0" w:bottom="280" w:left="600" w:header="720" w:footer="720" w:gutter="0"/>
          <w:cols w:space="720"/>
        </w:sectPr>
      </w:pPr>
    </w:p>
    <w:p w:rsidR="00B54C94" w:rsidRDefault="00B54C94">
      <w:pPr>
        <w:pStyle w:val="BodyText"/>
        <w:spacing w:before="4"/>
        <w:rPr>
          <w:sz w:val="16"/>
        </w:rPr>
      </w:pPr>
    </w:p>
    <w:sectPr w:rsidR="00B54C94">
      <w:pgSz w:w="15840" w:h="12240" w:orient="landscape"/>
      <w:pgMar w:top="1140" w:right="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91274"/>
    <w:multiLevelType w:val="hybridMultilevel"/>
    <w:tmpl w:val="2DF4321A"/>
    <w:lvl w:ilvl="0" w:tplc="5EB0058E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6816A446">
      <w:numFmt w:val="bullet"/>
      <w:lvlText w:val="•"/>
      <w:lvlJc w:val="left"/>
      <w:pPr>
        <w:ind w:left="431" w:hanging="128"/>
      </w:pPr>
      <w:rPr>
        <w:rFonts w:hint="default"/>
        <w:lang w:val="fr-FR" w:eastAsia="en-US" w:bidi="ar-SA"/>
      </w:rPr>
    </w:lvl>
    <w:lvl w:ilvl="2" w:tplc="80F23356">
      <w:numFmt w:val="bullet"/>
      <w:lvlText w:val="•"/>
      <w:lvlJc w:val="left"/>
      <w:pPr>
        <w:ind w:left="762" w:hanging="128"/>
      </w:pPr>
      <w:rPr>
        <w:rFonts w:hint="default"/>
        <w:lang w:val="fr-FR" w:eastAsia="en-US" w:bidi="ar-SA"/>
      </w:rPr>
    </w:lvl>
    <w:lvl w:ilvl="3" w:tplc="D8A248E0">
      <w:numFmt w:val="bullet"/>
      <w:lvlText w:val="•"/>
      <w:lvlJc w:val="left"/>
      <w:pPr>
        <w:ind w:left="1093" w:hanging="128"/>
      </w:pPr>
      <w:rPr>
        <w:rFonts w:hint="default"/>
        <w:lang w:val="fr-FR" w:eastAsia="en-US" w:bidi="ar-SA"/>
      </w:rPr>
    </w:lvl>
    <w:lvl w:ilvl="4" w:tplc="105E37A0">
      <w:numFmt w:val="bullet"/>
      <w:lvlText w:val="•"/>
      <w:lvlJc w:val="left"/>
      <w:pPr>
        <w:ind w:left="1424" w:hanging="128"/>
      </w:pPr>
      <w:rPr>
        <w:rFonts w:hint="default"/>
        <w:lang w:val="fr-FR" w:eastAsia="en-US" w:bidi="ar-SA"/>
      </w:rPr>
    </w:lvl>
    <w:lvl w:ilvl="5" w:tplc="55F02C2A">
      <w:numFmt w:val="bullet"/>
      <w:lvlText w:val="•"/>
      <w:lvlJc w:val="left"/>
      <w:pPr>
        <w:ind w:left="1755" w:hanging="128"/>
      </w:pPr>
      <w:rPr>
        <w:rFonts w:hint="default"/>
        <w:lang w:val="fr-FR" w:eastAsia="en-US" w:bidi="ar-SA"/>
      </w:rPr>
    </w:lvl>
    <w:lvl w:ilvl="6" w:tplc="B1164B3A">
      <w:numFmt w:val="bullet"/>
      <w:lvlText w:val="•"/>
      <w:lvlJc w:val="left"/>
      <w:pPr>
        <w:ind w:left="2086" w:hanging="128"/>
      </w:pPr>
      <w:rPr>
        <w:rFonts w:hint="default"/>
        <w:lang w:val="fr-FR" w:eastAsia="en-US" w:bidi="ar-SA"/>
      </w:rPr>
    </w:lvl>
    <w:lvl w:ilvl="7" w:tplc="4CF23E5E">
      <w:numFmt w:val="bullet"/>
      <w:lvlText w:val="•"/>
      <w:lvlJc w:val="left"/>
      <w:pPr>
        <w:ind w:left="2417" w:hanging="128"/>
      </w:pPr>
      <w:rPr>
        <w:rFonts w:hint="default"/>
        <w:lang w:val="fr-FR" w:eastAsia="en-US" w:bidi="ar-SA"/>
      </w:rPr>
    </w:lvl>
    <w:lvl w:ilvl="8" w:tplc="12B867CA">
      <w:numFmt w:val="bullet"/>
      <w:lvlText w:val="•"/>
      <w:lvlJc w:val="left"/>
      <w:pPr>
        <w:ind w:left="2748" w:hanging="128"/>
      </w:pPr>
      <w:rPr>
        <w:rFonts w:hint="default"/>
        <w:lang w:val="fr-FR" w:eastAsia="en-US" w:bidi="ar-SA"/>
      </w:rPr>
    </w:lvl>
  </w:abstractNum>
  <w:abstractNum w:abstractNumId="1">
    <w:nsid w:val="2271108D"/>
    <w:multiLevelType w:val="hybridMultilevel"/>
    <w:tmpl w:val="24F2BCAC"/>
    <w:lvl w:ilvl="0" w:tplc="8E4A5808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A6046FEA">
      <w:numFmt w:val="bullet"/>
      <w:lvlText w:val="•"/>
      <w:lvlJc w:val="left"/>
      <w:pPr>
        <w:ind w:left="431" w:hanging="128"/>
      </w:pPr>
      <w:rPr>
        <w:rFonts w:hint="default"/>
        <w:lang w:val="fr-FR" w:eastAsia="en-US" w:bidi="ar-SA"/>
      </w:rPr>
    </w:lvl>
    <w:lvl w:ilvl="2" w:tplc="EA2882EC">
      <w:numFmt w:val="bullet"/>
      <w:lvlText w:val="•"/>
      <w:lvlJc w:val="left"/>
      <w:pPr>
        <w:ind w:left="762" w:hanging="128"/>
      </w:pPr>
      <w:rPr>
        <w:rFonts w:hint="default"/>
        <w:lang w:val="fr-FR" w:eastAsia="en-US" w:bidi="ar-SA"/>
      </w:rPr>
    </w:lvl>
    <w:lvl w:ilvl="3" w:tplc="221E485A">
      <w:numFmt w:val="bullet"/>
      <w:lvlText w:val="•"/>
      <w:lvlJc w:val="left"/>
      <w:pPr>
        <w:ind w:left="1093" w:hanging="128"/>
      </w:pPr>
      <w:rPr>
        <w:rFonts w:hint="default"/>
        <w:lang w:val="fr-FR" w:eastAsia="en-US" w:bidi="ar-SA"/>
      </w:rPr>
    </w:lvl>
    <w:lvl w:ilvl="4" w:tplc="1708054E">
      <w:numFmt w:val="bullet"/>
      <w:lvlText w:val="•"/>
      <w:lvlJc w:val="left"/>
      <w:pPr>
        <w:ind w:left="1424" w:hanging="128"/>
      </w:pPr>
      <w:rPr>
        <w:rFonts w:hint="default"/>
        <w:lang w:val="fr-FR" w:eastAsia="en-US" w:bidi="ar-SA"/>
      </w:rPr>
    </w:lvl>
    <w:lvl w:ilvl="5" w:tplc="01DA86CA">
      <w:numFmt w:val="bullet"/>
      <w:lvlText w:val="•"/>
      <w:lvlJc w:val="left"/>
      <w:pPr>
        <w:ind w:left="1755" w:hanging="128"/>
      </w:pPr>
      <w:rPr>
        <w:rFonts w:hint="default"/>
        <w:lang w:val="fr-FR" w:eastAsia="en-US" w:bidi="ar-SA"/>
      </w:rPr>
    </w:lvl>
    <w:lvl w:ilvl="6" w:tplc="6CBC0276">
      <w:numFmt w:val="bullet"/>
      <w:lvlText w:val="•"/>
      <w:lvlJc w:val="left"/>
      <w:pPr>
        <w:ind w:left="2086" w:hanging="128"/>
      </w:pPr>
      <w:rPr>
        <w:rFonts w:hint="default"/>
        <w:lang w:val="fr-FR" w:eastAsia="en-US" w:bidi="ar-SA"/>
      </w:rPr>
    </w:lvl>
    <w:lvl w:ilvl="7" w:tplc="AA10B938">
      <w:numFmt w:val="bullet"/>
      <w:lvlText w:val="•"/>
      <w:lvlJc w:val="left"/>
      <w:pPr>
        <w:ind w:left="2417" w:hanging="128"/>
      </w:pPr>
      <w:rPr>
        <w:rFonts w:hint="default"/>
        <w:lang w:val="fr-FR" w:eastAsia="en-US" w:bidi="ar-SA"/>
      </w:rPr>
    </w:lvl>
    <w:lvl w:ilvl="8" w:tplc="2752FF28">
      <w:numFmt w:val="bullet"/>
      <w:lvlText w:val="•"/>
      <w:lvlJc w:val="left"/>
      <w:pPr>
        <w:ind w:left="2748" w:hanging="128"/>
      </w:pPr>
      <w:rPr>
        <w:rFonts w:hint="default"/>
        <w:lang w:val="fr-FR" w:eastAsia="en-US" w:bidi="ar-SA"/>
      </w:rPr>
    </w:lvl>
  </w:abstractNum>
  <w:abstractNum w:abstractNumId="2">
    <w:nsid w:val="32A81BE6"/>
    <w:multiLevelType w:val="hybridMultilevel"/>
    <w:tmpl w:val="F77AB88C"/>
    <w:lvl w:ilvl="0" w:tplc="79AEAC24">
      <w:numFmt w:val="bullet"/>
      <w:lvlText w:val="-"/>
      <w:lvlJc w:val="left"/>
      <w:pPr>
        <w:ind w:left="108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4F5040EA">
      <w:numFmt w:val="bullet"/>
      <w:lvlText w:val="•"/>
      <w:lvlJc w:val="left"/>
      <w:pPr>
        <w:ind w:left="431" w:hanging="128"/>
      </w:pPr>
      <w:rPr>
        <w:rFonts w:hint="default"/>
        <w:lang w:val="fr-FR" w:eastAsia="en-US" w:bidi="ar-SA"/>
      </w:rPr>
    </w:lvl>
    <w:lvl w:ilvl="2" w:tplc="9DBCE3A0">
      <w:numFmt w:val="bullet"/>
      <w:lvlText w:val="•"/>
      <w:lvlJc w:val="left"/>
      <w:pPr>
        <w:ind w:left="762" w:hanging="128"/>
      </w:pPr>
      <w:rPr>
        <w:rFonts w:hint="default"/>
        <w:lang w:val="fr-FR" w:eastAsia="en-US" w:bidi="ar-SA"/>
      </w:rPr>
    </w:lvl>
    <w:lvl w:ilvl="3" w:tplc="016E3E60">
      <w:numFmt w:val="bullet"/>
      <w:lvlText w:val="•"/>
      <w:lvlJc w:val="left"/>
      <w:pPr>
        <w:ind w:left="1093" w:hanging="128"/>
      </w:pPr>
      <w:rPr>
        <w:rFonts w:hint="default"/>
        <w:lang w:val="fr-FR" w:eastAsia="en-US" w:bidi="ar-SA"/>
      </w:rPr>
    </w:lvl>
    <w:lvl w:ilvl="4" w:tplc="55341CB4">
      <w:numFmt w:val="bullet"/>
      <w:lvlText w:val="•"/>
      <w:lvlJc w:val="left"/>
      <w:pPr>
        <w:ind w:left="1424" w:hanging="128"/>
      </w:pPr>
      <w:rPr>
        <w:rFonts w:hint="default"/>
        <w:lang w:val="fr-FR" w:eastAsia="en-US" w:bidi="ar-SA"/>
      </w:rPr>
    </w:lvl>
    <w:lvl w:ilvl="5" w:tplc="9B0CBC26">
      <w:numFmt w:val="bullet"/>
      <w:lvlText w:val="•"/>
      <w:lvlJc w:val="left"/>
      <w:pPr>
        <w:ind w:left="1755" w:hanging="128"/>
      </w:pPr>
      <w:rPr>
        <w:rFonts w:hint="default"/>
        <w:lang w:val="fr-FR" w:eastAsia="en-US" w:bidi="ar-SA"/>
      </w:rPr>
    </w:lvl>
    <w:lvl w:ilvl="6" w:tplc="B4AA5410">
      <w:numFmt w:val="bullet"/>
      <w:lvlText w:val="•"/>
      <w:lvlJc w:val="left"/>
      <w:pPr>
        <w:ind w:left="2086" w:hanging="128"/>
      </w:pPr>
      <w:rPr>
        <w:rFonts w:hint="default"/>
        <w:lang w:val="fr-FR" w:eastAsia="en-US" w:bidi="ar-SA"/>
      </w:rPr>
    </w:lvl>
    <w:lvl w:ilvl="7" w:tplc="79448B9E">
      <w:numFmt w:val="bullet"/>
      <w:lvlText w:val="•"/>
      <w:lvlJc w:val="left"/>
      <w:pPr>
        <w:ind w:left="2417" w:hanging="128"/>
      </w:pPr>
      <w:rPr>
        <w:rFonts w:hint="default"/>
        <w:lang w:val="fr-FR" w:eastAsia="en-US" w:bidi="ar-SA"/>
      </w:rPr>
    </w:lvl>
    <w:lvl w:ilvl="8" w:tplc="BED8095C">
      <w:numFmt w:val="bullet"/>
      <w:lvlText w:val="•"/>
      <w:lvlJc w:val="left"/>
      <w:pPr>
        <w:ind w:left="2748" w:hanging="128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54C94"/>
    <w:rsid w:val="00211D85"/>
    <w:rsid w:val="00B5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student</cp:lastModifiedBy>
  <cp:revision>2</cp:revision>
  <dcterms:created xsi:type="dcterms:W3CDTF">2023-10-13T09:55:00Z</dcterms:created>
  <dcterms:modified xsi:type="dcterms:W3CDTF">2023-10-13T09:56:00Z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2023-10-13T00:00:00Z</vt:filetime>
  </property>
</Properties>
</file>