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Наталья Ларина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Наталья Ларина</dc:creator>
  <dc:language>ru-RU</dc:language>
  <cp:keywords/>
  <dcterms:created xsi:type="dcterms:W3CDTF">2026-05-25T07:59:26Z</dcterms:created>
  <dcterms:modified xsi:type="dcterms:W3CDTF">2026-05-25T07:59:26Z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