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FAQ Troubleshooting Guide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Workbook &amp; Data Population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 Range Summary sheet tab displays no data (Can occur after copying workbook in Google Sheets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Range Summary sheet fails to auto-populate data from filled Range sheets.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 1:</w:t>
      </w:r>
      <w:r w:rsidDel="00000000" w:rsidR="00000000" w:rsidRPr="00000000">
        <w:rPr>
          <w:rtl w:val="0"/>
        </w:rPr>
        <w:t xml:space="preserve"> Due to the inherent structural architecture of how Google Sheets handles duplicated workbooks, Project Leads must manually trigger a formula calculation refresh immediately upon setting up a new copy. Click Edit in the top file menu, then select Find and replace. Crucial Step: You must check the box next to "Also search within formulas". In the Find field, enter an equals sign (=), and in the Replace with field, enter another equals sign (=). Note that this routine handles more than 84,000+ replacements. Please be patient as the system executes; the workbook will experience temporary lag for a couple of minutes while formulas parse and sync on the Google Drive backend. Any unneeded Range # sheet tabs can be safely deleted or left blank.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 2:</w:t>
      </w:r>
      <w:r w:rsidDel="00000000" w:rsidR="00000000" w:rsidRPr="00000000">
        <w:rPr>
          <w:rtl w:val="0"/>
        </w:rPr>
        <w:t xml:space="preserve"> If unresolved, force formula re-evaluation by highlighting all cells and going to </w:t>
      </w:r>
      <w:r w:rsidDel="00000000" w:rsidR="00000000" w:rsidRPr="00000000">
        <w:rPr>
          <w:b w:val="1"/>
          <w:bCs w:val="1"/>
          <w:rtl w:val="0"/>
        </w:rPr>
        <w:t xml:space="preserve">Format &gt; Number &gt; Automatic</w:t>
      </w:r>
      <w:r w:rsidDel="00000000" w:rsidR="00000000" w:rsidRPr="00000000">
        <w:rPr>
          <w:rtl w:val="0"/>
        </w:rPr>
        <w:t xml:space="preserve">, then re-running the Find and Replace action.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Heat Map Troubleshooting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 Heat Map is completely unresponsive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Inputs in the </w:t>
      </w:r>
      <w:r w:rsidDel="00000000" w:rsidR="00000000" w:rsidRPr="00000000">
        <w:rPr>
          <w:color w:val="188038"/>
          <w:rtl w:val="0"/>
        </w:rPr>
        <w:t xml:space="preserve">Floor_Blueprint</w:t>
      </w:r>
      <w:r w:rsidDel="00000000" w:rsidR="00000000" w:rsidRPr="00000000">
        <w:rPr>
          <w:rtl w:val="0"/>
        </w:rPr>
        <w:t xml:space="preserve"> sheet do not update the Heat Map.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Open a fresh copy of </w:t>
      </w:r>
      <w:r w:rsidDel="00000000" w:rsidR="00000000" w:rsidRPr="00000000">
        <w:rPr>
          <w:color w:val="188038"/>
          <w:rtl w:val="0"/>
        </w:rPr>
        <w:t xml:space="preserve">D.A.N.A - Blank Data Collection Workbook</w:t>
      </w:r>
      <w:r w:rsidDel="00000000" w:rsidR="00000000" w:rsidRPr="00000000">
        <w:rPr>
          <w:rtl w:val="0"/>
        </w:rPr>
        <w:t xml:space="preserve">, copy all cells from its </w:t>
      </w:r>
      <w:r w:rsidDel="00000000" w:rsidR="00000000" w:rsidRPr="00000000">
        <w:rPr>
          <w:color w:val="188038"/>
          <w:rtl w:val="0"/>
        </w:rPr>
        <w:t xml:space="preserve">Heat Map</w:t>
      </w:r>
      <w:r w:rsidDel="00000000" w:rsidR="00000000" w:rsidRPr="00000000">
        <w:rPr>
          <w:rtl w:val="0"/>
        </w:rPr>
        <w:t xml:space="preserve"> tab, and paste them into your active workbook's </w:t>
      </w:r>
      <w:r w:rsidDel="00000000" w:rsidR="00000000" w:rsidRPr="00000000">
        <w:rPr>
          <w:color w:val="188038"/>
          <w:rtl w:val="0"/>
        </w:rPr>
        <w:t xml:space="preserve">Heat Map</w:t>
      </w:r>
      <w:r w:rsidDel="00000000" w:rsidR="00000000" w:rsidRPr="00000000">
        <w:rPr>
          <w:rtl w:val="0"/>
        </w:rPr>
        <w:t xml:space="preserve"> tab. Alternatively, copy cell </w:t>
      </w:r>
      <w:r w:rsidDel="00000000" w:rsidR="00000000" w:rsidRPr="00000000">
        <w:rPr>
          <w:b w:val="1"/>
          <w:bCs w:val="1"/>
          <w:rtl w:val="0"/>
        </w:rPr>
        <w:t xml:space="preserve">A1</w:t>
      </w:r>
      <w:r w:rsidDel="00000000" w:rsidR="00000000" w:rsidRPr="00000000">
        <w:rPr>
          <w:rtl w:val="0"/>
        </w:rPr>
        <w:t xml:space="preserve"> from the fresh workbook, paste it into cell </w:t>
      </w:r>
      <w:r w:rsidDel="00000000" w:rsidR="00000000" w:rsidRPr="00000000">
        <w:rPr>
          <w:b w:val="1"/>
          <w:bCs w:val="1"/>
          <w:rtl w:val="0"/>
        </w:rPr>
        <w:t xml:space="preserve">A1</w:t>
      </w:r>
      <w:r w:rsidDel="00000000" w:rsidR="00000000" w:rsidRPr="00000000">
        <w:rPr>
          <w:rtl w:val="0"/>
        </w:rPr>
        <w:t xml:space="preserve"> of your active sheet, and click-and-drag it to fill the entire sheet.</w:t>
      </w:r>
    </w:p>
    <w:p w:rsidR="00000000" w:rsidDel="00000000" w:rsidP="00000000" w:rsidRDefault="00000000" w:rsidRPr="00000000" w14:paraId="0000000B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 Heat Map still fails to populate data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Heat map remains empty after attempting the initial fix.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 1 (Number Formatting):</w:t>
      </w:r>
      <w:r w:rsidDel="00000000" w:rsidR="00000000" w:rsidRPr="00000000">
        <w:rPr>
          <w:rtl w:val="0"/>
        </w:rPr>
        <w:t xml:space="preserve"> Highlight all cells in the Heat Map tab and set to </w:t>
      </w:r>
      <w:r w:rsidDel="00000000" w:rsidR="00000000" w:rsidRPr="00000000">
        <w:rPr>
          <w:b w:val="1"/>
          <w:bCs w:val="1"/>
          <w:rtl w:val="0"/>
        </w:rPr>
        <w:t xml:space="preserve">Format &gt; Number &gt; Percent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 2 (Sheet Naming):</w:t>
      </w:r>
      <w:r w:rsidDel="00000000" w:rsidR="00000000" w:rsidRPr="00000000">
        <w:rPr>
          <w:rtl w:val="0"/>
        </w:rPr>
        <w:t xml:space="preserve"> Verify sheet names strictly follow the format </w:t>
      </w:r>
      <w:r w:rsidDel="00000000" w:rsidR="00000000" w:rsidRPr="00000000">
        <w:rPr>
          <w:color w:val="188038"/>
          <w:rtl w:val="0"/>
        </w:rPr>
        <w:t xml:space="preserve">"Range 1"</w:t>
      </w:r>
      <w:r w:rsidDel="00000000" w:rsidR="00000000" w:rsidRPr="00000000">
        <w:rPr>
          <w:rtl w:val="0"/>
        </w:rPr>
        <w:t xml:space="preserve"> (with single spaces, no leading/trailing spaces).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 3 (Blueprint Formatting):</w:t>
      </w:r>
      <w:r w:rsidDel="00000000" w:rsidR="00000000" w:rsidRPr="00000000">
        <w:rPr>
          <w:rtl w:val="0"/>
        </w:rPr>
        <w:t xml:space="preserve"> Highlight all cells in </w:t>
      </w:r>
      <w:r w:rsidDel="00000000" w:rsidR="00000000" w:rsidRPr="00000000">
        <w:rPr>
          <w:color w:val="188038"/>
          <w:rtl w:val="0"/>
        </w:rPr>
        <w:t xml:space="preserve">Floor_Blueprint</w:t>
      </w:r>
      <w:r w:rsidDel="00000000" w:rsidR="00000000" w:rsidRPr="00000000">
        <w:rPr>
          <w:rtl w:val="0"/>
        </w:rPr>
        <w:t xml:space="preserve"> and set to </w:t>
      </w:r>
      <w:r w:rsidDel="00000000" w:rsidR="00000000" w:rsidRPr="00000000">
        <w:rPr>
          <w:b w:val="1"/>
          <w:bCs w:val="1"/>
          <w:rtl w:val="0"/>
        </w:rPr>
        <w:t xml:space="preserve">Format &gt; Number &gt; Plain 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 4 (Section Formatting):</w:t>
      </w:r>
      <w:r w:rsidDel="00000000" w:rsidR="00000000" w:rsidRPr="00000000">
        <w:rPr>
          <w:rtl w:val="0"/>
        </w:rPr>
        <w:t xml:space="preserve"> Highlight section designation cells (e.g., </w:t>
      </w:r>
      <w:r w:rsidDel="00000000" w:rsidR="00000000" w:rsidRPr="00000000">
        <w:rPr>
          <w:color w:val="188038"/>
          <w:rtl w:val="0"/>
        </w:rPr>
        <w:t xml:space="preserve">1-1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1-2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1-3</w:t>
      </w:r>
      <w:r w:rsidDel="00000000" w:rsidR="00000000" w:rsidRPr="00000000">
        <w:rPr>
          <w:rtl w:val="0"/>
        </w:rPr>
        <w:t xml:space="preserve">) on data collection sheets and set to </w:t>
      </w:r>
      <w:r w:rsidDel="00000000" w:rsidR="00000000" w:rsidRPr="00000000">
        <w:rPr>
          <w:b w:val="1"/>
          <w:bCs w:val="1"/>
          <w:rtl w:val="0"/>
        </w:rPr>
        <w:t xml:space="preserve">Format &gt; Number &gt; Plain text</w:t>
      </w:r>
      <w:r w:rsidDel="00000000" w:rsidR="00000000" w:rsidRPr="00000000">
        <w:rPr>
          <w:rtl w:val="0"/>
        </w:rPr>
        <w:t xml:space="preserve"> to prevent Google Sheets from auto-formatting them as dates.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 Heat Map numbers display excessive decimals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Values in the Heat Map appear unnecessarily long.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Highlight all cells, navigate to </w:t>
      </w:r>
      <w:r w:rsidDel="00000000" w:rsidR="00000000" w:rsidRPr="00000000">
        <w:rPr>
          <w:b w:val="1"/>
          <w:bCs w:val="1"/>
          <w:rtl w:val="0"/>
        </w:rPr>
        <w:t xml:space="preserve">Format &gt; Number &gt; Percent</w:t>
      </w:r>
      <w:r w:rsidDel="00000000" w:rsidR="00000000" w:rsidRPr="00000000">
        <w:rPr>
          <w:rtl w:val="0"/>
        </w:rPr>
        <w:t xml:space="preserve">, and use the toolbar decimal adjustment icons (</w:t>
      </w:r>
      <w:r w:rsidDel="00000000" w:rsidR="00000000" w:rsidRPr="00000000">
        <w:rPr>
          <w:color w:val="188038"/>
          <w:rtl w:val="0"/>
        </w:rPr>
        <w:t xml:space="preserve">.0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.00</w:t>
      </w:r>
      <w:r w:rsidDel="00000000" w:rsidR="00000000" w:rsidRPr="00000000">
        <w:rPr>
          <w:rtl w:val="0"/>
        </w:rPr>
        <w:t xml:space="preserve">) to decrease displayed decimal places.</w:t>
      </w:r>
    </w:p>
    <w:p w:rsidR="00000000" w:rsidDel="00000000" w:rsidP="00000000" w:rsidRDefault="00000000" w:rsidRPr="00000000" w14:paraId="00000016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 Heat Map is missing the color gradient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Percentages populate, but conditional colors do not render.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Highlight all cells, navigate to </w:t>
      </w:r>
      <w:r w:rsidDel="00000000" w:rsidR="00000000" w:rsidRPr="00000000">
        <w:rPr>
          <w:b w:val="1"/>
          <w:bCs w:val="1"/>
          <w:rtl w:val="0"/>
        </w:rPr>
        <w:t xml:space="preserve">Format &gt; Conditional Formatting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Color Scale</w:t>
      </w:r>
      <w:r w:rsidDel="00000000" w:rsidR="00000000" w:rsidRPr="00000000">
        <w:rPr>
          <w:rtl w:val="0"/>
        </w:rPr>
        <w:t xml:space="preserve">, and set the rules as follows: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Minpoint: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| Value: </w:t>
      </w:r>
      <w:r w:rsidDel="00000000" w:rsidR="00000000" w:rsidRPr="00000000">
        <w:rPr>
          <w:color w:val="188038"/>
          <w:rtl w:val="0"/>
        </w:rPr>
        <w:t xml:space="preserve">0.6</w:t>
      </w:r>
      <w:r w:rsidDel="00000000" w:rsidR="00000000" w:rsidRPr="00000000">
        <w:rPr>
          <w:rtl w:val="0"/>
        </w:rPr>
        <w:t xml:space="preserve"> | Color: </w:t>
      </w:r>
      <w:r w:rsidDel="00000000" w:rsidR="00000000" w:rsidRPr="00000000">
        <w:rPr>
          <w:color w:val="188038"/>
          <w:rtl w:val="0"/>
        </w:rPr>
        <w:t xml:space="preserve">#0072b2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Midpoint: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| Value: </w:t>
      </w:r>
      <w:r w:rsidDel="00000000" w:rsidR="00000000" w:rsidRPr="00000000">
        <w:rPr>
          <w:color w:val="188038"/>
          <w:rtl w:val="0"/>
        </w:rPr>
        <w:t xml:space="preserve">0.7</w:t>
      </w:r>
      <w:r w:rsidDel="00000000" w:rsidR="00000000" w:rsidRPr="00000000">
        <w:rPr>
          <w:rtl w:val="0"/>
        </w:rPr>
        <w:t xml:space="preserve"> | Color: </w:t>
      </w:r>
      <w:r w:rsidDel="00000000" w:rsidR="00000000" w:rsidRPr="00000000">
        <w:rPr>
          <w:color w:val="188038"/>
          <w:rtl w:val="0"/>
        </w:rPr>
        <w:t xml:space="preserve">#f0e442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Maxpoint: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| Value: </w:t>
      </w:r>
      <w:r w:rsidDel="00000000" w:rsidR="00000000" w:rsidRPr="00000000">
        <w:rPr>
          <w:color w:val="188038"/>
          <w:rtl w:val="0"/>
        </w:rPr>
        <w:t xml:space="preserve">0.8</w:t>
      </w:r>
      <w:r w:rsidDel="00000000" w:rsidR="00000000" w:rsidRPr="00000000">
        <w:rPr>
          <w:rtl w:val="0"/>
        </w:rPr>
        <w:t xml:space="preserve"> | Color: </w:t>
      </w:r>
      <w:r w:rsidDel="00000000" w:rsidR="00000000" w:rsidRPr="00000000">
        <w:rPr>
          <w:color w:val="188038"/>
          <w:rtl w:val="0"/>
        </w:rPr>
        <w:t xml:space="preserve">#d55e00</w:t>
        <w:br w:type="textWrapping"/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Library Space Management Tool (LSMT)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 Analysis Error: 'Available Inches'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An analysis error occurs after uploading a file into the LSMT.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Confirm that the uploaded CSV file was generated specifically from the </w:t>
      </w:r>
      <w:r w:rsidDel="00000000" w:rsidR="00000000" w:rsidRPr="00000000">
        <w:rPr>
          <w:color w:val="188038"/>
          <w:rtl w:val="0"/>
        </w:rPr>
        <w:t xml:space="preserve">Range Summary</w:t>
      </w:r>
      <w:r w:rsidDel="00000000" w:rsidR="00000000" w:rsidRPr="00000000">
        <w:rPr>
          <w:rtl w:val="0"/>
        </w:rPr>
        <w:t xml:space="preserve"> sheet tab.</w:t>
      </w:r>
    </w:p>
    <w:p w:rsidR="00000000" w:rsidDel="00000000" w:rsidP="00000000" w:rsidRDefault="00000000" w:rsidRPr="00000000" w14:paraId="00000021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 'Moved In' and 'Moved Out' columns are unbalanced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sums of 'Moved In' and 'Moved Out' columns on the output CSV file do not match.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Close the LSMT application and re-run the process using a freshly uploaded CSV file. </w:t>
      </w:r>
      <w:r w:rsidDel="00000000" w:rsidR="00000000" w:rsidRPr="00000000">
        <w:rPr>
          <w:i w:val="1"/>
          <w:iCs w:val="1"/>
          <w:rtl w:val="0"/>
        </w:rPr>
        <w:t xml:space="preserve">(Note: This is a post-calculation visual display issue and does not affect the underlying estimation accuracy)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