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7A66C8" w14:textId="77777777" w:rsidR="00E55FD1" w:rsidRDefault="00E55FD1" w:rsidP="00CF5FA9">
      <w:pPr>
        <w:rPr>
          <w:rFonts w:asciiTheme="minorHAnsi" w:hAnsiTheme="minorHAnsi" w:cstheme="minorHAnsi"/>
        </w:rPr>
      </w:pPr>
    </w:p>
    <w:p w14:paraId="2EE0BA9A" w14:textId="38D0C09F" w:rsidR="00CF5FA9" w:rsidRPr="009033CF" w:rsidRDefault="009033CF" w:rsidP="00CF5FA9">
      <w:pPr>
        <w:rPr>
          <w:rFonts w:asciiTheme="minorHAnsi" w:hAnsiTheme="minorHAnsi" w:cstheme="minorHAnsi"/>
        </w:rPr>
      </w:pPr>
      <w:r w:rsidRPr="009033CF">
        <w:rPr>
          <w:rFonts w:asciiTheme="minorHAnsi" w:hAnsiTheme="minorHAnsi" w:cstheme="minorHAnsi"/>
          <w:noProof/>
        </w:rPr>
        <w:drawing>
          <wp:anchor distT="0" distB="0" distL="114300" distR="114300" simplePos="0" relativeHeight="251666432" behindDoc="0" locked="0" layoutInCell="1" allowOverlap="1" wp14:anchorId="45DDB675" wp14:editId="29BD5E29">
            <wp:simplePos x="0" y="0"/>
            <wp:positionH relativeFrom="column">
              <wp:posOffset>-738505</wp:posOffset>
            </wp:positionH>
            <wp:positionV relativeFrom="page">
              <wp:posOffset>-12065</wp:posOffset>
            </wp:positionV>
            <wp:extent cx="7539355" cy="6650355"/>
            <wp:effectExtent l="0" t="0" r="4445" b="0"/>
            <wp:wrapSquare wrapText="bothSides"/>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11" cstate="print">
                      <a:extLst>
                        <a:ext uri="{28A0092B-C50C-407E-A947-70E740481C1C}">
                          <a14:useLocalDpi xmlns:a14="http://schemas.microsoft.com/office/drawing/2010/main" val="0"/>
                        </a:ext>
                      </a:extLst>
                    </a:blip>
                    <a:srcRect t="6128"/>
                    <a:stretch/>
                  </pic:blipFill>
                  <pic:spPr bwMode="auto">
                    <a:xfrm>
                      <a:off x="0" y="0"/>
                      <a:ext cx="7539355" cy="6650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C5EA62" w14:textId="77777777" w:rsidR="00E55FD1" w:rsidRDefault="00E55FD1" w:rsidP="008E454F">
      <w:pPr>
        <w:pStyle w:val="Heading1"/>
        <w:rPr>
          <w:rFonts w:asciiTheme="minorHAnsi" w:hAnsiTheme="minorHAnsi" w:cstheme="minorHAnsi"/>
        </w:rPr>
        <w:sectPr w:rsidR="00E55FD1" w:rsidSect="0014237B">
          <w:headerReference w:type="default" r:id="rId12"/>
          <w:footerReference w:type="default" r:id="rId13"/>
          <w:headerReference w:type="first" r:id="rId14"/>
          <w:footerReference w:type="first" r:id="rId15"/>
          <w:pgSz w:w="11907" w:h="16840" w:code="9"/>
          <w:pgMar w:top="1134" w:right="1134" w:bottom="1134" w:left="1134" w:header="680" w:footer="720" w:gutter="0"/>
          <w:cols w:space="720"/>
          <w:titlePg/>
          <w:docGrid w:linePitch="360"/>
        </w:sectPr>
      </w:pPr>
      <w:bookmarkStart w:id="1" w:name="_Toc149744171"/>
    </w:p>
    <w:p w14:paraId="055D716D" w14:textId="77777777" w:rsidR="00CF5FA9" w:rsidRPr="009033CF" w:rsidRDefault="008E454F" w:rsidP="008E454F">
      <w:pPr>
        <w:pStyle w:val="Heading1"/>
        <w:rPr>
          <w:rFonts w:asciiTheme="minorHAnsi" w:hAnsiTheme="minorHAnsi" w:cstheme="minorHAnsi"/>
        </w:rPr>
      </w:pPr>
      <w:r w:rsidRPr="009033CF">
        <w:rPr>
          <w:rFonts w:asciiTheme="minorHAnsi" w:hAnsiTheme="minorHAnsi" w:cstheme="minorHAnsi"/>
        </w:rPr>
        <w:lastRenderedPageBreak/>
        <w:t>Assessment Strategy</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7"/>
        <w:gridCol w:w="7212"/>
      </w:tblGrid>
      <w:tr w:rsidR="00CF5FA9" w:rsidRPr="009033CF" w14:paraId="506080F7" w14:textId="77777777" w:rsidTr="009033CF">
        <w:trPr>
          <w:trHeight w:val="1739"/>
        </w:trPr>
        <w:tc>
          <w:tcPr>
            <w:tcW w:w="2417" w:type="dxa"/>
            <w:shd w:val="clear" w:color="auto" w:fill="002060"/>
            <w:vAlign w:val="center"/>
          </w:tcPr>
          <w:p w14:paraId="32A4B5DB"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ENTRY LEVEL REQUIREMENT (AS SPECIFIED ON UNIT STANDARD – EMBEDDED KNOWLEDGE)</w:t>
            </w:r>
          </w:p>
        </w:tc>
        <w:tc>
          <w:tcPr>
            <w:tcW w:w="7212" w:type="dxa"/>
            <w:vAlign w:val="center"/>
          </w:tcPr>
          <w:p w14:paraId="73E16F2B" w14:textId="77777777" w:rsidR="0091641E" w:rsidRPr="009033CF" w:rsidRDefault="0091641E" w:rsidP="005C1AD8">
            <w:pPr>
              <w:pStyle w:val="ListParagraph"/>
              <w:numPr>
                <w:ilvl w:val="0"/>
                <w:numId w:val="17"/>
              </w:numPr>
              <w:tabs>
                <w:tab w:val="left" w:pos="540"/>
              </w:tabs>
              <w:rPr>
                <w:rFonts w:asciiTheme="minorHAnsi" w:hAnsiTheme="minorHAnsi" w:cstheme="minorHAnsi"/>
                <w:sz w:val="24"/>
                <w:szCs w:val="24"/>
              </w:rPr>
            </w:pPr>
            <w:r w:rsidRPr="009033CF">
              <w:rPr>
                <w:rFonts w:asciiTheme="minorHAnsi" w:hAnsiTheme="minorHAnsi" w:cstheme="minorHAnsi"/>
                <w:sz w:val="24"/>
                <w:szCs w:val="24"/>
              </w:rPr>
              <w:t>Communication at NQF Level 3.</w:t>
            </w:r>
          </w:p>
          <w:p w14:paraId="2A72B1F1" w14:textId="77777777" w:rsidR="0091641E" w:rsidRPr="009033CF" w:rsidRDefault="0091641E" w:rsidP="005C1AD8">
            <w:pPr>
              <w:pStyle w:val="ListParagraph"/>
              <w:numPr>
                <w:ilvl w:val="0"/>
                <w:numId w:val="17"/>
              </w:numPr>
              <w:tabs>
                <w:tab w:val="left" w:pos="540"/>
              </w:tabs>
              <w:rPr>
                <w:rFonts w:asciiTheme="minorHAnsi" w:hAnsiTheme="minorHAnsi" w:cstheme="minorHAnsi"/>
                <w:sz w:val="24"/>
                <w:szCs w:val="24"/>
              </w:rPr>
            </w:pPr>
            <w:r w:rsidRPr="009033CF">
              <w:rPr>
                <w:rFonts w:asciiTheme="minorHAnsi" w:hAnsiTheme="minorHAnsi" w:cstheme="minorHAnsi"/>
                <w:sz w:val="24"/>
                <w:szCs w:val="24"/>
              </w:rPr>
              <w:t>Mathematical Literacy at NQF Level 3</w:t>
            </w:r>
          </w:p>
          <w:p w14:paraId="0D2144FE" w14:textId="77777777" w:rsidR="00CF5FA9" w:rsidRPr="009033CF" w:rsidRDefault="0091641E" w:rsidP="005C1AD8">
            <w:pPr>
              <w:pStyle w:val="ListParagraph"/>
              <w:numPr>
                <w:ilvl w:val="0"/>
                <w:numId w:val="17"/>
              </w:numPr>
              <w:tabs>
                <w:tab w:val="left" w:pos="540"/>
              </w:tabs>
              <w:rPr>
                <w:rFonts w:asciiTheme="minorHAnsi" w:hAnsiTheme="minorHAnsi" w:cstheme="minorHAnsi"/>
              </w:rPr>
            </w:pPr>
            <w:r w:rsidRPr="009033CF">
              <w:rPr>
                <w:rFonts w:asciiTheme="minorHAnsi" w:hAnsiTheme="minorHAnsi" w:cstheme="minorHAnsi"/>
                <w:sz w:val="24"/>
                <w:szCs w:val="24"/>
              </w:rPr>
              <w:t>Computer Literacy at NQF Level 3.</w:t>
            </w:r>
          </w:p>
        </w:tc>
      </w:tr>
    </w:tbl>
    <w:p w14:paraId="21406284" w14:textId="77777777" w:rsidR="00CF5FA9" w:rsidRPr="009033CF" w:rsidRDefault="00CF5FA9" w:rsidP="00CF5FA9">
      <w:pPr>
        <w:tabs>
          <w:tab w:val="left" w:pos="540"/>
        </w:tabs>
        <w:ind w:left="540" w:hanging="540"/>
        <w:rPr>
          <w:rFonts w:asciiTheme="minorHAnsi" w:hAnsiTheme="minorHAnsi" w:cstheme="minorHAnsi"/>
        </w:rPr>
      </w:pP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1169"/>
        <w:gridCol w:w="8460"/>
      </w:tblGrid>
      <w:tr w:rsidR="00CF5FA9" w:rsidRPr="009033CF" w14:paraId="168BCCD6" w14:textId="77777777" w:rsidTr="00CD2CBC">
        <w:trPr>
          <w:cantSplit/>
          <w:trHeight w:val="397"/>
        </w:trPr>
        <w:tc>
          <w:tcPr>
            <w:tcW w:w="1169" w:type="dxa"/>
            <w:vMerge w:val="restart"/>
            <w:shd w:val="clear" w:color="auto" w:fill="002060"/>
            <w:textDirection w:val="btLr"/>
            <w:vAlign w:val="center"/>
          </w:tcPr>
          <w:p w14:paraId="3E10332D" w14:textId="77777777" w:rsidR="00CF5FA9" w:rsidRPr="009033CF" w:rsidRDefault="00CF5FA9" w:rsidP="009C3BAE">
            <w:pPr>
              <w:tabs>
                <w:tab w:val="left" w:pos="540"/>
              </w:tabs>
              <w:ind w:left="113" w:right="113"/>
              <w:jc w:val="center"/>
              <w:rPr>
                <w:rFonts w:asciiTheme="minorHAnsi" w:hAnsiTheme="minorHAnsi" w:cstheme="minorHAnsi"/>
                <w:b/>
              </w:rPr>
            </w:pPr>
            <w:r w:rsidRPr="009033CF">
              <w:rPr>
                <w:rFonts w:asciiTheme="minorHAnsi" w:hAnsiTheme="minorHAnsi" w:cstheme="minorHAnsi"/>
                <w:b/>
              </w:rPr>
              <w:t>CONTEXT OF ASSESSMENT:</w:t>
            </w:r>
          </w:p>
        </w:tc>
        <w:tc>
          <w:tcPr>
            <w:tcW w:w="8460" w:type="dxa"/>
            <w:shd w:val="clear" w:color="auto" w:fill="002060"/>
            <w:vAlign w:val="center"/>
          </w:tcPr>
          <w:p w14:paraId="0E881B4B"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THE PURPOSE OF THE ASSESSMENT</w:t>
            </w:r>
          </w:p>
        </w:tc>
      </w:tr>
      <w:tr w:rsidR="00CF5FA9" w:rsidRPr="009033CF" w14:paraId="675655B2" w14:textId="77777777" w:rsidTr="00CD2CBC">
        <w:trPr>
          <w:cantSplit/>
          <w:trHeight w:val="1070"/>
        </w:trPr>
        <w:tc>
          <w:tcPr>
            <w:tcW w:w="1169" w:type="dxa"/>
            <w:vMerge/>
            <w:shd w:val="clear" w:color="auto" w:fill="002060"/>
          </w:tcPr>
          <w:p w14:paraId="0C3DF740" w14:textId="77777777" w:rsidR="00CF5FA9" w:rsidRPr="009033CF" w:rsidRDefault="00CF5FA9" w:rsidP="009C3BAE">
            <w:pPr>
              <w:tabs>
                <w:tab w:val="left" w:pos="540"/>
              </w:tabs>
              <w:rPr>
                <w:rFonts w:asciiTheme="minorHAnsi" w:hAnsiTheme="minorHAnsi" w:cstheme="minorHAnsi"/>
              </w:rPr>
            </w:pPr>
          </w:p>
        </w:tc>
        <w:tc>
          <w:tcPr>
            <w:tcW w:w="8460" w:type="dxa"/>
            <w:vAlign w:val="center"/>
          </w:tcPr>
          <w:p w14:paraId="40430CFE" w14:textId="77777777" w:rsidR="00CF5FA9" w:rsidRPr="009033CF" w:rsidRDefault="00A92628" w:rsidP="00A92628">
            <w:pPr>
              <w:spacing w:before="120" w:after="120"/>
              <w:jc w:val="both"/>
              <w:rPr>
                <w:rFonts w:asciiTheme="minorHAnsi" w:hAnsiTheme="minorHAnsi" w:cstheme="minorHAnsi"/>
              </w:rPr>
            </w:pPr>
            <w:r w:rsidRPr="009033CF">
              <w:rPr>
                <w:rFonts w:asciiTheme="minorHAnsi" w:hAnsiTheme="minorHAnsi" w:cstheme="minorHAnsi"/>
              </w:rPr>
              <w:t>Assessment of competence is a process of making judgments about an individual</w:t>
            </w:r>
            <w:r w:rsidR="00A6157A" w:rsidRPr="009033CF">
              <w:rPr>
                <w:rFonts w:asciiTheme="minorHAnsi" w:hAnsiTheme="minorHAnsi" w:cstheme="minorHAnsi"/>
              </w:rPr>
              <w:t>’</w:t>
            </w:r>
            <w:r w:rsidRPr="009033CF">
              <w:rPr>
                <w:rFonts w:asciiTheme="minorHAnsi" w:hAnsiTheme="minorHAnsi" w:cstheme="minorHAnsi"/>
              </w:rPr>
              <w:t>s competence through matching evidence collected to the appropriate national standards. The evidence in your portfolio must reflect the outcomes and assessment criteria of the unit standards of the learning programme for which you are being assessed.</w:t>
            </w:r>
          </w:p>
        </w:tc>
      </w:tr>
      <w:tr w:rsidR="00CF5FA9" w:rsidRPr="009033CF" w14:paraId="158B6C6B" w14:textId="77777777" w:rsidTr="00CD2CBC">
        <w:trPr>
          <w:cantSplit/>
          <w:trHeight w:val="397"/>
        </w:trPr>
        <w:tc>
          <w:tcPr>
            <w:tcW w:w="1169" w:type="dxa"/>
            <w:vMerge/>
            <w:shd w:val="clear" w:color="auto" w:fill="002060"/>
          </w:tcPr>
          <w:p w14:paraId="76227D4E"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002060"/>
            <w:vAlign w:val="center"/>
          </w:tcPr>
          <w:p w14:paraId="242E0BE7"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ASSESSMENT APPROACH</w:t>
            </w:r>
          </w:p>
        </w:tc>
      </w:tr>
      <w:tr w:rsidR="00CF5FA9" w:rsidRPr="009033CF" w14:paraId="2A843829" w14:textId="77777777" w:rsidTr="00CD2CBC">
        <w:trPr>
          <w:cantSplit/>
          <w:trHeight w:val="900"/>
        </w:trPr>
        <w:tc>
          <w:tcPr>
            <w:tcW w:w="1169" w:type="dxa"/>
            <w:vMerge/>
            <w:shd w:val="clear" w:color="auto" w:fill="002060"/>
          </w:tcPr>
          <w:p w14:paraId="20CB13FF"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29CAF049" w14:textId="5BF4D0D1"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Pre-Assessment (Baseline assessment)</w:t>
            </w:r>
          </w:p>
          <w:p w14:paraId="6970E168"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 xml:space="preserve">(Baseline assessment is used to decide where to start a learning intervention and to identify </w:t>
            </w:r>
            <w:r w:rsidRPr="009033CF">
              <w:rPr>
                <w:rFonts w:asciiTheme="minorHAnsi" w:hAnsiTheme="minorHAnsi" w:cstheme="minorHAnsi"/>
                <w:b/>
              </w:rPr>
              <w:t>gaps</w:t>
            </w:r>
            <w:r w:rsidRPr="009033CF">
              <w:rPr>
                <w:rFonts w:asciiTheme="minorHAnsi" w:hAnsiTheme="minorHAnsi" w:cstheme="minorHAnsi"/>
              </w:rPr>
              <w:t xml:space="preserve"> in learning where support may be needed)</w:t>
            </w:r>
          </w:p>
        </w:tc>
      </w:tr>
      <w:tr w:rsidR="00CF5FA9" w:rsidRPr="009033CF" w14:paraId="4C524455" w14:textId="77777777" w:rsidTr="00CD2CBC">
        <w:trPr>
          <w:cantSplit/>
          <w:trHeight w:val="900"/>
        </w:trPr>
        <w:tc>
          <w:tcPr>
            <w:tcW w:w="1169" w:type="dxa"/>
            <w:vMerge/>
            <w:shd w:val="clear" w:color="auto" w:fill="002060"/>
          </w:tcPr>
          <w:p w14:paraId="2D6B4D85"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0889ABE1" w14:textId="76B369F5"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Formative assessment</w:t>
            </w:r>
          </w:p>
          <w:p w14:paraId="249391EF"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 xml:space="preserve">(Refers to assessment that takes place </w:t>
            </w:r>
            <w:r w:rsidRPr="009033CF">
              <w:rPr>
                <w:rFonts w:asciiTheme="minorHAnsi" w:hAnsiTheme="minorHAnsi" w:cstheme="minorHAnsi"/>
                <w:b/>
              </w:rPr>
              <w:t>during</w:t>
            </w:r>
            <w:r w:rsidRPr="009033CF">
              <w:rPr>
                <w:rFonts w:asciiTheme="minorHAnsi" w:hAnsiTheme="minorHAnsi" w:cstheme="minorHAnsi"/>
              </w:rPr>
              <w:t xml:space="preserve"> the process of learning and teaching.  This assessment gives valuable information about the knowledge, skills and attitudes/values of the candidate.)</w:t>
            </w:r>
          </w:p>
        </w:tc>
      </w:tr>
      <w:tr w:rsidR="00CF5FA9" w:rsidRPr="009033CF" w14:paraId="1CFA394A" w14:textId="77777777" w:rsidTr="00CD2CBC">
        <w:trPr>
          <w:cantSplit/>
          <w:trHeight w:val="1071"/>
        </w:trPr>
        <w:tc>
          <w:tcPr>
            <w:tcW w:w="1169" w:type="dxa"/>
            <w:vMerge/>
            <w:shd w:val="clear" w:color="auto" w:fill="002060"/>
          </w:tcPr>
          <w:p w14:paraId="0B1447CD"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24132B90" w14:textId="51063887"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Summative assessment</w:t>
            </w:r>
          </w:p>
          <w:p w14:paraId="0E7AED9C"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 xml:space="preserve">(Is assessment for making a judgment about achievement and to determine if the candidate can obtain the </w:t>
            </w:r>
            <w:r w:rsidRPr="009033CF">
              <w:rPr>
                <w:rFonts w:asciiTheme="minorHAnsi" w:hAnsiTheme="minorHAnsi" w:cstheme="minorHAnsi"/>
                <w:b/>
              </w:rPr>
              <w:t xml:space="preserve">credits </w:t>
            </w:r>
            <w:r w:rsidRPr="009033CF">
              <w:rPr>
                <w:rFonts w:asciiTheme="minorHAnsi" w:hAnsiTheme="minorHAnsi" w:cstheme="minorHAnsi"/>
              </w:rPr>
              <w:t>for the unit standard</w:t>
            </w:r>
            <w:r w:rsidR="00C06FBE" w:rsidRPr="009033CF">
              <w:rPr>
                <w:rFonts w:asciiTheme="minorHAnsi" w:hAnsiTheme="minorHAnsi" w:cstheme="minorHAnsi"/>
              </w:rPr>
              <w:t xml:space="preserve">. </w:t>
            </w:r>
            <w:r w:rsidRPr="009033CF">
              <w:rPr>
                <w:rFonts w:asciiTheme="minorHAnsi" w:hAnsiTheme="minorHAnsi" w:cstheme="minorHAnsi"/>
              </w:rPr>
              <w:t xml:space="preserve">This is carried out when a learner is ready to be assessed at the </w:t>
            </w:r>
            <w:r w:rsidRPr="009033CF">
              <w:rPr>
                <w:rFonts w:asciiTheme="minorHAnsi" w:hAnsiTheme="minorHAnsi" w:cstheme="minorHAnsi"/>
                <w:b/>
              </w:rPr>
              <w:t>end</w:t>
            </w:r>
            <w:r w:rsidRPr="009033CF">
              <w:rPr>
                <w:rFonts w:asciiTheme="minorHAnsi" w:hAnsiTheme="minorHAnsi" w:cstheme="minorHAnsi"/>
              </w:rPr>
              <w:t xml:space="preserve"> of a programme of learning. )</w:t>
            </w:r>
          </w:p>
        </w:tc>
      </w:tr>
      <w:tr w:rsidR="00CF5FA9" w:rsidRPr="009033CF" w14:paraId="6A45BEA5" w14:textId="77777777" w:rsidTr="00CD2CBC">
        <w:trPr>
          <w:cantSplit/>
          <w:trHeight w:val="846"/>
        </w:trPr>
        <w:tc>
          <w:tcPr>
            <w:tcW w:w="1169" w:type="dxa"/>
            <w:vMerge/>
            <w:shd w:val="clear" w:color="auto" w:fill="002060"/>
          </w:tcPr>
          <w:p w14:paraId="46748787"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7F800FFE" w14:textId="2A6793FB"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Integrated assessment</w:t>
            </w:r>
          </w:p>
          <w:p w14:paraId="6EF28E30"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w:t>
            </w:r>
            <w:r w:rsidRPr="009033CF">
              <w:rPr>
                <w:rFonts w:asciiTheme="minorHAnsi" w:hAnsiTheme="minorHAnsi" w:cstheme="minorHAnsi"/>
                <w:b/>
              </w:rPr>
              <w:t>Combination</w:t>
            </w:r>
            <w:r w:rsidRPr="009033CF">
              <w:rPr>
                <w:rFonts w:asciiTheme="minorHAnsi" w:hAnsiTheme="minorHAnsi" w:cstheme="minorHAnsi"/>
              </w:rPr>
              <w:t xml:space="preserve"> of formative and Summative assessment)</w:t>
            </w:r>
          </w:p>
        </w:tc>
      </w:tr>
      <w:tr w:rsidR="00A92628" w:rsidRPr="009033CF" w14:paraId="7446D4FC" w14:textId="77777777" w:rsidTr="00CD2CBC">
        <w:trPr>
          <w:cantSplit/>
          <w:trHeight w:val="846"/>
        </w:trPr>
        <w:tc>
          <w:tcPr>
            <w:tcW w:w="1169" w:type="dxa"/>
            <w:shd w:val="clear" w:color="auto" w:fill="002060"/>
          </w:tcPr>
          <w:p w14:paraId="10AFBFD9" w14:textId="77777777" w:rsidR="00A92628" w:rsidRPr="009033CF" w:rsidRDefault="00A92628" w:rsidP="009C3BAE">
            <w:pPr>
              <w:tabs>
                <w:tab w:val="left" w:pos="540"/>
              </w:tabs>
              <w:rPr>
                <w:rFonts w:asciiTheme="minorHAnsi" w:hAnsiTheme="minorHAnsi" w:cstheme="minorHAnsi"/>
              </w:rPr>
            </w:pPr>
          </w:p>
        </w:tc>
        <w:tc>
          <w:tcPr>
            <w:tcW w:w="8460" w:type="dxa"/>
            <w:shd w:val="clear" w:color="auto" w:fill="auto"/>
            <w:vAlign w:val="center"/>
          </w:tcPr>
          <w:p w14:paraId="415F9DA1" w14:textId="77777777" w:rsidR="00A92628" w:rsidRPr="009033CF" w:rsidRDefault="00A92628" w:rsidP="00317273">
            <w:pPr>
              <w:numPr>
                <w:ilvl w:val="0"/>
                <w:numId w:val="2"/>
              </w:numPr>
              <w:tabs>
                <w:tab w:val="clear" w:pos="720"/>
              </w:tabs>
              <w:ind w:left="432" w:hanging="432"/>
              <w:rPr>
                <w:rFonts w:asciiTheme="minorHAnsi" w:hAnsiTheme="minorHAnsi" w:cstheme="minorHAnsi"/>
                <w:b/>
              </w:rPr>
            </w:pPr>
            <w:r w:rsidRPr="009033CF">
              <w:rPr>
                <w:rFonts w:asciiTheme="minorHAnsi" w:hAnsiTheme="minorHAnsi" w:cstheme="minorHAnsi"/>
                <w:b/>
              </w:rPr>
              <w:t xml:space="preserve">Re-assessment </w:t>
            </w:r>
          </w:p>
          <w:p w14:paraId="0C2F135E" w14:textId="77777777" w:rsidR="00A92628" w:rsidRPr="009033CF" w:rsidRDefault="00A92628" w:rsidP="00A92628">
            <w:pPr>
              <w:ind w:left="432"/>
              <w:rPr>
                <w:rFonts w:asciiTheme="minorHAnsi" w:hAnsiTheme="minorHAnsi" w:cstheme="minorHAnsi"/>
              </w:rPr>
            </w:pPr>
            <w:r w:rsidRPr="009033CF">
              <w:rPr>
                <w:rFonts w:asciiTheme="minorHAnsi" w:hAnsiTheme="minorHAnsi" w:cstheme="minorHAnsi"/>
              </w:rPr>
              <w:t xml:space="preserve">Should it happen that a candidate is deemed not yet competent upon a summative assessment, that candidate will be allowed to be re-assessed. The candidate can, however, only be allowed two reassessments. </w:t>
            </w:r>
          </w:p>
          <w:p w14:paraId="0506A384" w14:textId="77777777" w:rsidR="00A92628" w:rsidRPr="009033CF" w:rsidRDefault="00A92628" w:rsidP="00A92628">
            <w:pPr>
              <w:ind w:left="432"/>
              <w:rPr>
                <w:rFonts w:asciiTheme="minorHAnsi" w:hAnsiTheme="minorHAnsi" w:cstheme="minorHAnsi"/>
              </w:rPr>
            </w:pPr>
          </w:p>
          <w:p w14:paraId="6ABBB26D" w14:textId="77777777" w:rsidR="00A92628" w:rsidRPr="009033CF" w:rsidRDefault="00A92628" w:rsidP="00A92628">
            <w:pPr>
              <w:ind w:left="432"/>
              <w:rPr>
                <w:rFonts w:asciiTheme="minorHAnsi" w:hAnsiTheme="minorHAnsi" w:cstheme="minorHAnsi"/>
              </w:rPr>
            </w:pPr>
            <w:r w:rsidRPr="009033CF">
              <w:rPr>
                <w:rFonts w:asciiTheme="minorHAnsi" w:hAnsiTheme="minorHAnsi" w:cstheme="minorHAnsi"/>
              </w:rPr>
              <w:t xml:space="preserve">When learners </w:t>
            </w:r>
            <w:proofErr w:type="gramStart"/>
            <w:r w:rsidRPr="009033CF">
              <w:rPr>
                <w:rFonts w:asciiTheme="minorHAnsi" w:hAnsiTheme="minorHAnsi" w:cstheme="minorHAnsi"/>
              </w:rPr>
              <w:t>have to</w:t>
            </w:r>
            <w:proofErr w:type="gramEnd"/>
            <w:r w:rsidRPr="009033CF">
              <w:rPr>
                <w:rFonts w:asciiTheme="minorHAnsi" w:hAnsiTheme="minorHAnsi" w:cstheme="minorHAnsi"/>
              </w:rPr>
              <w:t xml:space="preserve"> undergo re-assessment, the following conditions will apply:</w:t>
            </w:r>
          </w:p>
          <w:p w14:paraId="3DB8F7A2" w14:textId="77777777" w:rsidR="00A92628" w:rsidRPr="009033CF" w:rsidRDefault="00A92628" w:rsidP="00A92628">
            <w:pPr>
              <w:ind w:left="432"/>
              <w:rPr>
                <w:rFonts w:asciiTheme="minorHAnsi" w:hAnsiTheme="minorHAnsi" w:cstheme="minorHAnsi"/>
              </w:rPr>
            </w:pPr>
          </w:p>
          <w:p w14:paraId="7C00DB3D"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Specific feedback will be given so that candidates can concentrate on only those areas in which they were assessed as not yet competent.</w:t>
            </w:r>
          </w:p>
          <w:p w14:paraId="47E7A7C0"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Re-assessment will take place in the same situation or context and under the same conditions as the original assessment.</w:t>
            </w:r>
          </w:p>
          <w:p w14:paraId="1D1B3C81"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Only the specific outcomes that were not achieved will be re-assessed.</w:t>
            </w:r>
          </w:p>
          <w:p w14:paraId="38ECECD7"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Candidates who are repeatedly unsuccessful will be given guidance on other possible and more suitable learning avenues.</w:t>
            </w:r>
          </w:p>
        </w:tc>
      </w:tr>
    </w:tbl>
    <w:p w14:paraId="548D6FC8" w14:textId="77777777" w:rsidR="00AF1B04" w:rsidRDefault="00AF1B04">
      <w:r>
        <w:br w:type="page"/>
      </w: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1169"/>
        <w:gridCol w:w="3354"/>
        <w:gridCol w:w="5106"/>
      </w:tblGrid>
      <w:tr w:rsidR="00CF5FA9" w:rsidRPr="009033CF" w14:paraId="38EFC463" w14:textId="77777777" w:rsidTr="00CD2CBC">
        <w:trPr>
          <w:cantSplit/>
          <w:trHeight w:val="489"/>
        </w:trPr>
        <w:tc>
          <w:tcPr>
            <w:tcW w:w="1169" w:type="dxa"/>
            <w:vMerge w:val="restart"/>
            <w:shd w:val="clear" w:color="auto" w:fill="002060"/>
            <w:textDirection w:val="btLr"/>
            <w:vAlign w:val="center"/>
          </w:tcPr>
          <w:p w14:paraId="5C65C26E" w14:textId="51CA2F82" w:rsidR="00CF5FA9" w:rsidRPr="009033CF" w:rsidRDefault="00CF5FA9" w:rsidP="009C3BAE">
            <w:pPr>
              <w:tabs>
                <w:tab w:val="left" w:pos="540"/>
              </w:tabs>
              <w:ind w:left="113" w:right="113"/>
              <w:jc w:val="center"/>
              <w:rPr>
                <w:rFonts w:asciiTheme="minorHAnsi" w:hAnsiTheme="minorHAnsi" w:cstheme="minorHAnsi"/>
              </w:rPr>
            </w:pPr>
            <w:r w:rsidRPr="009033CF">
              <w:rPr>
                <w:rFonts w:asciiTheme="minorHAnsi" w:hAnsiTheme="minorHAnsi" w:cstheme="minorHAnsi"/>
                <w:b/>
              </w:rPr>
              <w:lastRenderedPageBreak/>
              <w:t>CONTEXT OF ASSESSMENT:</w:t>
            </w:r>
          </w:p>
        </w:tc>
        <w:tc>
          <w:tcPr>
            <w:tcW w:w="8460" w:type="dxa"/>
            <w:gridSpan w:val="2"/>
            <w:shd w:val="clear" w:color="auto" w:fill="002060"/>
            <w:vAlign w:val="center"/>
          </w:tcPr>
          <w:p w14:paraId="46E0CB9B"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ASSESSMENT INSTRUMENTS</w:t>
            </w:r>
          </w:p>
        </w:tc>
      </w:tr>
      <w:tr w:rsidR="00CF5FA9" w:rsidRPr="009033CF" w14:paraId="2594DA9E" w14:textId="77777777" w:rsidTr="00CD2CBC">
        <w:trPr>
          <w:cantSplit/>
          <w:trHeight w:val="511"/>
        </w:trPr>
        <w:tc>
          <w:tcPr>
            <w:tcW w:w="1169" w:type="dxa"/>
            <w:vMerge/>
            <w:shd w:val="clear" w:color="auto" w:fill="002060"/>
          </w:tcPr>
          <w:p w14:paraId="614DE3F4"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002060"/>
            <w:vAlign w:val="center"/>
          </w:tcPr>
          <w:p w14:paraId="042EE741"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Types of Evidence</w:t>
            </w:r>
          </w:p>
        </w:tc>
        <w:tc>
          <w:tcPr>
            <w:tcW w:w="5106" w:type="dxa"/>
            <w:shd w:val="clear" w:color="auto" w:fill="002060"/>
            <w:vAlign w:val="center"/>
          </w:tcPr>
          <w:p w14:paraId="166A5366"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Assessment Method</w:t>
            </w:r>
          </w:p>
          <w:p w14:paraId="080E3F08"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(Tick appropriate box/es and/or specify)</w:t>
            </w:r>
          </w:p>
        </w:tc>
      </w:tr>
      <w:tr w:rsidR="00CF5FA9" w:rsidRPr="009033CF" w14:paraId="72EA2104" w14:textId="77777777" w:rsidTr="00CD2CBC">
        <w:trPr>
          <w:cantSplit/>
          <w:trHeight w:val="511"/>
        </w:trPr>
        <w:tc>
          <w:tcPr>
            <w:tcW w:w="1169" w:type="dxa"/>
            <w:vMerge/>
            <w:shd w:val="clear" w:color="auto" w:fill="002060"/>
          </w:tcPr>
          <w:p w14:paraId="5A93A887"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auto"/>
            <w:vAlign w:val="center"/>
          </w:tcPr>
          <w:p w14:paraId="6DB527AB"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b/>
                <w:sz w:val="20"/>
                <w:szCs w:val="20"/>
              </w:rPr>
              <w:t>Direct</w:t>
            </w:r>
          </w:p>
          <w:p w14:paraId="59BFC926"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sz w:val="20"/>
                <w:szCs w:val="20"/>
              </w:rPr>
              <w:t>(Direct evidence is actual evidence produced by the candidate)</w:t>
            </w:r>
          </w:p>
        </w:tc>
        <w:tc>
          <w:tcPr>
            <w:tcW w:w="5106" w:type="dxa"/>
            <w:shd w:val="clear" w:color="auto" w:fill="auto"/>
          </w:tcPr>
          <w:p w14:paraId="2D94A4BA"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Direct observation of tasks and activities</w:t>
            </w:r>
          </w:p>
          <w:p w14:paraId="3A8038F4"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oral</w:t>
            </w:r>
          </w:p>
          <w:p w14:paraId="6415CA1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written</w:t>
            </w:r>
          </w:p>
          <w:p w14:paraId="32F7ED2A"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multiple choice</w:t>
            </w:r>
          </w:p>
          <w:p w14:paraId="6C523F4B"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true / false</w:t>
            </w:r>
          </w:p>
          <w:p w14:paraId="2A5314B0"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completion/ short answer</w:t>
            </w:r>
          </w:p>
          <w:p w14:paraId="504D61E7"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extended response</w:t>
            </w:r>
          </w:p>
          <w:p w14:paraId="43B1BD13"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Personal interviews</w:t>
            </w:r>
          </w:p>
          <w:p w14:paraId="14AF59CC"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Assignments</w:t>
            </w:r>
          </w:p>
          <w:p w14:paraId="26149D0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Case studies</w:t>
            </w:r>
          </w:p>
          <w:p w14:paraId="7FDA19E5"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Logbooks</w:t>
            </w:r>
          </w:p>
          <w:p w14:paraId="6D20510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Portfolios</w:t>
            </w:r>
          </w:p>
          <w:p w14:paraId="0BD1C760"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Projects</w:t>
            </w:r>
          </w:p>
          <w:p w14:paraId="09DA6028"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Role-plays</w:t>
            </w:r>
          </w:p>
          <w:p w14:paraId="19A78D70"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Reflective journals</w:t>
            </w:r>
          </w:p>
          <w:p w14:paraId="4BE9D04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Self-assessment</w:t>
            </w:r>
          </w:p>
          <w:p w14:paraId="63E86F1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related statistics</w:t>
            </w:r>
          </w:p>
          <w:p w14:paraId="66FB8945"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Product output</w:t>
            </w:r>
          </w:p>
          <w:p w14:paraId="5ACDFED2"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Other:</w:t>
            </w:r>
          </w:p>
          <w:p w14:paraId="2BB5A791" w14:textId="77777777" w:rsidR="00CF5FA9" w:rsidRPr="009033CF" w:rsidRDefault="00CF5FA9" w:rsidP="00C06FBE">
            <w:pPr>
              <w:tabs>
                <w:tab w:val="num" w:pos="612"/>
              </w:tabs>
              <w:ind w:left="72"/>
              <w:rPr>
                <w:rFonts w:asciiTheme="minorHAnsi" w:hAnsiTheme="minorHAnsi" w:cstheme="minorHAnsi"/>
                <w:sz w:val="20"/>
                <w:szCs w:val="20"/>
              </w:rPr>
            </w:pPr>
          </w:p>
        </w:tc>
      </w:tr>
      <w:tr w:rsidR="00CF5FA9" w:rsidRPr="009033CF" w14:paraId="1B7651C7" w14:textId="77777777" w:rsidTr="00CD2CBC">
        <w:trPr>
          <w:cantSplit/>
          <w:trHeight w:val="511"/>
        </w:trPr>
        <w:tc>
          <w:tcPr>
            <w:tcW w:w="1169" w:type="dxa"/>
            <w:vMerge/>
            <w:shd w:val="clear" w:color="auto" w:fill="002060"/>
          </w:tcPr>
          <w:p w14:paraId="1B019143"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auto"/>
            <w:vAlign w:val="center"/>
          </w:tcPr>
          <w:p w14:paraId="262E8617"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b/>
                <w:sz w:val="20"/>
                <w:szCs w:val="20"/>
              </w:rPr>
              <w:t>Indirect</w:t>
            </w:r>
          </w:p>
          <w:p w14:paraId="61DAF685"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sz w:val="20"/>
                <w:szCs w:val="20"/>
              </w:rPr>
              <w:t>(Indirect evidence is produced about the candidate from another source)</w:t>
            </w:r>
          </w:p>
        </w:tc>
        <w:tc>
          <w:tcPr>
            <w:tcW w:w="5106" w:type="dxa"/>
            <w:shd w:val="clear" w:color="auto" w:fill="auto"/>
          </w:tcPr>
          <w:p w14:paraId="2830482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completed at an earlier stage</w:t>
            </w:r>
          </w:p>
          <w:p w14:paraId="5F4DA37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Training records</w:t>
            </w:r>
          </w:p>
          <w:p w14:paraId="4085D4A4"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related statistics</w:t>
            </w:r>
          </w:p>
          <w:p w14:paraId="693B766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Testimonials</w:t>
            </w:r>
          </w:p>
          <w:p w14:paraId="293B7EE1"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Performance appraisals</w:t>
            </w:r>
          </w:p>
          <w:p w14:paraId="6A7F4F8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Other:</w:t>
            </w:r>
          </w:p>
          <w:p w14:paraId="311C0847" w14:textId="77777777" w:rsidR="00CF5FA9" w:rsidRPr="009033CF" w:rsidRDefault="00CF5FA9" w:rsidP="00C06FBE">
            <w:pPr>
              <w:tabs>
                <w:tab w:val="num" w:pos="612"/>
              </w:tabs>
              <w:ind w:left="72"/>
              <w:rPr>
                <w:rFonts w:asciiTheme="minorHAnsi" w:hAnsiTheme="minorHAnsi" w:cstheme="minorHAnsi"/>
                <w:sz w:val="20"/>
                <w:szCs w:val="20"/>
              </w:rPr>
            </w:pPr>
          </w:p>
        </w:tc>
      </w:tr>
      <w:tr w:rsidR="00CF5FA9" w:rsidRPr="009033CF" w14:paraId="21889E2F" w14:textId="77777777" w:rsidTr="00CD2CBC">
        <w:trPr>
          <w:cantSplit/>
          <w:trHeight w:val="511"/>
        </w:trPr>
        <w:tc>
          <w:tcPr>
            <w:tcW w:w="1169" w:type="dxa"/>
            <w:vMerge/>
            <w:shd w:val="clear" w:color="auto" w:fill="002060"/>
          </w:tcPr>
          <w:p w14:paraId="252C0BCC"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auto"/>
            <w:vAlign w:val="center"/>
          </w:tcPr>
          <w:p w14:paraId="25CD560C"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b/>
                <w:sz w:val="20"/>
                <w:szCs w:val="20"/>
              </w:rPr>
              <w:t>Supplementary / Historical</w:t>
            </w:r>
          </w:p>
          <w:p w14:paraId="516AC208"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sz w:val="20"/>
                <w:szCs w:val="20"/>
              </w:rPr>
              <w:t xml:space="preserve">This type of evidence tells the Assessor what the candidate </w:t>
            </w:r>
            <w:proofErr w:type="gramStart"/>
            <w:r w:rsidRPr="009033CF">
              <w:rPr>
                <w:rFonts w:asciiTheme="minorHAnsi" w:hAnsiTheme="minorHAnsi" w:cstheme="minorHAnsi"/>
                <w:sz w:val="20"/>
                <w:szCs w:val="20"/>
              </w:rPr>
              <w:t>was capable of doing</w:t>
            </w:r>
            <w:proofErr w:type="gramEnd"/>
            <w:r w:rsidRPr="009033CF">
              <w:rPr>
                <w:rFonts w:asciiTheme="minorHAnsi" w:hAnsiTheme="minorHAnsi" w:cstheme="minorHAnsi"/>
                <w:sz w:val="20"/>
                <w:szCs w:val="20"/>
              </w:rPr>
              <w:t xml:space="preserve"> in the past)</w:t>
            </w:r>
          </w:p>
        </w:tc>
        <w:tc>
          <w:tcPr>
            <w:tcW w:w="5106" w:type="dxa"/>
            <w:shd w:val="clear" w:color="auto" w:fill="auto"/>
          </w:tcPr>
          <w:p w14:paraId="07A2852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Projects and portfolios</w:t>
            </w:r>
          </w:p>
          <w:p w14:paraId="00DBC1C7"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Completed work (products)</w:t>
            </w:r>
          </w:p>
          <w:p w14:paraId="09A5AC23"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Performance appraisals</w:t>
            </w:r>
          </w:p>
          <w:p w14:paraId="33C98113"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Training records</w:t>
            </w:r>
          </w:p>
          <w:p w14:paraId="54698A62"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related statistics</w:t>
            </w:r>
          </w:p>
          <w:p w14:paraId="6FEEB6F1"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Testimonials</w:t>
            </w:r>
          </w:p>
          <w:p w14:paraId="33ED1BE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Certificates and qualifications</w:t>
            </w:r>
          </w:p>
          <w:p w14:paraId="2A5483E6"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Customer / client ratings</w:t>
            </w:r>
          </w:p>
          <w:p w14:paraId="0754E89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Curriculum Vitae</w:t>
            </w:r>
          </w:p>
          <w:p w14:paraId="5F6CDBF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Other:</w:t>
            </w:r>
          </w:p>
          <w:p w14:paraId="6E3FD2D8" w14:textId="77777777" w:rsidR="00CF5FA9" w:rsidRPr="009033CF" w:rsidRDefault="00CF5FA9" w:rsidP="00C06FBE">
            <w:pPr>
              <w:tabs>
                <w:tab w:val="num" w:pos="612"/>
              </w:tabs>
              <w:ind w:left="72"/>
              <w:rPr>
                <w:rFonts w:asciiTheme="minorHAnsi" w:hAnsiTheme="minorHAnsi" w:cstheme="minorHAnsi"/>
                <w:sz w:val="20"/>
                <w:szCs w:val="20"/>
              </w:rPr>
            </w:pPr>
          </w:p>
        </w:tc>
      </w:tr>
    </w:tbl>
    <w:p w14:paraId="50CF5A70" w14:textId="77777777" w:rsidR="00CD2CBC" w:rsidRPr="009033CF" w:rsidRDefault="00CD2CBC">
      <w:pPr>
        <w:rPr>
          <w:rFonts w:asciiTheme="minorHAnsi" w:hAnsiTheme="minorHAnsi" w:cstheme="minorHAnsi"/>
        </w:rPr>
      </w:pPr>
      <w:r w:rsidRPr="009033CF">
        <w:rPr>
          <w:rFonts w:asciiTheme="minorHAnsi" w:hAnsiTheme="minorHAnsi" w:cstheme="minorHAnsi"/>
        </w:rPr>
        <w:br w:type="page"/>
      </w: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1881"/>
        <w:gridCol w:w="3769"/>
        <w:gridCol w:w="3979"/>
      </w:tblGrid>
      <w:tr w:rsidR="00CF5FA9" w:rsidRPr="009033CF" w14:paraId="747CEF18" w14:textId="77777777" w:rsidTr="00CD2CBC">
        <w:trPr>
          <w:trHeight w:val="397"/>
        </w:trPr>
        <w:tc>
          <w:tcPr>
            <w:tcW w:w="9629" w:type="dxa"/>
            <w:gridSpan w:val="3"/>
            <w:shd w:val="clear" w:color="auto" w:fill="002060"/>
            <w:vAlign w:val="center"/>
          </w:tcPr>
          <w:p w14:paraId="11293257" w14:textId="4D8A619B"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lastRenderedPageBreak/>
              <w:t>ASSESSMENT PROCESS</w:t>
            </w:r>
          </w:p>
        </w:tc>
      </w:tr>
      <w:tr w:rsidR="00CF5FA9" w:rsidRPr="009033CF" w14:paraId="045D8CA8" w14:textId="77777777" w:rsidTr="00CD2CBC">
        <w:trPr>
          <w:trHeight w:val="397"/>
        </w:trPr>
        <w:tc>
          <w:tcPr>
            <w:tcW w:w="1881" w:type="dxa"/>
            <w:shd w:val="clear" w:color="auto" w:fill="002060"/>
            <w:vAlign w:val="center"/>
          </w:tcPr>
          <w:p w14:paraId="77ED7476"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What:</w:t>
            </w:r>
          </w:p>
        </w:tc>
        <w:tc>
          <w:tcPr>
            <w:tcW w:w="7748" w:type="dxa"/>
            <w:gridSpan w:val="2"/>
            <w:shd w:val="clear" w:color="auto" w:fill="002060"/>
            <w:vAlign w:val="center"/>
          </w:tcPr>
          <w:p w14:paraId="6B99BFBC"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How:</w:t>
            </w:r>
          </w:p>
        </w:tc>
      </w:tr>
      <w:tr w:rsidR="00CF5FA9" w:rsidRPr="009033CF" w14:paraId="5EFED7CD" w14:textId="77777777" w:rsidTr="00CD2CBC">
        <w:trPr>
          <w:trHeight w:val="284"/>
        </w:trPr>
        <w:tc>
          <w:tcPr>
            <w:tcW w:w="1881" w:type="dxa"/>
            <w:shd w:val="clear" w:color="auto" w:fill="002060"/>
            <w:vAlign w:val="center"/>
          </w:tcPr>
          <w:p w14:paraId="13E9B82A"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Compile a plan for assessment</w:t>
            </w:r>
          </w:p>
        </w:tc>
        <w:tc>
          <w:tcPr>
            <w:tcW w:w="7748" w:type="dxa"/>
            <w:gridSpan w:val="2"/>
            <w:vAlign w:val="center"/>
          </w:tcPr>
          <w:p w14:paraId="084AE067"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Study the Candidate’s information.</w:t>
            </w:r>
          </w:p>
          <w:p w14:paraId="3B8F8B4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Study the Unit Standard which the Candidate wants to be assessed against.</w:t>
            </w:r>
          </w:p>
          <w:p w14:paraId="0CDF4E62"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Have a pre-assessment meeting.</w:t>
            </w:r>
          </w:p>
          <w:p w14:paraId="6DCEB76D"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 xml:space="preserve">Select the most </w:t>
            </w:r>
            <w:proofErr w:type="gramStart"/>
            <w:r w:rsidRPr="009033CF">
              <w:rPr>
                <w:rFonts w:asciiTheme="minorHAnsi" w:hAnsiTheme="minorHAnsi" w:cstheme="minorHAnsi"/>
                <w:sz w:val="20"/>
                <w:szCs w:val="20"/>
              </w:rPr>
              <w:t>cost effective</w:t>
            </w:r>
            <w:proofErr w:type="gramEnd"/>
            <w:r w:rsidRPr="009033CF">
              <w:rPr>
                <w:rFonts w:asciiTheme="minorHAnsi" w:hAnsiTheme="minorHAnsi" w:cstheme="minorHAnsi"/>
                <w:sz w:val="20"/>
                <w:szCs w:val="20"/>
              </w:rPr>
              <w:t xml:space="preserve"> assessment instruments for assessment.</w:t>
            </w:r>
          </w:p>
          <w:p w14:paraId="2E5FC8C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Draw up assessment instruments.</w:t>
            </w:r>
          </w:p>
          <w:p w14:paraId="2BA687FC"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Review assessment instruments and validate the instrument against the unit standard.</w:t>
            </w:r>
          </w:p>
          <w:p w14:paraId="2EBB9488"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Develop an assessment plan for the learner.</w:t>
            </w:r>
          </w:p>
          <w:p w14:paraId="6D3DF1E8"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Agree on an assessment plan with the candidate.</w:t>
            </w:r>
          </w:p>
          <w:p w14:paraId="7C763C93"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 xml:space="preserve">Inform other role-players of assessment (Supervisor, witness </w:t>
            </w:r>
            <w:r w:rsidR="00C06FBE" w:rsidRPr="009033CF">
              <w:rPr>
                <w:rFonts w:asciiTheme="minorHAnsi" w:hAnsiTheme="minorHAnsi" w:cstheme="minorHAnsi"/>
                <w:sz w:val="20"/>
                <w:szCs w:val="20"/>
              </w:rPr>
              <w:t>etc.</w:t>
            </w:r>
            <w:r w:rsidRPr="009033CF">
              <w:rPr>
                <w:rFonts w:asciiTheme="minorHAnsi" w:hAnsiTheme="minorHAnsi" w:cstheme="minorHAnsi"/>
                <w:sz w:val="20"/>
                <w:szCs w:val="20"/>
              </w:rPr>
              <w:t>).</w:t>
            </w:r>
          </w:p>
        </w:tc>
      </w:tr>
      <w:tr w:rsidR="00CF5FA9" w:rsidRPr="009033CF" w14:paraId="2DB38E6C" w14:textId="77777777" w:rsidTr="00CD2CBC">
        <w:trPr>
          <w:trHeight w:val="284"/>
        </w:trPr>
        <w:tc>
          <w:tcPr>
            <w:tcW w:w="1881" w:type="dxa"/>
            <w:shd w:val="clear" w:color="auto" w:fill="002060"/>
            <w:vAlign w:val="center"/>
          </w:tcPr>
          <w:p w14:paraId="71A9ABCF"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Prepare the workplace and the candidate</w:t>
            </w:r>
          </w:p>
        </w:tc>
        <w:tc>
          <w:tcPr>
            <w:tcW w:w="7748" w:type="dxa"/>
            <w:gridSpan w:val="2"/>
            <w:vAlign w:val="center"/>
          </w:tcPr>
          <w:p w14:paraId="15312A53"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Identify and prepare the venue to ensure fair assessment practice.</w:t>
            </w:r>
          </w:p>
          <w:p w14:paraId="1A316B07"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Identify and prepare all the role-players.</w:t>
            </w:r>
          </w:p>
          <w:p w14:paraId="74E399D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Consult with candidate and agree on assessment plan.</w:t>
            </w:r>
          </w:p>
          <w:p w14:paraId="5A91FD6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Candidate complete “Am I ready for assessment?” form</w:t>
            </w:r>
          </w:p>
        </w:tc>
      </w:tr>
      <w:tr w:rsidR="00CF5FA9" w:rsidRPr="009033CF" w14:paraId="0B5B6B08" w14:textId="77777777" w:rsidTr="00CD2CBC">
        <w:trPr>
          <w:trHeight w:val="284"/>
        </w:trPr>
        <w:tc>
          <w:tcPr>
            <w:tcW w:w="1881" w:type="dxa"/>
            <w:shd w:val="clear" w:color="auto" w:fill="002060"/>
            <w:vAlign w:val="center"/>
          </w:tcPr>
          <w:p w14:paraId="5C6B8094"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Conduct Assessment</w:t>
            </w:r>
          </w:p>
        </w:tc>
        <w:tc>
          <w:tcPr>
            <w:tcW w:w="7748" w:type="dxa"/>
            <w:gridSpan w:val="2"/>
            <w:vAlign w:val="center"/>
          </w:tcPr>
          <w:p w14:paraId="23308236"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Review assessment plan with candidate.</w:t>
            </w:r>
          </w:p>
          <w:p w14:paraId="1700204B"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Gather, record and make judgements on all the evidence.</w:t>
            </w:r>
          </w:p>
          <w:p w14:paraId="7AE3AC71"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Provide feedback to candidate on every assessment activity.</w:t>
            </w:r>
          </w:p>
        </w:tc>
      </w:tr>
      <w:tr w:rsidR="00CF5FA9" w:rsidRPr="009033CF" w14:paraId="226C1122" w14:textId="77777777" w:rsidTr="00CD2CBC">
        <w:trPr>
          <w:trHeight w:val="284"/>
        </w:trPr>
        <w:tc>
          <w:tcPr>
            <w:tcW w:w="1881" w:type="dxa"/>
            <w:shd w:val="clear" w:color="auto" w:fill="002060"/>
            <w:vAlign w:val="center"/>
          </w:tcPr>
          <w:p w14:paraId="4D25CEAC"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Make assessment decision</w:t>
            </w:r>
          </w:p>
        </w:tc>
        <w:tc>
          <w:tcPr>
            <w:tcW w:w="7748" w:type="dxa"/>
            <w:gridSpan w:val="2"/>
            <w:vAlign w:val="center"/>
          </w:tcPr>
          <w:p w14:paraId="3E76823D" w14:textId="77777777" w:rsidR="00CF5FA9" w:rsidRPr="009033CF" w:rsidRDefault="00CF5FA9" w:rsidP="00317273">
            <w:pPr>
              <w:numPr>
                <w:ilvl w:val="0"/>
                <w:numId w:val="3"/>
              </w:numPr>
              <w:tabs>
                <w:tab w:val="clear" w:pos="720"/>
                <w:tab w:val="num" w:pos="360"/>
              </w:tabs>
              <w:spacing w:line="276" w:lineRule="auto"/>
              <w:ind w:left="360" w:hanging="288"/>
              <w:rPr>
                <w:rFonts w:asciiTheme="minorHAnsi" w:hAnsiTheme="minorHAnsi" w:cstheme="minorHAnsi"/>
                <w:sz w:val="20"/>
                <w:szCs w:val="20"/>
              </w:rPr>
            </w:pPr>
            <w:r w:rsidRPr="009033CF">
              <w:rPr>
                <w:rFonts w:asciiTheme="minorHAnsi" w:hAnsiTheme="minorHAnsi" w:cstheme="minorHAnsi"/>
                <w:sz w:val="20"/>
                <w:szCs w:val="20"/>
              </w:rPr>
              <w:t>Make assessment decision after consultation with Assessor panel and/or Internal Moderator and discuss the results with the candidate.</w:t>
            </w:r>
          </w:p>
          <w:p w14:paraId="636F2B42"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Handle any disputes and identify matter that requires contingency planning.</w:t>
            </w:r>
          </w:p>
          <w:p w14:paraId="3ADB7FA8"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Provide feedback to the candidate’s direct Manager/Supervisor.</w:t>
            </w:r>
          </w:p>
          <w:p w14:paraId="11BD3377"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 xml:space="preserve">Record and submit </w:t>
            </w:r>
            <w:proofErr w:type="gramStart"/>
            <w:r w:rsidRPr="009033CF">
              <w:rPr>
                <w:rFonts w:asciiTheme="minorHAnsi" w:hAnsiTheme="minorHAnsi" w:cstheme="minorHAnsi"/>
                <w:sz w:val="20"/>
                <w:szCs w:val="20"/>
              </w:rPr>
              <w:t>final results</w:t>
            </w:r>
            <w:proofErr w:type="gramEnd"/>
            <w:r w:rsidRPr="009033CF">
              <w:rPr>
                <w:rFonts w:asciiTheme="minorHAnsi" w:hAnsiTheme="minorHAnsi" w:cstheme="minorHAnsi"/>
                <w:sz w:val="20"/>
                <w:szCs w:val="20"/>
              </w:rPr>
              <w:t xml:space="preserve"> to the Internal Moderator/SDF and Senior Trainer.</w:t>
            </w:r>
          </w:p>
        </w:tc>
      </w:tr>
      <w:tr w:rsidR="00A92628" w:rsidRPr="009033CF" w14:paraId="6646970E" w14:textId="77777777" w:rsidTr="00CD2CBC">
        <w:trPr>
          <w:trHeight w:val="284"/>
        </w:trPr>
        <w:tc>
          <w:tcPr>
            <w:tcW w:w="1881" w:type="dxa"/>
            <w:shd w:val="clear" w:color="auto" w:fill="002060"/>
            <w:vAlign w:val="center"/>
          </w:tcPr>
          <w:p w14:paraId="26DA01F8" w14:textId="77777777" w:rsidR="00A92628" w:rsidRPr="009033CF" w:rsidRDefault="00A92628" w:rsidP="009C3BAE">
            <w:pPr>
              <w:tabs>
                <w:tab w:val="left" w:pos="540"/>
              </w:tabs>
              <w:rPr>
                <w:rFonts w:asciiTheme="minorHAnsi" w:hAnsiTheme="minorHAnsi" w:cstheme="minorHAnsi"/>
              </w:rPr>
            </w:pPr>
            <w:r w:rsidRPr="009033CF">
              <w:rPr>
                <w:rFonts w:asciiTheme="minorHAnsi" w:hAnsiTheme="minorHAnsi" w:cstheme="minorHAnsi"/>
              </w:rPr>
              <w:t xml:space="preserve">Appeals procedure </w:t>
            </w:r>
          </w:p>
        </w:tc>
        <w:tc>
          <w:tcPr>
            <w:tcW w:w="7748" w:type="dxa"/>
            <w:gridSpan w:val="2"/>
            <w:vAlign w:val="center"/>
          </w:tcPr>
          <w:p w14:paraId="148A5EEA" w14:textId="77777777" w:rsidR="00A92628" w:rsidRPr="009033CF" w:rsidRDefault="00A92628" w:rsidP="00AF1B04">
            <w:pPr>
              <w:rPr>
                <w:rFonts w:asciiTheme="minorHAnsi" w:hAnsiTheme="minorHAnsi" w:cstheme="minorHAnsi"/>
                <w:sz w:val="20"/>
                <w:szCs w:val="20"/>
              </w:rPr>
            </w:pPr>
            <w:r w:rsidRPr="009033CF">
              <w:rPr>
                <w:rFonts w:asciiTheme="minorHAnsi" w:hAnsiTheme="minorHAnsi" w:cstheme="minorHAnsi"/>
                <w:sz w:val="20"/>
                <w:szCs w:val="20"/>
              </w:rPr>
              <w:t xml:space="preserve">The candidate has the right to appeal against assessment decision or practice they regard as unfair. </w:t>
            </w:r>
          </w:p>
          <w:p w14:paraId="1B67E5FE" w14:textId="77777777" w:rsidR="00A92628" w:rsidRPr="009033CF" w:rsidRDefault="00A92628" w:rsidP="00AF1B04">
            <w:pPr>
              <w:rPr>
                <w:rFonts w:asciiTheme="minorHAnsi" w:hAnsiTheme="minorHAnsi" w:cstheme="minorHAnsi"/>
                <w:sz w:val="20"/>
                <w:szCs w:val="20"/>
              </w:rPr>
            </w:pPr>
            <w:r w:rsidRPr="009033CF">
              <w:rPr>
                <w:rFonts w:asciiTheme="minorHAnsi" w:hAnsiTheme="minorHAnsi" w:cstheme="minorHAnsi"/>
                <w:sz w:val="20"/>
                <w:szCs w:val="20"/>
              </w:rPr>
              <w:t xml:space="preserve">An Appeals and Disputes procedure is in place and communicated to all assessment candidates </w:t>
            </w:r>
            <w:proofErr w:type="gramStart"/>
            <w:r w:rsidRPr="009033CF">
              <w:rPr>
                <w:rFonts w:asciiTheme="minorHAnsi" w:hAnsiTheme="minorHAnsi" w:cstheme="minorHAnsi"/>
                <w:sz w:val="20"/>
                <w:szCs w:val="20"/>
              </w:rPr>
              <w:t>in order for</w:t>
            </w:r>
            <w:proofErr w:type="gramEnd"/>
            <w:r w:rsidRPr="009033CF">
              <w:rPr>
                <w:rFonts w:asciiTheme="minorHAnsi" w:hAnsiTheme="minorHAnsi" w:cstheme="minorHAnsi"/>
                <w:sz w:val="20"/>
                <w:szCs w:val="20"/>
              </w:rPr>
              <w:t xml:space="preserve"> them to appeal </w:t>
            </w:r>
            <w:proofErr w:type="gramStart"/>
            <w:r w:rsidRPr="009033CF">
              <w:rPr>
                <w:rFonts w:asciiTheme="minorHAnsi" w:hAnsiTheme="minorHAnsi" w:cstheme="minorHAnsi"/>
                <w:sz w:val="20"/>
                <w:szCs w:val="20"/>
              </w:rPr>
              <w:t>on the basis of</w:t>
            </w:r>
            <w:proofErr w:type="gramEnd"/>
            <w:r w:rsidRPr="009033CF">
              <w:rPr>
                <w:rFonts w:asciiTheme="minorHAnsi" w:hAnsiTheme="minorHAnsi" w:cstheme="minorHAnsi"/>
                <w:sz w:val="20"/>
                <w:szCs w:val="20"/>
              </w:rPr>
              <w:t>:</w:t>
            </w:r>
          </w:p>
          <w:p w14:paraId="7BEEF07A" w14:textId="77777777" w:rsidR="00A92628" w:rsidRPr="009033CF" w:rsidRDefault="00A92628" w:rsidP="00A92628">
            <w:pPr>
              <w:spacing w:line="276" w:lineRule="auto"/>
              <w:rPr>
                <w:rFonts w:asciiTheme="minorHAnsi" w:hAnsiTheme="minorHAnsi" w:cstheme="minorHAnsi"/>
                <w:sz w:val="20"/>
                <w:szCs w:val="20"/>
              </w:rPr>
            </w:pPr>
          </w:p>
          <w:p w14:paraId="188C62CC"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Unfair assessment</w:t>
            </w:r>
          </w:p>
          <w:p w14:paraId="5CB6E3EE"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Invalid assessment</w:t>
            </w:r>
          </w:p>
          <w:p w14:paraId="6F5307A9"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Unreliable assessment</w:t>
            </w:r>
          </w:p>
          <w:p w14:paraId="5F59D54E"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Unethical practices</w:t>
            </w:r>
          </w:p>
          <w:p w14:paraId="1458F55E"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Inadequate expertise and experience of the assessor</w:t>
            </w:r>
          </w:p>
          <w:p w14:paraId="33C9DD6F" w14:textId="77777777" w:rsidR="00A92628" w:rsidRPr="009033CF" w:rsidRDefault="00A92628" w:rsidP="00A92628">
            <w:pPr>
              <w:spacing w:line="276" w:lineRule="auto"/>
              <w:rPr>
                <w:rFonts w:asciiTheme="minorHAnsi" w:hAnsiTheme="minorHAnsi" w:cstheme="minorHAnsi"/>
                <w:sz w:val="20"/>
                <w:szCs w:val="20"/>
              </w:rPr>
            </w:pPr>
          </w:p>
          <w:p w14:paraId="6240AD56" w14:textId="77777777" w:rsidR="00A92628" w:rsidRPr="009033CF" w:rsidRDefault="00A92628" w:rsidP="00AF1B04">
            <w:pPr>
              <w:rPr>
                <w:rFonts w:asciiTheme="minorHAnsi" w:hAnsiTheme="minorHAnsi" w:cstheme="minorHAnsi"/>
                <w:sz w:val="20"/>
                <w:szCs w:val="20"/>
              </w:rPr>
            </w:pPr>
            <w:r w:rsidRPr="009033CF">
              <w:rPr>
                <w:rFonts w:asciiTheme="minorHAnsi" w:hAnsiTheme="minorHAnsi" w:cstheme="minorHAnsi"/>
                <w:sz w:val="20"/>
                <w:szCs w:val="20"/>
              </w:rPr>
              <w:t xml:space="preserve">Appeals </w:t>
            </w:r>
            <w:proofErr w:type="gramStart"/>
            <w:r w:rsidRPr="009033CF">
              <w:rPr>
                <w:rFonts w:asciiTheme="minorHAnsi" w:hAnsiTheme="minorHAnsi" w:cstheme="minorHAnsi"/>
                <w:sz w:val="20"/>
                <w:szCs w:val="20"/>
              </w:rPr>
              <w:t>have to</w:t>
            </w:r>
            <w:proofErr w:type="gramEnd"/>
            <w:r w:rsidRPr="009033CF">
              <w:rPr>
                <w:rFonts w:asciiTheme="minorHAnsi" w:hAnsiTheme="minorHAnsi" w:cstheme="minorHAnsi"/>
                <w:sz w:val="20"/>
                <w:szCs w:val="20"/>
              </w:rPr>
              <w:t xml:space="preserve"> be lodged in writing (Candidate Appeal Form) &amp; submitted to the Training Provider internal moderator within 48 hours following the assessment in question. The moderator will consider the </w:t>
            </w:r>
            <w:proofErr w:type="gramStart"/>
            <w:r w:rsidRPr="009033CF">
              <w:rPr>
                <w:rFonts w:asciiTheme="minorHAnsi" w:hAnsiTheme="minorHAnsi" w:cstheme="minorHAnsi"/>
                <w:sz w:val="20"/>
                <w:szCs w:val="20"/>
              </w:rPr>
              <w:t>appeal &amp; make a decision</w:t>
            </w:r>
            <w:proofErr w:type="gramEnd"/>
            <w:r w:rsidRPr="009033CF">
              <w:rPr>
                <w:rFonts w:asciiTheme="minorHAnsi" w:hAnsiTheme="minorHAnsi" w:cstheme="minorHAnsi"/>
                <w:sz w:val="20"/>
                <w:szCs w:val="20"/>
              </w:rPr>
              <w:t xml:space="preserve"> regarding the granting of a re-assessment. The learner will be informed about the appeal-outcome within 3 days of lodging the appeal. Should the learner not be satisfied with the internal appeal outcome, the learner will be advised of the rights to refer the matter to the relevant ETQA.</w:t>
            </w:r>
          </w:p>
        </w:tc>
      </w:tr>
      <w:tr w:rsidR="00F12BA4" w:rsidRPr="009033CF" w14:paraId="21A238A4" w14:textId="77777777" w:rsidTr="00CD2CB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Ex>
        <w:trPr>
          <w:trHeight w:val="255"/>
        </w:trPr>
        <w:tc>
          <w:tcPr>
            <w:tcW w:w="1881" w:type="dxa"/>
            <w:vMerge w:val="restart"/>
            <w:shd w:val="clear" w:color="auto" w:fill="002060"/>
            <w:vAlign w:val="center"/>
          </w:tcPr>
          <w:p w14:paraId="3D1DD39F" w14:textId="77777777" w:rsidR="00F12BA4" w:rsidRPr="009033CF" w:rsidRDefault="00F12BA4" w:rsidP="00D14A5D">
            <w:pPr>
              <w:spacing w:before="60"/>
              <w:rPr>
                <w:rFonts w:asciiTheme="minorHAnsi" w:hAnsiTheme="minorHAnsi" w:cstheme="minorHAnsi"/>
                <w:b/>
                <w:bCs/>
              </w:rPr>
            </w:pPr>
            <w:r w:rsidRPr="009033CF">
              <w:rPr>
                <w:rFonts w:asciiTheme="minorHAnsi" w:hAnsiTheme="minorHAnsi" w:cstheme="minorHAnsi"/>
                <w:b/>
                <w:bCs/>
              </w:rPr>
              <w:t>Accessibility and safety of environment</w:t>
            </w:r>
          </w:p>
        </w:tc>
        <w:tc>
          <w:tcPr>
            <w:tcW w:w="3769" w:type="dxa"/>
            <w:tcBorders>
              <w:bottom w:val="single" w:sz="4" w:space="0" w:color="auto"/>
            </w:tcBorders>
            <w:shd w:val="clear" w:color="auto" w:fill="002060"/>
          </w:tcPr>
          <w:p w14:paraId="3C4C44F1" w14:textId="77777777" w:rsidR="00F12BA4" w:rsidRPr="009033CF" w:rsidRDefault="00F12BA4" w:rsidP="00D14A5D">
            <w:pPr>
              <w:spacing w:before="60"/>
              <w:rPr>
                <w:rFonts w:asciiTheme="minorHAnsi" w:hAnsiTheme="minorHAnsi" w:cstheme="minorHAnsi"/>
                <w:b/>
              </w:rPr>
            </w:pPr>
            <w:r w:rsidRPr="009033CF">
              <w:rPr>
                <w:rFonts w:asciiTheme="minorHAnsi" w:hAnsiTheme="minorHAnsi" w:cstheme="minorHAnsi"/>
                <w:b/>
              </w:rPr>
              <w:t>Step</w:t>
            </w:r>
          </w:p>
        </w:tc>
        <w:tc>
          <w:tcPr>
            <w:tcW w:w="3979" w:type="dxa"/>
            <w:tcBorders>
              <w:bottom w:val="single" w:sz="4" w:space="0" w:color="auto"/>
            </w:tcBorders>
            <w:shd w:val="clear" w:color="auto" w:fill="002060"/>
          </w:tcPr>
          <w:p w14:paraId="54FDA4A5" w14:textId="77777777" w:rsidR="00F12BA4" w:rsidRPr="009033CF" w:rsidRDefault="00F12BA4" w:rsidP="00D14A5D">
            <w:pPr>
              <w:spacing w:before="60"/>
              <w:rPr>
                <w:rFonts w:asciiTheme="minorHAnsi" w:hAnsiTheme="minorHAnsi" w:cstheme="minorHAnsi"/>
                <w:b/>
              </w:rPr>
            </w:pPr>
            <w:r w:rsidRPr="009033CF">
              <w:rPr>
                <w:rFonts w:asciiTheme="minorHAnsi" w:hAnsiTheme="minorHAnsi" w:cstheme="minorHAnsi"/>
                <w:b/>
                <w:bCs/>
              </w:rPr>
              <w:t>Resources Required</w:t>
            </w:r>
          </w:p>
        </w:tc>
      </w:tr>
      <w:tr w:rsidR="00F12BA4" w:rsidRPr="009033CF" w14:paraId="0E9774B7" w14:textId="77777777" w:rsidTr="00CD2CB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Ex>
        <w:trPr>
          <w:trHeight w:val="255"/>
        </w:trPr>
        <w:tc>
          <w:tcPr>
            <w:tcW w:w="1881" w:type="dxa"/>
            <w:vMerge/>
            <w:shd w:val="clear" w:color="auto" w:fill="002060"/>
            <w:vAlign w:val="center"/>
          </w:tcPr>
          <w:p w14:paraId="6763B83A" w14:textId="77777777" w:rsidR="00F12BA4" w:rsidRPr="009033CF" w:rsidRDefault="00F12BA4" w:rsidP="00D14A5D">
            <w:pPr>
              <w:spacing w:before="60"/>
              <w:rPr>
                <w:rFonts w:asciiTheme="minorHAnsi" w:hAnsiTheme="minorHAnsi" w:cstheme="minorHAnsi"/>
                <w:b/>
                <w:bCs/>
              </w:rPr>
            </w:pPr>
          </w:p>
        </w:tc>
        <w:tc>
          <w:tcPr>
            <w:tcW w:w="3769" w:type="dxa"/>
            <w:tcBorders>
              <w:bottom w:val="single" w:sz="4" w:space="0" w:color="auto"/>
            </w:tcBorders>
            <w:shd w:val="clear" w:color="auto" w:fill="auto"/>
          </w:tcPr>
          <w:p w14:paraId="779F824D" w14:textId="77777777" w:rsidR="00F12BA4" w:rsidRPr="00AF1B04" w:rsidRDefault="00F12BA4" w:rsidP="005C1AD8">
            <w:pPr>
              <w:numPr>
                <w:ilvl w:val="0"/>
                <w:numId w:val="9"/>
              </w:numPr>
              <w:tabs>
                <w:tab w:val="num" w:pos="416"/>
              </w:tabs>
              <w:spacing w:before="60" w:after="120"/>
              <w:ind w:left="416"/>
              <w:rPr>
                <w:rFonts w:asciiTheme="minorHAnsi" w:hAnsiTheme="minorHAnsi" w:cstheme="minorHAnsi"/>
                <w:sz w:val="20"/>
                <w:szCs w:val="20"/>
              </w:rPr>
            </w:pPr>
            <w:r w:rsidRPr="00AF1B04">
              <w:rPr>
                <w:rFonts w:asciiTheme="minorHAnsi" w:hAnsiTheme="minorHAnsi" w:cstheme="minorHAnsi"/>
                <w:sz w:val="20"/>
                <w:szCs w:val="20"/>
              </w:rPr>
              <w:t>Site inspection conducted</w:t>
            </w:r>
          </w:p>
          <w:p w14:paraId="3D56C021" w14:textId="77777777" w:rsidR="00F12BA4" w:rsidRPr="00AF1B04" w:rsidRDefault="00F12BA4" w:rsidP="005C1AD8">
            <w:pPr>
              <w:numPr>
                <w:ilvl w:val="0"/>
                <w:numId w:val="9"/>
              </w:numPr>
              <w:tabs>
                <w:tab w:val="num" w:pos="416"/>
              </w:tabs>
              <w:spacing w:before="60" w:after="120"/>
              <w:ind w:left="416"/>
              <w:rPr>
                <w:rFonts w:asciiTheme="minorHAnsi" w:hAnsiTheme="minorHAnsi" w:cstheme="minorHAnsi"/>
                <w:sz w:val="20"/>
                <w:szCs w:val="20"/>
              </w:rPr>
            </w:pPr>
            <w:r w:rsidRPr="00AF1B04">
              <w:rPr>
                <w:rFonts w:asciiTheme="minorHAnsi" w:hAnsiTheme="minorHAnsi" w:cstheme="minorHAnsi"/>
                <w:sz w:val="20"/>
                <w:szCs w:val="20"/>
              </w:rPr>
              <w:t>Pre-assessment moderation conducted</w:t>
            </w:r>
          </w:p>
        </w:tc>
        <w:tc>
          <w:tcPr>
            <w:tcW w:w="3979" w:type="dxa"/>
            <w:tcBorders>
              <w:bottom w:val="single" w:sz="4" w:space="0" w:color="auto"/>
            </w:tcBorders>
            <w:shd w:val="clear" w:color="auto" w:fill="auto"/>
          </w:tcPr>
          <w:p w14:paraId="44158B14" w14:textId="77777777" w:rsidR="00F12BA4" w:rsidRPr="00AF1B04" w:rsidRDefault="00F12BA4" w:rsidP="005C1AD8">
            <w:pPr>
              <w:pStyle w:val="ListParagraph"/>
              <w:numPr>
                <w:ilvl w:val="0"/>
                <w:numId w:val="10"/>
              </w:numPr>
              <w:tabs>
                <w:tab w:val="num" w:pos="1440"/>
              </w:tabs>
              <w:rPr>
                <w:rFonts w:asciiTheme="minorHAnsi" w:hAnsiTheme="minorHAnsi" w:cstheme="minorHAnsi"/>
                <w:sz w:val="20"/>
                <w:szCs w:val="20"/>
              </w:rPr>
            </w:pPr>
            <w:r w:rsidRPr="00AF1B04">
              <w:rPr>
                <w:rFonts w:asciiTheme="minorHAnsi" w:hAnsiTheme="minorHAnsi" w:cstheme="minorHAnsi"/>
                <w:sz w:val="20"/>
                <w:szCs w:val="20"/>
              </w:rPr>
              <w:t>Assignments</w:t>
            </w:r>
          </w:p>
          <w:p w14:paraId="098556FC" w14:textId="77777777" w:rsidR="00F12BA4" w:rsidRPr="00AF1B04" w:rsidRDefault="00F12BA4" w:rsidP="005C1AD8">
            <w:pPr>
              <w:pStyle w:val="ListParagraph"/>
              <w:numPr>
                <w:ilvl w:val="0"/>
                <w:numId w:val="10"/>
              </w:numPr>
              <w:tabs>
                <w:tab w:val="num" w:pos="1440"/>
              </w:tabs>
              <w:rPr>
                <w:rFonts w:asciiTheme="minorHAnsi" w:hAnsiTheme="minorHAnsi" w:cstheme="minorHAnsi"/>
                <w:sz w:val="20"/>
                <w:szCs w:val="20"/>
              </w:rPr>
            </w:pPr>
            <w:r w:rsidRPr="00AF1B04">
              <w:rPr>
                <w:rFonts w:asciiTheme="minorHAnsi" w:hAnsiTheme="minorHAnsi" w:cstheme="minorHAnsi"/>
                <w:sz w:val="20"/>
                <w:szCs w:val="20"/>
              </w:rPr>
              <w:t>POE</w:t>
            </w:r>
          </w:p>
          <w:p w14:paraId="5B66B76B" w14:textId="77777777" w:rsidR="00F12BA4" w:rsidRPr="00AF1B04" w:rsidRDefault="00F12BA4" w:rsidP="005C1AD8">
            <w:pPr>
              <w:pStyle w:val="ListParagraph"/>
              <w:numPr>
                <w:ilvl w:val="0"/>
                <w:numId w:val="10"/>
              </w:numPr>
              <w:spacing w:before="60"/>
              <w:rPr>
                <w:rFonts w:asciiTheme="minorHAnsi" w:hAnsiTheme="minorHAnsi" w:cstheme="minorHAnsi"/>
                <w:sz w:val="20"/>
                <w:szCs w:val="20"/>
              </w:rPr>
            </w:pPr>
            <w:r w:rsidRPr="00AF1B04">
              <w:rPr>
                <w:rFonts w:asciiTheme="minorHAnsi" w:hAnsiTheme="minorHAnsi" w:cstheme="minorHAnsi"/>
                <w:sz w:val="20"/>
                <w:szCs w:val="20"/>
              </w:rPr>
              <w:t>Assessments</w:t>
            </w:r>
          </w:p>
        </w:tc>
      </w:tr>
    </w:tbl>
    <w:p w14:paraId="63655916" w14:textId="77777777" w:rsidR="00C860BF" w:rsidRPr="009033CF" w:rsidRDefault="00C860BF">
      <w:pPr>
        <w:rPr>
          <w:rFonts w:asciiTheme="minorHAnsi" w:hAnsiTheme="minorHAnsi" w:cstheme="minorHAnsi"/>
        </w:rPr>
      </w:pPr>
    </w:p>
    <w:tbl>
      <w:tblPr>
        <w:tblW w:w="0" w:type="auto"/>
        <w:tblLook w:val="04A0" w:firstRow="1" w:lastRow="0" w:firstColumn="1" w:lastColumn="0" w:noHBand="0" w:noVBand="1"/>
      </w:tblPr>
      <w:tblGrid>
        <w:gridCol w:w="4827"/>
        <w:gridCol w:w="4812"/>
      </w:tblGrid>
      <w:tr w:rsidR="00797BA7" w:rsidRPr="009033CF" w14:paraId="42A59AC6" w14:textId="77777777" w:rsidTr="00AF1B04">
        <w:tc>
          <w:tcPr>
            <w:tcW w:w="4827" w:type="dxa"/>
            <w:tcBorders>
              <w:bottom w:val="single" w:sz="4" w:space="0" w:color="006889" w:themeColor="accent1" w:themeShade="BF"/>
            </w:tcBorders>
          </w:tcPr>
          <w:p w14:paraId="19DE6E68" w14:textId="77777777" w:rsidR="00F12BA4" w:rsidRPr="009033CF" w:rsidRDefault="00F12BA4" w:rsidP="00D14A5D">
            <w:pPr>
              <w:spacing w:line="720" w:lineRule="auto"/>
              <w:rPr>
                <w:rFonts w:asciiTheme="minorHAnsi" w:hAnsiTheme="minorHAnsi" w:cstheme="minorHAnsi"/>
                <w:b/>
              </w:rPr>
            </w:pPr>
          </w:p>
        </w:tc>
        <w:tc>
          <w:tcPr>
            <w:tcW w:w="4812" w:type="dxa"/>
            <w:tcBorders>
              <w:bottom w:val="single" w:sz="4" w:space="0" w:color="006889" w:themeColor="accent1" w:themeShade="BF"/>
            </w:tcBorders>
          </w:tcPr>
          <w:p w14:paraId="053E5092" w14:textId="77777777" w:rsidR="00797BA7" w:rsidRPr="009033CF" w:rsidRDefault="00797BA7" w:rsidP="00D14A5D">
            <w:pPr>
              <w:spacing w:line="720" w:lineRule="auto"/>
              <w:rPr>
                <w:rFonts w:asciiTheme="minorHAnsi" w:hAnsiTheme="minorHAnsi" w:cstheme="minorHAnsi"/>
                <w:b/>
              </w:rPr>
            </w:pPr>
          </w:p>
        </w:tc>
      </w:tr>
      <w:tr w:rsidR="00797BA7" w:rsidRPr="009033CF" w14:paraId="27FBD7D2" w14:textId="77777777" w:rsidTr="00AF1B04">
        <w:tc>
          <w:tcPr>
            <w:tcW w:w="4827" w:type="dxa"/>
            <w:tcBorders>
              <w:top w:val="single" w:sz="4" w:space="0" w:color="006889" w:themeColor="accent1" w:themeShade="BF"/>
            </w:tcBorders>
          </w:tcPr>
          <w:p w14:paraId="662F7E6F"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ASSESSOR’S SIGNATURE</w:t>
            </w:r>
          </w:p>
        </w:tc>
        <w:tc>
          <w:tcPr>
            <w:tcW w:w="4812" w:type="dxa"/>
            <w:tcBorders>
              <w:top w:val="single" w:sz="4" w:space="0" w:color="006889" w:themeColor="accent1" w:themeShade="BF"/>
            </w:tcBorders>
          </w:tcPr>
          <w:p w14:paraId="471266BA"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DATE</w:t>
            </w:r>
          </w:p>
        </w:tc>
      </w:tr>
    </w:tbl>
    <w:p w14:paraId="03935C7F" w14:textId="32BB9331" w:rsidR="005215F1" w:rsidRPr="009033CF" w:rsidRDefault="005215F1" w:rsidP="009D0D15">
      <w:pPr>
        <w:pStyle w:val="Heading2"/>
      </w:pPr>
      <w:bookmarkStart w:id="2" w:name="_Toc149744172"/>
      <w:r w:rsidRPr="009033CF">
        <w:lastRenderedPageBreak/>
        <w:t>Unit Standard</w:t>
      </w:r>
      <w:bookmarkEnd w:id="2"/>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DB56FF" w:rsidRPr="00DB56FF" w14:paraId="07321311" w14:textId="77777777" w:rsidTr="00DB56FF">
        <w:trPr>
          <w:tblCellSpacing w:w="15" w:type="dxa"/>
          <w:jc w:val="center"/>
        </w:trPr>
        <w:tc>
          <w:tcPr>
            <w:tcW w:w="0" w:type="auto"/>
            <w:vAlign w:val="center"/>
            <w:hideMark/>
          </w:tcPr>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7727"/>
            </w:tblGrid>
            <w:tr w:rsidR="00DB56FF" w:rsidRPr="00DB56FF" w14:paraId="1A2A1563" w14:textId="77777777" w:rsidTr="00DB56FF">
              <w:trPr>
                <w:tblCellSpacing w:w="15" w:type="dxa"/>
                <w:jc w:val="center"/>
              </w:trPr>
              <w:tc>
                <w:tcPr>
                  <w:tcW w:w="0" w:type="auto"/>
                  <w:vAlign w:val="center"/>
                  <w:hideMark/>
                </w:tcPr>
                <w:p w14:paraId="17D32473" w14:textId="77777777" w:rsidR="00DB56FF" w:rsidRPr="00DB56FF" w:rsidRDefault="00DB56FF" w:rsidP="00DB56FF">
                  <w:pPr>
                    <w:jc w:val="center"/>
                    <w:rPr>
                      <w:rFonts w:ascii="Tahoma" w:hAnsi="Tahoma" w:cs="Tahoma"/>
                      <w:color w:val="000000"/>
                      <w:sz w:val="18"/>
                      <w:szCs w:val="18"/>
                      <w:lang w:val="en-ZA" w:eastAsia="en-ZA"/>
                    </w:rPr>
                  </w:pPr>
                  <w:r w:rsidRPr="00DB56FF">
                    <w:rPr>
                      <w:rFonts w:ascii="Tahoma" w:hAnsi="Tahoma" w:cs="Tahoma"/>
                      <w:b/>
                      <w:bCs/>
                      <w:color w:val="000000"/>
                      <w:sz w:val="18"/>
                      <w:szCs w:val="18"/>
                      <w:lang w:val="en-ZA" w:eastAsia="en-ZA"/>
                    </w:rPr>
                    <w:t>SOUTH AFRICAN QUALIFICATIONS AUTHORITY</w:t>
                  </w:r>
                  <w:r w:rsidRPr="00DB56FF">
                    <w:rPr>
                      <w:rFonts w:ascii="Tahoma" w:hAnsi="Tahoma" w:cs="Tahoma"/>
                      <w:color w:val="000000"/>
                      <w:sz w:val="18"/>
                      <w:szCs w:val="18"/>
                      <w:lang w:val="en-ZA" w:eastAsia="en-ZA"/>
                    </w:rPr>
                    <w:t> </w:t>
                  </w:r>
                </w:p>
              </w:tc>
            </w:tr>
          </w:tbl>
          <w:p w14:paraId="5B8346FD" w14:textId="77777777" w:rsidR="00DB56FF" w:rsidRPr="00DB56FF" w:rsidRDefault="00DB56FF" w:rsidP="00DB56FF">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7727"/>
            </w:tblGrid>
            <w:tr w:rsidR="00DB56FF" w:rsidRPr="00DB56FF" w14:paraId="0440E4F1" w14:textId="77777777" w:rsidTr="00DB56FF">
              <w:trPr>
                <w:tblCellSpacing w:w="15" w:type="dxa"/>
                <w:jc w:val="center"/>
              </w:trPr>
              <w:tc>
                <w:tcPr>
                  <w:tcW w:w="0" w:type="auto"/>
                  <w:vAlign w:val="center"/>
                  <w:hideMark/>
                </w:tcPr>
                <w:p w14:paraId="56473173" w14:textId="77777777" w:rsidR="00DB56FF" w:rsidRPr="00DB56FF" w:rsidRDefault="00DB56FF" w:rsidP="00DB56FF">
                  <w:pPr>
                    <w:jc w:val="center"/>
                    <w:rPr>
                      <w:rFonts w:ascii="Tahoma" w:hAnsi="Tahoma" w:cs="Tahoma"/>
                      <w:color w:val="000000"/>
                      <w:sz w:val="18"/>
                      <w:szCs w:val="18"/>
                      <w:lang w:val="en-ZA" w:eastAsia="en-ZA"/>
                    </w:rPr>
                  </w:pPr>
                  <w:r w:rsidRPr="00DB56FF">
                    <w:rPr>
                      <w:rFonts w:ascii="Tahoma" w:hAnsi="Tahoma" w:cs="Tahoma"/>
                      <w:b/>
                      <w:bCs/>
                      <w:color w:val="0000FF"/>
                      <w:sz w:val="18"/>
                      <w:szCs w:val="18"/>
                      <w:lang w:val="en-ZA" w:eastAsia="en-ZA"/>
                    </w:rPr>
                    <w:t>REGISTERED QUALIFICATION THAT HAS PASSED THE END DATE:</w:t>
                  </w:r>
                  <w:r w:rsidRPr="00DB56FF">
                    <w:rPr>
                      <w:rFonts w:ascii="Tahoma" w:hAnsi="Tahoma" w:cs="Tahoma"/>
                      <w:color w:val="000000"/>
                      <w:sz w:val="18"/>
                      <w:szCs w:val="18"/>
                      <w:lang w:val="en-ZA" w:eastAsia="en-ZA"/>
                    </w:rPr>
                    <w:t> </w:t>
                  </w:r>
                </w:p>
              </w:tc>
            </w:tr>
          </w:tbl>
          <w:p w14:paraId="0336BDB5" w14:textId="77777777" w:rsidR="00DB56FF" w:rsidRDefault="00DB56FF" w:rsidP="00DB56FF">
            <w:pPr>
              <w:pStyle w:val="Heading2"/>
              <w:numPr>
                <w:ilvl w:val="0"/>
                <w:numId w:val="0"/>
              </w:numPr>
              <w:spacing w:before="0" w:after="0"/>
              <w:jc w:val="center"/>
              <w:rPr>
                <w:rFonts w:ascii="Tahoma" w:hAnsi="Tahoma" w:cs="Tahoma"/>
                <w:iCs w:val="0"/>
                <w:color w:val="000000"/>
                <w:sz w:val="18"/>
                <w:szCs w:val="18"/>
                <w:lang w:val="en-ZA" w:eastAsia="en-ZA"/>
              </w:rPr>
            </w:pPr>
          </w:p>
          <w:p w14:paraId="09F3D579" w14:textId="029AAEF6" w:rsidR="00DB56FF" w:rsidRPr="00FC23AB" w:rsidRDefault="00DB56FF" w:rsidP="00FC23AB">
            <w:pPr>
              <w:jc w:val="center"/>
              <w:rPr>
                <w:rFonts w:ascii="Tahoma" w:hAnsi="Tahoma" w:cs="Tahoma"/>
                <w:b/>
                <w:bCs/>
                <w:color w:val="000000"/>
                <w:sz w:val="18"/>
                <w:szCs w:val="18"/>
                <w:lang w:val="en-ZA" w:eastAsia="en-ZA"/>
              </w:rPr>
            </w:pPr>
            <w:r w:rsidRPr="00FC23AB">
              <w:rPr>
                <w:rFonts w:ascii="Tahoma" w:hAnsi="Tahoma" w:cs="Tahoma"/>
                <w:b/>
                <w:bCs/>
                <w:color w:val="000000"/>
                <w:sz w:val="18"/>
                <w:szCs w:val="18"/>
                <w:lang w:val="en-ZA" w:eastAsia="en-ZA"/>
              </w:rPr>
              <w:t>Further Education and Training Certificate: New Venture Creation</w:t>
            </w:r>
          </w:p>
          <w:p w14:paraId="33C77DCE" w14:textId="77777777" w:rsidR="00DB56FF" w:rsidRPr="00DB56FF" w:rsidRDefault="00DB56FF" w:rsidP="00DB56FF"/>
        </w:tc>
      </w:tr>
    </w:tbl>
    <w:p w14:paraId="271234BD" w14:textId="77777777" w:rsidR="00DB56FF" w:rsidRDefault="00DB56FF" w:rsidP="00DB56FF">
      <w:pPr>
        <w:rPr>
          <w:vanish/>
        </w:rPr>
      </w:pPr>
    </w:p>
    <w:tbl>
      <w:tblPr>
        <w:tblW w:w="4500"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906"/>
        <w:gridCol w:w="1380"/>
        <w:gridCol w:w="1577"/>
        <w:gridCol w:w="1925"/>
        <w:gridCol w:w="1873"/>
      </w:tblGrid>
      <w:tr w:rsidR="00DB56FF" w14:paraId="636A5AFB" w14:textId="77777777" w:rsidTr="00DB56FF">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007E0E08" w14:textId="77777777" w:rsidR="00DB56FF" w:rsidRDefault="00DB56FF">
            <w:pPr>
              <w:rPr>
                <w:rFonts w:ascii="Tahoma" w:hAnsi="Tahoma" w:cs="Tahoma"/>
                <w:color w:val="000000"/>
                <w:sz w:val="18"/>
                <w:szCs w:val="18"/>
              </w:rPr>
            </w:pPr>
            <w:r>
              <w:rPr>
                <w:rFonts w:ascii="Tahoma" w:hAnsi="Tahoma" w:cs="Tahoma"/>
                <w:b/>
                <w:bCs/>
                <w:color w:val="000000"/>
                <w:sz w:val="18"/>
                <w:szCs w:val="18"/>
              </w:rPr>
              <w:t>SAQA QUAL ID</w:t>
            </w:r>
          </w:p>
        </w:tc>
        <w:tc>
          <w:tcPr>
            <w:tcW w:w="0" w:type="auto"/>
            <w:gridSpan w:val="4"/>
            <w:tcBorders>
              <w:top w:val="outset" w:sz="6" w:space="0" w:color="auto"/>
              <w:left w:val="outset" w:sz="6" w:space="0" w:color="auto"/>
              <w:bottom w:val="outset" w:sz="6" w:space="0" w:color="auto"/>
              <w:right w:val="outset" w:sz="6" w:space="0" w:color="auto"/>
            </w:tcBorders>
            <w:hideMark/>
          </w:tcPr>
          <w:p w14:paraId="7EECF470" w14:textId="77777777" w:rsidR="00DB56FF" w:rsidRDefault="00DB56FF">
            <w:pPr>
              <w:rPr>
                <w:rFonts w:ascii="Tahoma" w:hAnsi="Tahoma" w:cs="Tahoma"/>
                <w:color w:val="000000"/>
                <w:sz w:val="18"/>
                <w:szCs w:val="18"/>
              </w:rPr>
            </w:pPr>
            <w:r>
              <w:rPr>
                <w:rFonts w:ascii="Tahoma" w:hAnsi="Tahoma" w:cs="Tahoma"/>
                <w:b/>
                <w:bCs/>
                <w:color w:val="000000"/>
                <w:sz w:val="18"/>
                <w:szCs w:val="18"/>
              </w:rPr>
              <w:t>QUALIFICATION TITLE</w:t>
            </w:r>
          </w:p>
        </w:tc>
      </w:tr>
      <w:tr w:rsidR="00DB56FF" w14:paraId="1E5C4EC2" w14:textId="77777777" w:rsidTr="00DB56FF">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023142F4" w14:textId="77777777" w:rsidR="00DB56FF" w:rsidRDefault="00DB56FF">
            <w:pPr>
              <w:rPr>
                <w:rFonts w:ascii="Tahoma" w:hAnsi="Tahoma" w:cs="Tahoma"/>
                <w:color w:val="000000"/>
                <w:sz w:val="18"/>
                <w:szCs w:val="18"/>
              </w:rPr>
            </w:pPr>
            <w:r>
              <w:rPr>
                <w:rFonts w:ascii="Tahoma" w:hAnsi="Tahoma" w:cs="Tahoma"/>
                <w:color w:val="000000"/>
                <w:sz w:val="18"/>
                <w:szCs w:val="18"/>
              </w:rPr>
              <w:t>66249 </w:t>
            </w:r>
          </w:p>
        </w:tc>
        <w:tc>
          <w:tcPr>
            <w:tcW w:w="0" w:type="auto"/>
            <w:gridSpan w:val="4"/>
            <w:tcBorders>
              <w:top w:val="outset" w:sz="6" w:space="0" w:color="auto"/>
              <w:left w:val="outset" w:sz="6" w:space="0" w:color="auto"/>
              <w:bottom w:val="outset" w:sz="6" w:space="0" w:color="auto"/>
              <w:right w:val="outset" w:sz="6" w:space="0" w:color="auto"/>
            </w:tcBorders>
            <w:hideMark/>
          </w:tcPr>
          <w:p w14:paraId="36E2301B" w14:textId="77777777" w:rsidR="00DB56FF" w:rsidRDefault="00DB56FF">
            <w:pPr>
              <w:rPr>
                <w:rFonts w:ascii="Tahoma" w:hAnsi="Tahoma" w:cs="Tahoma"/>
                <w:color w:val="000000"/>
                <w:sz w:val="18"/>
                <w:szCs w:val="18"/>
              </w:rPr>
            </w:pPr>
            <w:r>
              <w:rPr>
                <w:rFonts w:ascii="Tahoma" w:hAnsi="Tahoma" w:cs="Tahoma"/>
                <w:color w:val="000000"/>
                <w:sz w:val="18"/>
                <w:szCs w:val="18"/>
              </w:rPr>
              <w:t>Further Education and Training Certificate: New Venture Creation </w:t>
            </w:r>
          </w:p>
        </w:tc>
      </w:tr>
      <w:tr w:rsidR="00DB56FF" w14:paraId="5E8DC490" w14:textId="77777777" w:rsidTr="00DB56FF">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564635E0" w14:textId="77777777" w:rsidR="00DB56FF" w:rsidRDefault="00DB56FF">
            <w:pPr>
              <w:rPr>
                <w:rFonts w:ascii="Tahoma" w:hAnsi="Tahoma" w:cs="Tahoma"/>
                <w:color w:val="000000"/>
                <w:sz w:val="18"/>
                <w:szCs w:val="18"/>
              </w:rPr>
            </w:pPr>
            <w:r>
              <w:rPr>
                <w:rFonts w:ascii="Tahoma" w:hAnsi="Tahoma" w:cs="Tahoma"/>
                <w:b/>
                <w:bCs/>
                <w:color w:val="000000"/>
                <w:sz w:val="18"/>
                <w:szCs w:val="18"/>
              </w:rPr>
              <w:t>ORIGINATOR</w:t>
            </w:r>
          </w:p>
        </w:tc>
      </w:tr>
      <w:tr w:rsidR="00DB56FF" w14:paraId="3AA2CD86" w14:textId="77777777" w:rsidTr="00DB56FF">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7FBAC19E" w14:textId="77777777" w:rsidR="00DB56FF" w:rsidRDefault="00DB56FF">
            <w:pPr>
              <w:rPr>
                <w:rFonts w:ascii="Tahoma" w:hAnsi="Tahoma" w:cs="Tahoma"/>
                <w:color w:val="000000"/>
                <w:sz w:val="18"/>
                <w:szCs w:val="18"/>
              </w:rPr>
            </w:pPr>
            <w:r>
              <w:rPr>
                <w:rFonts w:ascii="Tahoma" w:hAnsi="Tahoma" w:cs="Tahoma"/>
                <w:color w:val="000000"/>
                <w:sz w:val="18"/>
                <w:szCs w:val="18"/>
              </w:rPr>
              <w:t>Task Team - New Venture Creation </w:t>
            </w:r>
          </w:p>
        </w:tc>
      </w:tr>
      <w:tr w:rsidR="00DB56FF" w14:paraId="3BBE8C4C" w14:textId="77777777" w:rsidTr="00DB56FF">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12B362BA" w14:textId="77777777" w:rsidR="00DB56FF" w:rsidRDefault="00DB56FF">
            <w:pPr>
              <w:rPr>
                <w:rFonts w:ascii="Tahoma" w:hAnsi="Tahoma" w:cs="Tahoma"/>
                <w:color w:val="000000"/>
                <w:sz w:val="18"/>
                <w:szCs w:val="18"/>
              </w:rPr>
            </w:pPr>
            <w:r>
              <w:rPr>
                <w:rFonts w:ascii="Tahoma" w:hAnsi="Tahoma" w:cs="Tahoma"/>
                <w:b/>
                <w:bCs/>
                <w:color w:val="000000"/>
                <w:sz w:val="18"/>
                <w:szCs w:val="18"/>
              </w:rPr>
              <w:t>PRIMARY OR DELEGATED QUALITY ASSURANCE FUNCTIONARY</w:t>
            </w:r>
          </w:p>
        </w:tc>
        <w:tc>
          <w:tcPr>
            <w:tcW w:w="0" w:type="auto"/>
            <w:gridSpan w:val="2"/>
            <w:tcBorders>
              <w:top w:val="outset" w:sz="6" w:space="0" w:color="auto"/>
              <w:left w:val="outset" w:sz="6" w:space="0" w:color="auto"/>
              <w:bottom w:val="outset" w:sz="6" w:space="0" w:color="auto"/>
              <w:right w:val="outset" w:sz="6" w:space="0" w:color="auto"/>
            </w:tcBorders>
            <w:hideMark/>
          </w:tcPr>
          <w:p w14:paraId="06DF3345" w14:textId="77777777" w:rsidR="00DB56FF" w:rsidRDefault="00DB56FF">
            <w:pPr>
              <w:rPr>
                <w:rFonts w:ascii="Tahoma" w:hAnsi="Tahoma" w:cs="Tahoma"/>
                <w:color w:val="000000"/>
                <w:sz w:val="18"/>
                <w:szCs w:val="18"/>
              </w:rPr>
            </w:pPr>
            <w:r>
              <w:rPr>
                <w:rFonts w:ascii="Tahoma" w:hAnsi="Tahoma" w:cs="Tahoma"/>
                <w:b/>
                <w:bCs/>
                <w:color w:val="000000"/>
                <w:sz w:val="18"/>
                <w:szCs w:val="18"/>
              </w:rPr>
              <w:t>NQF SUB-FRAMEWORK</w:t>
            </w:r>
          </w:p>
        </w:tc>
      </w:tr>
      <w:tr w:rsidR="00DB56FF" w14:paraId="754DBD1E" w14:textId="77777777" w:rsidTr="00DB56FF">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18191C39" w14:textId="77777777" w:rsidR="00DB56FF" w:rsidRDefault="00DB56FF">
            <w:pPr>
              <w:rPr>
                <w:rFonts w:ascii="Tahoma" w:hAnsi="Tahoma" w:cs="Tahoma"/>
                <w:color w:val="000000"/>
                <w:sz w:val="18"/>
                <w:szCs w:val="18"/>
              </w:rPr>
            </w:pPr>
            <w:r>
              <w:rPr>
                <w:rFonts w:ascii="Tahoma" w:hAnsi="Tahoma" w:cs="Tahoma"/>
                <w:color w:val="000000"/>
                <w:sz w:val="18"/>
                <w:szCs w:val="18"/>
              </w:rPr>
              <w:t>SERVICES - Services Sector Education and Training Authority </w:t>
            </w:r>
          </w:p>
        </w:tc>
        <w:tc>
          <w:tcPr>
            <w:tcW w:w="0" w:type="auto"/>
            <w:gridSpan w:val="2"/>
            <w:tcBorders>
              <w:top w:val="outset" w:sz="6" w:space="0" w:color="auto"/>
              <w:left w:val="outset" w:sz="6" w:space="0" w:color="auto"/>
              <w:bottom w:val="outset" w:sz="6" w:space="0" w:color="auto"/>
              <w:right w:val="outset" w:sz="6" w:space="0" w:color="auto"/>
            </w:tcBorders>
            <w:hideMark/>
          </w:tcPr>
          <w:p w14:paraId="165C7DAB" w14:textId="77777777" w:rsidR="00DB56FF" w:rsidRDefault="00DB56FF">
            <w:pPr>
              <w:rPr>
                <w:rFonts w:ascii="Tahoma" w:hAnsi="Tahoma" w:cs="Tahoma"/>
                <w:color w:val="000000"/>
                <w:sz w:val="18"/>
                <w:szCs w:val="18"/>
              </w:rPr>
            </w:pPr>
            <w:r>
              <w:rPr>
                <w:rFonts w:ascii="Tahoma" w:hAnsi="Tahoma" w:cs="Tahoma"/>
                <w:color w:val="000000"/>
                <w:sz w:val="18"/>
                <w:szCs w:val="18"/>
              </w:rPr>
              <w:t>OQSF - Occupational Qualifications Sub-framework </w:t>
            </w:r>
          </w:p>
        </w:tc>
      </w:tr>
      <w:tr w:rsidR="00DB56FF" w14:paraId="7FF92414" w14:textId="77777777" w:rsidTr="00DB56FF">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425D2A59" w14:textId="77777777" w:rsidR="00DB56FF" w:rsidRDefault="00DB56FF">
            <w:pPr>
              <w:rPr>
                <w:rFonts w:ascii="Tahoma" w:hAnsi="Tahoma" w:cs="Tahoma"/>
                <w:color w:val="000000"/>
                <w:sz w:val="18"/>
                <w:szCs w:val="18"/>
              </w:rPr>
            </w:pPr>
            <w:r>
              <w:rPr>
                <w:rFonts w:ascii="Tahoma" w:hAnsi="Tahoma" w:cs="Tahoma"/>
                <w:b/>
                <w:bCs/>
                <w:color w:val="000000"/>
                <w:sz w:val="18"/>
                <w:szCs w:val="18"/>
              </w:rPr>
              <w:t>QUALIFICATION TYPE</w:t>
            </w:r>
          </w:p>
        </w:tc>
        <w:tc>
          <w:tcPr>
            <w:tcW w:w="0" w:type="auto"/>
            <w:gridSpan w:val="2"/>
            <w:tcBorders>
              <w:top w:val="outset" w:sz="6" w:space="0" w:color="auto"/>
              <w:left w:val="outset" w:sz="6" w:space="0" w:color="auto"/>
              <w:bottom w:val="outset" w:sz="6" w:space="0" w:color="auto"/>
              <w:right w:val="outset" w:sz="6" w:space="0" w:color="auto"/>
            </w:tcBorders>
            <w:hideMark/>
          </w:tcPr>
          <w:p w14:paraId="0B2E7B51" w14:textId="77777777" w:rsidR="00DB56FF" w:rsidRDefault="00DB56FF">
            <w:pPr>
              <w:rPr>
                <w:rFonts w:ascii="Tahoma" w:hAnsi="Tahoma" w:cs="Tahoma"/>
                <w:color w:val="000000"/>
                <w:sz w:val="18"/>
                <w:szCs w:val="18"/>
              </w:rPr>
            </w:pPr>
            <w:r>
              <w:rPr>
                <w:rFonts w:ascii="Tahoma" w:hAnsi="Tahoma" w:cs="Tahoma"/>
                <w:b/>
                <w:bCs/>
                <w:color w:val="000000"/>
                <w:sz w:val="18"/>
                <w:szCs w:val="18"/>
              </w:rPr>
              <w:t>FIELD</w:t>
            </w:r>
          </w:p>
        </w:tc>
        <w:tc>
          <w:tcPr>
            <w:tcW w:w="0" w:type="auto"/>
            <w:gridSpan w:val="2"/>
            <w:tcBorders>
              <w:top w:val="outset" w:sz="6" w:space="0" w:color="auto"/>
              <w:left w:val="outset" w:sz="6" w:space="0" w:color="auto"/>
              <w:bottom w:val="outset" w:sz="6" w:space="0" w:color="auto"/>
              <w:right w:val="outset" w:sz="6" w:space="0" w:color="auto"/>
            </w:tcBorders>
            <w:hideMark/>
          </w:tcPr>
          <w:p w14:paraId="113D83E2" w14:textId="77777777" w:rsidR="00DB56FF" w:rsidRDefault="00DB56FF">
            <w:pPr>
              <w:rPr>
                <w:rFonts w:ascii="Tahoma" w:hAnsi="Tahoma" w:cs="Tahoma"/>
                <w:color w:val="000000"/>
                <w:sz w:val="18"/>
                <w:szCs w:val="18"/>
              </w:rPr>
            </w:pPr>
            <w:r>
              <w:rPr>
                <w:rFonts w:ascii="Tahoma" w:hAnsi="Tahoma" w:cs="Tahoma"/>
                <w:b/>
                <w:bCs/>
                <w:color w:val="000000"/>
                <w:sz w:val="18"/>
                <w:szCs w:val="18"/>
              </w:rPr>
              <w:t>SUBFIELD</w:t>
            </w:r>
          </w:p>
        </w:tc>
      </w:tr>
      <w:tr w:rsidR="00DB56FF" w14:paraId="656C552A" w14:textId="77777777" w:rsidTr="00DB56FF">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13EA0F33" w14:textId="77777777" w:rsidR="00DB56FF" w:rsidRDefault="00DB56FF">
            <w:pPr>
              <w:rPr>
                <w:rFonts w:ascii="Tahoma" w:hAnsi="Tahoma" w:cs="Tahoma"/>
                <w:color w:val="000000"/>
                <w:sz w:val="18"/>
                <w:szCs w:val="18"/>
              </w:rPr>
            </w:pPr>
            <w:r>
              <w:rPr>
                <w:rFonts w:ascii="Tahoma" w:hAnsi="Tahoma" w:cs="Tahoma"/>
                <w:color w:val="000000"/>
                <w:sz w:val="18"/>
                <w:szCs w:val="18"/>
              </w:rPr>
              <w:t>Further Ed and Training Cert </w:t>
            </w:r>
          </w:p>
        </w:tc>
        <w:tc>
          <w:tcPr>
            <w:tcW w:w="0" w:type="auto"/>
            <w:gridSpan w:val="2"/>
            <w:tcBorders>
              <w:top w:val="outset" w:sz="6" w:space="0" w:color="auto"/>
              <w:left w:val="outset" w:sz="6" w:space="0" w:color="auto"/>
              <w:bottom w:val="outset" w:sz="6" w:space="0" w:color="auto"/>
              <w:right w:val="outset" w:sz="6" w:space="0" w:color="auto"/>
            </w:tcBorders>
            <w:hideMark/>
          </w:tcPr>
          <w:p w14:paraId="1555DBCA" w14:textId="77777777" w:rsidR="00DB56FF" w:rsidRDefault="00DB56FF">
            <w:pPr>
              <w:rPr>
                <w:rFonts w:ascii="Tahoma" w:hAnsi="Tahoma" w:cs="Tahoma"/>
                <w:color w:val="000000"/>
                <w:sz w:val="18"/>
                <w:szCs w:val="18"/>
              </w:rPr>
            </w:pPr>
            <w:r>
              <w:rPr>
                <w:rFonts w:ascii="Tahoma" w:hAnsi="Tahoma" w:cs="Tahoma"/>
                <w:color w:val="000000"/>
                <w:sz w:val="18"/>
                <w:szCs w:val="18"/>
              </w:rPr>
              <w:t>Field 03 - Business, Commerce and Management Studies </w:t>
            </w:r>
          </w:p>
        </w:tc>
        <w:tc>
          <w:tcPr>
            <w:tcW w:w="0" w:type="auto"/>
            <w:gridSpan w:val="2"/>
            <w:tcBorders>
              <w:top w:val="outset" w:sz="6" w:space="0" w:color="auto"/>
              <w:left w:val="outset" w:sz="6" w:space="0" w:color="auto"/>
              <w:bottom w:val="outset" w:sz="6" w:space="0" w:color="auto"/>
              <w:right w:val="outset" w:sz="6" w:space="0" w:color="auto"/>
            </w:tcBorders>
            <w:hideMark/>
          </w:tcPr>
          <w:p w14:paraId="19DD9A12" w14:textId="77777777" w:rsidR="00DB56FF" w:rsidRDefault="00DB56FF">
            <w:pPr>
              <w:rPr>
                <w:rFonts w:ascii="Tahoma" w:hAnsi="Tahoma" w:cs="Tahoma"/>
                <w:color w:val="000000"/>
                <w:sz w:val="18"/>
                <w:szCs w:val="18"/>
              </w:rPr>
            </w:pPr>
            <w:r>
              <w:rPr>
                <w:rFonts w:ascii="Tahoma" w:hAnsi="Tahoma" w:cs="Tahoma"/>
                <w:color w:val="000000"/>
                <w:sz w:val="18"/>
                <w:szCs w:val="18"/>
              </w:rPr>
              <w:t>Generic Management </w:t>
            </w:r>
          </w:p>
        </w:tc>
      </w:tr>
      <w:tr w:rsidR="00DB56FF" w14:paraId="3FEA5AC4" w14:textId="77777777" w:rsidTr="00DB56FF">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080C280B" w14:textId="77777777" w:rsidR="00DB56FF" w:rsidRDefault="00DB56FF">
            <w:pPr>
              <w:rPr>
                <w:rFonts w:ascii="Tahoma" w:hAnsi="Tahoma" w:cs="Tahoma"/>
                <w:color w:val="000000"/>
                <w:sz w:val="18"/>
                <w:szCs w:val="18"/>
              </w:rPr>
            </w:pPr>
            <w:r>
              <w:rPr>
                <w:rFonts w:ascii="Tahoma" w:hAnsi="Tahoma" w:cs="Tahoma"/>
                <w:b/>
                <w:bCs/>
                <w:color w:val="000000"/>
                <w:sz w:val="18"/>
                <w:szCs w:val="18"/>
              </w:rPr>
              <w:t>ABET BAND</w:t>
            </w:r>
          </w:p>
        </w:tc>
        <w:tc>
          <w:tcPr>
            <w:tcW w:w="0" w:type="auto"/>
            <w:tcBorders>
              <w:top w:val="outset" w:sz="6" w:space="0" w:color="auto"/>
              <w:left w:val="outset" w:sz="6" w:space="0" w:color="auto"/>
              <w:bottom w:val="outset" w:sz="6" w:space="0" w:color="auto"/>
              <w:right w:val="outset" w:sz="6" w:space="0" w:color="auto"/>
            </w:tcBorders>
            <w:hideMark/>
          </w:tcPr>
          <w:p w14:paraId="5568E42B" w14:textId="77777777" w:rsidR="00DB56FF" w:rsidRDefault="00DB56FF">
            <w:pPr>
              <w:rPr>
                <w:rFonts w:ascii="Tahoma" w:hAnsi="Tahoma" w:cs="Tahoma"/>
                <w:color w:val="000000"/>
                <w:sz w:val="18"/>
                <w:szCs w:val="18"/>
              </w:rPr>
            </w:pPr>
            <w:r>
              <w:rPr>
                <w:rFonts w:ascii="Tahoma" w:hAnsi="Tahoma" w:cs="Tahoma"/>
                <w:b/>
                <w:bCs/>
                <w:color w:val="000000"/>
                <w:sz w:val="18"/>
                <w:szCs w:val="18"/>
              </w:rPr>
              <w:t>MINIMUM CREDITS</w:t>
            </w:r>
          </w:p>
        </w:tc>
        <w:tc>
          <w:tcPr>
            <w:tcW w:w="0" w:type="auto"/>
            <w:tcBorders>
              <w:top w:val="outset" w:sz="6" w:space="0" w:color="auto"/>
              <w:left w:val="outset" w:sz="6" w:space="0" w:color="auto"/>
              <w:bottom w:val="outset" w:sz="6" w:space="0" w:color="auto"/>
              <w:right w:val="outset" w:sz="6" w:space="0" w:color="auto"/>
            </w:tcBorders>
            <w:hideMark/>
          </w:tcPr>
          <w:p w14:paraId="34062BF9" w14:textId="77777777" w:rsidR="00DB56FF" w:rsidRDefault="00DB56FF">
            <w:pPr>
              <w:rPr>
                <w:rFonts w:ascii="Tahoma" w:hAnsi="Tahoma" w:cs="Tahoma"/>
                <w:color w:val="000000"/>
                <w:sz w:val="18"/>
                <w:szCs w:val="18"/>
              </w:rPr>
            </w:pPr>
            <w:r>
              <w:rPr>
                <w:rFonts w:ascii="Tahoma" w:hAnsi="Tahoma" w:cs="Tahoma"/>
                <w:b/>
                <w:bCs/>
                <w:color w:val="000000"/>
                <w:sz w:val="18"/>
                <w:szCs w:val="18"/>
              </w:rPr>
              <w:t>PRE-2009 NQF LEVEL</w:t>
            </w:r>
          </w:p>
        </w:tc>
        <w:tc>
          <w:tcPr>
            <w:tcW w:w="0" w:type="auto"/>
            <w:tcBorders>
              <w:top w:val="outset" w:sz="6" w:space="0" w:color="auto"/>
              <w:left w:val="outset" w:sz="6" w:space="0" w:color="auto"/>
              <w:bottom w:val="outset" w:sz="6" w:space="0" w:color="auto"/>
              <w:right w:val="outset" w:sz="6" w:space="0" w:color="auto"/>
            </w:tcBorders>
            <w:hideMark/>
          </w:tcPr>
          <w:p w14:paraId="6BD1CDF0" w14:textId="77777777" w:rsidR="00DB56FF" w:rsidRDefault="00DB56FF">
            <w:pPr>
              <w:rPr>
                <w:rFonts w:ascii="Tahoma" w:hAnsi="Tahoma" w:cs="Tahoma"/>
                <w:color w:val="000000"/>
                <w:sz w:val="18"/>
                <w:szCs w:val="18"/>
              </w:rPr>
            </w:pPr>
            <w:r>
              <w:rPr>
                <w:rFonts w:ascii="Tahoma" w:hAnsi="Tahoma" w:cs="Tahoma"/>
                <w:b/>
                <w:bCs/>
                <w:color w:val="000000"/>
                <w:sz w:val="18"/>
                <w:szCs w:val="18"/>
              </w:rPr>
              <w:t>NQF LEVEL</w:t>
            </w:r>
          </w:p>
        </w:tc>
        <w:tc>
          <w:tcPr>
            <w:tcW w:w="0" w:type="auto"/>
            <w:tcBorders>
              <w:top w:val="outset" w:sz="6" w:space="0" w:color="auto"/>
              <w:left w:val="outset" w:sz="6" w:space="0" w:color="auto"/>
              <w:bottom w:val="outset" w:sz="6" w:space="0" w:color="auto"/>
              <w:right w:val="outset" w:sz="6" w:space="0" w:color="auto"/>
            </w:tcBorders>
            <w:hideMark/>
          </w:tcPr>
          <w:p w14:paraId="6AD67243" w14:textId="77777777" w:rsidR="00DB56FF" w:rsidRDefault="00DB56FF">
            <w:pPr>
              <w:rPr>
                <w:rFonts w:ascii="Tahoma" w:hAnsi="Tahoma" w:cs="Tahoma"/>
                <w:color w:val="000000"/>
                <w:sz w:val="18"/>
                <w:szCs w:val="18"/>
              </w:rPr>
            </w:pPr>
            <w:r>
              <w:rPr>
                <w:rFonts w:ascii="Tahoma" w:hAnsi="Tahoma" w:cs="Tahoma"/>
                <w:b/>
                <w:bCs/>
                <w:color w:val="000000"/>
                <w:sz w:val="18"/>
                <w:szCs w:val="18"/>
              </w:rPr>
              <w:t>QUAL CLASS</w:t>
            </w:r>
          </w:p>
        </w:tc>
      </w:tr>
      <w:tr w:rsidR="00DB56FF" w14:paraId="1D246798" w14:textId="77777777" w:rsidTr="00DB56FF">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1CA8F6BC" w14:textId="77777777" w:rsidR="00DB56FF" w:rsidRDefault="00DB56FF">
            <w:pPr>
              <w:rPr>
                <w:rFonts w:ascii="Tahoma" w:hAnsi="Tahoma" w:cs="Tahoma"/>
                <w:color w:val="000000"/>
                <w:sz w:val="18"/>
                <w:szCs w:val="18"/>
              </w:rPr>
            </w:pPr>
            <w:r>
              <w:rPr>
                <w:rFonts w:ascii="Tahoma" w:hAnsi="Tahoma" w:cs="Tahoma"/>
                <w:color w:val="000000"/>
                <w:sz w:val="18"/>
                <w:szCs w:val="18"/>
              </w:rPr>
              <w:t>Undefined </w:t>
            </w:r>
          </w:p>
        </w:tc>
        <w:tc>
          <w:tcPr>
            <w:tcW w:w="0" w:type="auto"/>
            <w:tcBorders>
              <w:top w:val="outset" w:sz="6" w:space="0" w:color="auto"/>
              <w:left w:val="outset" w:sz="6" w:space="0" w:color="auto"/>
              <w:bottom w:val="outset" w:sz="6" w:space="0" w:color="auto"/>
              <w:right w:val="outset" w:sz="6" w:space="0" w:color="auto"/>
            </w:tcBorders>
            <w:hideMark/>
          </w:tcPr>
          <w:p w14:paraId="190E427F" w14:textId="77777777" w:rsidR="00DB56FF" w:rsidRDefault="00DB56FF">
            <w:pPr>
              <w:rPr>
                <w:rFonts w:ascii="Tahoma" w:hAnsi="Tahoma" w:cs="Tahoma"/>
                <w:color w:val="000000"/>
                <w:sz w:val="18"/>
                <w:szCs w:val="18"/>
              </w:rPr>
            </w:pPr>
            <w:r>
              <w:rPr>
                <w:rFonts w:ascii="Tahoma" w:hAnsi="Tahoma" w:cs="Tahoma"/>
                <w:color w:val="000000"/>
                <w:sz w:val="18"/>
                <w:szCs w:val="18"/>
              </w:rPr>
              <w:t>149 </w:t>
            </w:r>
          </w:p>
        </w:tc>
        <w:tc>
          <w:tcPr>
            <w:tcW w:w="0" w:type="auto"/>
            <w:tcBorders>
              <w:top w:val="outset" w:sz="6" w:space="0" w:color="auto"/>
              <w:left w:val="outset" w:sz="6" w:space="0" w:color="auto"/>
              <w:bottom w:val="outset" w:sz="6" w:space="0" w:color="auto"/>
              <w:right w:val="outset" w:sz="6" w:space="0" w:color="auto"/>
            </w:tcBorders>
            <w:hideMark/>
          </w:tcPr>
          <w:p w14:paraId="5319BE74"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hideMark/>
          </w:tcPr>
          <w:p w14:paraId="1DAC4A73"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hideMark/>
          </w:tcPr>
          <w:p w14:paraId="75B0DD3D" w14:textId="77777777" w:rsidR="00DB56FF" w:rsidRDefault="00DB56FF">
            <w:pPr>
              <w:rPr>
                <w:rFonts w:ascii="Tahoma" w:hAnsi="Tahoma" w:cs="Tahoma"/>
                <w:color w:val="000000"/>
                <w:sz w:val="18"/>
                <w:szCs w:val="18"/>
              </w:rPr>
            </w:pPr>
            <w:r>
              <w:rPr>
                <w:rFonts w:ascii="Tahoma" w:hAnsi="Tahoma" w:cs="Tahoma"/>
                <w:color w:val="000000"/>
                <w:sz w:val="18"/>
                <w:szCs w:val="18"/>
              </w:rPr>
              <w:t xml:space="preserve">Regular-Unit </w:t>
            </w:r>
            <w:proofErr w:type="spellStart"/>
            <w:r>
              <w:rPr>
                <w:rFonts w:ascii="Tahoma" w:hAnsi="Tahoma" w:cs="Tahoma"/>
                <w:color w:val="000000"/>
                <w:sz w:val="18"/>
                <w:szCs w:val="18"/>
              </w:rPr>
              <w:t>Stds</w:t>
            </w:r>
            <w:proofErr w:type="spellEnd"/>
            <w:r>
              <w:rPr>
                <w:rFonts w:ascii="Tahoma" w:hAnsi="Tahoma" w:cs="Tahoma"/>
                <w:color w:val="000000"/>
                <w:sz w:val="18"/>
                <w:szCs w:val="18"/>
              </w:rPr>
              <w:t xml:space="preserve"> Based </w:t>
            </w:r>
          </w:p>
        </w:tc>
      </w:tr>
      <w:tr w:rsidR="00DB56FF" w14:paraId="511B0F0B" w14:textId="77777777" w:rsidTr="00DB56FF">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18A70491" w14:textId="77777777" w:rsidR="00DB56FF" w:rsidRDefault="00DB56FF">
            <w:pPr>
              <w:rPr>
                <w:rFonts w:ascii="Tahoma" w:hAnsi="Tahoma" w:cs="Tahoma"/>
                <w:color w:val="000000"/>
                <w:sz w:val="18"/>
                <w:szCs w:val="18"/>
              </w:rPr>
            </w:pPr>
            <w:r>
              <w:rPr>
                <w:rFonts w:ascii="Tahoma" w:hAnsi="Tahoma" w:cs="Tahoma"/>
                <w:b/>
                <w:bCs/>
                <w:color w:val="000000"/>
                <w:sz w:val="18"/>
                <w:szCs w:val="18"/>
              </w:rPr>
              <w:t>REGISTRATION STATUS</w:t>
            </w:r>
          </w:p>
        </w:tc>
        <w:tc>
          <w:tcPr>
            <w:tcW w:w="0" w:type="auto"/>
            <w:tcBorders>
              <w:top w:val="outset" w:sz="6" w:space="0" w:color="auto"/>
              <w:left w:val="outset" w:sz="6" w:space="0" w:color="auto"/>
              <w:bottom w:val="outset" w:sz="6" w:space="0" w:color="auto"/>
              <w:right w:val="outset" w:sz="6" w:space="0" w:color="auto"/>
            </w:tcBorders>
            <w:hideMark/>
          </w:tcPr>
          <w:p w14:paraId="5A66FA0D" w14:textId="77777777" w:rsidR="00DB56FF" w:rsidRDefault="00DB56FF">
            <w:pPr>
              <w:rPr>
                <w:rFonts w:ascii="Tahoma" w:hAnsi="Tahoma" w:cs="Tahoma"/>
                <w:color w:val="000000"/>
                <w:sz w:val="18"/>
                <w:szCs w:val="18"/>
              </w:rPr>
            </w:pPr>
            <w:r>
              <w:rPr>
                <w:rFonts w:ascii="Tahoma" w:hAnsi="Tahoma" w:cs="Tahoma"/>
                <w:b/>
                <w:bCs/>
                <w:color w:val="000000"/>
                <w:sz w:val="18"/>
                <w:szCs w:val="18"/>
              </w:rPr>
              <w:t>SAQA DECISION NUMBER</w:t>
            </w:r>
          </w:p>
        </w:tc>
        <w:tc>
          <w:tcPr>
            <w:tcW w:w="0" w:type="auto"/>
            <w:tcBorders>
              <w:top w:val="outset" w:sz="6" w:space="0" w:color="auto"/>
              <w:left w:val="outset" w:sz="6" w:space="0" w:color="auto"/>
              <w:bottom w:val="outset" w:sz="6" w:space="0" w:color="auto"/>
              <w:right w:val="outset" w:sz="6" w:space="0" w:color="auto"/>
            </w:tcBorders>
            <w:hideMark/>
          </w:tcPr>
          <w:p w14:paraId="3B93BA96" w14:textId="77777777" w:rsidR="00DB56FF" w:rsidRDefault="00DB56FF">
            <w:pPr>
              <w:rPr>
                <w:rFonts w:ascii="Tahoma" w:hAnsi="Tahoma" w:cs="Tahoma"/>
                <w:color w:val="000000"/>
                <w:sz w:val="18"/>
                <w:szCs w:val="18"/>
              </w:rPr>
            </w:pPr>
            <w:r>
              <w:rPr>
                <w:rFonts w:ascii="Tahoma" w:hAnsi="Tahoma" w:cs="Tahoma"/>
                <w:b/>
                <w:bCs/>
                <w:color w:val="000000"/>
                <w:sz w:val="18"/>
                <w:szCs w:val="18"/>
              </w:rPr>
              <w:t>REGISTRATION START DATE</w:t>
            </w:r>
          </w:p>
        </w:tc>
        <w:tc>
          <w:tcPr>
            <w:tcW w:w="0" w:type="auto"/>
            <w:tcBorders>
              <w:top w:val="outset" w:sz="6" w:space="0" w:color="auto"/>
              <w:left w:val="outset" w:sz="6" w:space="0" w:color="auto"/>
              <w:bottom w:val="outset" w:sz="6" w:space="0" w:color="auto"/>
              <w:right w:val="outset" w:sz="6" w:space="0" w:color="auto"/>
            </w:tcBorders>
            <w:hideMark/>
          </w:tcPr>
          <w:p w14:paraId="2D69DB9E" w14:textId="77777777" w:rsidR="00DB56FF" w:rsidRDefault="00DB56FF">
            <w:pPr>
              <w:rPr>
                <w:rFonts w:ascii="Tahoma" w:hAnsi="Tahoma" w:cs="Tahoma"/>
                <w:color w:val="000000"/>
                <w:sz w:val="18"/>
                <w:szCs w:val="18"/>
              </w:rPr>
            </w:pPr>
            <w:r>
              <w:rPr>
                <w:rFonts w:ascii="Tahoma" w:hAnsi="Tahoma" w:cs="Tahoma"/>
                <w:b/>
                <w:bCs/>
                <w:color w:val="000000"/>
                <w:sz w:val="18"/>
                <w:szCs w:val="18"/>
              </w:rPr>
              <w:t>REGISTRATION END DATE</w:t>
            </w:r>
          </w:p>
        </w:tc>
      </w:tr>
      <w:tr w:rsidR="00DB56FF" w14:paraId="4BE14075" w14:textId="77777777" w:rsidTr="00DB56FF">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161D0040" w14:textId="77777777" w:rsidR="00DB56FF" w:rsidRDefault="00DB56FF">
            <w:pPr>
              <w:rPr>
                <w:rFonts w:ascii="Tahoma" w:hAnsi="Tahoma" w:cs="Tahoma"/>
                <w:color w:val="000000"/>
                <w:sz w:val="18"/>
                <w:szCs w:val="18"/>
              </w:rPr>
            </w:pPr>
            <w:r>
              <w:rPr>
                <w:rFonts w:ascii="Tahoma" w:hAnsi="Tahoma" w:cs="Tahoma"/>
                <w:color w:val="000000"/>
                <w:sz w:val="18"/>
                <w:szCs w:val="18"/>
              </w:rPr>
              <w:t>Passed the End Date -</w:t>
            </w:r>
            <w:r>
              <w:rPr>
                <w:rFonts w:ascii="Tahoma" w:hAnsi="Tahoma" w:cs="Tahoma"/>
                <w:color w:val="000000"/>
                <w:sz w:val="18"/>
                <w:szCs w:val="18"/>
              </w:rPr>
              <w:br/>
              <w:t>Status was "Reregistered" </w:t>
            </w:r>
          </w:p>
        </w:tc>
        <w:tc>
          <w:tcPr>
            <w:tcW w:w="0" w:type="auto"/>
            <w:tcBorders>
              <w:top w:val="outset" w:sz="6" w:space="0" w:color="auto"/>
              <w:left w:val="outset" w:sz="6" w:space="0" w:color="auto"/>
              <w:bottom w:val="outset" w:sz="6" w:space="0" w:color="auto"/>
              <w:right w:val="outset" w:sz="6" w:space="0" w:color="auto"/>
            </w:tcBorders>
            <w:hideMark/>
          </w:tcPr>
          <w:p w14:paraId="719F5643" w14:textId="77777777" w:rsidR="00DB56FF" w:rsidRDefault="00DB56FF">
            <w:pPr>
              <w:rPr>
                <w:rFonts w:ascii="Tahoma" w:hAnsi="Tahoma" w:cs="Tahoma"/>
                <w:color w:val="000000"/>
                <w:sz w:val="18"/>
                <w:szCs w:val="18"/>
              </w:rPr>
            </w:pPr>
            <w:r>
              <w:rPr>
                <w:rFonts w:ascii="Tahoma" w:hAnsi="Tahoma" w:cs="Tahoma"/>
                <w:color w:val="000000"/>
                <w:sz w:val="18"/>
                <w:szCs w:val="18"/>
              </w:rPr>
              <w:t>SAQA 06120/18 </w:t>
            </w:r>
          </w:p>
        </w:tc>
        <w:tc>
          <w:tcPr>
            <w:tcW w:w="0" w:type="auto"/>
            <w:tcBorders>
              <w:top w:val="outset" w:sz="6" w:space="0" w:color="auto"/>
              <w:left w:val="outset" w:sz="6" w:space="0" w:color="auto"/>
              <w:bottom w:val="outset" w:sz="6" w:space="0" w:color="auto"/>
              <w:right w:val="outset" w:sz="6" w:space="0" w:color="auto"/>
            </w:tcBorders>
            <w:hideMark/>
          </w:tcPr>
          <w:p w14:paraId="08BD3F54" w14:textId="77777777" w:rsidR="00DB56FF" w:rsidRDefault="00DB56FF">
            <w:pPr>
              <w:rPr>
                <w:rFonts w:ascii="Tahoma" w:hAnsi="Tahoma" w:cs="Tahoma"/>
                <w:color w:val="000000"/>
                <w:sz w:val="18"/>
                <w:szCs w:val="18"/>
              </w:rPr>
            </w:pPr>
            <w:r>
              <w:rPr>
                <w:rFonts w:ascii="Tahoma" w:hAnsi="Tahoma" w:cs="Tahoma"/>
                <w:color w:val="000000"/>
                <w:sz w:val="18"/>
                <w:szCs w:val="18"/>
              </w:rPr>
              <w:t>2018-07-01 </w:t>
            </w:r>
          </w:p>
        </w:tc>
        <w:tc>
          <w:tcPr>
            <w:tcW w:w="0" w:type="auto"/>
            <w:tcBorders>
              <w:top w:val="outset" w:sz="6" w:space="0" w:color="auto"/>
              <w:left w:val="outset" w:sz="6" w:space="0" w:color="auto"/>
              <w:bottom w:val="outset" w:sz="6" w:space="0" w:color="auto"/>
              <w:right w:val="outset" w:sz="6" w:space="0" w:color="auto"/>
            </w:tcBorders>
            <w:hideMark/>
          </w:tcPr>
          <w:p w14:paraId="5F333E13" w14:textId="77777777" w:rsidR="00DB56FF" w:rsidRDefault="00DB56FF">
            <w:pPr>
              <w:rPr>
                <w:rFonts w:ascii="Tahoma" w:hAnsi="Tahoma" w:cs="Tahoma"/>
                <w:color w:val="000000"/>
                <w:sz w:val="18"/>
                <w:szCs w:val="18"/>
              </w:rPr>
            </w:pPr>
            <w:r>
              <w:rPr>
                <w:rFonts w:ascii="Tahoma" w:hAnsi="Tahoma" w:cs="Tahoma"/>
                <w:color w:val="000000"/>
                <w:sz w:val="18"/>
                <w:szCs w:val="18"/>
              </w:rPr>
              <w:t>2023-06-30 </w:t>
            </w:r>
          </w:p>
        </w:tc>
      </w:tr>
      <w:tr w:rsidR="00DB56FF" w14:paraId="46360C32" w14:textId="77777777" w:rsidTr="00DB56FF">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1B72B561" w14:textId="77777777" w:rsidR="00DB56FF" w:rsidRDefault="00DB56FF">
            <w:pPr>
              <w:rPr>
                <w:rFonts w:ascii="Tahoma" w:hAnsi="Tahoma" w:cs="Tahoma"/>
                <w:color w:val="000000"/>
                <w:sz w:val="18"/>
                <w:szCs w:val="18"/>
              </w:rPr>
            </w:pPr>
            <w:r>
              <w:rPr>
                <w:rFonts w:ascii="Tahoma" w:hAnsi="Tahoma" w:cs="Tahoma"/>
                <w:b/>
                <w:bCs/>
                <w:color w:val="000000"/>
                <w:sz w:val="18"/>
                <w:szCs w:val="18"/>
              </w:rPr>
              <w:t>LAST DATE FOR ENROLMENT</w:t>
            </w:r>
          </w:p>
        </w:tc>
        <w:tc>
          <w:tcPr>
            <w:tcW w:w="0" w:type="auto"/>
            <w:gridSpan w:val="3"/>
            <w:tcBorders>
              <w:top w:val="outset" w:sz="6" w:space="0" w:color="auto"/>
              <w:left w:val="outset" w:sz="6" w:space="0" w:color="auto"/>
              <w:bottom w:val="outset" w:sz="6" w:space="0" w:color="auto"/>
              <w:right w:val="outset" w:sz="6" w:space="0" w:color="auto"/>
            </w:tcBorders>
            <w:hideMark/>
          </w:tcPr>
          <w:p w14:paraId="1AA4FACB" w14:textId="77777777" w:rsidR="00DB56FF" w:rsidRDefault="00DB56FF">
            <w:pPr>
              <w:rPr>
                <w:rFonts w:ascii="Tahoma" w:hAnsi="Tahoma" w:cs="Tahoma"/>
                <w:color w:val="000000"/>
                <w:sz w:val="18"/>
                <w:szCs w:val="18"/>
              </w:rPr>
            </w:pPr>
            <w:r>
              <w:rPr>
                <w:rFonts w:ascii="Tahoma" w:hAnsi="Tahoma" w:cs="Tahoma"/>
                <w:b/>
                <w:bCs/>
                <w:color w:val="000000"/>
                <w:sz w:val="18"/>
                <w:szCs w:val="18"/>
              </w:rPr>
              <w:t>LAST DATE FOR ACHIEVEMENT</w:t>
            </w:r>
          </w:p>
        </w:tc>
      </w:tr>
      <w:tr w:rsidR="00DB56FF" w14:paraId="7AFB42B5" w14:textId="77777777" w:rsidTr="00DB56FF">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227EBAD3" w14:textId="77777777" w:rsidR="00DB56FF" w:rsidRDefault="00DB56FF">
            <w:pPr>
              <w:rPr>
                <w:rFonts w:ascii="Tahoma" w:hAnsi="Tahoma" w:cs="Tahoma"/>
                <w:color w:val="000000"/>
                <w:sz w:val="18"/>
                <w:szCs w:val="18"/>
              </w:rPr>
            </w:pPr>
            <w:r>
              <w:rPr>
                <w:rFonts w:ascii="Tahoma" w:hAnsi="Tahoma" w:cs="Tahoma"/>
                <w:color w:val="000000"/>
                <w:sz w:val="18"/>
                <w:szCs w:val="18"/>
              </w:rPr>
              <w:t>2024-06-30  </w:t>
            </w:r>
          </w:p>
        </w:tc>
        <w:tc>
          <w:tcPr>
            <w:tcW w:w="0" w:type="auto"/>
            <w:gridSpan w:val="3"/>
            <w:tcBorders>
              <w:top w:val="outset" w:sz="6" w:space="0" w:color="auto"/>
              <w:left w:val="outset" w:sz="6" w:space="0" w:color="auto"/>
              <w:bottom w:val="outset" w:sz="6" w:space="0" w:color="auto"/>
              <w:right w:val="outset" w:sz="6" w:space="0" w:color="auto"/>
            </w:tcBorders>
            <w:hideMark/>
          </w:tcPr>
          <w:p w14:paraId="72D1F044" w14:textId="77777777" w:rsidR="00DB56FF" w:rsidRDefault="00DB56FF">
            <w:pPr>
              <w:rPr>
                <w:rFonts w:ascii="Tahoma" w:hAnsi="Tahoma" w:cs="Tahoma"/>
                <w:color w:val="000000"/>
                <w:sz w:val="18"/>
                <w:szCs w:val="18"/>
              </w:rPr>
            </w:pPr>
            <w:r>
              <w:rPr>
                <w:rFonts w:ascii="Tahoma" w:hAnsi="Tahoma" w:cs="Tahoma"/>
                <w:color w:val="000000"/>
                <w:sz w:val="18"/>
                <w:szCs w:val="18"/>
              </w:rPr>
              <w:t>2027-06-30  </w:t>
            </w:r>
          </w:p>
        </w:tc>
      </w:tr>
    </w:tbl>
    <w:p w14:paraId="143B0A13" w14:textId="77777777" w:rsidR="00DB56FF" w:rsidRDefault="00DB56FF" w:rsidP="00DB56FF">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DB56FF" w14:paraId="2EE3FE4A" w14:textId="77777777" w:rsidTr="00DB56FF">
        <w:trPr>
          <w:tblCellSpacing w:w="15" w:type="dxa"/>
          <w:jc w:val="center"/>
        </w:trPr>
        <w:tc>
          <w:tcPr>
            <w:tcW w:w="0" w:type="auto"/>
            <w:vAlign w:val="center"/>
            <w:hideMark/>
          </w:tcPr>
          <w:p w14:paraId="37FE392B" w14:textId="77777777" w:rsidR="00DB56FF" w:rsidRDefault="00DB56FF">
            <w:pPr>
              <w:rPr>
                <w:rFonts w:ascii="Tahoma" w:hAnsi="Tahoma" w:cs="Tahoma"/>
                <w:color w:val="000000"/>
                <w:sz w:val="18"/>
                <w:szCs w:val="18"/>
              </w:rPr>
            </w:pPr>
            <w:r>
              <w:rPr>
                <w:rStyle w:val="smallital"/>
                <w:rFonts w:ascii="Tahoma" w:hAnsi="Tahoma" w:cs="Tahoma"/>
                <w:i/>
                <w:iCs/>
                <w:color w:val="000000"/>
                <w:sz w:val="16"/>
                <w:szCs w:val="16"/>
              </w:rPr>
              <w:t xml:space="preserve">In </w:t>
            </w:r>
            <w:proofErr w:type="gramStart"/>
            <w:r>
              <w:rPr>
                <w:rStyle w:val="smallital"/>
                <w:rFonts w:ascii="Tahoma" w:hAnsi="Tahoma" w:cs="Tahoma"/>
                <w:i/>
                <w:iCs/>
                <w:color w:val="000000"/>
                <w:sz w:val="16"/>
                <w:szCs w:val="16"/>
              </w:rPr>
              <w:t>all of</w:t>
            </w:r>
            <w:proofErr w:type="gramEnd"/>
            <w:r>
              <w:rPr>
                <w:rStyle w:val="smallital"/>
                <w:rFonts w:ascii="Tahoma" w:hAnsi="Tahoma" w:cs="Tahoma"/>
                <w:i/>
                <w:iCs/>
                <w:color w:val="000000"/>
                <w:sz w:val="16"/>
                <w:szCs w:val="16"/>
              </w:rPr>
              <w:t xml:space="preserve"> the tables in this document, both the pre-2009 NQF Level and the NQF Level is shown. In the text (purpose statements, qualification rules, etc), any references to NQF Levels are to the pre-2009 levels unless specifically stated otherwise. </w:t>
            </w:r>
            <w:r>
              <w:rPr>
                <w:rFonts w:ascii="Tahoma" w:hAnsi="Tahoma" w:cs="Tahoma"/>
                <w:color w:val="000000"/>
                <w:sz w:val="18"/>
                <w:szCs w:val="18"/>
              </w:rPr>
              <w:t> </w:t>
            </w:r>
          </w:p>
        </w:tc>
      </w:tr>
    </w:tbl>
    <w:p w14:paraId="7B9F2449" w14:textId="77777777" w:rsidR="00DB56FF" w:rsidRDefault="00DB56FF" w:rsidP="00DB56FF">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DB56FF" w14:paraId="6A9A5806" w14:textId="77777777" w:rsidTr="00DB56FF">
        <w:trPr>
          <w:tblCellSpacing w:w="15" w:type="dxa"/>
          <w:jc w:val="center"/>
        </w:trPr>
        <w:tc>
          <w:tcPr>
            <w:tcW w:w="0" w:type="auto"/>
            <w:vAlign w:val="center"/>
            <w:hideMark/>
          </w:tcPr>
          <w:p w14:paraId="234008B2" w14:textId="77777777" w:rsidR="00DB56FF" w:rsidRDefault="00DB56FF">
            <w:pPr>
              <w:rPr>
                <w:rFonts w:ascii="Tahoma" w:hAnsi="Tahoma" w:cs="Tahoma"/>
                <w:color w:val="000000"/>
                <w:sz w:val="18"/>
                <w:szCs w:val="18"/>
              </w:rPr>
            </w:pPr>
            <w:r>
              <w:rPr>
                <w:rFonts w:ascii="Tahoma" w:hAnsi="Tahoma" w:cs="Tahoma"/>
                <w:color w:val="000000"/>
                <w:sz w:val="18"/>
                <w:szCs w:val="18"/>
              </w:rPr>
              <w:br/>
              <w:t>This qualification replaces: </w:t>
            </w:r>
          </w:p>
        </w:tc>
      </w:tr>
    </w:tbl>
    <w:p w14:paraId="3E2FC355" w14:textId="77777777" w:rsidR="00DB56FF" w:rsidRDefault="00DB56FF" w:rsidP="00DB56FF">
      <w:pPr>
        <w:rPr>
          <w:vanish/>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7"/>
        <w:gridCol w:w="3476"/>
        <w:gridCol w:w="1176"/>
        <w:gridCol w:w="853"/>
        <w:gridCol w:w="896"/>
        <w:gridCol w:w="1563"/>
      </w:tblGrid>
      <w:tr w:rsidR="00DB56FF" w14:paraId="4365B013"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96575F6" w14:textId="77777777" w:rsidR="00DB56FF" w:rsidRDefault="00DB56FF">
            <w:pPr>
              <w:rPr>
                <w:rFonts w:ascii="Tahoma" w:hAnsi="Tahoma" w:cs="Tahoma"/>
                <w:color w:val="000000"/>
                <w:sz w:val="18"/>
                <w:szCs w:val="18"/>
              </w:rPr>
            </w:pPr>
            <w:r>
              <w:rPr>
                <w:rFonts w:ascii="Tahoma" w:hAnsi="Tahoma" w:cs="Tahoma"/>
                <w:b/>
                <w:bCs/>
                <w:color w:val="000000"/>
                <w:sz w:val="18"/>
                <w:szCs w:val="18"/>
              </w:rPr>
              <w:t>Qual 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46B2F4A" w14:textId="77777777" w:rsidR="00DB56FF" w:rsidRDefault="00DB56FF">
            <w:pPr>
              <w:rPr>
                <w:rFonts w:ascii="Tahoma" w:hAnsi="Tahoma" w:cs="Tahoma"/>
                <w:color w:val="000000"/>
                <w:sz w:val="18"/>
                <w:szCs w:val="18"/>
              </w:rPr>
            </w:pPr>
            <w:r>
              <w:rPr>
                <w:rFonts w:ascii="Tahoma" w:hAnsi="Tahoma" w:cs="Tahoma"/>
                <w:b/>
                <w:bCs/>
                <w:color w:val="000000"/>
                <w:sz w:val="18"/>
                <w:szCs w:val="18"/>
              </w:rPr>
              <w:t>Qualification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20A51" w14:textId="77777777" w:rsidR="00DB56FF" w:rsidRDefault="00DB56FF">
            <w:pPr>
              <w:rPr>
                <w:rFonts w:ascii="Tahoma" w:hAnsi="Tahoma" w:cs="Tahoma"/>
                <w:color w:val="000000"/>
                <w:sz w:val="18"/>
                <w:szCs w:val="18"/>
              </w:rPr>
            </w:pPr>
            <w:r>
              <w:rPr>
                <w:rFonts w:ascii="Tahoma" w:hAnsi="Tahoma" w:cs="Tahoma"/>
                <w:b/>
                <w:bCs/>
                <w:color w:val="000000"/>
                <w:sz w:val="18"/>
                <w:szCs w:val="18"/>
              </w:rPr>
              <w:t>Pre-2009 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7C52967F" w14:textId="77777777" w:rsidR="00DB56FF" w:rsidRDefault="00DB56FF">
            <w:pPr>
              <w:rPr>
                <w:rFonts w:ascii="Tahoma" w:hAnsi="Tahoma" w:cs="Tahoma"/>
                <w:color w:val="000000"/>
                <w:sz w:val="18"/>
                <w:szCs w:val="18"/>
              </w:rPr>
            </w:pPr>
            <w:r>
              <w:rPr>
                <w:rFonts w:ascii="Tahoma" w:hAnsi="Tahoma" w:cs="Tahoma"/>
                <w:b/>
                <w:bCs/>
                <w:color w:val="000000"/>
                <w:sz w:val="18"/>
                <w:szCs w:val="18"/>
              </w:rPr>
              <w:t>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07647483" w14:textId="77777777" w:rsidR="00DB56FF" w:rsidRDefault="00DB56FF">
            <w:pPr>
              <w:rPr>
                <w:rFonts w:ascii="Tahoma" w:hAnsi="Tahoma" w:cs="Tahoma"/>
                <w:color w:val="000000"/>
                <w:sz w:val="18"/>
                <w:szCs w:val="18"/>
              </w:rPr>
            </w:pPr>
            <w:r>
              <w:rPr>
                <w:rFonts w:ascii="Tahoma" w:hAnsi="Tahoma" w:cs="Tahoma"/>
                <w:b/>
                <w:bCs/>
                <w:color w:val="000000"/>
                <w:sz w:val="18"/>
                <w:szCs w:val="18"/>
              </w:rPr>
              <w:t>Min Credits</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66822" w14:textId="77777777" w:rsidR="00DB56FF" w:rsidRDefault="00DB56FF">
            <w:pPr>
              <w:rPr>
                <w:rFonts w:ascii="Tahoma" w:hAnsi="Tahoma" w:cs="Tahoma"/>
                <w:color w:val="000000"/>
                <w:sz w:val="18"/>
                <w:szCs w:val="18"/>
              </w:rPr>
            </w:pPr>
            <w:r>
              <w:rPr>
                <w:rFonts w:ascii="Tahoma" w:hAnsi="Tahoma" w:cs="Tahoma"/>
                <w:b/>
                <w:bCs/>
                <w:color w:val="000000"/>
                <w:sz w:val="18"/>
                <w:szCs w:val="18"/>
              </w:rPr>
              <w:t>Replacement Status</w:t>
            </w:r>
          </w:p>
        </w:tc>
      </w:tr>
      <w:tr w:rsidR="00DB56FF" w14:paraId="21F961CF"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F20ACEF" w14:textId="77777777" w:rsidR="00DB56FF" w:rsidRDefault="00DB56FF">
            <w:pPr>
              <w:rPr>
                <w:rFonts w:ascii="Tahoma" w:hAnsi="Tahoma" w:cs="Tahoma"/>
                <w:color w:val="000000"/>
                <w:sz w:val="18"/>
                <w:szCs w:val="18"/>
              </w:rPr>
            </w:pPr>
            <w:r>
              <w:rPr>
                <w:rFonts w:ascii="Tahoma" w:hAnsi="Tahoma" w:cs="Tahoma"/>
                <w:color w:val="000000"/>
                <w:sz w:val="18"/>
                <w:szCs w:val="18"/>
              </w:rPr>
              <w:t>23953 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97131C" w14:textId="77777777" w:rsidR="00DB56FF" w:rsidRDefault="00DB56FF">
            <w:pPr>
              <w:rPr>
                <w:rFonts w:ascii="Tahoma" w:hAnsi="Tahoma" w:cs="Tahoma"/>
                <w:color w:val="000000"/>
                <w:sz w:val="18"/>
                <w:szCs w:val="18"/>
              </w:rPr>
            </w:pPr>
            <w:r>
              <w:rPr>
                <w:rFonts w:ascii="Tahoma" w:hAnsi="Tahoma" w:cs="Tahoma"/>
                <w:color w:val="000000"/>
                <w:sz w:val="18"/>
                <w:szCs w:val="18"/>
              </w:rPr>
              <w:t>Further Education and Training Certificate: New Venture Creation (SMME)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C4DB30"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974E4"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A60800" w14:textId="77777777" w:rsidR="00DB56FF" w:rsidRDefault="00DB56FF">
            <w:pPr>
              <w:rPr>
                <w:rFonts w:ascii="Tahoma" w:hAnsi="Tahoma" w:cs="Tahoma"/>
                <w:color w:val="000000"/>
                <w:sz w:val="18"/>
                <w:szCs w:val="18"/>
              </w:rPr>
            </w:pPr>
            <w:r>
              <w:rPr>
                <w:rFonts w:ascii="Tahoma" w:hAnsi="Tahoma" w:cs="Tahoma"/>
                <w:color w:val="000000"/>
                <w:sz w:val="18"/>
                <w:szCs w:val="18"/>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8DB22E" w14:textId="77777777" w:rsidR="00DB56FF" w:rsidRDefault="00DB56FF">
            <w:pPr>
              <w:rPr>
                <w:rFonts w:ascii="Tahoma" w:hAnsi="Tahoma" w:cs="Tahoma"/>
                <w:color w:val="000000"/>
                <w:sz w:val="18"/>
                <w:szCs w:val="18"/>
              </w:rPr>
            </w:pPr>
            <w:r>
              <w:rPr>
                <w:rFonts w:ascii="Tahoma" w:hAnsi="Tahoma" w:cs="Tahoma"/>
                <w:color w:val="000000"/>
                <w:sz w:val="18"/>
                <w:szCs w:val="18"/>
              </w:rPr>
              <w:t>Complete </w:t>
            </w:r>
          </w:p>
        </w:tc>
      </w:tr>
    </w:tbl>
    <w:p w14:paraId="772A0688" w14:textId="77777777" w:rsidR="00DB56FF" w:rsidRDefault="00DB56FF" w:rsidP="00DB56FF">
      <w:pPr>
        <w:rPr>
          <w:rFonts w:ascii="Times New Roman" w:hAnsi="Times New Roman"/>
          <w:sz w:val="24"/>
          <w:szCs w:val="24"/>
        </w:rPr>
      </w:pPr>
    </w:p>
    <w:p w14:paraId="4DEA4A47" w14:textId="77777777" w:rsidR="00DB56FF" w:rsidRDefault="00DB56FF">
      <w:r>
        <w:br w:type="page"/>
      </w: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DB56FF" w14:paraId="791D3C2D" w14:textId="77777777" w:rsidTr="00DB56FF">
        <w:trPr>
          <w:tblCellSpacing w:w="15" w:type="dxa"/>
          <w:jc w:val="center"/>
        </w:trPr>
        <w:tc>
          <w:tcPr>
            <w:tcW w:w="0" w:type="auto"/>
            <w:vAlign w:val="center"/>
            <w:hideMark/>
          </w:tcPr>
          <w:p w14:paraId="2249826C" w14:textId="06CEFDC6" w:rsidR="00DB56FF" w:rsidRDefault="00DB56FF">
            <w:pPr>
              <w:rPr>
                <w:rFonts w:ascii="Tahoma" w:hAnsi="Tahoma" w:cs="Tahoma"/>
                <w:color w:val="000000"/>
                <w:sz w:val="18"/>
                <w:szCs w:val="18"/>
              </w:rPr>
            </w:pPr>
            <w:r>
              <w:rPr>
                <w:rFonts w:ascii="Tahoma" w:hAnsi="Tahoma" w:cs="Tahoma"/>
                <w:b/>
                <w:bCs/>
                <w:color w:val="000000"/>
                <w:sz w:val="18"/>
                <w:szCs w:val="18"/>
              </w:rPr>
              <w:lastRenderedPageBreak/>
              <w:t>PURPOSE AND RATIONALE OF THE QUALIFICATION</w:t>
            </w:r>
            <w:r>
              <w:rPr>
                <w:rFonts w:ascii="Tahoma" w:hAnsi="Tahoma" w:cs="Tahoma"/>
                <w:color w:val="000000"/>
                <w:sz w:val="18"/>
                <w:szCs w:val="18"/>
              </w:rPr>
              <w:t> </w:t>
            </w:r>
          </w:p>
        </w:tc>
      </w:tr>
    </w:tbl>
    <w:p w14:paraId="719A8D78" w14:textId="77777777" w:rsidR="00DB56FF" w:rsidRDefault="00DB56FF" w:rsidP="00DB56FF">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DB56FF" w14:paraId="54189314" w14:textId="77777777" w:rsidTr="00DB56FF">
        <w:trPr>
          <w:tblCellSpacing w:w="15" w:type="dxa"/>
          <w:jc w:val="center"/>
        </w:trPr>
        <w:tc>
          <w:tcPr>
            <w:tcW w:w="0" w:type="auto"/>
            <w:vAlign w:val="center"/>
            <w:hideMark/>
          </w:tcPr>
          <w:p w14:paraId="4B345461" w14:textId="77777777" w:rsidR="00DB56FF" w:rsidRDefault="00DB56FF">
            <w:pPr>
              <w:rPr>
                <w:rFonts w:ascii="Tahoma" w:hAnsi="Tahoma" w:cs="Tahoma"/>
                <w:color w:val="000000"/>
                <w:sz w:val="18"/>
                <w:szCs w:val="18"/>
              </w:rPr>
            </w:pPr>
            <w:r>
              <w:rPr>
                <w:rFonts w:ascii="Tahoma" w:hAnsi="Tahoma" w:cs="Tahoma"/>
                <w:color w:val="000000"/>
                <w:sz w:val="18"/>
                <w:szCs w:val="18"/>
              </w:rPr>
              <w:t>Purpose:</w:t>
            </w:r>
            <w:r>
              <w:rPr>
                <w:rFonts w:ascii="Tahoma" w:hAnsi="Tahoma" w:cs="Tahoma"/>
                <w:color w:val="000000"/>
                <w:sz w:val="18"/>
                <w:szCs w:val="18"/>
              </w:rPr>
              <w:br/>
            </w:r>
            <w:r>
              <w:rPr>
                <w:rFonts w:ascii="Tahoma" w:hAnsi="Tahoma" w:cs="Tahoma"/>
                <w:color w:val="000000"/>
                <w:sz w:val="18"/>
                <w:szCs w:val="18"/>
              </w:rPr>
              <w:br/>
              <w:t>The purpose of the Qualification is to develop the appropriate skills and knowledge required by a person for the establishment and development of a small to medium business venture, and address the economic, administrative and behavioural (psycho-social) barriers that contribute to success in starting and sustaining the venture.</w:t>
            </w:r>
            <w:r>
              <w:rPr>
                <w:rFonts w:ascii="Tahoma" w:hAnsi="Tahoma" w:cs="Tahoma"/>
                <w:color w:val="000000"/>
                <w:sz w:val="18"/>
                <w:szCs w:val="18"/>
              </w:rPr>
              <w:br/>
            </w:r>
            <w:r>
              <w:rPr>
                <w:rFonts w:ascii="Tahoma" w:hAnsi="Tahoma" w:cs="Tahoma"/>
                <w:color w:val="000000"/>
                <w:sz w:val="18"/>
                <w:szCs w:val="18"/>
              </w:rPr>
              <w:br/>
              <w:t>This qualification is intended for persons who wish to start, operate, manage and grow a new small to medium business venture. Learners attempting this qualification will be equipped with a variety of technical, business managerial and personal skills and strategies to help them succeed in the creation and sustenance of a business. The successful learner will develop a sound foundation for the application of these skills and knowledge to explore a diverse range of entrepreneurial opportunities.</w:t>
            </w:r>
            <w:r>
              <w:rPr>
                <w:rFonts w:ascii="Tahoma" w:hAnsi="Tahoma" w:cs="Tahoma"/>
                <w:color w:val="000000"/>
                <w:sz w:val="18"/>
                <w:szCs w:val="18"/>
              </w:rPr>
              <w:br/>
            </w:r>
            <w:r>
              <w:rPr>
                <w:rFonts w:ascii="Tahoma" w:hAnsi="Tahoma" w:cs="Tahoma"/>
                <w:color w:val="000000"/>
                <w:sz w:val="18"/>
                <w:szCs w:val="18"/>
              </w:rPr>
              <w:br/>
            </w:r>
          </w:p>
          <w:p w14:paraId="51323000" w14:textId="6A514797" w:rsidR="00DB56FF" w:rsidRDefault="00DB56FF">
            <w:pPr>
              <w:rPr>
                <w:rFonts w:ascii="Tahoma" w:hAnsi="Tahoma" w:cs="Tahoma"/>
                <w:color w:val="000000"/>
                <w:sz w:val="18"/>
                <w:szCs w:val="18"/>
              </w:rPr>
            </w:pPr>
            <w:r>
              <w:rPr>
                <w:rFonts w:ascii="Tahoma" w:hAnsi="Tahoma" w:cs="Tahoma"/>
                <w:color w:val="000000"/>
                <w:sz w:val="18"/>
                <w:szCs w:val="18"/>
              </w:rPr>
              <w:t>Recipients of this qualification will be able to:</w:t>
            </w:r>
            <w:r>
              <w:rPr>
                <w:rFonts w:ascii="Tahoma" w:hAnsi="Tahoma" w:cs="Tahoma"/>
                <w:color w:val="000000"/>
                <w:sz w:val="18"/>
                <w:szCs w:val="18"/>
              </w:rPr>
              <w:br/>
            </w:r>
          </w:p>
          <w:p w14:paraId="0D685023"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Demonstrate</w:t>
            </w:r>
            <w:proofErr w:type="gramEnd"/>
            <w:r>
              <w:rPr>
                <w:rFonts w:ascii="Tahoma" w:hAnsi="Tahoma" w:cs="Tahoma"/>
                <w:color w:val="000000"/>
                <w:sz w:val="18"/>
                <w:szCs w:val="18"/>
              </w:rPr>
              <w:t xml:space="preserve"> an ability to identify and create a new venture.</w:t>
            </w:r>
          </w:p>
          <w:p w14:paraId="75D703E9"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Demonstrate</w:t>
            </w:r>
            <w:proofErr w:type="gramEnd"/>
            <w:r>
              <w:rPr>
                <w:rFonts w:ascii="Tahoma" w:hAnsi="Tahoma" w:cs="Tahoma"/>
                <w:color w:val="000000"/>
                <w:sz w:val="18"/>
                <w:szCs w:val="18"/>
              </w:rPr>
              <w:t xml:space="preserve"> knowledge of interpersonal skills required in a business environment.</w:t>
            </w:r>
          </w:p>
          <w:p w14:paraId="54BE007F"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Demonstrate</w:t>
            </w:r>
            <w:proofErr w:type="gramEnd"/>
            <w:r>
              <w:rPr>
                <w:rFonts w:ascii="Tahoma" w:hAnsi="Tahoma" w:cs="Tahoma"/>
                <w:color w:val="000000"/>
                <w:sz w:val="18"/>
                <w:szCs w:val="18"/>
              </w:rPr>
              <w:t xml:space="preserve"> an understanding of basic economics within </w:t>
            </w:r>
            <w:proofErr w:type="gramStart"/>
            <w:r>
              <w:rPr>
                <w:rFonts w:ascii="Tahoma" w:hAnsi="Tahoma" w:cs="Tahoma"/>
                <w:color w:val="000000"/>
                <w:sz w:val="18"/>
                <w:szCs w:val="18"/>
              </w:rPr>
              <w:t>an</w:t>
            </w:r>
            <w:proofErr w:type="gramEnd"/>
            <w:r>
              <w:rPr>
                <w:rFonts w:ascii="Tahoma" w:hAnsi="Tahoma" w:cs="Tahoma"/>
                <w:color w:val="000000"/>
                <w:sz w:val="18"/>
                <w:szCs w:val="18"/>
              </w:rPr>
              <w:t xml:space="preserve"> market economy.</w:t>
            </w:r>
          </w:p>
          <w:p w14:paraId="1825F5E9"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Manage</w:t>
            </w:r>
            <w:proofErr w:type="gramEnd"/>
            <w:r>
              <w:rPr>
                <w:rFonts w:ascii="Tahoma" w:hAnsi="Tahoma" w:cs="Tahoma"/>
                <w:color w:val="000000"/>
                <w:sz w:val="18"/>
                <w:szCs w:val="18"/>
              </w:rPr>
              <w:t xml:space="preserve"> a new venture by applying business principles and techniques.</w:t>
            </w:r>
          </w:p>
          <w:p w14:paraId="0357A318"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Demonstrate</w:t>
            </w:r>
            <w:proofErr w:type="gramEnd"/>
            <w:r>
              <w:rPr>
                <w:rFonts w:ascii="Tahoma" w:hAnsi="Tahoma" w:cs="Tahoma"/>
                <w:color w:val="000000"/>
                <w:sz w:val="18"/>
                <w:szCs w:val="18"/>
              </w:rPr>
              <w:t xml:space="preserve"> an understanding of the role of leadership and management.</w:t>
            </w:r>
            <w:r>
              <w:rPr>
                <w:rFonts w:ascii="Tahoma" w:hAnsi="Tahoma" w:cs="Tahoma"/>
                <w:color w:val="000000"/>
                <w:sz w:val="18"/>
                <w:szCs w:val="18"/>
              </w:rPr>
              <w:br/>
            </w:r>
            <w:r>
              <w:rPr>
                <w:rFonts w:ascii="Tahoma" w:hAnsi="Tahoma" w:cs="Tahoma"/>
                <w:color w:val="000000"/>
                <w:sz w:val="18"/>
                <w:szCs w:val="18"/>
              </w:rPr>
              <w:br/>
              <w:t>Rationale:</w:t>
            </w:r>
            <w:r>
              <w:rPr>
                <w:rFonts w:ascii="Tahoma" w:hAnsi="Tahoma" w:cs="Tahoma"/>
                <w:color w:val="000000"/>
                <w:sz w:val="18"/>
                <w:szCs w:val="18"/>
              </w:rPr>
              <w:br/>
            </w:r>
            <w:r>
              <w:rPr>
                <w:rFonts w:ascii="Tahoma" w:hAnsi="Tahoma" w:cs="Tahoma"/>
                <w:color w:val="000000"/>
                <w:sz w:val="18"/>
                <w:szCs w:val="18"/>
              </w:rPr>
              <w:br/>
              <w:t xml:space="preserve">This Qualification will meet the needs of the formal and in-formal Small, Micro and Medium Enterprise Sector by providing training standards against which entrepreneurs can be trained. This Qualification meets the needs of society by, primarily, providing persons who </w:t>
            </w:r>
            <w:proofErr w:type="gramStart"/>
            <w:r>
              <w:rPr>
                <w:rFonts w:ascii="Tahoma" w:hAnsi="Tahoma" w:cs="Tahoma"/>
                <w:color w:val="000000"/>
                <w:sz w:val="18"/>
                <w:szCs w:val="18"/>
              </w:rPr>
              <w:t>are able to</w:t>
            </w:r>
            <w:proofErr w:type="gramEnd"/>
            <w:r>
              <w:rPr>
                <w:rFonts w:ascii="Tahoma" w:hAnsi="Tahoma" w:cs="Tahoma"/>
                <w:color w:val="000000"/>
                <w:sz w:val="18"/>
                <w:szCs w:val="18"/>
              </w:rPr>
              <w:t xml:space="preserve"> apply the </w:t>
            </w:r>
            <w:proofErr w:type="gramStart"/>
            <w:r>
              <w:rPr>
                <w:rFonts w:ascii="Tahoma" w:hAnsi="Tahoma" w:cs="Tahoma"/>
                <w:color w:val="000000"/>
                <w:sz w:val="18"/>
                <w:szCs w:val="18"/>
              </w:rPr>
              <w:t>fairly complex</w:t>
            </w:r>
            <w:proofErr w:type="gramEnd"/>
            <w:r>
              <w:rPr>
                <w:rFonts w:ascii="Tahoma" w:hAnsi="Tahoma" w:cs="Tahoma"/>
                <w:color w:val="000000"/>
                <w:sz w:val="18"/>
                <w:szCs w:val="18"/>
              </w:rPr>
              <w:t xml:space="preserve"> knowledge and skills required to be an entrepreneur and thus contribute to the economic upliftment of themselves, their community and thereby the </w:t>
            </w:r>
            <w:proofErr w:type="gramStart"/>
            <w:r>
              <w:rPr>
                <w:rFonts w:ascii="Tahoma" w:hAnsi="Tahoma" w:cs="Tahoma"/>
                <w:color w:val="000000"/>
                <w:sz w:val="18"/>
                <w:szCs w:val="18"/>
              </w:rPr>
              <w:t>nation as a whole</w:t>
            </w:r>
            <w:proofErr w:type="gramEnd"/>
            <w:r>
              <w:rPr>
                <w:rFonts w:ascii="Tahoma" w:hAnsi="Tahoma" w:cs="Tahoma"/>
                <w:color w:val="000000"/>
                <w:sz w:val="18"/>
                <w:szCs w:val="18"/>
              </w:rPr>
              <w:t xml:space="preserve">. Alternatively this Qualification is also attractive to persons who have not received formal training in this Sector but who are </w:t>
            </w:r>
            <w:proofErr w:type="spellStart"/>
            <w:r>
              <w:rPr>
                <w:rFonts w:ascii="Tahoma" w:hAnsi="Tahoma" w:cs="Tahoma"/>
                <w:color w:val="000000"/>
                <w:sz w:val="18"/>
                <w:szCs w:val="18"/>
              </w:rPr>
              <w:t>are</w:t>
            </w:r>
            <w:proofErr w:type="spellEnd"/>
            <w:r>
              <w:rPr>
                <w:rFonts w:ascii="Tahoma" w:hAnsi="Tahoma" w:cs="Tahoma"/>
                <w:color w:val="000000"/>
                <w:sz w:val="18"/>
                <w:szCs w:val="18"/>
              </w:rPr>
              <w:t xml:space="preserve"> already managing and/or are working as employees within an established Small, Micro and Medium Enterprise business.</w:t>
            </w:r>
            <w:r>
              <w:rPr>
                <w:rFonts w:ascii="Tahoma" w:hAnsi="Tahoma" w:cs="Tahoma"/>
                <w:color w:val="000000"/>
                <w:sz w:val="18"/>
                <w:szCs w:val="18"/>
              </w:rPr>
              <w:br/>
            </w:r>
            <w:r>
              <w:rPr>
                <w:rFonts w:ascii="Tahoma" w:hAnsi="Tahoma" w:cs="Tahoma"/>
                <w:color w:val="000000"/>
                <w:sz w:val="18"/>
                <w:szCs w:val="18"/>
              </w:rPr>
              <w:br/>
              <w:t>This Qualification contributes to an integrated National Qualifications Framework; provides for access, mobility and progression within the Small, Micro and Medium Enterprise Sector; enhances the quality of training for entrepreneurs; allows for the redress of past and contributes to the development of the learner entrepreneurs.</w:t>
            </w:r>
            <w:r>
              <w:rPr>
                <w:rFonts w:ascii="Tahoma" w:hAnsi="Tahoma" w:cs="Tahoma"/>
                <w:color w:val="000000"/>
                <w:sz w:val="18"/>
                <w:szCs w:val="18"/>
              </w:rPr>
              <w:br/>
            </w:r>
            <w:r>
              <w:rPr>
                <w:rFonts w:ascii="Tahoma" w:hAnsi="Tahoma" w:cs="Tahoma"/>
                <w:color w:val="000000"/>
                <w:sz w:val="18"/>
                <w:szCs w:val="18"/>
              </w:rPr>
              <w:br/>
              <w:t>The majority of the learners attempting this qualification are likely to be unemployed persons who, via a learnership, have been identified and selected as having the potential to create a new business venture. With this Qualification and the established of a Small, Micro and Medium Enterprise provides the learner access to further learning opportunities at NQF Level 5 in Business Consulting Practice and Business Advising. </w:t>
            </w:r>
          </w:p>
        </w:tc>
      </w:tr>
    </w:tbl>
    <w:p w14:paraId="4DCF4B6B" w14:textId="77777777" w:rsidR="00DB56FF" w:rsidRDefault="00DB56FF" w:rsidP="00DB56FF">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DB56FF" w14:paraId="568F4690" w14:textId="77777777" w:rsidTr="00DB56FF">
        <w:trPr>
          <w:tblCellSpacing w:w="15" w:type="dxa"/>
          <w:jc w:val="center"/>
        </w:trPr>
        <w:tc>
          <w:tcPr>
            <w:tcW w:w="0" w:type="auto"/>
            <w:vAlign w:val="center"/>
            <w:hideMark/>
          </w:tcPr>
          <w:p w14:paraId="248D29F4" w14:textId="77777777" w:rsidR="00DB56FF" w:rsidRDefault="00DB56FF">
            <w:pPr>
              <w:rPr>
                <w:rFonts w:ascii="Tahoma" w:hAnsi="Tahoma" w:cs="Tahoma"/>
                <w:color w:val="000000"/>
                <w:sz w:val="18"/>
                <w:szCs w:val="18"/>
              </w:rPr>
            </w:pPr>
            <w:r>
              <w:rPr>
                <w:rFonts w:ascii="Tahoma" w:hAnsi="Tahoma" w:cs="Tahoma"/>
                <w:b/>
                <w:bCs/>
                <w:color w:val="000000"/>
                <w:sz w:val="18"/>
                <w:szCs w:val="18"/>
              </w:rPr>
              <w:t>LEARNING ASSUMED TO BE IN PLACE AND RECOGNITION OF PRIOR LEARNING</w:t>
            </w:r>
            <w:r>
              <w:rPr>
                <w:rFonts w:ascii="Tahoma" w:hAnsi="Tahoma" w:cs="Tahoma"/>
                <w:color w:val="000000"/>
                <w:sz w:val="18"/>
                <w:szCs w:val="18"/>
              </w:rPr>
              <w:t> </w:t>
            </w:r>
          </w:p>
        </w:tc>
      </w:tr>
    </w:tbl>
    <w:p w14:paraId="5192E2BF" w14:textId="77777777" w:rsidR="00DB56FF" w:rsidRDefault="00DB56FF" w:rsidP="00DB56FF">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DB56FF" w14:paraId="7CCFB6D6" w14:textId="77777777" w:rsidTr="00DB56FF">
        <w:trPr>
          <w:tblCellSpacing w:w="15" w:type="dxa"/>
          <w:jc w:val="center"/>
        </w:trPr>
        <w:tc>
          <w:tcPr>
            <w:tcW w:w="0" w:type="auto"/>
            <w:vAlign w:val="center"/>
            <w:hideMark/>
          </w:tcPr>
          <w:p w14:paraId="0B118A76" w14:textId="77777777" w:rsidR="00DB56FF" w:rsidRDefault="00DB56FF">
            <w:pPr>
              <w:rPr>
                <w:rFonts w:ascii="Tahoma" w:hAnsi="Tahoma" w:cs="Tahoma"/>
                <w:color w:val="000000"/>
                <w:sz w:val="18"/>
                <w:szCs w:val="18"/>
              </w:rPr>
            </w:pPr>
            <w:r>
              <w:rPr>
                <w:rFonts w:ascii="Tahoma" w:hAnsi="Tahoma" w:cs="Tahoma"/>
                <w:color w:val="000000"/>
                <w:sz w:val="18"/>
                <w:szCs w:val="18"/>
              </w:rPr>
              <w:t>It is assumed that the learner has the following knowledge and skills:</w:t>
            </w:r>
            <w:r>
              <w:rPr>
                <w:rFonts w:ascii="Tahoma" w:hAnsi="Tahoma" w:cs="Tahoma"/>
                <w:color w:val="000000"/>
                <w:sz w:val="18"/>
                <w:szCs w:val="18"/>
              </w:rPr>
              <w:br/>
            </w:r>
          </w:p>
          <w:p w14:paraId="3AF998E0"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Communication</w:t>
            </w:r>
            <w:proofErr w:type="gramEnd"/>
            <w:r>
              <w:rPr>
                <w:rFonts w:ascii="Tahoma" w:hAnsi="Tahoma" w:cs="Tahoma"/>
                <w:color w:val="000000"/>
                <w:sz w:val="18"/>
                <w:szCs w:val="18"/>
              </w:rPr>
              <w:t xml:space="preserve"> at NQF Level 3.</w:t>
            </w:r>
          </w:p>
          <w:p w14:paraId="146A9235"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Mathematical</w:t>
            </w:r>
            <w:proofErr w:type="gramEnd"/>
            <w:r>
              <w:rPr>
                <w:rFonts w:ascii="Tahoma" w:hAnsi="Tahoma" w:cs="Tahoma"/>
                <w:color w:val="000000"/>
                <w:sz w:val="18"/>
                <w:szCs w:val="18"/>
              </w:rPr>
              <w:t xml:space="preserve"> Literacy at NQF Level 3.</w:t>
            </w:r>
            <w:r>
              <w:rPr>
                <w:rFonts w:ascii="Tahoma" w:hAnsi="Tahoma" w:cs="Tahoma"/>
                <w:color w:val="000000"/>
                <w:sz w:val="18"/>
                <w:szCs w:val="18"/>
              </w:rPr>
              <w:br/>
            </w:r>
            <w:r>
              <w:rPr>
                <w:rFonts w:ascii="Tahoma" w:hAnsi="Tahoma" w:cs="Tahoma"/>
                <w:color w:val="000000"/>
                <w:sz w:val="18"/>
                <w:szCs w:val="18"/>
              </w:rPr>
              <w:br/>
              <w:t>Recognition of Prior Learning:</w:t>
            </w:r>
            <w:r>
              <w:rPr>
                <w:rFonts w:ascii="Tahoma" w:hAnsi="Tahoma" w:cs="Tahoma"/>
                <w:color w:val="000000"/>
                <w:sz w:val="18"/>
                <w:szCs w:val="18"/>
              </w:rPr>
              <w:br/>
            </w:r>
            <w:r>
              <w:rPr>
                <w:rFonts w:ascii="Tahoma" w:hAnsi="Tahoma" w:cs="Tahoma"/>
                <w:color w:val="000000"/>
                <w:sz w:val="18"/>
                <w:szCs w:val="18"/>
              </w:rPr>
              <w:br/>
              <w:t xml:space="preserve">This Qualification makes the Recognition of Prior Learning possible, if the learner </w:t>
            </w:r>
            <w:proofErr w:type="gramStart"/>
            <w:r>
              <w:rPr>
                <w:rFonts w:ascii="Tahoma" w:hAnsi="Tahoma" w:cs="Tahoma"/>
                <w:color w:val="000000"/>
                <w:sz w:val="18"/>
                <w:szCs w:val="18"/>
              </w:rPr>
              <w:t>is able to</w:t>
            </w:r>
            <w:proofErr w:type="gramEnd"/>
            <w:r>
              <w:rPr>
                <w:rFonts w:ascii="Tahoma" w:hAnsi="Tahoma" w:cs="Tahoma"/>
                <w:color w:val="000000"/>
                <w:sz w:val="18"/>
                <w:szCs w:val="18"/>
              </w:rPr>
              <w:t xml:space="preserve"> demonstrate competence in the knowledge, skills, values and attitudes implicit in this Marketing Qualification. Recognition of Prior Learning will be done by means of an Integrated Assessment as mentioned in the previous paragraph.</w:t>
            </w:r>
            <w:r>
              <w:rPr>
                <w:rFonts w:ascii="Tahoma" w:hAnsi="Tahoma" w:cs="Tahoma"/>
                <w:color w:val="000000"/>
                <w:sz w:val="18"/>
                <w:szCs w:val="18"/>
              </w:rPr>
              <w:br/>
            </w:r>
            <w:r>
              <w:rPr>
                <w:rFonts w:ascii="Tahoma" w:hAnsi="Tahoma" w:cs="Tahoma"/>
                <w:color w:val="000000"/>
                <w:sz w:val="18"/>
                <w:szCs w:val="18"/>
              </w:rPr>
              <w:br/>
              <w:t>This Recognition of Prior Learning may allow:</w:t>
            </w:r>
            <w:r>
              <w:rPr>
                <w:rFonts w:ascii="Tahoma" w:hAnsi="Tahoma" w:cs="Tahoma"/>
                <w:color w:val="000000"/>
                <w:sz w:val="18"/>
                <w:szCs w:val="18"/>
              </w:rPr>
              <w:br/>
            </w:r>
          </w:p>
          <w:p w14:paraId="5777C402"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For</w:t>
            </w:r>
            <w:proofErr w:type="gramEnd"/>
            <w:r>
              <w:rPr>
                <w:rFonts w:ascii="Tahoma" w:hAnsi="Tahoma" w:cs="Tahoma"/>
                <w:color w:val="000000"/>
                <w:sz w:val="18"/>
                <w:szCs w:val="18"/>
              </w:rPr>
              <w:t xml:space="preserve"> accelerated access to further learning.</w:t>
            </w:r>
          </w:p>
          <w:p w14:paraId="28A768E1"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Gaining</w:t>
            </w:r>
            <w:proofErr w:type="gramEnd"/>
            <w:r>
              <w:rPr>
                <w:rFonts w:ascii="Tahoma" w:hAnsi="Tahoma" w:cs="Tahoma"/>
                <w:color w:val="000000"/>
                <w:sz w:val="18"/>
                <w:szCs w:val="18"/>
              </w:rPr>
              <w:t xml:space="preserve"> of credits towards a unit standard.</w:t>
            </w:r>
          </w:p>
          <w:p w14:paraId="4CB485CC"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lastRenderedPageBreak/>
              <w:t></w:t>
            </w:r>
            <w:r>
              <w:rPr>
                <w:rFonts w:ascii="Tahoma" w:hAnsi="Tahoma" w:cs="Tahoma"/>
                <w:color w:val="000000"/>
                <w:sz w:val="18"/>
                <w:szCs w:val="18"/>
              </w:rPr>
              <w:t xml:space="preserve">  For</w:t>
            </w:r>
            <w:proofErr w:type="gramEnd"/>
            <w:r>
              <w:rPr>
                <w:rFonts w:ascii="Tahoma" w:hAnsi="Tahoma" w:cs="Tahoma"/>
                <w:color w:val="000000"/>
                <w:sz w:val="18"/>
                <w:szCs w:val="18"/>
              </w:rPr>
              <w:t xml:space="preserve"> full or partial recognition of the Qualification.</w:t>
            </w:r>
            <w:r>
              <w:rPr>
                <w:rFonts w:ascii="Tahoma" w:hAnsi="Tahoma" w:cs="Tahoma"/>
                <w:color w:val="000000"/>
                <w:sz w:val="18"/>
                <w:szCs w:val="18"/>
              </w:rPr>
              <w:br/>
            </w:r>
            <w:r>
              <w:rPr>
                <w:rFonts w:ascii="Tahoma" w:hAnsi="Tahoma" w:cs="Tahoma"/>
                <w:color w:val="000000"/>
                <w:sz w:val="18"/>
                <w:szCs w:val="18"/>
              </w:rPr>
              <w:br/>
            </w:r>
          </w:p>
          <w:p w14:paraId="396F45A6" w14:textId="30306C39" w:rsidR="00DB56FF" w:rsidRDefault="00DB56FF">
            <w:pPr>
              <w:rPr>
                <w:rFonts w:ascii="Tahoma" w:hAnsi="Tahoma" w:cs="Tahoma"/>
                <w:color w:val="000000"/>
                <w:sz w:val="18"/>
                <w:szCs w:val="18"/>
              </w:rPr>
            </w:pPr>
            <w:r>
              <w:rPr>
                <w:rFonts w:ascii="Tahoma" w:hAnsi="Tahoma" w:cs="Tahoma"/>
                <w:color w:val="000000"/>
                <w:sz w:val="18"/>
                <w:szCs w:val="18"/>
              </w:rPr>
              <w:t>All recognition of Prior Learning is subject to quality assurance by the relevant accredited Education, Training, Quality, and Assurance Body and is conducted by a registered workplace assessor. Because the standards are only core and fundamental, these standards may have been acquired in a range of economic sectors and these will be recognized as appropriate.</w:t>
            </w:r>
            <w:r>
              <w:rPr>
                <w:rFonts w:ascii="Tahoma" w:hAnsi="Tahoma" w:cs="Tahoma"/>
                <w:color w:val="000000"/>
                <w:sz w:val="18"/>
                <w:szCs w:val="18"/>
              </w:rPr>
              <w:br/>
            </w:r>
            <w:r>
              <w:rPr>
                <w:rFonts w:ascii="Tahoma" w:hAnsi="Tahoma" w:cs="Tahoma"/>
                <w:color w:val="000000"/>
                <w:sz w:val="18"/>
                <w:szCs w:val="18"/>
              </w:rPr>
              <w:br/>
              <w:t>Access to the Qualification:</w:t>
            </w:r>
            <w:r>
              <w:rPr>
                <w:rFonts w:ascii="Tahoma" w:hAnsi="Tahoma" w:cs="Tahoma"/>
                <w:color w:val="000000"/>
                <w:sz w:val="18"/>
                <w:szCs w:val="18"/>
              </w:rPr>
              <w:br/>
            </w:r>
            <w:r>
              <w:rPr>
                <w:rFonts w:ascii="Tahoma" w:hAnsi="Tahoma" w:cs="Tahoma"/>
                <w:color w:val="000000"/>
                <w:sz w:val="18"/>
                <w:szCs w:val="18"/>
              </w:rPr>
              <w:br/>
              <w:t>There is an open access to this qualification, keeping in mind the "Learning Assumed to be in Place". </w:t>
            </w:r>
          </w:p>
        </w:tc>
      </w:tr>
    </w:tbl>
    <w:p w14:paraId="47A61F29" w14:textId="77777777" w:rsidR="00DB56FF" w:rsidRDefault="00DB56FF" w:rsidP="00DB56FF">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DB56FF" w14:paraId="4AAA143E" w14:textId="77777777" w:rsidTr="00DB56FF">
        <w:trPr>
          <w:tblCellSpacing w:w="15" w:type="dxa"/>
          <w:jc w:val="center"/>
        </w:trPr>
        <w:tc>
          <w:tcPr>
            <w:tcW w:w="0" w:type="auto"/>
            <w:vAlign w:val="center"/>
            <w:hideMark/>
          </w:tcPr>
          <w:p w14:paraId="4B0645A1" w14:textId="77777777" w:rsidR="00DB56FF" w:rsidRDefault="00DB56FF">
            <w:pPr>
              <w:rPr>
                <w:rFonts w:ascii="Tahoma" w:hAnsi="Tahoma" w:cs="Tahoma"/>
                <w:color w:val="000000"/>
                <w:sz w:val="18"/>
                <w:szCs w:val="18"/>
              </w:rPr>
            </w:pPr>
            <w:r>
              <w:rPr>
                <w:rFonts w:ascii="Tahoma" w:hAnsi="Tahoma" w:cs="Tahoma"/>
                <w:b/>
                <w:bCs/>
                <w:color w:val="000000"/>
                <w:sz w:val="18"/>
                <w:szCs w:val="18"/>
              </w:rPr>
              <w:t>RECOGNISE PREVIOUS LEARNING?</w:t>
            </w:r>
            <w:r>
              <w:rPr>
                <w:rFonts w:ascii="Tahoma" w:hAnsi="Tahoma" w:cs="Tahoma"/>
                <w:color w:val="000000"/>
                <w:sz w:val="18"/>
                <w:szCs w:val="18"/>
              </w:rPr>
              <w:t> </w:t>
            </w:r>
          </w:p>
        </w:tc>
      </w:tr>
    </w:tbl>
    <w:p w14:paraId="79D777CB" w14:textId="77777777" w:rsidR="00DB56FF" w:rsidRDefault="00DB56FF" w:rsidP="00DB56FF">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DB56FF" w14:paraId="730E5C5E" w14:textId="77777777" w:rsidTr="00DB56FF">
        <w:trPr>
          <w:tblCellSpacing w:w="15" w:type="dxa"/>
          <w:jc w:val="center"/>
        </w:trPr>
        <w:tc>
          <w:tcPr>
            <w:tcW w:w="0" w:type="auto"/>
            <w:vAlign w:val="center"/>
            <w:hideMark/>
          </w:tcPr>
          <w:p w14:paraId="5A1BAED1" w14:textId="77777777" w:rsidR="00DB56FF" w:rsidRDefault="00DB56FF">
            <w:pPr>
              <w:rPr>
                <w:rFonts w:ascii="Tahoma" w:hAnsi="Tahoma" w:cs="Tahoma"/>
                <w:color w:val="000000"/>
                <w:sz w:val="18"/>
                <w:szCs w:val="18"/>
              </w:rPr>
            </w:pPr>
            <w:r>
              <w:rPr>
                <w:rFonts w:ascii="Tahoma" w:hAnsi="Tahoma" w:cs="Tahoma"/>
                <w:color w:val="000000"/>
                <w:sz w:val="18"/>
                <w:szCs w:val="18"/>
              </w:rPr>
              <w:t>Y </w:t>
            </w:r>
          </w:p>
        </w:tc>
      </w:tr>
      <w:tr w:rsidR="00DB56FF" w14:paraId="28F17592" w14:textId="77777777" w:rsidTr="00DB56FF">
        <w:trPr>
          <w:tblCellSpacing w:w="15" w:type="dxa"/>
          <w:jc w:val="center"/>
        </w:trPr>
        <w:tc>
          <w:tcPr>
            <w:tcW w:w="0" w:type="auto"/>
            <w:vAlign w:val="center"/>
            <w:hideMark/>
          </w:tcPr>
          <w:p w14:paraId="45EE74C6" w14:textId="77777777" w:rsidR="00DB56FF" w:rsidRDefault="00DB56FF">
            <w:pPr>
              <w:rPr>
                <w:rFonts w:ascii="Tahoma" w:hAnsi="Tahoma" w:cs="Tahoma"/>
                <w:b/>
                <w:bCs/>
                <w:color w:val="000000"/>
                <w:sz w:val="18"/>
                <w:szCs w:val="18"/>
              </w:rPr>
            </w:pPr>
          </w:p>
          <w:p w14:paraId="0BBB3BCA" w14:textId="5F366C88" w:rsidR="00DB56FF" w:rsidRDefault="00DB56FF">
            <w:pPr>
              <w:rPr>
                <w:rFonts w:ascii="Tahoma" w:hAnsi="Tahoma" w:cs="Tahoma"/>
                <w:color w:val="000000"/>
                <w:sz w:val="18"/>
                <w:szCs w:val="18"/>
              </w:rPr>
            </w:pPr>
            <w:r>
              <w:rPr>
                <w:rFonts w:ascii="Tahoma" w:hAnsi="Tahoma" w:cs="Tahoma"/>
                <w:b/>
                <w:bCs/>
                <w:color w:val="000000"/>
                <w:sz w:val="18"/>
                <w:szCs w:val="18"/>
              </w:rPr>
              <w:t>QUALIFICATION RULES</w:t>
            </w:r>
            <w:r>
              <w:rPr>
                <w:rFonts w:ascii="Tahoma" w:hAnsi="Tahoma" w:cs="Tahoma"/>
                <w:color w:val="000000"/>
                <w:sz w:val="18"/>
                <w:szCs w:val="18"/>
              </w:rPr>
              <w:t> </w:t>
            </w:r>
          </w:p>
        </w:tc>
      </w:tr>
    </w:tbl>
    <w:p w14:paraId="52383CED" w14:textId="77777777" w:rsidR="00DB56FF" w:rsidRDefault="00DB56FF" w:rsidP="00DB56FF">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DB56FF" w14:paraId="10EA6000" w14:textId="77777777" w:rsidTr="00DB56FF">
        <w:trPr>
          <w:tblCellSpacing w:w="15" w:type="dxa"/>
          <w:jc w:val="center"/>
        </w:trPr>
        <w:tc>
          <w:tcPr>
            <w:tcW w:w="0" w:type="auto"/>
            <w:vAlign w:val="center"/>
            <w:hideMark/>
          </w:tcPr>
          <w:p w14:paraId="52863699" w14:textId="77777777" w:rsidR="00DB56FF" w:rsidRDefault="00DB56FF">
            <w:pPr>
              <w:rPr>
                <w:rFonts w:ascii="Tahoma" w:hAnsi="Tahoma" w:cs="Tahoma"/>
                <w:color w:val="000000"/>
                <w:sz w:val="18"/>
                <w:szCs w:val="18"/>
              </w:rPr>
            </w:pPr>
            <w:r>
              <w:rPr>
                <w:rFonts w:ascii="Tahoma" w:hAnsi="Tahoma" w:cs="Tahoma"/>
                <w:color w:val="000000"/>
                <w:sz w:val="18"/>
                <w:szCs w:val="18"/>
              </w:rPr>
              <w:t>The Qualification consists of a Fundamental, a Core and an Elective Component.</w:t>
            </w:r>
            <w:r>
              <w:rPr>
                <w:rFonts w:ascii="Tahoma" w:hAnsi="Tahoma" w:cs="Tahoma"/>
                <w:color w:val="000000"/>
                <w:sz w:val="18"/>
                <w:szCs w:val="18"/>
              </w:rPr>
              <w:br/>
            </w:r>
            <w:r>
              <w:rPr>
                <w:rFonts w:ascii="Tahoma" w:hAnsi="Tahoma" w:cs="Tahoma"/>
                <w:color w:val="000000"/>
                <w:sz w:val="18"/>
                <w:szCs w:val="18"/>
              </w:rPr>
              <w:br/>
              <w:t>To be awarded the Qualification learners are required to obtain a minimum of 149 credits as detailed below.</w:t>
            </w:r>
            <w:r>
              <w:rPr>
                <w:rFonts w:ascii="Tahoma" w:hAnsi="Tahoma" w:cs="Tahoma"/>
                <w:color w:val="000000"/>
                <w:sz w:val="18"/>
                <w:szCs w:val="18"/>
              </w:rPr>
              <w:br/>
            </w:r>
            <w:r>
              <w:rPr>
                <w:rFonts w:ascii="Tahoma" w:hAnsi="Tahoma" w:cs="Tahoma"/>
                <w:color w:val="000000"/>
                <w:sz w:val="18"/>
                <w:szCs w:val="18"/>
              </w:rPr>
              <w:br/>
              <w:t>Fundamental Component:</w:t>
            </w:r>
            <w:r>
              <w:rPr>
                <w:rFonts w:ascii="Tahoma" w:hAnsi="Tahoma" w:cs="Tahoma"/>
                <w:color w:val="000000"/>
                <w:sz w:val="18"/>
                <w:szCs w:val="18"/>
              </w:rPr>
              <w:br/>
            </w:r>
            <w:r>
              <w:rPr>
                <w:rFonts w:ascii="Tahoma" w:hAnsi="Tahoma" w:cs="Tahoma"/>
                <w:color w:val="000000"/>
                <w:sz w:val="18"/>
                <w:szCs w:val="18"/>
              </w:rPr>
              <w:br/>
              <w:t>The Fundamental Component consists of Unit Standards in:</w:t>
            </w:r>
            <w:r>
              <w:rPr>
                <w:rFonts w:ascii="Tahoma" w:hAnsi="Tahoma" w:cs="Tahoma"/>
                <w:color w:val="000000"/>
                <w:sz w:val="18"/>
                <w:szCs w:val="18"/>
              </w:rPr>
              <w:br/>
            </w:r>
          </w:p>
          <w:p w14:paraId="01E97802"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Mathematical</w:t>
            </w:r>
            <w:proofErr w:type="gramEnd"/>
            <w:r>
              <w:rPr>
                <w:rFonts w:ascii="Tahoma" w:hAnsi="Tahoma" w:cs="Tahoma"/>
                <w:color w:val="000000"/>
                <w:sz w:val="18"/>
                <w:szCs w:val="18"/>
              </w:rPr>
              <w:t xml:space="preserve"> Literacy at NQF Level 4 to the value of 16 credits.</w:t>
            </w:r>
          </w:p>
          <w:p w14:paraId="74AD91D5"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Communication</w:t>
            </w:r>
            <w:proofErr w:type="gramEnd"/>
            <w:r>
              <w:rPr>
                <w:rFonts w:ascii="Tahoma" w:hAnsi="Tahoma" w:cs="Tahoma"/>
                <w:color w:val="000000"/>
                <w:sz w:val="18"/>
                <w:szCs w:val="18"/>
              </w:rPr>
              <w:t xml:space="preserve"> at NQF Level 4 in a First South African Language to the value of 20 credits.</w:t>
            </w:r>
          </w:p>
          <w:p w14:paraId="41C07F8F" w14:textId="77777777" w:rsidR="00DB56FF" w:rsidRDefault="00DB56FF">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Communication in a Second South African Language at NQF Level 3 to the value of 20 credits.</w:t>
            </w:r>
            <w:r>
              <w:rPr>
                <w:rFonts w:ascii="Tahoma" w:hAnsi="Tahoma" w:cs="Tahoma"/>
                <w:color w:val="000000"/>
                <w:sz w:val="18"/>
                <w:szCs w:val="18"/>
              </w:rPr>
              <w:br/>
            </w:r>
            <w:r>
              <w:rPr>
                <w:rFonts w:ascii="Tahoma" w:hAnsi="Tahoma" w:cs="Tahoma"/>
                <w:color w:val="000000"/>
                <w:sz w:val="18"/>
                <w:szCs w:val="18"/>
              </w:rPr>
              <w:br/>
              <w:t>It is compulsory therefore for learners to do Communication in two different South African languages, one at NQF Level 4 and the other at NQF Level 3.</w:t>
            </w:r>
            <w:r>
              <w:rPr>
                <w:rFonts w:ascii="Tahoma" w:hAnsi="Tahoma" w:cs="Tahoma"/>
                <w:color w:val="000000"/>
                <w:sz w:val="18"/>
                <w:szCs w:val="18"/>
              </w:rPr>
              <w:br/>
            </w:r>
            <w:r>
              <w:rPr>
                <w:rFonts w:ascii="Tahoma" w:hAnsi="Tahoma" w:cs="Tahoma"/>
                <w:color w:val="000000"/>
                <w:sz w:val="18"/>
                <w:szCs w:val="18"/>
              </w:rPr>
              <w:br/>
              <w:t>All Unit Standards in the Fundamental Component are compulsory.</w:t>
            </w:r>
            <w:r>
              <w:rPr>
                <w:rFonts w:ascii="Tahoma" w:hAnsi="Tahoma" w:cs="Tahoma"/>
                <w:color w:val="000000"/>
                <w:sz w:val="18"/>
                <w:szCs w:val="18"/>
              </w:rPr>
              <w:br/>
            </w:r>
            <w:r>
              <w:rPr>
                <w:rFonts w:ascii="Tahoma" w:hAnsi="Tahoma" w:cs="Tahoma"/>
                <w:color w:val="000000"/>
                <w:sz w:val="18"/>
                <w:szCs w:val="18"/>
              </w:rPr>
              <w:br/>
              <w:t>Core Component:</w:t>
            </w:r>
            <w:r>
              <w:rPr>
                <w:rFonts w:ascii="Tahoma" w:hAnsi="Tahoma" w:cs="Tahoma"/>
                <w:color w:val="000000"/>
                <w:sz w:val="18"/>
                <w:szCs w:val="18"/>
              </w:rPr>
              <w:br/>
            </w:r>
            <w:r>
              <w:rPr>
                <w:rFonts w:ascii="Tahoma" w:hAnsi="Tahoma" w:cs="Tahoma"/>
                <w:color w:val="000000"/>
                <w:sz w:val="18"/>
                <w:szCs w:val="18"/>
              </w:rPr>
              <w:br/>
              <w:t>The Core Component consists of Unit Standards to the value of 82 credits all of which are compulsory.</w:t>
            </w:r>
            <w:r>
              <w:rPr>
                <w:rFonts w:ascii="Tahoma" w:hAnsi="Tahoma" w:cs="Tahoma"/>
                <w:color w:val="000000"/>
                <w:sz w:val="18"/>
                <w:szCs w:val="18"/>
              </w:rPr>
              <w:br/>
            </w:r>
            <w:r>
              <w:rPr>
                <w:rFonts w:ascii="Tahoma" w:hAnsi="Tahoma" w:cs="Tahoma"/>
                <w:color w:val="000000"/>
                <w:sz w:val="18"/>
                <w:szCs w:val="18"/>
              </w:rPr>
              <w:br/>
              <w:t>Elective Component:</w:t>
            </w:r>
            <w:r>
              <w:rPr>
                <w:rFonts w:ascii="Tahoma" w:hAnsi="Tahoma" w:cs="Tahoma"/>
                <w:color w:val="000000"/>
                <w:sz w:val="18"/>
                <w:szCs w:val="18"/>
              </w:rPr>
              <w:br/>
            </w:r>
            <w:r>
              <w:rPr>
                <w:rFonts w:ascii="Tahoma" w:hAnsi="Tahoma" w:cs="Tahoma"/>
                <w:color w:val="000000"/>
                <w:sz w:val="18"/>
                <w:szCs w:val="18"/>
              </w:rPr>
              <w:br/>
              <w:t>The Elective Component consists of individual unit standards from which the learner must choose unit standards totalling a minimum of 11 credits. </w:t>
            </w:r>
          </w:p>
        </w:tc>
      </w:tr>
    </w:tbl>
    <w:p w14:paraId="0A71ABAE" w14:textId="77777777" w:rsidR="00DB56FF" w:rsidRDefault="00DB56FF" w:rsidP="00DB56FF">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DB56FF" w14:paraId="6FC00458" w14:textId="77777777" w:rsidTr="00DB56FF">
        <w:trPr>
          <w:tblCellSpacing w:w="15" w:type="dxa"/>
          <w:jc w:val="center"/>
        </w:trPr>
        <w:tc>
          <w:tcPr>
            <w:tcW w:w="0" w:type="auto"/>
            <w:vAlign w:val="center"/>
            <w:hideMark/>
          </w:tcPr>
          <w:p w14:paraId="45D3F738" w14:textId="77777777" w:rsidR="00DB56FF" w:rsidRDefault="00DB56FF">
            <w:pPr>
              <w:rPr>
                <w:rFonts w:ascii="Tahoma" w:hAnsi="Tahoma" w:cs="Tahoma"/>
                <w:color w:val="000000"/>
                <w:sz w:val="18"/>
                <w:szCs w:val="18"/>
              </w:rPr>
            </w:pPr>
            <w:r>
              <w:rPr>
                <w:rFonts w:ascii="Tahoma" w:hAnsi="Tahoma" w:cs="Tahoma"/>
                <w:b/>
                <w:bCs/>
                <w:color w:val="000000"/>
                <w:sz w:val="18"/>
                <w:szCs w:val="18"/>
              </w:rPr>
              <w:t>EXIT LEVEL OUTCOMES</w:t>
            </w:r>
            <w:r>
              <w:rPr>
                <w:rFonts w:ascii="Tahoma" w:hAnsi="Tahoma" w:cs="Tahoma"/>
                <w:color w:val="000000"/>
                <w:sz w:val="18"/>
                <w:szCs w:val="18"/>
              </w:rPr>
              <w:t> </w:t>
            </w:r>
          </w:p>
        </w:tc>
      </w:tr>
    </w:tbl>
    <w:p w14:paraId="34739E7A" w14:textId="77777777" w:rsidR="00DB56FF" w:rsidRDefault="00DB56FF" w:rsidP="00DB56FF">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DB56FF" w14:paraId="47F0152F" w14:textId="77777777" w:rsidTr="00DB56FF">
        <w:trPr>
          <w:tblCellSpacing w:w="15" w:type="dxa"/>
          <w:jc w:val="center"/>
        </w:trPr>
        <w:tc>
          <w:tcPr>
            <w:tcW w:w="0" w:type="auto"/>
            <w:vAlign w:val="center"/>
            <w:hideMark/>
          </w:tcPr>
          <w:p w14:paraId="5293878F" w14:textId="77777777" w:rsidR="00DB56FF" w:rsidRDefault="00DB56FF">
            <w:pPr>
              <w:rPr>
                <w:rFonts w:ascii="Tahoma" w:hAnsi="Tahoma" w:cs="Tahoma"/>
                <w:color w:val="000000"/>
                <w:sz w:val="18"/>
                <w:szCs w:val="18"/>
              </w:rPr>
            </w:pPr>
            <w:r>
              <w:rPr>
                <w:rFonts w:ascii="Tahoma" w:hAnsi="Tahoma" w:cs="Tahoma"/>
                <w:color w:val="000000"/>
                <w:sz w:val="18"/>
                <w:szCs w:val="18"/>
              </w:rPr>
              <w:t>1. Demonstrate an ability to identify and create a new venture.</w:t>
            </w:r>
            <w:r>
              <w:rPr>
                <w:rFonts w:ascii="Tahoma" w:hAnsi="Tahoma" w:cs="Tahoma"/>
                <w:color w:val="000000"/>
                <w:sz w:val="18"/>
                <w:szCs w:val="18"/>
              </w:rPr>
              <w:br/>
            </w:r>
            <w:r>
              <w:rPr>
                <w:rFonts w:ascii="Tahoma" w:hAnsi="Tahoma" w:cs="Tahoma"/>
                <w:color w:val="000000"/>
                <w:sz w:val="18"/>
                <w:szCs w:val="18"/>
              </w:rPr>
              <w:br/>
              <w:t>2. Demonstrate knowledge of interpersonal skills required in a business environment.</w:t>
            </w:r>
            <w:r>
              <w:rPr>
                <w:rFonts w:ascii="Tahoma" w:hAnsi="Tahoma" w:cs="Tahoma"/>
                <w:color w:val="000000"/>
                <w:sz w:val="18"/>
                <w:szCs w:val="18"/>
              </w:rPr>
              <w:br/>
            </w:r>
            <w:r>
              <w:rPr>
                <w:rFonts w:ascii="Tahoma" w:hAnsi="Tahoma" w:cs="Tahoma"/>
                <w:color w:val="000000"/>
                <w:sz w:val="18"/>
                <w:szCs w:val="18"/>
              </w:rPr>
              <w:br/>
              <w:t xml:space="preserve">3. Demonstrate an understanding of basic economics within </w:t>
            </w:r>
            <w:proofErr w:type="gramStart"/>
            <w:r>
              <w:rPr>
                <w:rFonts w:ascii="Tahoma" w:hAnsi="Tahoma" w:cs="Tahoma"/>
                <w:color w:val="000000"/>
                <w:sz w:val="18"/>
                <w:szCs w:val="18"/>
              </w:rPr>
              <w:t>an</w:t>
            </w:r>
            <w:proofErr w:type="gramEnd"/>
            <w:r>
              <w:rPr>
                <w:rFonts w:ascii="Tahoma" w:hAnsi="Tahoma" w:cs="Tahoma"/>
                <w:color w:val="000000"/>
                <w:sz w:val="18"/>
                <w:szCs w:val="18"/>
              </w:rPr>
              <w:t xml:space="preserve"> market economy.</w:t>
            </w:r>
            <w:r>
              <w:rPr>
                <w:rFonts w:ascii="Tahoma" w:hAnsi="Tahoma" w:cs="Tahoma"/>
                <w:color w:val="000000"/>
                <w:sz w:val="18"/>
                <w:szCs w:val="18"/>
              </w:rPr>
              <w:br/>
            </w:r>
            <w:r>
              <w:rPr>
                <w:rFonts w:ascii="Tahoma" w:hAnsi="Tahoma" w:cs="Tahoma"/>
                <w:color w:val="000000"/>
                <w:sz w:val="18"/>
                <w:szCs w:val="18"/>
              </w:rPr>
              <w:br/>
              <w:t>4. Manage a new venture by applying business principles and techniques.</w:t>
            </w:r>
            <w:r>
              <w:rPr>
                <w:rFonts w:ascii="Tahoma" w:hAnsi="Tahoma" w:cs="Tahoma"/>
                <w:color w:val="000000"/>
                <w:sz w:val="18"/>
                <w:szCs w:val="18"/>
              </w:rPr>
              <w:br/>
            </w:r>
            <w:r>
              <w:rPr>
                <w:rFonts w:ascii="Tahoma" w:hAnsi="Tahoma" w:cs="Tahoma"/>
                <w:color w:val="000000"/>
                <w:sz w:val="18"/>
                <w:szCs w:val="18"/>
              </w:rPr>
              <w:br/>
              <w:t>5. Demonstrate an understanding of the role of leadership and management.</w:t>
            </w:r>
            <w:r>
              <w:rPr>
                <w:rFonts w:ascii="Tahoma" w:hAnsi="Tahoma" w:cs="Tahoma"/>
                <w:color w:val="000000"/>
                <w:sz w:val="18"/>
                <w:szCs w:val="18"/>
              </w:rPr>
              <w:br/>
            </w:r>
            <w:r>
              <w:rPr>
                <w:rFonts w:ascii="Tahoma" w:hAnsi="Tahoma" w:cs="Tahoma"/>
                <w:color w:val="000000"/>
                <w:sz w:val="18"/>
                <w:szCs w:val="18"/>
              </w:rPr>
              <w:br/>
              <w:t>Critical Cross-Field Outcomes:</w:t>
            </w:r>
            <w:r>
              <w:rPr>
                <w:rFonts w:ascii="Tahoma" w:hAnsi="Tahoma" w:cs="Tahoma"/>
                <w:color w:val="000000"/>
                <w:sz w:val="18"/>
                <w:szCs w:val="18"/>
              </w:rPr>
              <w:br/>
            </w:r>
            <w:r>
              <w:rPr>
                <w:rFonts w:ascii="Tahoma" w:hAnsi="Tahoma" w:cs="Tahoma"/>
                <w:color w:val="000000"/>
                <w:sz w:val="18"/>
                <w:szCs w:val="18"/>
              </w:rPr>
              <w:br/>
              <w:t>This qualification promotes</w:t>
            </w:r>
            <w:proofErr w:type="gramStart"/>
            <w:r>
              <w:rPr>
                <w:rFonts w:ascii="Tahoma" w:hAnsi="Tahoma" w:cs="Tahoma"/>
                <w:color w:val="000000"/>
                <w:sz w:val="18"/>
                <w:szCs w:val="18"/>
              </w:rPr>
              <w:t>, in particular, the</w:t>
            </w:r>
            <w:proofErr w:type="gramEnd"/>
            <w:r>
              <w:rPr>
                <w:rFonts w:ascii="Tahoma" w:hAnsi="Tahoma" w:cs="Tahoma"/>
                <w:color w:val="000000"/>
                <w:sz w:val="18"/>
                <w:szCs w:val="18"/>
              </w:rPr>
              <w:t xml:space="preserve"> following Critical Cross-Field Outcomes:</w:t>
            </w:r>
            <w:r>
              <w:rPr>
                <w:rFonts w:ascii="Tahoma" w:hAnsi="Tahoma" w:cs="Tahoma"/>
                <w:color w:val="000000"/>
                <w:sz w:val="18"/>
                <w:szCs w:val="18"/>
              </w:rPr>
              <w:br/>
            </w:r>
            <w:r>
              <w:rPr>
                <w:rFonts w:ascii="Tahoma" w:hAnsi="Tahoma" w:cs="Tahoma"/>
                <w:color w:val="000000"/>
                <w:sz w:val="18"/>
                <w:szCs w:val="18"/>
              </w:rPr>
              <w:br/>
              <w:t xml:space="preserve">Identifying and solving problems in which responses display that responsible decisions using critical and </w:t>
            </w:r>
            <w:r>
              <w:rPr>
                <w:rFonts w:ascii="Tahoma" w:hAnsi="Tahoma" w:cs="Tahoma"/>
                <w:color w:val="000000"/>
                <w:sz w:val="18"/>
                <w:szCs w:val="18"/>
              </w:rPr>
              <w:lastRenderedPageBreak/>
              <w:t>creative thinking have been made when:</w:t>
            </w:r>
            <w:r>
              <w:rPr>
                <w:rFonts w:ascii="Tahoma" w:hAnsi="Tahoma" w:cs="Tahoma"/>
                <w:color w:val="000000"/>
                <w:sz w:val="18"/>
                <w:szCs w:val="18"/>
              </w:rPr>
              <w:br/>
            </w:r>
          </w:p>
          <w:p w14:paraId="00C45F9B"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Demonstrating</w:t>
            </w:r>
            <w:proofErr w:type="gramEnd"/>
            <w:r>
              <w:rPr>
                <w:rFonts w:ascii="Tahoma" w:hAnsi="Tahoma" w:cs="Tahoma"/>
                <w:color w:val="000000"/>
                <w:sz w:val="18"/>
                <w:szCs w:val="18"/>
              </w:rPr>
              <w:t xml:space="preserve"> an ability to identify and create a new venture.</w:t>
            </w:r>
          </w:p>
          <w:p w14:paraId="08946AF2"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Demonstrating</w:t>
            </w:r>
            <w:proofErr w:type="gramEnd"/>
            <w:r>
              <w:rPr>
                <w:rFonts w:ascii="Tahoma" w:hAnsi="Tahoma" w:cs="Tahoma"/>
                <w:color w:val="000000"/>
                <w:sz w:val="18"/>
                <w:szCs w:val="18"/>
              </w:rPr>
              <w:t xml:space="preserve"> knowledge of interpersonal skills required in a business environment.</w:t>
            </w:r>
          </w:p>
          <w:p w14:paraId="40D76AC8"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Managing</w:t>
            </w:r>
            <w:proofErr w:type="gramEnd"/>
            <w:r>
              <w:rPr>
                <w:rFonts w:ascii="Tahoma" w:hAnsi="Tahoma" w:cs="Tahoma"/>
                <w:color w:val="000000"/>
                <w:sz w:val="18"/>
                <w:szCs w:val="18"/>
              </w:rPr>
              <w:t xml:space="preserve"> a new venture by applying business principles and techniques.</w:t>
            </w:r>
          </w:p>
          <w:p w14:paraId="232847B9"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Demonstrating</w:t>
            </w:r>
            <w:proofErr w:type="gramEnd"/>
            <w:r>
              <w:rPr>
                <w:rFonts w:ascii="Tahoma" w:hAnsi="Tahoma" w:cs="Tahoma"/>
                <w:color w:val="000000"/>
                <w:sz w:val="18"/>
                <w:szCs w:val="18"/>
              </w:rPr>
              <w:t xml:space="preserve"> an understanding of the role of leadership and management.</w:t>
            </w:r>
            <w:r>
              <w:rPr>
                <w:rFonts w:ascii="Tahoma" w:hAnsi="Tahoma" w:cs="Tahoma"/>
                <w:color w:val="000000"/>
                <w:sz w:val="18"/>
                <w:szCs w:val="18"/>
              </w:rPr>
              <w:br/>
            </w:r>
            <w:r>
              <w:rPr>
                <w:rFonts w:ascii="Tahoma" w:hAnsi="Tahoma" w:cs="Tahoma"/>
                <w:color w:val="000000"/>
                <w:sz w:val="18"/>
                <w:szCs w:val="18"/>
              </w:rPr>
              <w:br/>
              <w:t>Working effectively with others as a member of a team, group, organisation, and community during:</w:t>
            </w:r>
            <w:r>
              <w:rPr>
                <w:rFonts w:ascii="Tahoma" w:hAnsi="Tahoma" w:cs="Tahoma"/>
                <w:color w:val="000000"/>
                <w:sz w:val="18"/>
                <w:szCs w:val="18"/>
              </w:rPr>
              <w:br/>
            </w:r>
          </w:p>
          <w:p w14:paraId="5B5443E5"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The</w:t>
            </w:r>
            <w:proofErr w:type="gramEnd"/>
            <w:r>
              <w:rPr>
                <w:rFonts w:ascii="Tahoma" w:hAnsi="Tahoma" w:cs="Tahoma"/>
                <w:color w:val="000000"/>
                <w:sz w:val="18"/>
                <w:szCs w:val="18"/>
              </w:rPr>
              <w:t xml:space="preserve"> identification and creation of a new venture.</w:t>
            </w:r>
          </w:p>
          <w:p w14:paraId="4ABD912A"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The</w:t>
            </w:r>
            <w:proofErr w:type="gramEnd"/>
            <w:r>
              <w:rPr>
                <w:rFonts w:ascii="Tahoma" w:hAnsi="Tahoma" w:cs="Tahoma"/>
                <w:color w:val="000000"/>
                <w:sz w:val="18"/>
                <w:szCs w:val="18"/>
              </w:rPr>
              <w:t xml:space="preserve"> management of a new venture.</w:t>
            </w:r>
            <w:r>
              <w:rPr>
                <w:rFonts w:ascii="Tahoma" w:hAnsi="Tahoma" w:cs="Tahoma"/>
                <w:color w:val="000000"/>
                <w:sz w:val="18"/>
                <w:szCs w:val="18"/>
              </w:rPr>
              <w:br/>
            </w:r>
            <w:r>
              <w:rPr>
                <w:rFonts w:ascii="Tahoma" w:hAnsi="Tahoma" w:cs="Tahoma"/>
                <w:color w:val="000000"/>
                <w:sz w:val="18"/>
                <w:szCs w:val="18"/>
              </w:rPr>
              <w:br/>
              <w:t>Organising and managing oneself and one's activities responsibly and effectively when:</w:t>
            </w:r>
            <w:r>
              <w:rPr>
                <w:rFonts w:ascii="Tahoma" w:hAnsi="Tahoma" w:cs="Tahoma"/>
                <w:color w:val="000000"/>
                <w:sz w:val="18"/>
                <w:szCs w:val="18"/>
              </w:rPr>
              <w:br/>
            </w:r>
          </w:p>
          <w:p w14:paraId="6576E474"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Demonstrating</w:t>
            </w:r>
            <w:proofErr w:type="gramEnd"/>
            <w:r>
              <w:rPr>
                <w:rFonts w:ascii="Tahoma" w:hAnsi="Tahoma" w:cs="Tahoma"/>
                <w:color w:val="000000"/>
                <w:sz w:val="18"/>
                <w:szCs w:val="18"/>
              </w:rPr>
              <w:t xml:space="preserve"> an ability to identify and create a new venture.</w:t>
            </w:r>
          </w:p>
          <w:p w14:paraId="480709F2"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Managing</w:t>
            </w:r>
            <w:proofErr w:type="gramEnd"/>
            <w:r>
              <w:rPr>
                <w:rFonts w:ascii="Tahoma" w:hAnsi="Tahoma" w:cs="Tahoma"/>
                <w:color w:val="000000"/>
                <w:sz w:val="18"/>
                <w:szCs w:val="18"/>
              </w:rPr>
              <w:t xml:space="preserve"> a new venture.</w:t>
            </w:r>
            <w:r>
              <w:rPr>
                <w:rFonts w:ascii="Tahoma" w:hAnsi="Tahoma" w:cs="Tahoma"/>
                <w:color w:val="000000"/>
                <w:sz w:val="18"/>
                <w:szCs w:val="18"/>
              </w:rPr>
              <w:br/>
            </w:r>
            <w:r>
              <w:rPr>
                <w:rFonts w:ascii="Tahoma" w:hAnsi="Tahoma" w:cs="Tahoma"/>
                <w:color w:val="000000"/>
                <w:sz w:val="18"/>
                <w:szCs w:val="18"/>
              </w:rPr>
              <w:br/>
            </w:r>
          </w:p>
          <w:p w14:paraId="1D271B12" w14:textId="6802A1D3" w:rsidR="00DB56FF" w:rsidRDefault="00DB56FF">
            <w:pPr>
              <w:rPr>
                <w:rFonts w:ascii="Tahoma" w:hAnsi="Tahoma" w:cs="Tahoma"/>
                <w:color w:val="000000"/>
                <w:sz w:val="18"/>
                <w:szCs w:val="18"/>
              </w:rPr>
            </w:pPr>
            <w:r>
              <w:rPr>
                <w:rFonts w:ascii="Tahoma" w:hAnsi="Tahoma" w:cs="Tahoma"/>
                <w:color w:val="000000"/>
                <w:sz w:val="18"/>
                <w:szCs w:val="18"/>
              </w:rPr>
              <w:t>Communicate effectively using visual, mathematical and/or language in the modes of oral and/or written persuasion when:</w:t>
            </w:r>
            <w:r>
              <w:rPr>
                <w:rFonts w:ascii="Tahoma" w:hAnsi="Tahoma" w:cs="Tahoma"/>
                <w:color w:val="000000"/>
                <w:sz w:val="18"/>
                <w:szCs w:val="18"/>
              </w:rPr>
              <w:br/>
            </w:r>
          </w:p>
          <w:p w14:paraId="00464EB8"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Demonstrating</w:t>
            </w:r>
            <w:proofErr w:type="gramEnd"/>
            <w:r>
              <w:rPr>
                <w:rFonts w:ascii="Tahoma" w:hAnsi="Tahoma" w:cs="Tahoma"/>
                <w:color w:val="000000"/>
                <w:sz w:val="18"/>
                <w:szCs w:val="18"/>
              </w:rPr>
              <w:t xml:space="preserve"> an ability to identify and create a new venture.</w:t>
            </w:r>
          </w:p>
          <w:p w14:paraId="24469FC5"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Demonstrating</w:t>
            </w:r>
            <w:proofErr w:type="gramEnd"/>
            <w:r>
              <w:rPr>
                <w:rFonts w:ascii="Tahoma" w:hAnsi="Tahoma" w:cs="Tahoma"/>
                <w:color w:val="000000"/>
                <w:sz w:val="18"/>
                <w:szCs w:val="18"/>
              </w:rPr>
              <w:t xml:space="preserve"> knowledge of interpersonal skills required in a business environment.</w:t>
            </w:r>
          </w:p>
          <w:p w14:paraId="446C0183"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Managing</w:t>
            </w:r>
            <w:proofErr w:type="gramEnd"/>
            <w:r>
              <w:rPr>
                <w:rFonts w:ascii="Tahoma" w:hAnsi="Tahoma" w:cs="Tahoma"/>
                <w:color w:val="000000"/>
                <w:sz w:val="18"/>
                <w:szCs w:val="18"/>
              </w:rPr>
              <w:t xml:space="preserve"> a new venture by applying business principles and techniques.</w:t>
            </w:r>
            <w:r>
              <w:rPr>
                <w:rFonts w:ascii="Tahoma" w:hAnsi="Tahoma" w:cs="Tahoma"/>
                <w:color w:val="000000"/>
                <w:sz w:val="18"/>
                <w:szCs w:val="18"/>
              </w:rPr>
              <w:br/>
            </w:r>
            <w:r>
              <w:rPr>
                <w:rFonts w:ascii="Tahoma" w:hAnsi="Tahoma" w:cs="Tahoma"/>
                <w:color w:val="000000"/>
                <w:sz w:val="18"/>
                <w:szCs w:val="18"/>
              </w:rPr>
              <w:br/>
              <w:t>Collecting, analysing, organising and critically evaluating information to better understand and explain:</w:t>
            </w:r>
            <w:r>
              <w:rPr>
                <w:rFonts w:ascii="Tahoma" w:hAnsi="Tahoma" w:cs="Tahoma"/>
                <w:color w:val="000000"/>
                <w:sz w:val="18"/>
                <w:szCs w:val="18"/>
              </w:rPr>
              <w:br/>
            </w:r>
          </w:p>
          <w:p w14:paraId="7E82E89C"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An</w:t>
            </w:r>
            <w:proofErr w:type="gramEnd"/>
            <w:r>
              <w:rPr>
                <w:rFonts w:ascii="Tahoma" w:hAnsi="Tahoma" w:cs="Tahoma"/>
                <w:color w:val="000000"/>
                <w:sz w:val="18"/>
                <w:szCs w:val="18"/>
              </w:rPr>
              <w:t xml:space="preserve"> understanding of basic economics within </w:t>
            </w:r>
            <w:proofErr w:type="gramStart"/>
            <w:r>
              <w:rPr>
                <w:rFonts w:ascii="Tahoma" w:hAnsi="Tahoma" w:cs="Tahoma"/>
                <w:color w:val="000000"/>
                <w:sz w:val="18"/>
                <w:szCs w:val="18"/>
              </w:rPr>
              <w:t>an</w:t>
            </w:r>
            <w:proofErr w:type="gramEnd"/>
            <w:r>
              <w:rPr>
                <w:rFonts w:ascii="Tahoma" w:hAnsi="Tahoma" w:cs="Tahoma"/>
                <w:color w:val="000000"/>
                <w:sz w:val="18"/>
                <w:szCs w:val="18"/>
              </w:rPr>
              <w:t xml:space="preserve"> market economy.</w:t>
            </w:r>
          </w:p>
          <w:p w14:paraId="7F22A9B2"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An</w:t>
            </w:r>
            <w:proofErr w:type="gramEnd"/>
            <w:r>
              <w:rPr>
                <w:rFonts w:ascii="Tahoma" w:hAnsi="Tahoma" w:cs="Tahoma"/>
                <w:color w:val="000000"/>
                <w:sz w:val="18"/>
                <w:szCs w:val="18"/>
              </w:rPr>
              <w:t xml:space="preserve"> understanding of the role of leadership and management.</w:t>
            </w:r>
            <w:r>
              <w:rPr>
                <w:rFonts w:ascii="Tahoma" w:hAnsi="Tahoma" w:cs="Tahoma"/>
                <w:color w:val="000000"/>
                <w:sz w:val="18"/>
                <w:szCs w:val="18"/>
              </w:rPr>
              <w:br/>
            </w:r>
            <w:r>
              <w:rPr>
                <w:rFonts w:ascii="Tahoma" w:hAnsi="Tahoma" w:cs="Tahoma"/>
                <w:color w:val="000000"/>
                <w:sz w:val="18"/>
                <w:szCs w:val="18"/>
              </w:rPr>
              <w:br/>
              <w:t>Using science and technology effectively and critically, showing responsibility towards the environment and health of others when:</w:t>
            </w:r>
            <w:r>
              <w:rPr>
                <w:rFonts w:ascii="Tahoma" w:hAnsi="Tahoma" w:cs="Tahoma"/>
                <w:color w:val="000000"/>
                <w:sz w:val="18"/>
                <w:szCs w:val="18"/>
              </w:rPr>
              <w:br/>
            </w:r>
          </w:p>
          <w:p w14:paraId="6FD509C6"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Demonstrating</w:t>
            </w:r>
            <w:proofErr w:type="gramEnd"/>
            <w:r>
              <w:rPr>
                <w:rFonts w:ascii="Tahoma" w:hAnsi="Tahoma" w:cs="Tahoma"/>
                <w:color w:val="000000"/>
                <w:sz w:val="18"/>
                <w:szCs w:val="18"/>
              </w:rPr>
              <w:t xml:space="preserve"> an ability to identify and create a new venture.</w:t>
            </w:r>
          </w:p>
          <w:p w14:paraId="5AE4D15C"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Demonstrating</w:t>
            </w:r>
            <w:proofErr w:type="gramEnd"/>
            <w:r>
              <w:rPr>
                <w:rFonts w:ascii="Tahoma" w:hAnsi="Tahoma" w:cs="Tahoma"/>
                <w:color w:val="000000"/>
                <w:sz w:val="18"/>
                <w:szCs w:val="18"/>
              </w:rPr>
              <w:t xml:space="preserve"> an understanding of basic economics within </w:t>
            </w:r>
            <w:proofErr w:type="gramStart"/>
            <w:r>
              <w:rPr>
                <w:rFonts w:ascii="Tahoma" w:hAnsi="Tahoma" w:cs="Tahoma"/>
                <w:color w:val="000000"/>
                <w:sz w:val="18"/>
                <w:szCs w:val="18"/>
              </w:rPr>
              <w:t>an</w:t>
            </w:r>
            <w:proofErr w:type="gramEnd"/>
            <w:r>
              <w:rPr>
                <w:rFonts w:ascii="Tahoma" w:hAnsi="Tahoma" w:cs="Tahoma"/>
                <w:color w:val="000000"/>
                <w:sz w:val="18"/>
                <w:szCs w:val="18"/>
              </w:rPr>
              <w:t xml:space="preserve"> market economy.</w:t>
            </w:r>
          </w:p>
          <w:p w14:paraId="1740ADEF"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Managing</w:t>
            </w:r>
            <w:proofErr w:type="gramEnd"/>
            <w:r>
              <w:rPr>
                <w:rFonts w:ascii="Tahoma" w:hAnsi="Tahoma" w:cs="Tahoma"/>
                <w:color w:val="000000"/>
                <w:sz w:val="18"/>
                <w:szCs w:val="18"/>
              </w:rPr>
              <w:t xml:space="preserve"> a new venture by applying business principles and techniques.</w:t>
            </w:r>
            <w:r>
              <w:rPr>
                <w:rFonts w:ascii="Tahoma" w:hAnsi="Tahoma" w:cs="Tahoma"/>
                <w:color w:val="000000"/>
                <w:sz w:val="18"/>
                <w:szCs w:val="18"/>
              </w:rPr>
              <w:br/>
            </w:r>
            <w:r>
              <w:rPr>
                <w:rFonts w:ascii="Tahoma" w:hAnsi="Tahoma" w:cs="Tahoma"/>
                <w:color w:val="000000"/>
                <w:sz w:val="18"/>
                <w:szCs w:val="18"/>
              </w:rPr>
              <w:br/>
              <w:t>Demonstrating an understanding of the world as a set of related systems by recognising that problem-solving contexts do not exist in isolation when:</w:t>
            </w:r>
            <w:r>
              <w:rPr>
                <w:rFonts w:ascii="Tahoma" w:hAnsi="Tahoma" w:cs="Tahoma"/>
                <w:color w:val="000000"/>
                <w:sz w:val="18"/>
                <w:szCs w:val="18"/>
              </w:rPr>
              <w:br/>
            </w:r>
          </w:p>
          <w:p w14:paraId="275D78CD"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Demonstrating</w:t>
            </w:r>
            <w:proofErr w:type="gramEnd"/>
            <w:r>
              <w:rPr>
                <w:rFonts w:ascii="Tahoma" w:hAnsi="Tahoma" w:cs="Tahoma"/>
                <w:color w:val="000000"/>
                <w:sz w:val="18"/>
                <w:szCs w:val="18"/>
              </w:rPr>
              <w:t xml:space="preserve"> an understanding of basic economics within </w:t>
            </w:r>
            <w:proofErr w:type="gramStart"/>
            <w:r>
              <w:rPr>
                <w:rFonts w:ascii="Tahoma" w:hAnsi="Tahoma" w:cs="Tahoma"/>
                <w:color w:val="000000"/>
                <w:sz w:val="18"/>
                <w:szCs w:val="18"/>
              </w:rPr>
              <w:t>an</w:t>
            </w:r>
            <w:proofErr w:type="gramEnd"/>
            <w:r>
              <w:rPr>
                <w:rFonts w:ascii="Tahoma" w:hAnsi="Tahoma" w:cs="Tahoma"/>
                <w:color w:val="000000"/>
                <w:sz w:val="18"/>
                <w:szCs w:val="18"/>
              </w:rPr>
              <w:t xml:space="preserve"> market economy. </w:t>
            </w:r>
          </w:p>
        </w:tc>
      </w:tr>
    </w:tbl>
    <w:p w14:paraId="60697534" w14:textId="77777777" w:rsidR="00DB56FF" w:rsidRDefault="00DB56FF" w:rsidP="00DB56FF">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DB56FF" w14:paraId="5CCC35FB" w14:textId="77777777" w:rsidTr="00DB56FF">
        <w:trPr>
          <w:tblCellSpacing w:w="15" w:type="dxa"/>
          <w:jc w:val="center"/>
        </w:trPr>
        <w:tc>
          <w:tcPr>
            <w:tcW w:w="0" w:type="auto"/>
            <w:vAlign w:val="center"/>
            <w:hideMark/>
          </w:tcPr>
          <w:p w14:paraId="48C23085" w14:textId="77777777" w:rsidR="00DB56FF" w:rsidRDefault="00DB56FF">
            <w:pPr>
              <w:rPr>
                <w:rFonts w:ascii="Tahoma" w:hAnsi="Tahoma" w:cs="Tahoma"/>
                <w:color w:val="000000"/>
                <w:sz w:val="18"/>
                <w:szCs w:val="18"/>
              </w:rPr>
            </w:pPr>
            <w:r>
              <w:rPr>
                <w:rFonts w:ascii="Tahoma" w:hAnsi="Tahoma" w:cs="Tahoma"/>
                <w:b/>
                <w:bCs/>
                <w:color w:val="000000"/>
                <w:sz w:val="18"/>
                <w:szCs w:val="18"/>
              </w:rPr>
              <w:t>ASSOCIATED ASSESSMENT CRITERIA</w:t>
            </w:r>
            <w:r>
              <w:rPr>
                <w:rFonts w:ascii="Tahoma" w:hAnsi="Tahoma" w:cs="Tahoma"/>
                <w:color w:val="000000"/>
                <w:sz w:val="18"/>
                <w:szCs w:val="18"/>
              </w:rPr>
              <w:t> </w:t>
            </w:r>
          </w:p>
        </w:tc>
      </w:tr>
    </w:tbl>
    <w:p w14:paraId="213FCBF5" w14:textId="77777777" w:rsidR="00DB56FF" w:rsidRDefault="00DB56FF" w:rsidP="00DB56FF">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DB56FF" w14:paraId="266DD9A8" w14:textId="77777777" w:rsidTr="00DB56FF">
        <w:trPr>
          <w:tblCellSpacing w:w="15" w:type="dxa"/>
          <w:jc w:val="center"/>
        </w:trPr>
        <w:tc>
          <w:tcPr>
            <w:tcW w:w="0" w:type="auto"/>
            <w:vAlign w:val="center"/>
            <w:hideMark/>
          </w:tcPr>
          <w:p w14:paraId="27802D74" w14:textId="77777777" w:rsidR="00DB56FF" w:rsidRDefault="00DB56FF">
            <w:pPr>
              <w:rPr>
                <w:rFonts w:ascii="Tahoma" w:hAnsi="Tahoma" w:cs="Tahoma"/>
                <w:color w:val="000000"/>
                <w:sz w:val="18"/>
                <w:szCs w:val="18"/>
              </w:rPr>
            </w:pPr>
            <w:r>
              <w:rPr>
                <w:rFonts w:ascii="Tahoma" w:hAnsi="Tahoma" w:cs="Tahoma"/>
                <w:color w:val="000000"/>
                <w:sz w:val="18"/>
                <w:szCs w:val="18"/>
              </w:rPr>
              <w:t>Associated Assessment Criteria for Exit Level Outcome 1:</w:t>
            </w:r>
            <w:r>
              <w:rPr>
                <w:rFonts w:ascii="Tahoma" w:hAnsi="Tahoma" w:cs="Tahoma"/>
                <w:color w:val="000000"/>
                <w:sz w:val="18"/>
                <w:szCs w:val="18"/>
              </w:rPr>
              <w:br/>
            </w:r>
            <w:r>
              <w:rPr>
                <w:rFonts w:ascii="Tahoma" w:hAnsi="Tahoma" w:cs="Tahoma"/>
                <w:color w:val="000000"/>
                <w:sz w:val="18"/>
                <w:szCs w:val="18"/>
              </w:rPr>
              <w:br/>
              <w:t>1.1 An understanding is demonstrated of the importance of a paradigm shift from a job-seeking attitude to a business opportunity seeking attitude.</w:t>
            </w:r>
            <w:r>
              <w:rPr>
                <w:rFonts w:ascii="Tahoma" w:hAnsi="Tahoma" w:cs="Tahoma"/>
                <w:color w:val="000000"/>
                <w:sz w:val="18"/>
                <w:szCs w:val="18"/>
              </w:rPr>
              <w:br/>
              <w:t>1.2 Business opportunities are identified and evaluated in terms of its potential viability.</w:t>
            </w:r>
            <w:r>
              <w:rPr>
                <w:rFonts w:ascii="Tahoma" w:hAnsi="Tahoma" w:cs="Tahoma"/>
                <w:color w:val="000000"/>
                <w:sz w:val="18"/>
                <w:szCs w:val="18"/>
              </w:rPr>
              <w:br/>
              <w:t>1.3 Problems-solving techniques and principles are applied within a business start-up and operation context.</w:t>
            </w:r>
            <w:r>
              <w:rPr>
                <w:rFonts w:ascii="Tahoma" w:hAnsi="Tahoma" w:cs="Tahoma"/>
                <w:color w:val="000000"/>
                <w:sz w:val="18"/>
                <w:szCs w:val="18"/>
              </w:rPr>
              <w:br/>
            </w:r>
            <w:r>
              <w:rPr>
                <w:rFonts w:ascii="Tahoma" w:hAnsi="Tahoma" w:cs="Tahoma"/>
                <w:color w:val="000000"/>
                <w:sz w:val="18"/>
                <w:szCs w:val="18"/>
              </w:rPr>
              <w:br/>
              <w:t>Associated Assessment Criteria for Exit Level Outcome 2:</w:t>
            </w:r>
            <w:r>
              <w:rPr>
                <w:rFonts w:ascii="Tahoma" w:hAnsi="Tahoma" w:cs="Tahoma"/>
                <w:color w:val="000000"/>
                <w:sz w:val="18"/>
                <w:szCs w:val="18"/>
              </w:rPr>
              <w:br/>
            </w:r>
            <w:r>
              <w:rPr>
                <w:rFonts w:ascii="Tahoma" w:hAnsi="Tahoma" w:cs="Tahoma"/>
                <w:color w:val="000000"/>
                <w:sz w:val="18"/>
                <w:szCs w:val="18"/>
              </w:rPr>
              <w:br/>
              <w:t>2.1 An understanding is demonstrated of the concept of group dynamics.</w:t>
            </w:r>
            <w:r>
              <w:rPr>
                <w:rFonts w:ascii="Tahoma" w:hAnsi="Tahoma" w:cs="Tahoma"/>
                <w:color w:val="000000"/>
                <w:sz w:val="18"/>
                <w:szCs w:val="18"/>
              </w:rPr>
              <w:br/>
              <w:t>2.2 An understanding is demonstrated of the characteristics of effective team work.</w:t>
            </w:r>
            <w:r>
              <w:rPr>
                <w:rFonts w:ascii="Tahoma" w:hAnsi="Tahoma" w:cs="Tahoma"/>
                <w:color w:val="000000"/>
                <w:sz w:val="18"/>
                <w:szCs w:val="18"/>
              </w:rPr>
              <w:br/>
              <w:t>2.3 An understanding is demonstrated of various networking principles and techniques.</w:t>
            </w:r>
            <w:r>
              <w:rPr>
                <w:rFonts w:ascii="Tahoma" w:hAnsi="Tahoma" w:cs="Tahoma"/>
                <w:color w:val="000000"/>
                <w:sz w:val="18"/>
                <w:szCs w:val="18"/>
              </w:rPr>
              <w:br/>
              <w:t xml:space="preserve">2.4 Potential personal limitations, abilities and expectations are identified for </w:t>
            </w:r>
            <w:proofErr w:type="spellStart"/>
            <w:r>
              <w:rPr>
                <w:rFonts w:ascii="Tahoma" w:hAnsi="Tahoma" w:cs="Tahoma"/>
                <w:color w:val="000000"/>
                <w:sz w:val="18"/>
                <w:szCs w:val="18"/>
              </w:rPr>
              <w:t>self developmental</w:t>
            </w:r>
            <w:proofErr w:type="spellEnd"/>
            <w:r>
              <w:rPr>
                <w:rFonts w:ascii="Tahoma" w:hAnsi="Tahoma" w:cs="Tahoma"/>
                <w:color w:val="000000"/>
                <w:sz w:val="18"/>
                <w:szCs w:val="18"/>
              </w:rPr>
              <w:t xml:space="preserve"> purposes.</w:t>
            </w:r>
            <w:r>
              <w:rPr>
                <w:rFonts w:ascii="Tahoma" w:hAnsi="Tahoma" w:cs="Tahoma"/>
                <w:color w:val="000000"/>
                <w:sz w:val="18"/>
                <w:szCs w:val="18"/>
              </w:rPr>
              <w:br/>
            </w:r>
            <w:r>
              <w:rPr>
                <w:rFonts w:ascii="Tahoma" w:hAnsi="Tahoma" w:cs="Tahoma"/>
                <w:color w:val="000000"/>
                <w:sz w:val="18"/>
                <w:szCs w:val="18"/>
              </w:rPr>
              <w:br/>
              <w:t>Associated Assessment Criteria for Exit Level Outcome 3:</w:t>
            </w:r>
            <w:r>
              <w:rPr>
                <w:rFonts w:ascii="Tahoma" w:hAnsi="Tahoma" w:cs="Tahoma"/>
                <w:color w:val="000000"/>
                <w:sz w:val="18"/>
                <w:szCs w:val="18"/>
              </w:rPr>
              <w:br/>
            </w:r>
            <w:r>
              <w:rPr>
                <w:rFonts w:ascii="Tahoma" w:hAnsi="Tahoma" w:cs="Tahoma"/>
                <w:color w:val="000000"/>
                <w:sz w:val="18"/>
                <w:szCs w:val="18"/>
              </w:rPr>
              <w:br/>
              <w:t>3.1 An understanding is demonstrated of new venture financing sources and opportunities.</w:t>
            </w:r>
            <w:r>
              <w:rPr>
                <w:rFonts w:ascii="Tahoma" w:hAnsi="Tahoma" w:cs="Tahoma"/>
                <w:color w:val="000000"/>
                <w:sz w:val="18"/>
                <w:szCs w:val="18"/>
              </w:rPr>
              <w:br/>
              <w:t xml:space="preserve">3.2 An understanding is demonstrated of the principles of micro and </w:t>
            </w:r>
            <w:proofErr w:type="spellStart"/>
            <w:r>
              <w:rPr>
                <w:rFonts w:ascii="Tahoma" w:hAnsi="Tahoma" w:cs="Tahoma"/>
                <w:color w:val="000000"/>
                <w:sz w:val="18"/>
                <w:szCs w:val="18"/>
              </w:rPr>
              <w:t>macro economics</w:t>
            </w:r>
            <w:proofErr w:type="spellEnd"/>
            <w:r>
              <w:rPr>
                <w:rFonts w:ascii="Tahoma" w:hAnsi="Tahoma" w:cs="Tahoma"/>
                <w:color w:val="000000"/>
                <w:sz w:val="18"/>
                <w:szCs w:val="18"/>
              </w:rPr>
              <w:t>.</w:t>
            </w:r>
            <w:r>
              <w:rPr>
                <w:rFonts w:ascii="Tahoma" w:hAnsi="Tahoma" w:cs="Tahoma"/>
                <w:color w:val="000000"/>
                <w:sz w:val="18"/>
                <w:szCs w:val="18"/>
              </w:rPr>
              <w:br/>
              <w:t xml:space="preserve">3.3 Potential threats and opportunities within the economic environment are identified for future business </w:t>
            </w:r>
            <w:r>
              <w:rPr>
                <w:rFonts w:ascii="Tahoma" w:hAnsi="Tahoma" w:cs="Tahoma"/>
                <w:color w:val="000000"/>
                <w:sz w:val="18"/>
                <w:szCs w:val="18"/>
              </w:rPr>
              <w:lastRenderedPageBreak/>
              <w:t>decision making.</w:t>
            </w:r>
            <w:r>
              <w:rPr>
                <w:rFonts w:ascii="Tahoma" w:hAnsi="Tahoma" w:cs="Tahoma"/>
                <w:color w:val="000000"/>
                <w:sz w:val="18"/>
                <w:szCs w:val="18"/>
              </w:rPr>
              <w:br/>
              <w:t>3.4 An understanding is demonstrated of business competitiveness.</w:t>
            </w:r>
          </w:p>
          <w:p w14:paraId="40B47EC7"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Range</w:t>
            </w:r>
            <w:proofErr w:type="gramEnd"/>
            <w:r>
              <w:rPr>
                <w:rFonts w:ascii="Tahoma" w:hAnsi="Tahoma" w:cs="Tahoma"/>
                <w:color w:val="000000"/>
                <w:sz w:val="18"/>
                <w:szCs w:val="18"/>
              </w:rPr>
              <w:t>: Business competitiveness includes but is not limited to factors such as inflation, exchange rates, interest rates, economic indicators and competition.</w:t>
            </w:r>
            <w:r>
              <w:rPr>
                <w:rFonts w:ascii="Tahoma" w:hAnsi="Tahoma" w:cs="Tahoma"/>
                <w:color w:val="000000"/>
                <w:sz w:val="18"/>
                <w:szCs w:val="18"/>
              </w:rPr>
              <w:br/>
            </w:r>
            <w:r>
              <w:rPr>
                <w:rFonts w:ascii="Tahoma" w:hAnsi="Tahoma" w:cs="Tahoma"/>
                <w:color w:val="000000"/>
                <w:sz w:val="18"/>
                <w:szCs w:val="18"/>
              </w:rPr>
              <w:br/>
            </w:r>
          </w:p>
          <w:p w14:paraId="5E3966A5" w14:textId="77777777" w:rsidR="00DB56FF" w:rsidRDefault="00DB56FF">
            <w:pPr>
              <w:rPr>
                <w:rFonts w:ascii="Tahoma" w:hAnsi="Tahoma" w:cs="Tahoma"/>
                <w:color w:val="000000"/>
                <w:sz w:val="18"/>
                <w:szCs w:val="18"/>
              </w:rPr>
            </w:pPr>
          </w:p>
          <w:p w14:paraId="3EA23EF4" w14:textId="5B23B350" w:rsidR="00DB56FF" w:rsidRDefault="00DB56FF">
            <w:pPr>
              <w:rPr>
                <w:rFonts w:ascii="Tahoma" w:hAnsi="Tahoma" w:cs="Tahoma"/>
                <w:color w:val="000000"/>
                <w:sz w:val="18"/>
                <w:szCs w:val="18"/>
              </w:rPr>
            </w:pPr>
            <w:r>
              <w:rPr>
                <w:rFonts w:ascii="Tahoma" w:hAnsi="Tahoma" w:cs="Tahoma"/>
                <w:color w:val="000000"/>
                <w:sz w:val="18"/>
                <w:szCs w:val="18"/>
              </w:rPr>
              <w:t>Associated Assessment Criteria for Exit Level Outcome 4:</w:t>
            </w:r>
            <w:r>
              <w:rPr>
                <w:rFonts w:ascii="Tahoma" w:hAnsi="Tahoma" w:cs="Tahoma"/>
                <w:color w:val="000000"/>
                <w:sz w:val="18"/>
                <w:szCs w:val="18"/>
              </w:rPr>
              <w:br/>
            </w:r>
            <w:r>
              <w:rPr>
                <w:rFonts w:ascii="Tahoma" w:hAnsi="Tahoma" w:cs="Tahoma"/>
                <w:color w:val="000000"/>
                <w:sz w:val="18"/>
                <w:szCs w:val="18"/>
              </w:rPr>
              <w:br/>
              <w:t>4.1 A business plan for a new venture is developed using strategic planning principles and techniques.</w:t>
            </w:r>
            <w:r>
              <w:rPr>
                <w:rFonts w:ascii="Tahoma" w:hAnsi="Tahoma" w:cs="Tahoma"/>
                <w:color w:val="000000"/>
                <w:sz w:val="18"/>
                <w:szCs w:val="18"/>
              </w:rPr>
              <w:br/>
              <w:t>4.2 Guidelines for the implementation and monitoring the strategic action plan are formulated in terms of milestones and timeframes.</w:t>
            </w:r>
            <w:r>
              <w:rPr>
                <w:rFonts w:ascii="Tahoma" w:hAnsi="Tahoma" w:cs="Tahoma"/>
                <w:color w:val="000000"/>
                <w:sz w:val="18"/>
                <w:szCs w:val="18"/>
              </w:rPr>
              <w:br/>
              <w:t>4.3 Financial management planning principles and techniques are applied in order manage the business in an efficient and effective manner.</w:t>
            </w:r>
            <w:r>
              <w:rPr>
                <w:rFonts w:ascii="Tahoma" w:hAnsi="Tahoma" w:cs="Tahoma"/>
                <w:color w:val="000000"/>
                <w:sz w:val="18"/>
                <w:szCs w:val="18"/>
              </w:rPr>
              <w:br/>
              <w:t>4.4 Production and/or operations management is applied in a chosen business opportunity.</w:t>
            </w:r>
            <w:r>
              <w:rPr>
                <w:rFonts w:ascii="Tahoma" w:hAnsi="Tahoma" w:cs="Tahoma"/>
                <w:color w:val="000000"/>
                <w:sz w:val="18"/>
                <w:szCs w:val="18"/>
              </w:rPr>
              <w:br/>
              <w:t>4.5 Sound human resources management techniques are applied in order to set up a productive and motivated workforce for a business.</w:t>
            </w:r>
            <w:r>
              <w:rPr>
                <w:rFonts w:ascii="Tahoma" w:hAnsi="Tahoma" w:cs="Tahoma"/>
                <w:color w:val="000000"/>
                <w:sz w:val="18"/>
                <w:szCs w:val="18"/>
              </w:rPr>
              <w:br/>
              <w:t>4.6 Administrative principles and procedures are applied for sound administration and record-keeping.</w:t>
            </w:r>
            <w:r>
              <w:rPr>
                <w:rFonts w:ascii="Tahoma" w:hAnsi="Tahoma" w:cs="Tahoma"/>
                <w:color w:val="000000"/>
                <w:sz w:val="18"/>
                <w:szCs w:val="18"/>
              </w:rPr>
              <w:br/>
            </w:r>
          </w:p>
          <w:p w14:paraId="7B5C7E7F" w14:textId="51157123" w:rsidR="00DB56FF" w:rsidRDefault="00DB56FF">
            <w:pPr>
              <w:rPr>
                <w:rFonts w:ascii="Tahoma" w:hAnsi="Tahoma" w:cs="Tahoma"/>
                <w:color w:val="000000"/>
                <w:sz w:val="18"/>
                <w:szCs w:val="18"/>
              </w:rPr>
            </w:pPr>
            <w:r>
              <w:rPr>
                <w:rFonts w:ascii="Tahoma" w:hAnsi="Tahoma" w:cs="Tahoma"/>
                <w:color w:val="000000"/>
                <w:sz w:val="18"/>
                <w:szCs w:val="18"/>
              </w:rPr>
              <w:t>Associated Assessment Criteria for Exit Level Outcome 5:</w:t>
            </w:r>
            <w:r>
              <w:rPr>
                <w:rFonts w:ascii="Tahoma" w:hAnsi="Tahoma" w:cs="Tahoma"/>
                <w:color w:val="000000"/>
                <w:sz w:val="18"/>
                <w:szCs w:val="18"/>
              </w:rPr>
              <w:br/>
            </w:r>
            <w:r>
              <w:rPr>
                <w:rFonts w:ascii="Tahoma" w:hAnsi="Tahoma" w:cs="Tahoma"/>
                <w:color w:val="000000"/>
                <w:sz w:val="18"/>
                <w:szCs w:val="18"/>
              </w:rPr>
              <w:br/>
              <w:t>5.1 Knowledge is demonstrated of how management and leadership principles are applied to improve business effectiveness and efficiency.</w:t>
            </w:r>
            <w:r>
              <w:rPr>
                <w:rFonts w:ascii="Tahoma" w:hAnsi="Tahoma" w:cs="Tahoma"/>
                <w:color w:val="000000"/>
                <w:sz w:val="18"/>
                <w:szCs w:val="18"/>
              </w:rPr>
              <w:br/>
              <w:t>5.2 Knowledge is demonstrated of the differences between leadership and management in terms of managing a business.</w:t>
            </w:r>
            <w:r>
              <w:rPr>
                <w:rFonts w:ascii="Tahoma" w:hAnsi="Tahoma" w:cs="Tahoma"/>
                <w:color w:val="000000"/>
                <w:sz w:val="18"/>
                <w:szCs w:val="18"/>
              </w:rPr>
              <w:br/>
              <w:t>5.3 Knowledge is demonstrated of leadership and management styles in relation to their impact on business performance.</w:t>
            </w:r>
            <w:r>
              <w:rPr>
                <w:rFonts w:ascii="Tahoma" w:hAnsi="Tahoma" w:cs="Tahoma"/>
                <w:color w:val="000000"/>
                <w:sz w:val="18"/>
                <w:szCs w:val="18"/>
              </w:rPr>
              <w:br/>
              <w:t>5.4 Leadership and management principles and techniques are applied in order to enhance business performance.</w:t>
            </w:r>
            <w:r>
              <w:rPr>
                <w:rFonts w:ascii="Tahoma" w:hAnsi="Tahoma" w:cs="Tahoma"/>
                <w:color w:val="000000"/>
                <w:sz w:val="18"/>
                <w:szCs w:val="18"/>
              </w:rPr>
              <w:br/>
            </w:r>
            <w:r>
              <w:rPr>
                <w:rFonts w:ascii="Tahoma" w:hAnsi="Tahoma" w:cs="Tahoma"/>
                <w:color w:val="000000"/>
                <w:sz w:val="18"/>
                <w:szCs w:val="18"/>
              </w:rPr>
              <w:br/>
              <w:t>Integrated Assessment:</w:t>
            </w:r>
            <w:r>
              <w:rPr>
                <w:rFonts w:ascii="Tahoma" w:hAnsi="Tahoma" w:cs="Tahoma"/>
                <w:color w:val="000000"/>
                <w:sz w:val="18"/>
                <w:szCs w:val="18"/>
              </w:rPr>
              <w:br/>
            </w:r>
            <w:r>
              <w:rPr>
                <w:rFonts w:ascii="Tahoma" w:hAnsi="Tahoma" w:cs="Tahoma"/>
                <w:color w:val="000000"/>
                <w:sz w:val="18"/>
                <w:szCs w:val="18"/>
              </w:rPr>
              <w:br/>
              <w:t>Because assessment practices must be open, transparent, fair, valid, and reliable and ensure that no learner is disadvantaged in any way whatsoever, an integrated assessment approach is incorporated into the Qualification. Learning, teaching and assessment are inextricably linked. Whenever possible, the assessment of knowledge, skills, attitudes and values shown in the unit standards should be integrated.</w:t>
            </w:r>
            <w:r>
              <w:rPr>
                <w:rFonts w:ascii="Tahoma" w:hAnsi="Tahoma" w:cs="Tahoma"/>
                <w:color w:val="000000"/>
                <w:sz w:val="18"/>
                <w:szCs w:val="18"/>
              </w:rPr>
              <w:br/>
            </w:r>
            <w:r>
              <w:rPr>
                <w:rFonts w:ascii="Tahoma" w:hAnsi="Tahoma" w:cs="Tahoma"/>
                <w:color w:val="000000"/>
                <w:sz w:val="18"/>
                <w:szCs w:val="18"/>
              </w:rPr>
              <w:br/>
              <w:t>Assessment of the communication, language, literacy and numeracy should be conducted in conjunction with other aspects and should use authentic new venture creation contexts wherever possible.</w:t>
            </w:r>
            <w:r>
              <w:rPr>
                <w:rFonts w:ascii="Tahoma" w:hAnsi="Tahoma" w:cs="Tahoma"/>
                <w:color w:val="000000"/>
                <w:sz w:val="18"/>
                <w:szCs w:val="18"/>
              </w:rPr>
              <w:br/>
            </w:r>
            <w:r>
              <w:rPr>
                <w:rFonts w:ascii="Tahoma" w:hAnsi="Tahoma" w:cs="Tahoma"/>
                <w:color w:val="000000"/>
                <w:sz w:val="18"/>
                <w:szCs w:val="18"/>
              </w:rPr>
              <w:br/>
              <w:t>A variety of methods must be used in assessment and tools and activities must be appropriate to the context in which the learner is working. Where it is not possible to assess the learner in the workplace or on-the-job, simulations, case studies, role-plays and other similar techniques should be used to provide a context appropriate to the assessment.</w:t>
            </w:r>
            <w:r>
              <w:rPr>
                <w:rFonts w:ascii="Tahoma" w:hAnsi="Tahoma" w:cs="Tahoma"/>
                <w:color w:val="000000"/>
                <w:sz w:val="18"/>
                <w:szCs w:val="18"/>
              </w:rPr>
              <w:br/>
            </w:r>
            <w:r>
              <w:rPr>
                <w:rFonts w:ascii="Tahoma" w:hAnsi="Tahoma" w:cs="Tahoma"/>
                <w:color w:val="000000"/>
                <w:sz w:val="18"/>
                <w:szCs w:val="18"/>
              </w:rPr>
              <w:br/>
              <w:t>The term 'Integrated Assessment' implies that theoretical and practical components should be assessed together. During integrated assessments the assessor should make use of formative and summative assessment methods and assess combinations of practical, applied, foundational and reflective competencies.</w:t>
            </w:r>
            <w:r>
              <w:rPr>
                <w:rFonts w:ascii="Tahoma" w:hAnsi="Tahoma" w:cs="Tahoma"/>
                <w:color w:val="000000"/>
                <w:sz w:val="18"/>
                <w:szCs w:val="18"/>
              </w:rPr>
              <w:br/>
            </w:r>
            <w:r>
              <w:rPr>
                <w:rFonts w:ascii="Tahoma" w:hAnsi="Tahoma" w:cs="Tahoma"/>
                <w:color w:val="000000"/>
                <w:sz w:val="18"/>
                <w:szCs w:val="18"/>
              </w:rPr>
              <w:br/>
              <w:t>Assessors and moderators should make use of a range of formative and summative assessment methods. Assessors should assess and give credit for the evidence of learning that has already been acquired through formal, informal and non-formal learning and work experience.</w:t>
            </w:r>
            <w:r>
              <w:rPr>
                <w:rFonts w:ascii="Tahoma" w:hAnsi="Tahoma" w:cs="Tahoma"/>
                <w:color w:val="000000"/>
                <w:sz w:val="18"/>
                <w:szCs w:val="18"/>
              </w:rPr>
              <w:br/>
            </w:r>
            <w:r>
              <w:rPr>
                <w:rFonts w:ascii="Tahoma" w:hAnsi="Tahoma" w:cs="Tahoma"/>
                <w:color w:val="000000"/>
                <w:sz w:val="18"/>
                <w:szCs w:val="18"/>
              </w:rPr>
              <w:br/>
              <w:t>Assessment should ensure that all Specific Outcomes, Essential Embedded Knowledge and Critical Cross-Field Outcomes are assessed. The assessment of the Critical Cross-Field Outcomes should be integrated with the assessment of Specific Outcomes and Essential Embedded Knowledge. </w:t>
            </w:r>
          </w:p>
        </w:tc>
      </w:tr>
    </w:tbl>
    <w:p w14:paraId="5F43BDE6" w14:textId="77777777" w:rsidR="00DB56FF" w:rsidRDefault="00DB56FF" w:rsidP="00DB56FF">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DB56FF" w14:paraId="53CB5DB3" w14:textId="77777777" w:rsidTr="00DB56FF">
        <w:trPr>
          <w:tblCellSpacing w:w="15" w:type="dxa"/>
          <w:jc w:val="center"/>
        </w:trPr>
        <w:tc>
          <w:tcPr>
            <w:tcW w:w="0" w:type="auto"/>
            <w:vAlign w:val="center"/>
            <w:hideMark/>
          </w:tcPr>
          <w:p w14:paraId="44D8FF6A" w14:textId="77777777" w:rsidR="00DB56FF" w:rsidRDefault="00DB56FF">
            <w:pPr>
              <w:rPr>
                <w:rFonts w:ascii="Tahoma" w:hAnsi="Tahoma" w:cs="Tahoma"/>
                <w:color w:val="000000"/>
                <w:sz w:val="18"/>
                <w:szCs w:val="18"/>
              </w:rPr>
            </w:pPr>
            <w:r>
              <w:rPr>
                <w:rFonts w:ascii="Tahoma" w:hAnsi="Tahoma" w:cs="Tahoma"/>
                <w:b/>
                <w:bCs/>
                <w:color w:val="000000"/>
                <w:sz w:val="18"/>
                <w:szCs w:val="18"/>
              </w:rPr>
              <w:t>INTERNATIONAL COMPARABILITY</w:t>
            </w:r>
            <w:r>
              <w:rPr>
                <w:rFonts w:ascii="Tahoma" w:hAnsi="Tahoma" w:cs="Tahoma"/>
                <w:color w:val="000000"/>
                <w:sz w:val="18"/>
                <w:szCs w:val="18"/>
              </w:rPr>
              <w:t> </w:t>
            </w:r>
          </w:p>
        </w:tc>
      </w:tr>
    </w:tbl>
    <w:p w14:paraId="3BD66DDA" w14:textId="77777777" w:rsidR="00DB56FF" w:rsidRDefault="00DB56FF" w:rsidP="00DB56FF">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DB56FF" w14:paraId="3E06430A" w14:textId="77777777" w:rsidTr="00DB56FF">
        <w:trPr>
          <w:tblCellSpacing w:w="15" w:type="dxa"/>
          <w:jc w:val="center"/>
        </w:trPr>
        <w:tc>
          <w:tcPr>
            <w:tcW w:w="0" w:type="auto"/>
            <w:vAlign w:val="center"/>
            <w:hideMark/>
          </w:tcPr>
          <w:p w14:paraId="1BD40553" w14:textId="77777777" w:rsidR="00DB56FF" w:rsidRDefault="00DB56FF">
            <w:pPr>
              <w:rPr>
                <w:rFonts w:ascii="Tahoma" w:hAnsi="Tahoma" w:cs="Tahoma"/>
                <w:color w:val="000000"/>
                <w:sz w:val="18"/>
                <w:szCs w:val="18"/>
              </w:rPr>
            </w:pPr>
            <w:r>
              <w:rPr>
                <w:rFonts w:ascii="Tahoma" w:hAnsi="Tahoma" w:cs="Tahoma"/>
                <w:color w:val="000000"/>
                <w:sz w:val="18"/>
                <w:szCs w:val="18"/>
              </w:rPr>
              <w:t>Best Practice:</w:t>
            </w:r>
            <w:r>
              <w:rPr>
                <w:rFonts w:ascii="Tahoma" w:hAnsi="Tahoma" w:cs="Tahoma"/>
                <w:color w:val="000000"/>
                <w:sz w:val="18"/>
                <w:szCs w:val="18"/>
              </w:rPr>
              <w:br/>
            </w:r>
            <w:r>
              <w:rPr>
                <w:rFonts w:ascii="Tahoma" w:hAnsi="Tahoma" w:cs="Tahoma"/>
                <w:color w:val="000000"/>
                <w:sz w:val="18"/>
                <w:szCs w:val="18"/>
              </w:rPr>
              <w:br/>
              <w:t xml:space="preserve">The following countries were selected for the International Comparability </w:t>
            </w:r>
            <w:proofErr w:type="gramStart"/>
            <w:r>
              <w:rPr>
                <w:rFonts w:ascii="Tahoma" w:hAnsi="Tahoma" w:cs="Tahoma"/>
                <w:color w:val="000000"/>
                <w:sz w:val="18"/>
                <w:szCs w:val="18"/>
              </w:rPr>
              <w:t>due to the fact that</w:t>
            </w:r>
            <w:proofErr w:type="gramEnd"/>
            <w:r>
              <w:rPr>
                <w:rFonts w:ascii="Tahoma" w:hAnsi="Tahoma" w:cs="Tahoma"/>
                <w:color w:val="000000"/>
                <w:sz w:val="18"/>
                <w:szCs w:val="18"/>
              </w:rPr>
              <w:t xml:space="preserve"> their programmes, like the Further Education and Training Certificate: New Venture Creation, are programmes </w:t>
            </w:r>
            <w:r>
              <w:rPr>
                <w:rFonts w:ascii="Tahoma" w:hAnsi="Tahoma" w:cs="Tahoma"/>
                <w:color w:val="000000"/>
                <w:sz w:val="18"/>
                <w:szCs w:val="18"/>
              </w:rPr>
              <w:lastRenderedPageBreak/>
              <w:t xml:space="preserve">that are mostly presented by organisations responsible for new business development, new venture creation or entrepreneur development. These countries are Seychelles, Bulgaria, </w:t>
            </w:r>
            <w:proofErr w:type="spellStart"/>
            <w:r>
              <w:rPr>
                <w:rFonts w:ascii="Tahoma" w:hAnsi="Tahoma" w:cs="Tahoma"/>
                <w:color w:val="000000"/>
                <w:sz w:val="18"/>
                <w:szCs w:val="18"/>
              </w:rPr>
              <w:t>Slovinia</w:t>
            </w:r>
            <w:proofErr w:type="spellEnd"/>
            <w:r>
              <w:rPr>
                <w:rFonts w:ascii="Tahoma" w:hAnsi="Tahoma" w:cs="Tahoma"/>
                <w:color w:val="000000"/>
                <w:sz w:val="18"/>
                <w:szCs w:val="18"/>
              </w:rPr>
              <w:t>, India, Thailand and Uganda.</w:t>
            </w:r>
            <w:r>
              <w:rPr>
                <w:rFonts w:ascii="Tahoma" w:hAnsi="Tahoma" w:cs="Tahoma"/>
                <w:color w:val="000000"/>
                <w:sz w:val="18"/>
                <w:szCs w:val="18"/>
              </w:rPr>
              <w:br/>
            </w:r>
            <w:r>
              <w:rPr>
                <w:rFonts w:ascii="Tahoma" w:hAnsi="Tahoma" w:cs="Tahoma"/>
                <w:color w:val="000000"/>
                <w:sz w:val="18"/>
                <w:szCs w:val="18"/>
              </w:rPr>
              <w:br/>
            </w:r>
          </w:p>
          <w:p w14:paraId="4A87B753" w14:textId="77777777" w:rsidR="00DB56FF" w:rsidRDefault="00DB56FF">
            <w:pPr>
              <w:rPr>
                <w:rFonts w:ascii="Tahoma" w:hAnsi="Tahoma" w:cs="Tahoma"/>
                <w:color w:val="000000"/>
                <w:sz w:val="18"/>
                <w:szCs w:val="18"/>
              </w:rPr>
            </w:pPr>
          </w:p>
          <w:p w14:paraId="739FF8EB" w14:textId="77777777" w:rsidR="00DB56FF" w:rsidRDefault="00DB56FF">
            <w:pPr>
              <w:rPr>
                <w:rFonts w:ascii="Tahoma" w:hAnsi="Tahoma" w:cs="Tahoma"/>
                <w:color w:val="000000"/>
                <w:sz w:val="18"/>
                <w:szCs w:val="18"/>
              </w:rPr>
            </w:pPr>
          </w:p>
          <w:p w14:paraId="0B66500D" w14:textId="77777777" w:rsidR="00DB56FF" w:rsidRDefault="00DB56FF">
            <w:pPr>
              <w:rPr>
                <w:rFonts w:ascii="Tahoma" w:hAnsi="Tahoma" w:cs="Tahoma"/>
                <w:color w:val="000000"/>
                <w:sz w:val="18"/>
                <w:szCs w:val="18"/>
              </w:rPr>
            </w:pPr>
          </w:p>
          <w:p w14:paraId="2C410529" w14:textId="5B1D3AD1" w:rsidR="00DB56FF" w:rsidRDefault="00DB56FF">
            <w:pPr>
              <w:rPr>
                <w:rFonts w:ascii="Tahoma" w:hAnsi="Tahoma" w:cs="Tahoma"/>
                <w:color w:val="000000"/>
                <w:sz w:val="18"/>
                <w:szCs w:val="18"/>
              </w:rPr>
            </w:pPr>
            <w:r>
              <w:rPr>
                <w:rFonts w:ascii="Tahoma" w:hAnsi="Tahoma" w:cs="Tahoma"/>
                <w:color w:val="000000"/>
                <w:sz w:val="18"/>
                <w:szCs w:val="18"/>
              </w:rPr>
              <w:t>Seychelles:</w:t>
            </w:r>
            <w:r>
              <w:rPr>
                <w:rFonts w:ascii="Tahoma" w:hAnsi="Tahoma" w:cs="Tahoma"/>
                <w:color w:val="000000"/>
                <w:sz w:val="18"/>
                <w:szCs w:val="18"/>
              </w:rPr>
              <w:br/>
            </w:r>
            <w:r>
              <w:rPr>
                <w:rFonts w:ascii="Tahoma" w:hAnsi="Tahoma" w:cs="Tahoma"/>
                <w:color w:val="000000"/>
                <w:sz w:val="18"/>
                <w:szCs w:val="18"/>
              </w:rPr>
              <w:br/>
              <w:t>The Seychelles Industrial Development Corporation has within it the Small and Medium Business Bureau which primary looks after the interests of Small and Medium Business as well as providing training opportunities for entrepreneurs. The basic entrepreneur programme consists of the following modules:</w:t>
            </w:r>
            <w:r>
              <w:rPr>
                <w:rFonts w:ascii="Tahoma" w:hAnsi="Tahoma" w:cs="Tahoma"/>
                <w:color w:val="000000"/>
                <w:sz w:val="18"/>
                <w:szCs w:val="18"/>
              </w:rPr>
              <w:br/>
            </w:r>
          </w:p>
          <w:p w14:paraId="556FBBE0"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Tax</w:t>
            </w:r>
            <w:proofErr w:type="gramEnd"/>
            <w:r>
              <w:rPr>
                <w:rFonts w:ascii="Tahoma" w:hAnsi="Tahoma" w:cs="Tahoma"/>
                <w:color w:val="000000"/>
                <w:sz w:val="18"/>
                <w:szCs w:val="18"/>
              </w:rPr>
              <w:t xml:space="preserve"> and Finances.</w:t>
            </w:r>
          </w:p>
          <w:p w14:paraId="3A87733E"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Insurance</w:t>
            </w:r>
            <w:proofErr w:type="gramEnd"/>
            <w:r>
              <w:rPr>
                <w:rFonts w:ascii="Tahoma" w:hAnsi="Tahoma" w:cs="Tahoma"/>
                <w:color w:val="000000"/>
                <w:sz w:val="18"/>
                <w:szCs w:val="18"/>
              </w:rPr>
              <w:t xml:space="preserve"> and Risk.</w:t>
            </w:r>
          </w:p>
          <w:p w14:paraId="795CD674"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General</w:t>
            </w:r>
            <w:proofErr w:type="gramEnd"/>
            <w:r>
              <w:rPr>
                <w:rFonts w:ascii="Tahoma" w:hAnsi="Tahoma" w:cs="Tahoma"/>
                <w:color w:val="000000"/>
                <w:sz w:val="18"/>
                <w:szCs w:val="18"/>
              </w:rPr>
              <w:t xml:space="preserve"> Business Issues: Business Structure, Superannuation, Debt Recovery/Unpaid Invoices.</w:t>
            </w:r>
          </w:p>
          <w:p w14:paraId="799C2489" w14:textId="77777777" w:rsidR="00DB56FF" w:rsidRDefault="00DB56FF">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w:t>
            </w:r>
            <w:proofErr w:type="spellStart"/>
            <w:r>
              <w:rPr>
                <w:rFonts w:ascii="Tahoma" w:hAnsi="Tahoma" w:cs="Tahoma"/>
                <w:color w:val="000000"/>
                <w:sz w:val="18"/>
                <w:szCs w:val="18"/>
              </w:rPr>
              <w:t>Self Promotion</w:t>
            </w:r>
            <w:proofErr w:type="spellEnd"/>
            <w:r>
              <w:rPr>
                <w:rFonts w:ascii="Tahoma" w:hAnsi="Tahoma" w:cs="Tahoma"/>
                <w:color w:val="000000"/>
                <w:sz w:val="18"/>
                <w:szCs w:val="18"/>
              </w:rPr>
              <w:t>/Marketing.</w:t>
            </w:r>
            <w:r>
              <w:rPr>
                <w:rFonts w:ascii="Tahoma" w:hAnsi="Tahoma" w:cs="Tahoma"/>
                <w:color w:val="000000"/>
                <w:sz w:val="18"/>
                <w:szCs w:val="18"/>
              </w:rPr>
              <w:br/>
            </w:r>
            <w:r>
              <w:rPr>
                <w:rFonts w:ascii="Tahoma" w:hAnsi="Tahoma" w:cs="Tahoma"/>
                <w:color w:val="000000"/>
                <w:sz w:val="18"/>
                <w:szCs w:val="18"/>
              </w:rPr>
              <w:br/>
              <w:t>Findings:</w:t>
            </w:r>
            <w:r>
              <w:rPr>
                <w:rFonts w:ascii="Tahoma" w:hAnsi="Tahoma" w:cs="Tahoma"/>
                <w:color w:val="000000"/>
                <w:sz w:val="18"/>
                <w:szCs w:val="18"/>
              </w:rPr>
              <w:br/>
            </w:r>
            <w:r>
              <w:rPr>
                <w:rFonts w:ascii="Tahoma" w:hAnsi="Tahoma" w:cs="Tahoma"/>
                <w:color w:val="000000"/>
                <w:sz w:val="18"/>
                <w:szCs w:val="18"/>
              </w:rPr>
              <w:br/>
              <w:t xml:space="preserve">The Further Education and Training Certificate: New Venture Creation compares favourably to the training opportunity presented by the Small and Medium Business Bureau except that the Further Education and Training Certificate: New Venture Creation offers </w:t>
            </w:r>
            <w:proofErr w:type="spellStart"/>
            <w:r>
              <w:rPr>
                <w:rFonts w:ascii="Tahoma" w:hAnsi="Tahoma" w:cs="Tahoma"/>
                <w:color w:val="000000"/>
                <w:sz w:val="18"/>
                <w:szCs w:val="18"/>
              </w:rPr>
              <w:t>empowerement</w:t>
            </w:r>
            <w:proofErr w:type="spellEnd"/>
            <w:r>
              <w:rPr>
                <w:rFonts w:ascii="Tahoma" w:hAnsi="Tahoma" w:cs="Tahoma"/>
                <w:color w:val="000000"/>
                <w:sz w:val="18"/>
                <w:szCs w:val="18"/>
              </w:rPr>
              <w:t xml:space="preserve"> in a lot more of the softer skills such as management and leadership.</w:t>
            </w:r>
            <w:r>
              <w:rPr>
                <w:rFonts w:ascii="Tahoma" w:hAnsi="Tahoma" w:cs="Tahoma"/>
                <w:color w:val="000000"/>
                <w:sz w:val="18"/>
                <w:szCs w:val="18"/>
              </w:rPr>
              <w:br/>
            </w:r>
            <w:r>
              <w:rPr>
                <w:rFonts w:ascii="Tahoma" w:hAnsi="Tahoma" w:cs="Tahoma"/>
                <w:color w:val="000000"/>
                <w:sz w:val="18"/>
                <w:szCs w:val="18"/>
              </w:rPr>
              <w:br/>
              <w:t>Bulgaria:</w:t>
            </w:r>
            <w:r>
              <w:rPr>
                <w:rFonts w:ascii="Tahoma" w:hAnsi="Tahoma" w:cs="Tahoma"/>
                <w:color w:val="000000"/>
                <w:sz w:val="18"/>
                <w:szCs w:val="18"/>
              </w:rPr>
              <w:br/>
            </w:r>
            <w:r>
              <w:rPr>
                <w:rFonts w:ascii="Tahoma" w:hAnsi="Tahoma" w:cs="Tahoma"/>
                <w:color w:val="000000"/>
                <w:sz w:val="18"/>
                <w:szCs w:val="18"/>
              </w:rPr>
              <w:br/>
              <w:t xml:space="preserve">In Bulgaria the Bulgarian Association for Management Development and Entrepreneurship has as one of its core functions the unifying of the best training institutions in Bulgaria and the promotion of certified training programmes of its members. Among one of the certified training programmes is the </w:t>
            </w:r>
            <w:proofErr w:type="spellStart"/>
            <w:r>
              <w:rPr>
                <w:rFonts w:ascii="Tahoma" w:hAnsi="Tahoma" w:cs="Tahoma"/>
                <w:color w:val="000000"/>
                <w:sz w:val="18"/>
                <w:szCs w:val="18"/>
              </w:rPr>
              <w:t>programmme</w:t>
            </w:r>
            <w:proofErr w:type="spellEnd"/>
            <w:r>
              <w:rPr>
                <w:rFonts w:ascii="Tahoma" w:hAnsi="Tahoma" w:cs="Tahoma"/>
                <w:color w:val="000000"/>
                <w:sz w:val="18"/>
                <w:szCs w:val="18"/>
              </w:rPr>
              <w:t xml:space="preserve"> for New Business Developers. This programme deals with the following aspects:</w:t>
            </w:r>
            <w:r>
              <w:rPr>
                <w:rFonts w:ascii="Tahoma" w:hAnsi="Tahoma" w:cs="Tahoma"/>
                <w:color w:val="000000"/>
                <w:sz w:val="18"/>
                <w:szCs w:val="18"/>
              </w:rPr>
              <w:br/>
            </w:r>
          </w:p>
          <w:p w14:paraId="76329A78"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Marketing</w:t>
            </w:r>
            <w:proofErr w:type="gramEnd"/>
            <w:r>
              <w:rPr>
                <w:rFonts w:ascii="Tahoma" w:hAnsi="Tahoma" w:cs="Tahoma"/>
                <w:color w:val="000000"/>
                <w:sz w:val="18"/>
                <w:szCs w:val="18"/>
              </w:rPr>
              <w:t>.</w:t>
            </w:r>
          </w:p>
          <w:p w14:paraId="0E5CF3CB"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Finance</w:t>
            </w:r>
            <w:proofErr w:type="gramEnd"/>
            <w:r>
              <w:rPr>
                <w:rFonts w:ascii="Tahoma" w:hAnsi="Tahoma" w:cs="Tahoma"/>
                <w:color w:val="000000"/>
                <w:sz w:val="18"/>
                <w:szCs w:val="18"/>
              </w:rPr>
              <w:t>.</w:t>
            </w:r>
          </w:p>
          <w:p w14:paraId="1F017283"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Operations</w:t>
            </w:r>
            <w:proofErr w:type="gramEnd"/>
            <w:r>
              <w:rPr>
                <w:rFonts w:ascii="Tahoma" w:hAnsi="Tahoma" w:cs="Tahoma"/>
                <w:color w:val="000000"/>
                <w:sz w:val="18"/>
                <w:szCs w:val="18"/>
              </w:rPr>
              <w:t>.</w:t>
            </w:r>
          </w:p>
          <w:p w14:paraId="1592D52C"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Human</w:t>
            </w:r>
            <w:proofErr w:type="gramEnd"/>
            <w:r>
              <w:rPr>
                <w:rFonts w:ascii="Tahoma" w:hAnsi="Tahoma" w:cs="Tahoma"/>
                <w:color w:val="000000"/>
                <w:sz w:val="18"/>
                <w:szCs w:val="18"/>
              </w:rPr>
              <w:t xml:space="preserve"> resources.</w:t>
            </w:r>
          </w:p>
          <w:p w14:paraId="3D08BAB2"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Selling</w:t>
            </w:r>
            <w:proofErr w:type="gramEnd"/>
            <w:r>
              <w:rPr>
                <w:rFonts w:ascii="Tahoma" w:hAnsi="Tahoma" w:cs="Tahoma"/>
                <w:color w:val="000000"/>
                <w:sz w:val="18"/>
                <w:szCs w:val="18"/>
              </w:rPr>
              <w:t>.</w:t>
            </w:r>
          </w:p>
          <w:p w14:paraId="12EF23F8"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Pricing</w:t>
            </w:r>
            <w:proofErr w:type="gramEnd"/>
            <w:r>
              <w:rPr>
                <w:rFonts w:ascii="Tahoma" w:hAnsi="Tahoma" w:cs="Tahoma"/>
                <w:color w:val="000000"/>
                <w:sz w:val="18"/>
                <w:szCs w:val="18"/>
              </w:rPr>
              <w:t>.</w:t>
            </w:r>
          </w:p>
          <w:p w14:paraId="7B43AABF"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Planning</w:t>
            </w:r>
            <w:proofErr w:type="gramEnd"/>
            <w:r>
              <w:rPr>
                <w:rFonts w:ascii="Tahoma" w:hAnsi="Tahoma" w:cs="Tahoma"/>
                <w:color w:val="000000"/>
                <w:sz w:val="18"/>
                <w:szCs w:val="18"/>
              </w:rPr>
              <w:t>.</w:t>
            </w:r>
          </w:p>
          <w:p w14:paraId="6DFA506E"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Strategy</w:t>
            </w:r>
            <w:proofErr w:type="gramEnd"/>
            <w:r>
              <w:rPr>
                <w:rFonts w:ascii="Tahoma" w:hAnsi="Tahoma" w:cs="Tahoma"/>
                <w:color w:val="000000"/>
                <w:sz w:val="18"/>
                <w:szCs w:val="18"/>
              </w:rPr>
              <w:t xml:space="preserve"> development.</w:t>
            </w:r>
          </w:p>
          <w:p w14:paraId="36EC6D4B"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Purchasing</w:t>
            </w:r>
            <w:proofErr w:type="gramEnd"/>
            <w:r>
              <w:rPr>
                <w:rFonts w:ascii="Tahoma" w:hAnsi="Tahoma" w:cs="Tahoma"/>
                <w:color w:val="000000"/>
                <w:sz w:val="18"/>
                <w:szCs w:val="18"/>
              </w:rPr>
              <w:t>.</w:t>
            </w:r>
          </w:p>
          <w:p w14:paraId="2729AE4A"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Producing</w:t>
            </w:r>
            <w:proofErr w:type="gramEnd"/>
            <w:r>
              <w:rPr>
                <w:rFonts w:ascii="Tahoma" w:hAnsi="Tahoma" w:cs="Tahoma"/>
                <w:color w:val="000000"/>
                <w:sz w:val="18"/>
                <w:szCs w:val="18"/>
              </w:rPr>
              <w:t>.</w:t>
            </w:r>
          </w:p>
          <w:p w14:paraId="051010C6"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Record</w:t>
            </w:r>
            <w:proofErr w:type="gramEnd"/>
            <w:r>
              <w:rPr>
                <w:rFonts w:ascii="Tahoma" w:hAnsi="Tahoma" w:cs="Tahoma"/>
                <w:color w:val="000000"/>
                <w:sz w:val="18"/>
                <w:szCs w:val="18"/>
              </w:rPr>
              <w:t>-keeping.</w:t>
            </w:r>
          </w:p>
          <w:p w14:paraId="54601EC5"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Business</w:t>
            </w:r>
            <w:proofErr w:type="gramEnd"/>
            <w:r>
              <w:rPr>
                <w:rFonts w:ascii="Tahoma" w:hAnsi="Tahoma" w:cs="Tahoma"/>
                <w:color w:val="000000"/>
                <w:sz w:val="18"/>
                <w:szCs w:val="18"/>
              </w:rPr>
              <w:t xml:space="preserve"> administration.</w:t>
            </w:r>
          </w:p>
          <w:p w14:paraId="0689572B"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Risk</w:t>
            </w:r>
            <w:proofErr w:type="gramEnd"/>
            <w:r>
              <w:rPr>
                <w:rFonts w:ascii="Tahoma" w:hAnsi="Tahoma" w:cs="Tahoma"/>
                <w:color w:val="000000"/>
                <w:sz w:val="18"/>
                <w:szCs w:val="18"/>
              </w:rPr>
              <w:t>-taking.</w:t>
            </w:r>
          </w:p>
          <w:p w14:paraId="5DE1B9CD"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Decision</w:t>
            </w:r>
            <w:proofErr w:type="gramEnd"/>
            <w:r>
              <w:rPr>
                <w:rFonts w:ascii="Tahoma" w:hAnsi="Tahoma" w:cs="Tahoma"/>
                <w:color w:val="000000"/>
                <w:sz w:val="18"/>
                <w:szCs w:val="18"/>
              </w:rPr>
              <w:t>-making.</w:t>
            </w:r>
          </w:p>
          <w:p w14:paraId="37A1DB9E"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Coping</w:t>
            </w:r>
            <w:proofErr w:type="gramEnd"/>
            <w:r>
              <w:rPr>
                <w:rFonts w:ascii="Tahoma" w:hAnsi="Tahoma" w:cs="Tahoma"/>
                <w:color w:val="000000"/>
                <w:sz w:val="18"/>
                <w:szCs w:val="18"/>
              </w:rPr>
              <w:t xml:space="preserve"> with uncertainty.</w:t>
            </w:r>
          </w:p>
          <w:p w14:paraId="577316B0"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Problem</w:t>
            </w:r>
            <w:proofErr w:type="gramEnd"/>
            <w:r>
              <w:rPr>
                <w:rFonts w:ascii="Tahoma" w:hAnsi="Tahoma" w:cs="Tahoma"/>
                <w:color w:val="000000"/>
                <w:sz w:val="18"/>
                <w:szCs w:val="18"/>
              </w:rPr>
              <w:t>-solving.</w:t>
            </w:r>
          </w:p>
          <w:p w14:paraId="753A330E"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Communication</w:t>
            </w:r>
            <w:proofErr w:type="gramEnd"/>
            <w:r>
              <w:rPr>
                <w:rFonts w:ascii="Tahoma" w:hAnsi="Tahoma" w:cs="Tahoma"/>
                <w:color w:val="000000"/>
                <w:sz w:val="18"/>
                <w:szCs w:val="18"/>
              </w:rPr>
              <w:t>.</w:t>
            </w:r>
          </w:p>
          <w:p w14:paraId="54C5871D"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Negotiation</w:t>
            </w:r>
            <w:proofErr w:type="gramEnd"/>
            <w:r>
              <w:rPr>
                <w:rFonts w:ascii="Tahoma" w:hAnsi="Tahoma" w:cs="Tahoma"/>
                <w:color w:val="000000"/>
                <w:sz w:val="18"/>
                <w:szCs w:val="18"/>
              </w:rPr>
              <w:t>.</w:t>
            </w:r>
          </w:p>
          <w:p w14:paraId="38DD3415" w14:textId="77777777" w:rsidR="00DB56FF" w:rsidRDefault="00DB56FF">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Leadership.</w:t>
            </w:r>
            <w:r>
              <w:rPr>
                <w:rFonts w:ascii="Tahoma" w:hAnsi="Tahoma" w:cs="Tahoma"/>
                <w:color w:val="000000"/>
                <w:sz w:val="18"/>
                <w:szCs w:val="18"/>
              </w:rPr>
              <w:br/>
            </w:r>
            <w:r>
              <w:rPr>
                <w:rFonts w:ascii="Tahoma" w:hAnsi="Tahoma" w:cs="Tahoma"/>
                <w:color w:val="000000"/>
                <w:sz w:val="18"/>
                <w:szCs w:val="18"/>
              </w:rPr>
              <w:br/>
              <w:t>Findings:</w:t>
            </w:r>
            <w:r>
              <w:rPr>
                <w:rFonts w:ascii="Tahoma" w:hAnsi="Tahoma" w:cs="Tahoma"/>
                <w:color w:val="000000"/>
                <w:sz w:val="18"/>
                <w:szCs w:val="18"/>
              </w:rPr>
              <w:br/>
            </w:r>
            <w:r>
              <w:rPr>
                <w:rFonts w:ascii="Tahoma" w:hAnsi="Tahoma" w:cs="Tahoma"/>
                <w:color w:val="000000"/>
                <w:sz w:val="18"/>
                <w:szCs w:val="18"/>
              </w:rPr>
              <w:br/>
              <w:t>The Further Education and Training Certificate: New Venture Creation compares very favourably to the Bulgarian Association for Management Development and Entrepreneurship New Business Developers programme in terms of content.</w:t>
            </w:r>
            <w:r>
              <w:rPr>
                <w:rFonts w:ascii="Tahoma" w:hAnsi="Tahoma" w:cs="Tahoma"/>
                <w:color w:val="000000"/>
                <w:sz w:val="18"/>
                <w:szCs w:val="18"/>
              </w:rPr>
              <w:br/>
            </w:r>
            <w:r>
              <w:rPr>
                <w:rFonts w:ascii="Tahoma" w:hAnsi="Tahoma" w:cs="Tahoma"/>
                <w:color w:val="000000"/>
                <w:sz w:val="18"/>
                <w:szCs w:val="18"/>
              </w:rPr>
              <w:br/>
            </w:r>
            <w:proofErr w:type="spellStart"/>
            <w:r>
              <w:rPr>
                <w:rFonts w:ascii="Tahoma" w:hAnsi="Tahoma" w:cs="Tahoma"/>
                <w:color w:val="000000"/>
                <w:sz w:val="18"/>
                <w:szCs w:val="18"/>
              </w:rPr>
              <w:t>Slovinia</w:t>
            </w:r>
            <w:proofErr w:type="spellEnd"/>
            <w:r>
              <w:rPr>
                <w:rFonts w:ascii="Tahoma" w:hAnsi="Tahoma" w:cs="Tahoma"/>
                <w:color w:val="000000"/>
                <w:sz w:val="18"/>
                <w:szCs w:val="18"/>
              </w:rPr>
              <w:t>:</w:t>
            </w:r>
            <w:r>
              <w:rPr>
                <w:rFonts w:ascii="Tahoma" w:hAnsi="Tahoma" w:cs="Tahoma"/>
                <w:color w:val="000000"/>
                <w:sz w:val="18"/>
                <w:szCs w:val="18"/>
              </w:rPr>
              <w:br/>
            </w:r>
            <w:r>
              <w:rPr>
                <w:rFonts w:ascii="Tahoma" w:hAnsi="Tahoma" w:cs="Tahoma"/>
                <w:color w:val="000000"/>
                <w:sz w:val="18"/>
                <w:szCs w:val="18"/>
              </w:rPr>
              <w:br/>
              <w:t xml:space="preserve">The International </w:t>
            </w:r>
            <w:proofErr w:type="spellStart"/>
            <w:r>
              <w:rPr>
                <w:rFonts w:ascii="Tahoma" w:hAnsi="Tahoma" w:cs="Tahoma"/>
                <w:color w:val="000000"/>
                <w:sz w:val="18"/>
                <w:szCs w:val="18"/>
              </w:rPr>
              <w:t>Center</w:t>
            </w:r>
            <w:proofErr w:type="spellEnd"/>
            <w:r>
              <w:rPr>
                <w:rFonts w:ascii="Tahoma" w:hAnsi="Tahoma" w:cs="Tahoma"/>
                <w:color w:val="000000"/>
                <w:sz w:val="18"/>
                <w:szCs w:val="18"/>
              </w:rPr>
              <w:t xml:space="preserve"> for Promotion of Enterprises (ICPE) is an international intergovernmental organisation with Slovenia and India as its leading members and is mandated to promote and support enterprise development in the developing and transitional economies with a view to fostering their economic development in the regional and global context. The </w:t>
            </w:r>
            <w:proofErr w:type="spellStart"/>
            <w:r>
              <w:rPr>
                <w:rFonts w:ascii="Tahoma" w:hAnsi="Tahoma" w:cs="Tahoma"/>
                <w:color w:val="000000"/>
                <w:sz w:val="18"/>
                <w:szCs w:val="18"/>
              </w:rPr>
              <w:t>Center</w:t>
            </w:r>
            <w:proofErr w:type="spellEnd"/>
            <w:r>
              <w:rPr>
                <w:rFonts w:ascii="Tahoma" w:hAnsi="Tahoma" w:cs="Tahoma"/>
                <w:color w:val="000000"/>
                <w:sz w:val="18"/>
                <w:szCs w:val="18"/>
              </w:rPr>
              <w:t xml:space="preserve"> presents a programme in small </w:t>
            </w:r>
            <w:r>
              <w:rPr>
                <w:rFonts w:ascii="Tahoma" w:hAnsi="Tahoma" w:cs="Tahoma"/>
                <w:color w:val="000000"/>
                <w:sz w:val="18"/>
                <w:szCs w:val="18"/>
              </w:rPr>
              <w:lastRenderedPageBreak/>
              <w:t>enterprise development for the entrepreneur which is based on the following aspects:</w:t>
            </w:r>
            <w:r>
              <w:rPr>
                <w:rFonts w:ascii="Tahoma" w:hAnsi="Tahoma" w:cs="Tahoma"/>
                <w:color w:val="000000"/>
                <w:sz w:val="18"/>
                <w:szCs w:val="18"/>
              </w:rPr>
              <w:br/>
            </w:r>
          </w:p>
          <w:p w14:paraId="1923ED96"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Business</w:t>
            </w:r>
            <w:proofErr w:type="gramEnd"/>
            <w:r>
              <w:rPr>
                <w:rFonts w:ascii="Tahoma" w:hAnsi="Tahoma" w:cs="Tahoma"/>
                <w:color w:val="000000"/>
                <w:sz w:val="18"/>
                <w:szCs w:val="18"/>
              </w:rPr>
              <w:t xml:space="preserve"> and legal requirements.</w:t>
            </w:r>
          </w:p>
          <w:p w14:paraId="125E52CF"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Financial</w:t>
            </w:r>
            <w:proofErr w:type="gramEnd"/>
            <w:r>
              <w:rPr>
                <w:rFonts w:ascii="Tahoma" w:hAnsi="Tahoma" w:cs="Tahoma"/>
                <w:color w:val="000000"/>
                <w:sz w:val="18"/>
                <w:szCs w:val="18"/>
              </w:rPr>
              <w:t xml:space="preserve"> planning and management.</w:t>
            </w:r>
          </w:p>
          <w:p w14:paraId="479B9555"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Promoting</w:t>
            </w:r>
            <w:proofErr w:type="gramEnd"/>
            <w:r>
              <w:rPr>
                <w:rFonts w:ascii="Tahoma" w:hAnsi="Tahoma" w:cs="Tahoma"/>
                <w:color w:val="000000"/>
                <w:sz w:val="18"/>
                <w:szCs w:val="18"/>
              </w:rPr>
              <w:t xml:space="preserve"> of your business.</w:t>
            </w:r>
          </w:p>
          <w:p w14:paraId="490DAD16"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Managing</w:t>
            </w:r>
            <w:proofErr w:type="gramEnd"/>
            <w:r>
              <w:rPr>
                <w:rFonts w:ascii="Tahoma" w:hAnsi="Tahoma" w:cs="Tahoma"/>
                <w:color w:val="000000"/>
                <w:sz w:val="18"/>
                <w:szCs w:val="18"/>
              </w:rPr>
              <w:t xml:space="preserve"> people.</w:t>
            </w:r>
            <w:r>
              <w:rPr>
                <w:rFonts w:ascii="Tahoma" w:hAnsi="Tahoma" w:cs="Tahoma"/>
                <w:color w:val="000000"/>
                <w:sz w:val="18"/>
                <w:szCs w:val="18"/>
              </w:rPr>
              <w:br/>
            </w:r>
            <w:r>
              <w:rPr>
                <w:rFonts w:ascii="Tahoma" w:hAnsi="Tahoma" w:cs="Tahoma"/>
                <w:color w:val="000000"/>
                <w:sz w:val="18"/>
                <w:szCs w:val="18"/>
              </w:rPr>
              <w:br/>
            </w:r>
          </w:p>
          <w:p w14:paraId="36BCB851" w14:textId="6F19BA51" w:rsidR="00DB56FF" w:rsidRDefault="00DB56FF">
            <w:pPr>
              <w:rPr>
                <w:rFonts w:ascii="Tahoma" w:hAnsi="Tahoma" w:cs="Tahoma"/>
                <w:color w:val="000000"/>
                <w:sz w:val="18"/>
                <w:szCs w:val="18"/>
              </w:rPr>
            </w:pPr>
            <w:r>
              <w:rPr>
                <w:rFonts w:ascii="Tahoma" w:hAnsi="Tahoma" w:cs="Tahoma"/>
                <w:color w:val="000000"/>
                <w:sz w:val="18"/>
                <w:szCs w:val="18"/>
              </w:rPr>
              <w:t>Findings:</w:t>
            </w:r>
            <w:r>
              <w:rPr>
                <w:rFonts w:ascii="Tahoma" w:hAnsi="Tahoma" w:cs="Tahoma"/>
                <w:color w:val="000000"/>
                <w:sz w:val="18"/>
                <w:szCs w:val="18"/>
              </w:rPr>
              <w:br/>
            </w:r>
            <w:r>
              <w:rPr>
                <w:rFonts w:ascii="Tahoma" w:hAnsi="Tahoma" w:cs="Tahoma"/>
                <w:color w:val="000000"/>
                <w:sz w:val="18"/>
                <w:szCs w:val="18"/>
              </w:rPr>
              <w:br/>
              <w:t xml:space="preserve">The Further Education and Training Certificate: New Venture Creation compares favourably to the Slovenian International </w:t>
            </w:r>
            <w:proofErr w:type="spellStart"/>
            <w:r>
              <w:rPr>
                <w:rFonts w:ascii="Tahoma" w:hAnsi="Tahoma" w:cs="Tahoma"/>
                <w:color w:val="000000"/>
                <w:sz w:val="18"/>
                <w:szCs w:val="18"/>
              </w:rPr>
              <w:t>Center</w:t>
            </w:r>
            <w:proofErr w:type="spellEnd"/>
            <w:r>
              <w:rPr>
                <w:rFonts w:ascii="Tahoma" w:hAnsi="Tahoma" w:cs="Tahoma"/>
                <w:color w:val="000000"/>
                <w:sz w:val="18"/>
                <w:szCs w:val="18"/>
              </w:rPr>
              <w:t xml:space="preserve"> for Promotion of Enterprises programme in small enterprise development for the entrepreneur.</w:t>
            </w:r>
            <w:r>
              <w:rPr>
                <w:rFonts w:ascii="Tahoma" w:hAnsi="Tahoma" w:cs="Tahoma"/>
                <w:color w:val="000000"/>
                <w:sz w:val="18"/>
                <w:szCs w:val="18"/>
              </w:rPr>
              <w:br/>
            </w:r>
            <w:r>
              <w:rPr>
                <w:rFonts w:ascii="Tahoma" w:hAnsi="Tahoma" w:cs="Tahoma"/>
                <w:color w:val="000000"/>
                <w:sz w:val="18"/>
                <w:szCs w:val="18"/>
              </w:rPr>
              <w:br/>
              <w:t>India:</w:t>
            </w:r>
            <w:r>
              <w:rPr>
                <w:rFonts w:ascii="Tahoma" w:hAnsi="Tahoma" w:cs="Tahoma"/>
                <w:color w:val="000000"/>
                <w:sz w:val="18"/>
                <w:szCs w:val="18"/>
              </w:rPr>
              <w:br/>
            </w:r>
            <w:r>
              <w:rPr>
                <w:rFonts w:ascii="Tahoma" w:hAnsi="Tahoma" w:cs="Tahoma"/>
                <w:color w:val="000000"/>
                <w:sz w:val="18"/>
                <w:szCs w:val="18"/>
              </w:rPr>
              <w:br/>
              <w:t xml:space="preserve">The Entrepreneurship Development Institute of India is an organisation </w:t>
            </w:r>
            <w:proofErr w:type="spellStart"/>
            <w:r>
              <w:rPr>
                <w:rFonts w:ascii="Tahoma" w:hAnsi="Tahoma" w:cs="Tahoma"/>
                <w:color w:val="000000"/>
                <w:sz w:val="18"/>
                <w:szCs w:val="18"/>
              </w:rPr>
              <w:t>commited</w:t>
            </w:r>
            <w:proofErr w:type="spellEnd"/>
            <w:r>
              <w:rPr>
                <w:rFonts w:ascii="Tahoma" w:hAnsi="Tahoma" w:cs="Tahoma"/>
                <w:color w:val="000000"/>
                <w:sz w:val="18"/>
                <w:szCs w:val="18"/>
              </w:rPr>
              <w:t xml:space="preserve"> to promoting entrepreneurship through education, development and training. It offers a basic programme for entrepreneurs which contains the following aspects:</w:t>
            </w:r>
            <w:r>
              <w:rPr>
                <w:rFonts w:ascii="Tahoma" w:hAnsi="Tahoma" w:cs="Tahoma"/>
                <w:color w:val="000000"/>
                <w:sz w:val="18"/>
                <w:szCs w:val="18"/>
              </w:rPr>
              <w:br/>
            </w:r>
          </w:p>
          <w:p w14:paraId="00F7DE7C"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Skills</w:t>
            </w:r>
            <w:proofErr w:type="gramEnd"/>
            <w:r>
              <w:rPr>
                <w:rFonts w:ascii="Tahoma" w:hAnsi="Tahoma" w:cs="Tahoma"/>
                <w:color w:val="000000"/>
                <w:sz w:val="18"/>
                <w:szCs w:val="18"/>
              </w:rPr>
              <w:t xml:space="preserve"> and behavioural training: Entrepreneurial motivation and competencies, problem-solving, counselling and communication.</w:t>
            </w:r>
          </w:p>
          <w:p w14:paraId="401EF378"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Resource</w:t>
            </w:r>
            <w:proofErr w:type="gramEnd"/>
            <w:r>
              <w:rPr>
                <w:rFonts w:ascii="Tahoma" w:hAnsi="Tahoma" w:cs="Tahoma"/>
                <w:color w:val="000000"/>
                <w:sz w:val="18"/>
                <w:szCs w:val="18"/>
              </w:rPr>
              <w:t xml:space="preserve"> building: Procedures and formalities in setting up new enterprises, incentives and benefits for entrepreneurs.</w:t>
            </w:r>
          </w:p>
          <w:p w14:paraId="7E6F13D0"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Business</w:t>
            </w:r>
            <w:proofErr w:type="gramEnd"/>
            <w:r>
              <w:rPr>
                <w:rFonts w:ascii="Tahoma" w:hAnsi="Tahoma" w:cs="Tahoma"/>
                <w:color w:val="000000"/>
                <w:sz w:val="18"/>
                <w:szCs w:val="18"/>
              </w:rPr>
              <w:t xml:space="preserve"> opportunity identification.</w:t>
            </w:r>
          </w:p>
          <w:p w14:paraId="06581A56"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Business</w:t>
            </w:r>
            <w:proofErr w:type="gramEnd"/>
            <w:r>
              <w:rPr>
                <w:rFonts w:ascii="Tahoma" w:hAnsi="Tahoma" w:cs="Tahoma"/>
                <w:color w:val="000000"/>
                <w:sz w:val="18"/>
                <w:szCs w:val="18"/>
              </w:rPr>
              <w:t xml:space="preserve"> profile preparation, business plan formulation and assessing the viability of a business plan.</w:t>
            </w:r>
          </w:p>
          <w:p w14:paraId="7CF70DCF"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Small</w:t>
            </w:r>
            <w:proofErr w:type="gramEnd"/>
            <w:r>
              <w:rPr>
                <w:rFonts w:ascii="Tahoma" w:hAnsi="Tahoma" w:cs="Tahoma"/>
                <w:color w:val="000000"/>
                <w:sz w:val="18"/>
                <w:szCs w:val="18"/>
              </w:rPr>
              <w:t xml:space="preserve"> business management.</w:t>
            </w:r>
          </w:p>
          <w:p w14:paraId="2CD9C3B9"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Business</w:t>
            </w:r>
            <w:proofErr w:type="gramEnd"/>
            <w:r>
              <w:rPr>
                <w:rFonts w:ascii="Tahoma" w:hAnsi="Tahoma" w:cs="Tahoma"/>
                <w:color w:val="000000"/>
                <w:sz w:val="18"/>
                <w:szCs w:val="18"/>
              </w:rPr>
              <w:t xml:space="preserve"> crisis.</w:t>
            </w:r>
            <w:r>
              <w:rPr>
                <w:rFonts w:ascii="Tahoma" w:hAnsi="Tahoma" w:cs="Tahoma"/>
                <w:color w:val="000000"/>
                <w:sz w:val="18"/>
                <w:szCs w:val="18"/>
              </w:rPr>
              <w:br/>
            </w:r>
            <w:r>
              <w:rPr>
                <w:rFonts w:ascii="Tahoma" w:hAnsi="Tahoma" w:cs="Tahoma"/>
                <w:color w:val="000000"/>
                <w:sz w:val="18"/>
                <w:szCs w:val="18"/>
              </w:rPr>
              <w:br/>
              <w:t>Findings:</w:t>
            </w:r>
            <w:r>
              <w:rPr>
                <w:rFonts w:ascii="Tahoma" w:hAnsi="Tahoma" w:cs="Tahoma"/>
                <w:color w:val="000000"/>
                <w:sz w:val="18"/>
                <w:szCs w:val="18"/>
              </w:rPr>
              <w:br/>
            </w:r>
            <w:r>
              <w:rPr>
                <w:rFonts w:ascii="Tahoma" w:hAnsi="Tahoma" w:cs="Tahoma"/>
                <w:color w:val="000000"/>
                <w:sz w:val="18"/>
                <w:szCs w:val="18"/>
              </w:rPr>
              <w:br/>
              <w:t>The Further Education and Training Certificate: New Venture Creation compares favourably to the Entrepreneurship Development Institute of India's programme for entrepreneurs.</w:t>
            </w:r>
            <w:r>
              <w:rPr>
                <w:rFonts w:ascii="Tahoma" w:hAnsi="Tahoma" w:cs="Tahoma"/>
                <w:color w:val="000000"/>
                <w:sz w:val="18"/>
                <w:szCs w:val="18"/>
              </w:rPr>
              <w:br/>
            </w:r>
            <w:r>
              <w:rPr>
                <w:rFonts w:ascii="Tahoma" w:hAnsi="Tahoma" w:cs="Tahoma"/>
                <w:color w:val="000000"/>
                <w:sz w:val="18"/>
                <w:szCs w:val="18"/>
              </w:rPr>
              <w:br/>
              <w:t>Thailand:</w:t>
            </w:r>
            <w:r>
              <w:rPr>
                <w:rFonts w:ascii="Tahoma" w:hAnsi="Tahoma" w:cs="Tahoma"/>
                <w:color w:val="000000"/>
                <w:sz w:val="18"/>
                <w:szCs w:val="18"/>
              </w:rPr>
              <w:br/>
            </w:r>
            <w:r>
              <w:rPr>
                <w:rFonts w:ascii="Tahoma" w:hAnsi="Tahoma" w:cs="Tahoma"/>
                <w:color w:val="000000"/>
                <w:sz w:val="18"/>
                <w:szCs w:val="18"/>
              </w:rPr>
              <w:br/>
              <w:t xml:space="preserve">Thailand's Institute for Small to Medium Enterprise Development courses are focused on direct target groups to facilitate and match the requirement of Small to Medium Enterprises. Small to Medium Enterprises entrepreneurs can select to attend the proper training course which fit their need, either a short, intermediate, or a longer training </w:t>
            </w:r>
            <w:proofErr w:type="gramStart"/>
            <w:r>
              <w:rPr>
                <w:rFonts w:ascii="Tahoma" w:hAnsi="Tahoma" w:cs="Tahoma"/>
                <w:color w:val="000000"/>
                <w:sz w:val="18"/>
                <w:szCs w:val="18"/>
              </w:rPr>
              <w:t>modules</w:t>
            </w:r>
            <w:proofErr w:type="gramEnd"/>
            <w:r>
              <w:rPr>
                <w:rFonts w:ascii="Tahoma" w:hAnsi="Tahoma" w:cs="Tahoma"/>
                <w:color w:val="000000"/>
                <w:sz w:val="18"/>
                <w:szCs w:val="18"/>
              </w:rPr>
              <w:t>. Training courses are provided in various modules. These models are:</w:t>
            </w:r>
            <w:r>
              <w:rPr>
                <w:rFonts w:ascii="Tahoma" w:hAnsi="Tahoma" w:cs="Tahoma"/>
                <w:color w:val="000000"/>
                <w:sz w:val="18"/>
                <w:szCs w:val="18"/>
              </w:rPr>
              <w:br/>
            </w:r>
          </w:p>
          <w:p w14:paraId="39365E0F"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General</w:t>
            </w:r>
            <w:proofErr w:type="gramEnd"/>
            <w:r>
              <w:rPr>
                <w:rFonts w:ascii="Tahoma" w:hAnsi="Tahoma" w:cs="Tahoma"/>
                <w:color w:val="000000"/>
                <w:sz w:val="18"/>
                <w:szCs w:val="18"/>
              </w:rPr>
              <w:t xml:space="preserve"> management - marketing, production, finance, human resource, accounts and taxation.</w:t>
            </w:r>
          </w:p>
          <w:p w14:paraId="75C334B8"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Small</w:t>
            </w:r>
            <w:proofErr w:type="gramEnd"/>
            <w:r>
              <w:rPr>
                <w:rFonts w:ascii="Tahoma" w:hAnsi="Tahoma" w:cs="Tahoma"/>
                <w:color w:val="000000"/>
                <w:sz w:val="18"/>
                <w:szCs w:val="18"/>
              </w:rPr>
              <w:t xml:space="preserve"> business management.</w:t>
            </w:r>
          </w:p>
          <w:p w14:paraId="5CCA7DCA"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Specific</w:t>
            </w:r>
            <w:proofErr w:type="gramEnd"/>
            <w:r>
              <w:rPr>
                <w:rFonts w:ascii="Tahoma" w:hAnsi="Tahoma" w:cs="Tahoma"/>
                <w:color w:val="000000"/>
                <w:sz w:val="18"/>
                <w:szCs w:val="18"/>
              </w:rPr>
              <w:t xml:space="preserve"> business knowledge.</w:t>
            </w:r>
          </w:p>
          <w:p w14:paraId="5F488D77"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Business</w:t>
            </w:r>
            <w:proofErr w:type="gramEnd"/>
            <w:r>
              <w:rPr>
                <w:rFonts w:ascii="Tahoma" w:hAnsi="Tahoma" w:cs="Tahoma"/>
                <w:color w:val="000000"/>
                <w:sz w:val="18"/>
                <w:szCs w:val="18"/>
              </w:rPr>
              <w:t xml:space="preserve"> instruments- business plan, art of communication, etc.</w:t>
            </w:r>
          </w:p>
          <w:p w14:paraId="7D67FB53"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New</w:t>
            </w:r>
            <w:proofErr w:type="gramEnd"/>
            <w:r>
              <w:rPr>
                <w:rFonts w:ascii="Tahoma" w:hAnsi="Tahoma" w:cs="Tahoma"/>
                <w:color w:val="000000"/>
                <w:sz w:val="18"/>
                <w:szCs w:val="18"/>
              </w:rPr>
              <w:t xml:space="preserve"> </w:t>
            </w:r>
            <w:proofErr w:type="gramStart"/>
            <w:r>
              <w:rPr>
                <w:rFonts w:ascii="Tahoma" w:hAnsi="Tahoma" w:cs="Tahoma"/>
                <w:color w:val="000000"/>
                <w:sz w:val="18"/>
                <w:szCs w:val="18"/>
              </w:rPr>
              <w:t>entrepreneurs</w:t>
            </w:r>
            <w:proofErr w:type="gramEnd"/>
            <w:r>
              <w:rPr>
                <w:rFonts w:ascii="Tahoma" w:hAnsi="Tahoma" w:cs="Tahoma"/>
                <w:color w:val="000000"/>
                <w:sz w:val="18"/>
                <w:szCs w:val="18"/>
              </w:rPr>
              <w:t xml:space="preserve"> creation.</w:t>
            </w:r>
            <w:r>
              <w:rPr>
                <w:rFonts w:ascii="Tahoma" w:hAnsi="Tahoma" w:cs="Tahoma"/>
                <w:color w:val="000000"/>
                <w:sz w:val="18"/>
                <w:szCs w:val="18"/>
              </w:rPr>
              <w:br/>
            </w:r>
            <w:r>
              <w:rPr>
                <w:rFonts w:ascii="Tahoma" w:hAnsi="Tahoma" w:cs="Tahoma"/>
                <w:color w:val="000000"/>
                <w:sz w:val="18"/>
                <w:szCs w:val="18"/>
              </w:rPr>
              <w:br/>
              <w:t>Findings:</w:t>
            </w:r>
            <w:r>
              <w:rPr>
                <w:rFonts w:ascii="Tahoma" w:hAnsi="Tahoma" w:cs="Tahoma"/>
                <w:color w:val="000000"/>
                <w:sz w:val="18"/>
                <w:szCs w:val="18"/>
              </w:rPr>
              <w:br/>
            </w:r>
            <w:r>
              <w:rPr>
                <w:rFonts w:ascii="Tahoma" w:hAnsi="Tahoma" w:cs="Tahoma"/>
                <w:color w:val="000000"/>
                <w:sz w:val="18"/>
                <w:szCs w:val="18"/>
              </w:rPr>
              <w:br/>
              <w:t>The Further Education and Training Certificate: New Venture Creation compares favourably to the sum of Thailand's Institute for Small to Medium Enterprise Development models for Small to Medium Enterprises Development.</w:t>
            </w:r>
            <w:r>
              <w:rPr>
                <w:rFonts w:ascii="Tahoma" w:hAnsi="Tahoma" w:cs="Tahoma"/>
                <w:color w:val="000000"/>
                <w:sz w:val="18"/>
                <w:szCs w:val="18"/>
              </w:rPr>
              <w:br/>
            </w:r>
            <w:r>
              <w:rPr>
                <w:rFonts w:ascii="Tahoma" w:hAnsi="Tahoma" w:cs="Tahoma"/>
                <w:color w:val="000000"/>
                <w:sz w:val="18"/>
                <w:szCs w:val="18"/>
              </w:rPr>
              <w:br/>
              <w:t>Uganda:</w:t>
            </w:r>
            <w:r>
              <w:rPr>
                <w:rFonts w:ascii="Tahoma" w:hAnsi="Tahoma" w:cs="Tahoma"/>
                <w:color w:val="000000"/>
                <w:sz w:val="18"/>
                <w:szCs w:val="18"/>
              </w:rPr>
              <w:br/>
            </w:r>
            <w:r>
              <w:rPr>
                <w:rFonts w:ascii="Tahoma" w:hAnsi="Tahoma" w:cs="Tahoma"/>
                <w:color w:val="000000"/>
                <w:sz w:val="18"/>
                <w:szCs w:val="18"/>
              </w:rPr>
              <w:br/>
              <w:t xml:space="preserve">In Uganda the Management Training and Advisory Centre in Kampala was established to among other things promote industrial and enterprise development. The </w:t>
            </w:r>
            <w:proofErr w:type="spellStart"/>
            <w:r>
              <w:rPr>
                <w:rFonts w:ascii="Tahoma" w:hAnsi="Tahoma" w:cs="Tahoma"/>
                <w:color w:val="000000"/>
                <w:sz w:val="18"/>
                <w:szCs w:val="18"/>
              </w:rPr>
              <w:t>Center</w:t>
            </w:r>
            <w:proofErr w:type="spellEnd"/>
            <w:r>
              <w:rPr>
                <w:rFonts w:ascii="Tahoma" w:hAnsi="Tahoma" w:cs="Tahoma"/>
                <w:color w:val="000000"/>
                <w:sz w:val="18"/>
                <w:szCs w:val="18"/>
              </w:rPr>
              <w:t xml:space="preserve"> offers training for entrepreneurs which includes subjects such as:</w:t>
            </w:r>
            <w:r>
              <w:rPr>
                <w:rFonts w:ascii="Tahoma" w:hAnsi="Tahoma" w:cs="Tahoma"/>
                <w:color w:val="000000"/>
                <w:sz w:val="18"/>
                <w:szCs w:val="18"/>
              </w:rPr>
              <w:br/>
            </w:r>
          </w:p>
          <w:p w14:paraId="19218AFA"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Establishing</w:t>
            </w:r>
            <w:proofErr w:type="gramEnd"/>
            <w:r>
              <w:rPr>
                <w:rFonts w:ascii="Tahoma" w:hAnsi="Tahoma" w:cs="Tahoma"/>
                <w:color w:val="000000"/>
                <w:sz w:val="18"/>
                <w:szCs w:val="18"/>
              </w:rPr>
              <w:t xml:space="preserve"> business &amp; legal requirements.</w:t>
            </w:r>
          </w:p>
          <w:p w14:paraId="36DD5AFC"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Undertaking</w:t>
            </w:r>
            <w:proofErr w:type="gramEnd"/>
            <w:r>
              <w:rPr>
                <w:rFonts w:ascii="Tahoma" w:hAnsi="Tahoma" w:cs="Tahoma"/>
                <w:color w:val="000000"/>
                <w:sz w:val="18"/>
                <w:szCs w:val="18"/>
              </w:rPr>
              <w:t xml:space="preserve"> financial planning.</w:t>
            </w:r>
          </w:p>
          <w:p w14:paraId="64F837EE"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Promoting</w:t>
            </w:r>
            <w:proofErr w:type="gramEnd"/>
            <w:r>
              <w:rPr>
                <w:rFonts w:ascii="Tahoma" w:hAnsi="Tahoma" w:cs="Tahoma"/>
                <w:color w:val="000000"/>
                <w:sz w:val="18"/>
                <w:szCs w:val="18"/>
              </w:rPr>
              <w:t xml:space="preserve"> the business.</w:t>
            </w:r>
          </w:p>
          <w:p w14:paraId="2186A31E"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Undertaking</w:t>
            </w:r>
            <w:proofErr w:type="gramEnd"/>
            <w:r>
              <w:rPr>
                <w:rFonts w:ascii="Tahoma" w:hAnsi="Tahoma" w:cs="Tahoma"/>
                <w:color w:val="000000"/>
                <w:sz w:val="18"/>
                <w:szCs w:val="18"/>
              </w:rPr>
              <w:t xml:space="preserve"> business planning.</w:t>
            </w:r>
          </w:p>
          <w:p w14:paraId="452C80D4"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Managing</w:t>
            </w:r>
            <w:proofErr w:type="gramEnd"/>
            <w:r>
              <w:rPr>
                <w:rFonts w:ascii="Tahoma" w:hAnsi="Tahoma" w:cs="Tahoma"/>
                <w:color w:val="000000"/>
                <w:sz w:val="18"/>
                <w:szCs w:val="18"/>
              </w:rPr>
              <w:t xml:space="preserve"> finances.</w:t>
            </w:r>
          </w:p>
          <w:p w14:paraId="57571111"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lastRenderedPageBreak/>
              <w:t></w:t>
            </w:r>
            <w:r>
              <w:rPr>
                <w:rFonts w:ascii="Tahoma" w:hAnsi="Tahoma" w:cs="Tahoma"/>
                <w:color w:val="000000"/>
                <w:sz w:val="18"/>
                <w:szCs w:val="18"/>
              </w:rPr>
              <w:t xml:space="preserve">  Managing</w:t>
            </w:r>
            <w:proofErr w:type="gramEnd"/>
            <w:r>
              <w:rPr>
                <w:rFonts w:ascii="Tahoma" w:hAnsi="Tahoma" w:cs="Tahoma"/>
                <w:color w:val="000000"/>
                <w:sz w:val="18"/>
                <w:szCs w:val="18"/>
              </w:rPr>
              <w:t xml:space="preserve"> a small team.</w:t>
            </w:r>
          </w:p>
          <w:p w14:paraId="4236A107"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Establishing</w:t>
            </w:r>
            <w:proofErr w:type="gramEnd"/>
            <w:r>
              <w:rPr>
                <w:rFonts w:ascii="Tahoma" w:hAnsi="Tahoma" w:cs="Tahoma"/>
                <w:color w:val="000000"/>
                <w:sz w:val="18"/>
                <w:szCs w:val="18"/>
              </w:rPr>
              <w:t xml:space="preserve"> business networks.</w:t>
            </w:r>
          </w:p>
          <w:p w14:paraId="44CC59F1"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Customer</w:t>
            </w:r>
            <w:proofErr w:type="gramEnd"/>
            <w:r>
              <w:rPr>
                <w:rFonts w:ascii="Tahoma" w:hAnsi="Tahoma" w:cs="Tahoma"/>
                <w:color w:val="000000"/>
                <w:sz w:val="18"/>
                <w:szCs w:val="18"/>
              </w:rPr>
              <w:t xml:space="preserve"> service.</w:t>
            </w:r>
          </w:p>
          <w:p w14:paraId="6EA34891"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Monitoring</w:t>
            </w:r>
            <w:proofErr w:type="gramEnd"/>
            <w:r>
              <w:rPr>
                <w:rFonts w:ascii="Tahoma" w:hAnsi="Tahoma" w:cs="Tahoma"/>
                <w:color w:val="000000"/>
                <w:sz w:val="18"/>
                <w:szCs w:val="18"/>
              </w:rPr>
              <w:t xml:space="preserve"> a safe workplace.</w:t>
            </w:r>
          </w:p>
          <w:p w14:paraId="0923D099" w14:textId="77777777" w:rsidR="00DB56FF" w:rsidRDefault="00DB56FF">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Maintaining financial records.</w:t>
            </w:r>
            <w:r>
              <w:rPr>
                <w:rFonts w:ascii="Tahoma" w:hAnsi="Tahoma" w:cs="Tahoma"/>
                <w:color w:val="000000"/>
                <w:sz w:val="18"/>
                <w:szCs w:val="18"/>
              </w:rPr>
              <w:br/>
            </w:r>
            <w:r>
              <w:rPr>
                <w:rFonts w:ascii="Tahoma" w:hAnsi="Tahoma" w:cs="Tahoma"/>
                <w:color w:val="000000"/>
                <w:sz w:val="18"/>
                <w:szCs w:val="18"/>
              </w:rPr>
              <w:br/>
              <w:t>Findings:</w:t>
            </w:r>
            <w:r>
              <w:rPr>
                <w:rFonts w:ascii="Tahoma" w:hAnsi="Tahoma" w:cs="Tahoma"/>
                <w:color w:val="000000"/>
                <w:sz w:val="18"/>
                <w:szCs w:val="18"/>
              </w:rPr>
              <w:br/>
            </w:r>
            <w:r>
              <w:rPr>
                <w:rFonts w:ascii="Tahoma" w:hAnsi="Tahoma" w:cs="Tahoma"/>
                <w:color w:val="000000"/>
                <w:sz w:val="18"/>
                <w:szCs w:val="18"/>
              </w:rPr>
              <w:br/>
              <w:t>The Further Education and Training Certificate: New Venture Creation compares favourably to the Ugandan Management Training and Advisory Centre training programme for entrepreneurs.</w:t>
            </w:r>
            <w:r>
              <w:rPr>
                <w:rFonts w:ascii="Tahoma" w:hAnsi="Tahoma" w:cs="Tahoma"/>
                <w:color w:val="000000"/>
                <w:sz w:val="18"/>
                <w:szCs w:val="18"/>
              </w:rPr>
              <w:br/>
            </w:r>
            <w:r>
              <w:rPr>
                <w:rFonts w:ascii="Tahoma" w:hAnsi="Tahoma" w:cs="Tahoma"/>
                <w:color w:val="000000"/>
                <w:sz w:val="18"/>
                <w:szCs w:val="18"/>
              </w:rPr>
              <w:br/>
              <w:t>Summary:</w:t>
            </w:r>
            <w:r>
              <w:rPr>
                <w:rFonts w:ascii="Tahoma" w:hAnsi="Tahoma" w:cs="Tahoma"/>
                <w:color w:val="000000"/>
                <w:sz w:val="18"/>
                <w:szCs w:val="18"/>
              </w:rPr>
              <w:br/>
            </w:r>
            <w:r>
              <w:rPr>
                <w:rFonts w:ascii="Tahoma" w:hAnsi="Tahoma" w:cs="Tahoma"/>
                <w:color w:val="000000"/>
                <w:sz w:val="18"/>
                <w:szCs w:val="18"/>
              </w:rPr>
              <w:br/>
              <w:t xml:space="preserve">Of the above programmes and courses all of them compare very </w:t>
            </w:r>
            <w:proofErr w:type="spellStart"/>
            <w:r>
              <w:rPr>
                <w:rFonts w:ascii="Tahoma" w:hAnsi="Tahoma" w:cs="Tahoma"/>
                <w:color w:val="000000"/>
                <w:sz w:val="18"/>
                <w:szCs w:val="18"/>
              </w:rPr>
              <w:t>favorably</w:t>
            </w:r>
            <w:proofErr w:type="spellEnd"/>
            <w:r>
              <w:rPr>
                <w:rFonts w:ascii="Tahoma" w:hAnsi="Tahoma" w:cs="Tahoma"/>
                <w:color w:val="000000"/>
                <w:sz w:val="18"/>
                <w:szCs w:val="18"/>
              </w:rPr>
              <w:t xml:space="preserve"> to the Further Education and Training Certificate: New Venture Creation, especially in terms of content. </w:t>
            </w:r>
            <w:proofErr w:type="gramStart"/>
            <w:r>
              <w:rPr>
                <w:rFonts w:ascii="Tahoma" w:hAnsi="Tahoma" w:cs="Tahoma"/>
                <w:color w:val="000000"/>
                <w:sz w:val="18"/>
                <w:szCs w:val="18"/>
              </w:rPr>
              <w:t>It would appear that all</w:t>
            </w:r>
            <w:proofErr w:type="gramEnd"/>
            <w:r>
              <w:rPr>
                <w:rFonts w:ascii="Tahoma" w:hAnsi="Tahoma" w:cs="Tahoma"/>
                <w:color w:val="000000"/>
                <w:sz w:val="18"/>
                <w:szCs w:val="18"/>
              </w:rPr>
              <w:t xml:space="preserve"> these programmes and courses approach is to empower persons </w:t>
            </w:r>
            <w:proofErr w:type="gramStart"/>
            <w:r>
              <w:rPr>
                <w:rFonts w:ascii="Tahoma" w:hAnsi="Tahoma" w:cs="Tahoma"/>
                <w:color w:val="000000"/>
                <w:sz w:val="18"/>
                <w:szCs w:val="18"/>
              </w:rPr>
              <w:t>in order to</w:t>
            </w:r>
            <w:proofErr w:type="gramEnd"/>
            <w:r>
              <w:rPr>
                <w:rFonts w:ascii="Tahoma" w:hAnsi="Tahoma" w:cs="Tahoma"/>
                <w:color w:val="000000"/>
                <w:sz w:val="18"/>
                <w:szCs w:val="18"/>
              </w:rPr>
              <w:t xml:space="preserve"> start, operate, manage and grow small to medium new business ventures. </w:t>
            </w:r>
          </w:p>
        </w:tc>
      </w:tr>
    </w:tbl>
    <w:p w14:paraId="1146BF16" w14:textId="77777777" w:rsidR="00DB56FF" w:rsidRDefault="00DB56FF" w:rsidP="00DB56FF">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DB56FF" w14:paraId="1D88198F" w14:textId="77777777" w:rsidTr="00DB56FF">
        <w:trPr>
          <w:tblCellSpacing w:w="15" w:type="dxa"/>
          <w:jc w:val="center"/>
        </w:trPr>
        <w:tc>
          <w:tcPr>
            <w:tcW w:w="0" w:type="auto"/>
            <w:vAlign w:val="center"/>
            <w:hideMark/>
          </w:tcPr>
          <w:p w14:paraId="621D6A69" w14:textId="7155FE6A" w:rsidR="00DB56FF" w:rsidRDefault="00DB56FF">
            <w:pPr>
              <w:rPr>
                <w:rFonts w:ascii="Tahoma" w:hAnsi="Tahoma" w:cs="Tahoma"/>
                <w:color w:val="000000"/>
                <w:sz w:val="18"/>
                <w:szCs w:val="18"/>
              </w:rPr>
            </w:pPr>
            <w:r>
              <w:rPr>
                <w:rFonts w:ascii="Tahoma" w:hAnsi="Tahoma" w:cs="Tahoma"/>
                <w:b/>
                <w:bCs/>
                <w:color w:val="000000"/>
                <w:sz w:val="18"/>
                <w:szCs w:val="18"/>
              </w:rPr>
              <w:t>ARTICULATION OPTIONS</w:t>
            </w:r>
            <w:r>
              <w:rPr>
                <w:rFonts w:ascii="Tahoma" w:hAnsi="Tahoma" w:cs="Tahoma"/>
                <w:color w:val="000000"/>
                <w:sz w:val="18"/>
                <w:szCs w:val="18"/>
              </w:rPr>
              <w:t> </w:t>
            </w:r>
          </w:p>
        </w:tc>
      </w:tr>
    </w:tbl>
    <w:p w14:paraId="09494D82" w14:textId="77777777" w:rsidR="00DB56FF" w:rsidRDefault="00DB56FF" w:rsidP="00DB56FF">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DB56FF" w14:paraId="2F1953AA" w14:textId="77777777" w:rsidTr="00DB56FF">
        <w:trPr>
          <w:tblCellSpacing w:w="15" w:type="dxa"/>
          <w:jc w:val="center"/>
        </w:trPr>
        <w:tc>
          <w:tcPr>
            <w:tcW w:w="0" w:type="auto"/>
            <w:vAlign w:val="center"/>
            <w:hideMark/>
          </w:tcPr>
          <w:p w14:paraId="5C2F1D70" w14:textId="77777777" w:rsidR="00DB56FF" w:rsidRDefault="00DB56FF">
            <w:pPr>
              <w:rPr>
                <w:rFonts w:ascii="Tahoma" w:hAnsi="Tahoma" w:cs="Tahoma"/>
                <w:color w:val="000000"/>
                <w:sz w:val="18"/>
                <w:szCs w:val="18"/>
              </w:rPr>
            </w:pPr>
            <w:r>
              <w:rPr>
                <w:rFonts w:ascii="Tahoma" w:hAnsi="Tahoma" w:cs="Tahoma"/>
                <w:color w:val="000000"/>
                <w:sz w:val="18"/>
                <w:szCs w:val="18"/>
              </w:rPr>
              <w:t>This Qualification lends itself to both vertical and horizontal articulation possibilities.</w:t>
            </w:r>
            <w:r>
              <w:rPr>
                <w:rFonts w:ascii="Tahoma" w:hAnsi="Tahoma" w:cs="Tahoma"/>
                <w:color w:val="000000"/>
                <w:sz w:val="18"/>
                <w:szCs w:val="18"/>
              </w:rPr>
              <w:br/>
            </w:r>
            <w:r>
              <w:rPr>
                <w:rFonts w:ascii="Tahoma" w:hAnsi="Tahoma" w:cs="Tahoma"/>
                <w:color w:val="000000"/>
                <w:sz w:val="18"/>
                <w:szCs w:val="18"/>
              </w:rPr>
              <w:br/>
              <w:t>Horizontal articulation is possible with the following Qualifications:</w:t>
            </w:r>
            <w:r>
              <w:rPr>
                <w:rFonts w:ascii="Tahoma" w:hAnsi="Tahoma" w:cs="Tahoma"/>
                <w:color w:val="000000"/>
                <w:sz w:val="18"/>
                <w:szCs w:val="18"/>
              </w:rPr>
              <w:br/>
            </w:r>
          </w:p>
          <w:p w14:paraId="168927C8"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ID</w:t>
            </w:r>
            <w:proofErr w:type="gramEnd"/>
            <w:r>
              <w:rPr>
                <w:rFonts w:ascii="Tahoma" w:hAnsi="Tahoma" w:cs="Tahoma"/>
                <w:color w:val="000000"/>
                <w:sz w:val="18"/>
                <w:szCs w:val="18"/>
              </w:rPr>
              <w:t xml:space="preserve"> 48883: Further Education and Training Certificate: Small Business Advising (Information Support), NQF Level 4.</w:t>
            </w:r>
          </w:p>
          <w:p w14:paraId="26C7F22F"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ID</w:t>
            </w:r>
            <w:proofErr w:type="gramEnd"/>
            <w:r>
              <w:rPr>
                <w:rFonts w:ascii="Tahoma" w:hAnsi="Tahoma" w:cs="Tahoma"/>
                <w:color w:val="000000"/>
                <w:sz w:val="18"/>
                <w:szCs w:val="18"/>
              </w:rPr>
              <w:t xml:space="preserve"> 57712: Further Education and Training Certificate: Generic Management, NQF Level 4.</w:t>
            </w:r>
            <w:r>
              <w:rPr>
                <w:rFonts w:ascii="Tahoma" w:hAnsi="Tahoma" w:cs="Tahoma"/>
                <w:color w:val="000000"/>
                <w:sz w:val="18"/>
                <w:szCs w:val="18"/>
              </w:rPr>
              <w:br/>
            </w:r>
            <w:r>
              <w:rPr>
                <w:rFonts w:ascii="Tahoma" w:hAnsi="Tahoma" w:cs="Tahoma"/>
                <w:color w:val="000000"/>
                <w:sz w:val="18"/>
                <w:szCs w:val="18"/>
              </w:rPr>
              <w:br/>
              <w:t>Vertical articulation is possible with the following qualifications:</w:t>
            </w:r>
            <w:r>
              <w:rPr>
                <w:rFonts w:ascii="Tahoma" w:hAnsi="Tahoma" w:cs="Tahoma"/>
                <w:color w:val="000000"/>
                <w:sz w:val="18"/>
                <w:szCs w:val="18"/>
              </w:rPr>
              <w:br/>
            </w:r>
          </w:p>
          <w:p w14:paraId="5FA2B656"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ID</w:t>
            </w:r>
            <w:proofErr w:type="gramEnd"/>
            <w:r>
              <w:rPr>
                <w:rFonts w:ascii="Tahoma" w:hAnsi="Tahoma" w:cs="Tahoma"/>
                <w:color w:val="000000"/>
                <w:sz w:val="18"/>
                <w:szCs w:val="18"/>
              </w:rPr>
              <w:t xml:space="preserve"> 48886: National Certificate: Business Advising, NQF Level 5.</w:t>
            </w:r>
          </w:p>
          <w:p w14:paraId="0039E31A"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ID</w:t>
            </w:r>
            <w:proofErr w:type="gramEnd"/>
            <w:r>
              <w:rPr>
                <w:rFonts w:ascii="Tahoma" w:hAnsi="Tahoma" w:cs="Tahoma"/>
                <w:color w:val="000000"/>
                <w:sz w:val="18"/>
                <w:szCs w:val="18"/>
              </w:rPr>
              <w:t xml:space="preserve"> 48874: National Certificate: Business Consulting Practice (Enterprise Resource Planning), NQF Level 5.</w:t>
            </w:r>
          </w:p>
          <w:p w14:paraId="47CA1876"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ID</w:t>
            </w:r>
            <w:proofErr w:type="gramEnd"/>
            <w:r>
              <w:rPr>
                <w:rFonts w:ascii="Tahoma" w:hAnsi="Tahoma" w:cs="Tahoma"/>
                <w:color w:val="000000"/>
                <w:sz w:val="18"/>
                <w:szCs w:val="18"/>
              </w:rPr>
              <w:t xml:space="preserve"> 59201: National Certificate: Generic Management, NQF Level 5. </w:t>
            </w:r>
          </w:p>
        </w:tc>
      </w:tr>
    </w:tbl>
    <w:p w14:paraId="79AB7F17" w14:textId="77777777" w:rsidR="00DB56FF" w:rsidRDefault="00DB56FF" w:rsidP="00DB56FF">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DB56FF" w14:paraId="44A29598" w14:textId="77777777" w:rsidTr="00DB56FF">
        <w:trPr>
          <w:tblCellSpacing w:w="15" w:type="dxa"/>
          <w:jc w:val="center"/>
        </w:trPr>
        <w:tc>
          <w:tcPr>
            <w:tcW w:w="0" w:type="auto"/>
            <w:vAlign w:val="center"/>
            <w:hideMark/>
          </w:tcPr>
          <w:p w14:paraId="4337897F" w14:textId="77777777" w:rsidR="00DB56FF" w:rsidRDefault="00DB56FF">
            <w:pPr>
              <w:rPr>
                <w:rFonts w:ascii="Tahoma" w:hAnsi="Tahoma" w:cs="Tahoma"/>
                <w:color w:val="000000"/>
                <w:sz w:val="18"/>
                <w:szCs w:val="18"/>
              </w:rPr>
            </w:pPr>
            <w:r>
              <w:rPr>
                <w:rFonts w:ascii="Tahoma" w:hAnsi="Tahoma" w:cs="Tahoma"/>
                <w:b/>
                <w:bCs/>
                <w:color w:val="000000"/>
                <w:sz w:val="18"/>
                <w:szCs w:val="18"/>
              </w:rPr>
              <w:t>MODERATION OPTIONS</w:t>
            </w:r>
            <w:r>
              <w:rPr>
                <w:rFonts w:ascii="Tahoma" w:hAnsi="Tahoma" w:cs="Tahoma"/>
                <w:color w:val="000000"/>
                <w:sz w:val="18"/>
                <w:szCs w:val="18"/>
              </w:rPr>
              <w:t> </w:t>
            </w:r>
          </w:p>
        </w:tc>
      </w:tr>
    </w:tbl>
    <w:p w14:paraId="2C51B47F" w14:textId="77777777" w:rsidR="00DB56FF" w:rsidRDefault="00DB56FF" w:rsidP="00DB56FF">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DB56FF" w14:paraId="747452D3" w14:textId="77777777" w:rsidTr="00DB56FF">
        <w:trPr>
          <w:tblCellSpacing w:w="15" w:type="dxa"/>
          <w:jc w:val="center"/>
        </w:trPr>
        <w:tc>
          <w:tcPr>
            <w:tcW w:w="0" w:type="auto"/>
            <w:vAlign w:val="center"/>
            <w:hideMark/>
          </w:tcPr>
          <w:p w14:paraId="55864287"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Anyone</w:t>
            </w:r>
            <w:proofErr w:type="gramEnd"/>
            <w:r>
              <w:rPr>
                <w:rFonts w:ascii="Tahoma" w:hAnsi="Tahoma" w:cs="Tahoma"/>
                <w:color w:val="000000"/>
                <w:sz w:val="18"/>
                <w:szCs w:val="18"/>
              </w:rPr>
              <w:t xml:space="preserve"> assessing a learner or moderating the assessment of a learner against this Qualification must be registered as an assessor with the relevant Education, Training, Quality, and Assurance (ETQA) Body.</w:t>
            </w:r>
            <w:r>
              <w:rPr>
                <w:rFonts w:ascii="Tahoma" w:hAnsi="Tahoma" w:cs="Tahoma"/>
                <w:color w:val="000000"/>
                <w:sz w:val="18"/>
                <w:szCs w:val="18"/>
              </w:rPr>
              <w:br/>
            </w:r>
          </w:p>
          <w:p w14:paraId="1AB31F72"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Any</w:t>
            </w:r>
            <w:proofErr w:type="gramEnd"/>
            <w:r>
              <w:rPr>
                <w:rFonts w:ascii="Tahoma" w:hAnsi="Tahoma" w:cs="Tahoma"/>
                <w:color w:val="000000"/>
                <w:sz w:val="18"/>
                <w:szCs w:val="18"/>
              </w:rPr>
              <w:t xml:space="preserve"> institution offering learning that will enable the achievement of this Qualification must be accredited as a provider with the relevant ETQA.</w:t>
            </w:r>
            <w:r>
              <w:rPr>
                <w:rFonts w:ascii="Tahoma" w:hAnsi="Tahoma" w:cs="Tahoma"/>
                <w:color w:val="000000"/>
                <w:sz w:val="18"/>
                <w:szCs w:val="18"/>
              </w:rPr>
              <w:br/>
            </w:r>
          </w:p>
          <w:p w14:paraId="64CA0931"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Assessment</w:t>
            </w:r>
            <w:proofErr w:type="gramEnd"/>
            <w:r>
              <w:rPr>
                <w:rFonts w:ascii="Tahoma" w:hAnsi="Tahoma" w:cs="Tahoma"/>
                <w:color w:val="000000"/>
                <w:sz w:val="18"/>
                <w:szCs w:val="18"/>
              </w:rPr>
              <w:t xml:space="preserve"> and moderation of assessment will be overseen by the relevant ETQA according to the ETQA's policies and guidelines for assessment and moderation; in terms of agreements reached around assessment and moderation between ETQA's (including professional bodies); and in terms of the moderation guideline detailed immediately below.</w:t>
            </w:r>
            <w:r>
              <w:rPr>
                <w:rFonts w:ascii="Tahoma" w:hAnsi="Tahoma" w:cs="Tahoma"/>
                <w:color w:val="000000"/>
                <w:sz w:val="18"/>
                <w:szCs w:val="18"/>
              </w:rPr>
              <w:br/>
            </w:r>
          </w:p>
          <w:p w14:paraId="35CF8028"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Moderation</w:t>
            </w:r>
            <w:proofErr w:type="gramEnd"/>
            <w:r>
              <w:rPr>
                <w:rFonts w:ascii="Tahoma" w:hAnsi="Tahoma" w:cs="Tahoma"/>
                <w:color w:val="000000"/>
                <w:sz w:val="18"/>
                <w:szCs w:val="18"/>
              </w:rPr>
              <w:t xml:space="preserve"> must include both internal and external moderation of assessments at exit points of the Qualification, unless ETQA policies specify otherwise. Moderation should also encompass achievement of the competence described both in individual unit standards, the integrated competence described in the Qualification.</w:t>
            </w:r>
            <w:r>
              <w:rPr>
                <w:rFonts w:ascii="Tahoma" w:hAnsi="Tahoma" w:cs="Tahoma"/>
                <w:color w:val="000000"/>
                <w:sz w:val="18"/>
                <w:szCs w:val="18"/>
              </w:rPr>
              <w:br/>
            </w:r>
            <w:r>
              <w:rPr>
                <w:rFonts w:ascii="Tahoma" w:hAnsi="Tahoma" w:cs="Tahoma"/>
                <w:color w:val="000000"/>
                <w:sz w:val="18"/>
                <w:szCs w:val="18"/>
              </w:rPr>
              <w:br/>
              <w:t>Anyone wishing to be assessed against this Qualification may apply to be assessed by any assessment agency, assessor or provider institution that is accredited by the relevant ETQA. </w:t>
            </w:r>
          </w:p>
        </w:tc>
      </w:tr>
    </w:tbl>
    <w:p w14:paraId="2D9A4FC1" w14:textId="77777777" w:rsidR="00DB56FF" w:rsidRDefault="00DB56FF" w:rsidP="00DB56FF">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DB56FF" w14:paraId="57BAFE73" w14:textId="77777777" w:rsidTr="00DB56FF">
        <w:trPr>
          <w:tblCellSpacing w:w="15" w:type="dxa"/>
          <w:jc w:val="center"/>
        </w:trPr>
        <w:tc>
          <w:tcPr>
            <w:tcW w:w="0" w:type="auto"/>
            <w:vAlign w:val="center"/>
            <w:hideMark/>
          </w:tcPr>
          <w:p w14:paraId="13F2768F" w14:textId="77777777" w:rsidR="00DB56FF" w:rsidRDefault="00DB56FF">
            <w:pPr>
              <w:rPr>
                <w:rFonts w:ascii="Tahoma" w:hAnsi="Tahoma" w:cs="Tahoma"/>
                <w:color w:val="000000"/>
                <w:sz w:val="18"/>
                <w:szCs w:val="18"/>
              </w:rPr>
            </w:pPr>
            <w:r>
              <w:rPr>
                <w:rFonts w:ascii="Tahoma" w:hAnsi="Tahoma" w:cs="Tahoma"/>
                <w:b/>
                <w:bCs/>
                <w:color w:val="000000"/>
                <w:sz w:val="18"/>
                <w:szCs w:val="18"/>
              </w:rPr>
              <w:t>CRITERIA FOR THE REGISTRATION OF ASSESSORS</w:t>
            </w:r>
            <w:r>
              <w:rPr>
                <w:rFonts w:ascii="Tahoma" w:hAnsi="Tahoma" w:cs="Tahoma"/>
                <w:color w:val="000000"/>
                <w:sz w:val="18"/>
                <w:szCs w:val="18"/>
              </w:rPr>
              <w:t> </w:t>
            </w:r>
          </w:p>
        </w:tc>
      </w:tr>
    </w:tbl>
    <w:p w14:paraId="3BC06BF4" w14:textId="77777777" w:rsidR="00DB56FF" w:rsidRDefault="00DB56FF" w:rsidP="00DB56FF">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DB56FF" w14:paraId="7C31C7E2" w14:textId="77777777" w:rsidTr="00DB56FF">
        <w:trPr>
          <w:tblCellSpacing w:w="15" w:type="dxa"/>
          <w:jc w:val="center"/>
        </w:trPr>
        <w:tc>
          <w:tcPr>
            <w:tcW w:w="0" w:type="auto"/>
            <w:vAlign w:val="center"/>
            <w:hideMark/>
          </w:tcPr>
          <w:p w14:paraId="5FFA31E0" w14:textId="77777777" w:rsidR="00DB56FF" w:rsidRDefault="00DB56FF">
            <w:pPr>
              <w:rPr>
                <w:rFonts w:ascii="Tahoma" w:hAnsi="Tahoma" w:cs="Tahoma"/>
                <w:color w:val="000000"/>
                <w:sz w:val="18"/>
                <w:szCs w:val="18"/>
              </w:rPr>
            </w:pPr>
            <w:r>
              <w:rPr>
                <w:rFonts w:ascii="Tahoma" w:hAnsi="Tahoma" w:cs="Tahoma"/>
                <w:color w:val="000000"/>
                <w:sz w:val="18"/>
                <w:szCs w:val="18"/>
              </w:rPr>
              <w:t>For an applicant to register as an assessor, the applicant needs:</w:t>
            </w:r>
            <w:r>
              <w:rPr>
                <w:rFonts w:ascii="Tahoma" w:hAnsi="Tahoma" w:cs="Tahoma"/>
                <w:color w:val="000000"/>
                <w:sz w:val="18"/>
                <w:szCs w:val="18"/>
              </w:rPr>
              <w:br/>
            </w:r>
          </w:p>
          <w:p w14:paraId="1C584E18"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A</w:t>
            </w:r>
            <w:proofErr w:type="gramEnd"/>
            <w:r>
              <w:rPr>
                <w:rFonts w:ascii="Tahoma" w:hAnsi="Tahoma" w:cs="Tahoma"/>
                <w:color w:val="000000"/>
                <w:sz w:val="18"/>
                <w:szCs w:val="18"/>
              </w:rPr>
              <w:t xml:space="preserve"> minimum of 2 (two) years' practical, relevant occupational experience.</w:t>
            </w:r>
          </w:p>
          <w:p w14:paraId="02B8C1E5"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A</w:t>
            </w:r>
            <w:proofErr w:type="gramEnd"/>
            <w:r>
              <w:rPr>
                <w:rFonts w:ascii="Tahoma" w:hAnsi="Tahoma" w:cs="Tahoma"/>
                <w:color w:val="000000"/>
                <w:sz w:val="18"/>
                <w:szCs w:val="18"/>
              </w:rPr>
              <w:t xml:space="preserve"> relevant Qualification at NQF Level 5 or higher.</w:t>
            </w:r>
          </w:p>
          <w:p w14:paraId="04F31323" w14:textId="77777777" w:rsidR="00DB56FF" w:rsidRDefault="00DB56FF">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To</w:t>
            </w:r>
            <w:proofErr w:type="gramEnd"/>
            <w:r>
              <w:rPr>
                <w:rFonts w:ascii="Tahoma" w:hAnsi="Tahoma" w:cs="Tahoma"/>
                <w:color w:val="000000"/>
                <w:sz w:val="18"/>
                <w:szCs w:val="18"/>
              </w:rPr>
              <w:t xml:space="preserve"> be registered as an assessor with the relevant ETQA. </w:t>
            </w:r>
          </w:p>
        </w:tc>
      </w:tr>
    </w:tbl>
    <w:p w14:paraId="1CCE1358" w14:textId="77777777" w:rsidR="00DB56FF" w:rsidRDefault="00DB56FF" w:rsidP="00DB56FF">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DB56FF" w14:paraId="3B083DB5" w14:textId="77777777" w:rsidTr="00DB56FF">
        <w:trPr>
          <w:tblCellSpacing w:w="15" w:type="dxa"/>
          <w:jc w:val="center"/>
        </w:trPr>
        <w:tc>
          <w:tcPr>
            <w:tcW w:w="0" w:type="auto"/>
            <w:vAlign w:val="center"/>
            <w:hideMark/>
          </w:tcPr>
          <w:p w14:paraId="28C8D10A" w14:textId="77777777" w:rsidR="00DB56FF" w:rsidRDefault="00DB56FF">
            <w:pPr>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REREGISTRATION HISTORY</w:t>
            </w:r>
            <w:r>
              <w:rPr>
                <w:rFonts w:ascii="Tahoma" w:hAnsi="Tahoma" w:cs="Tahoma"/>
                <w:color w:val="000000"/>
                <w:sz w:val="18"/>
                <w:szCs w:val="18"/>
              </w:rPr>
              <w:t> </w:t>
            </w:r>
          </w:p>
        </w:tc>
      </w:tr>
    </w:tbl>
    <w:p w14:paraId="463410C3" w14:textId="77777777" w:rsidR="00DB56FF" w:rsidRDefault="00DB56FF" w:rsidP="00DB56FF">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DB56FF" w14:paraId="343F7C3E" w14:textId="77777777" w:rsidTr="00DB56FF">
        <w:trPr>
          <w:tblCellSpacing w:w="15" w:type="dxa"/>
          <w:jc w:val="center"/>
        </w:trPr>
        <w:tc>
          <w:tcPr>
            <w:tcW w:w="0" w:type="auto"/>
            <w:vAlign w:val="center"/>
            <w:hideMark/>
          </w:tcPr>
          <w:p w14:paraId="5673D1AB" w14:textId="77777777" w:rsidR="00DB56FF" w:rsidRDefault="00DB56FF">
            <w:pPr>
              <w:rPr>
                <w:rFonts w:ascii="Tahoma" w:hAnsi="Tahoma" w:cs="Tahoma"/>
                <w:color w:val="000000"/>
                <w:sz w:val="18"/>
                <w:szCs w:val="18"/>
              </w:rPr>
            </w:pPr>
            <w:r>
              <w:rPr>
                <w:rFonts w:ascii="Tahoma" w:hAnsi="Tahoma" w:cs="Tahoma"/>
                <w:color w:val="000000"/>
                <w:sz w:val="18"/>
                <w:szCs w:val="18"/>
              </w:rPr>
              <w:t>As per the SAQA Board decision/s at that time, this qualification was Reregistered in 2012; 2015. </w:t>
            </w:r>
          </w:p>
        </w:tc>
      </w:tr>
    </w:tbl>
    <w:p w14:paraId="028E1851" w14:textId="77777777" w:rsidR="00DB56FF" w:rsidRDefault="00DB56FF" w:rsidP="00DB56FF">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DB56FF" w14:paraId="714567FD" w14:textId="77777777" w:rsidTr="00DB56FF">
        <w:trPr>
          <w:tblCellSpacing w:w="15" w:type="dxa"/>
          <w:jc w:val="center"/>
        </w:trPr>
        <w:tc>
          <w:tcPr>
            <w:tcW w:w="0" w:type="auto"/>
            <w:vAlign w:val="center"/>
            <w:hideMark/>
          </w:tcPr>
          <w:p w14:paraId="20477AF9" w14:textId="77777777" w:rsidR="00DB56FF" w:rsidRDefault="00DB56FF">
            <w:pPr>
              <w:rPr>
                <w:rFonts w:ascii="Tahoma" w:hAnsi="Tahoma" w:cs="Tahoma"/>
                <w:color w:val="000000"/>
                <w:sz w:val="18"/>
                <w:szCs w:val="18"/>
              </w:rPr>
            </w:pPr>
            <w:r>
              <w:rPr>
                <w:rFonts w:ascii="Tahoma" w:hAnsi="Tahoma" w:cs="Tahoma"/>
                <w:b/>
                <w:bCs/>
                <w:color w:val="000000"/>
                <w:sz w:val="18"/>
                <w:szCs w:val="18"/>
              </w:rPr>
              <w:t>NOTES</w:t>
            </w:r>
            <w:r>
              <w:rPr>
                <w:rFonts w:ascii="Tahoma" w:hAnsi="Tahoma" w:cs="Tahoma"/>
                <w:color w:val="000000"/>
                <w:sz w:val="18"/>
                <w:szCs w:val="18"/>
              </w:rPr>
              <w:t> </w:t>
            </w:r>
          </w:p>
        </w:tc>
      </w:tr>
    </w:tbl>
    <w:p w14:paraId="0EB35B56" w14:textId="77777777" w:rsidR="00DB56FF" w:rsidRDefault="00DB56FF" w:rsidP="00DB56FF">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DB56FF" w14:paraId="18F5DE50" w14:textId="77777777" w:rsidTr="00DB56FF">
        <w:trPr>
          <w:tblCellSpacing w:w="15" w:type="dxa"/>
          <w:jc w:val="center"/>
        </w:trPr>
        <w:tc>
          <w:tcPr>
            <w:tcW w:w="0" w:type="auto"/>
            <w:vAlign w:val="center"/>
            <w:hideMark/>
          </w:tcPr>
          <w:p w14:paraId="11C3A0A0" w14:textId="77777777" w:rsidR="00DB56FF" w:rsidRDefault="00DB56FF">
            <w:pPr>
              <w:rPr>
                <w:rFonts w:ascii="Tahoma" w:hAnsi="Tahoma" w:cs="Tahoma"/>
                <w:color w:val="000000"/>
                <w:sz w:val="18"/>
                <w:szCs w:val="18"/>
              </w:rPr>
            </w:pPr>
            <w:r>
              <w:rPr>
                <w:rFonts w:ascii="Tahoma" w:hAnsi="Tahoma" w:cs="Tahoma"/>
                <w:color w:val="000000"/>
                <w:sz w:val="18"/>
                <w:szCs w:val="18"/>
              </w:rPr>
              <w:t>This qualification replaces qualification 23953, "Further Education and Training Certificate: New Venture Creation (SMME)", Level 4, 162 credits. </w:t>
            </w:r>
          </w:p>
        </w:tc>
      </w:tr>
    </w:tbl>
    <w:p w14:paraId="2B5E61C7" w14:textId="77777777" w:rsidR="00DB56FF" w:rsidRDefault="00DB56FF" w:rsidP="00DB56FF">
      <w:pPr>
        <w:rPr>
          <w:rFonts w:ascii="Times New Roman" w:hAnsi="Times New Roman"/>
          <w:sz w:val="24"/>
          <w:szCs w:val="24"/>
        </w:rPr>
      </w:pPr>
    </w:p>
    <w:p w14:paraId="0F8E4BB8" w14:textId="77777777" w:rsidR="00DB56FF" w:rsidRDefault="00DB56FF">
      <w:r>
        <w:br w:type="page"/>
      </w: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DB56FF" w14:paraId="69026CD3" w14:textId="77777777" w:rsidTr="00DB56FF">
        <w:trPr>
          <w:tblCellSpacing w:w="15" w:type="dxa"/>
          <w:jc w:val="center"/>
        </w:trPr>
        <w:tc>
          <w:tcPr>
            <w:tcW w:w="0" w:type="auto"/>
            <w:vAlign w:val="center"/>
            <w:hideMark/>
          </w:tcPr>
          <w:p w14:paraId="5ED9EA67" w14:textId="36C71C1D" w:rsidR="00DB56FF" w:rsidRDefault="00DB56FF">
            <w:pPr>
              <w:rPr>
                <w:rFonts w:ascii="Tahoma" w:hAnsi="Tahoma" w:cs="Tahoma"/>
                <w:color w:val="000000"/>
                <w:sz w:val="18"/>
                <w:szCs w:val="18"/>
              </w:rPr>
            </w:pPr>
            <w:r>
              <w:rPr>
                <w:rFonts w:ascii="Tahoma" w:hAnsi="Tahoma" w:cs="Tahoma"/>
                <w:b/>
                <w:bCs/>
                <w:color w:val="000000"/>
                <w:sz w:val="18"/>
                <w:szCs w:val="18"/>
              </w:rPr>
              <w:lastRenderedPageBreak/>
              <w:t>UNIT STANDARDS:</w:t>
            </w:r>
            <w:r>
              <w:rPr>
                <w:rFonts w:ascii="Tahoma" w:hAnsi="Tahoma" w:cs="Tahoma"/>
                <w:color w:val="000000"/>
                <w:sz w:val="18"/>
                <w:szCs w:val="18"/>
              </w:rPr>
              <w:t> </w:t>
            </w:r>
          </w:p>
        </w:tc>
      </w:tr>
    </w:tbl>
    <w:p w14:paraId="1D15BAB6" w14:textId="77777777" w:rsidR="00DB56FF" w:rsidRDefault="00DB56FF" w:rsidP="00DB56FF">
      <w:pPr>
        <w:rPr>
          <w:vanish/>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9"/>
        <w:gridCol w:w="720"/>
        <w:gridCol w:w="3956"/>
        <w:gridCol w:w="956"/>
        <w:gridCol w:w="969"/>
        <w:gridCol w:w="891"/>
      </w:tblGrid>
      <w:tr w:rsidR="00DB56FF" w14:paraId="327FEE5C"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5A8ACB6" w14:textId="77777777" w:rsidR="00DB56FF" w:rsidRDefault="00DB56FF">
            <w:pPr>
              <w:rPr>
                <w:rFonts w:ascii="Tahoma" w:hAnsi="Tahoma" w:cs="Tahoma"/>
                <w:color w:val="000000"/>
                <w:sz w:val="18"/>
                <w:szCs w:val="18"/>
              </w:rPr>
            </w:pPr>
            <w:r>
              <w:rPr>
                <w:rFonts w:ascii="Tahoma" w:hAnsi="Tahoma" w:cs="Tahoma"/>
                <w:b/>
                <w:bCs/>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69EBB" w14:textId="77777777" w:rsidR="00DB56FF" w:rsidRDefault="00DB56FF">
            <w:pPr>
              <w:rPr>
                <w:rFonts w:ascii="Tahoma" w:hAnsi="Tahoma" w:cs="Tahoma"/>
                <w:color w:val="000000"/>
                <w:sz w:val="18"/>
                <w:szCs w:val="18"/>
              </w:rPr>
            </w:pPr>
            <w:r>
              <w:rPr>
                <w:rFonts w:ascii="Tahoma" w:hAnsi="Tahoma" w:cs="Tahoma"/>
                <w:b/>
                <w:bCs/>
                <w:color w:val="000000"/>
                <w:sz w:val="18"/>
                <w:szCs w:val="18"/>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432E5" w14:textId="77777777" w:rsidR="00DB56FF" w:rsidRDefault="00DB56FF">
            <w:pPr>
              <w:rPr>
                <w:rFonts w:ascii="Tahoma" w:hAnsi="Tahoma" w:cs="Tahoma"/>
                <w:color w:val="000000"/>
                <w:sz w:val="18"/>
                <w:szCs w:val="18"/>
              </w:rPr>
            </w:pPr>
            <w:r>
              <w:rPr>
                <w:rFonts w:ascii="Tahoma" w:hAnsi="Tahoma" w:cs="Tahoma"/>
                <w:b/>
                <w:bCs/>
                <w:color w:val="000000"/>
                <w:sz w:val="18"/>
                <w:szCs w:val="18"/>
              </w:rPr>
              <w:t>UNIT STANDARD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912F31" w14:textId="77777777" w:rsidR="00DB56FF" w:rsidRDefault="00DB56FF">
            <w:pPr>
              <w:rPr>
                <w:rFonts w:ascii="Tahoma" w:hAnsi="Tahoma" w:cs="Tahoma"/>
                <w:color w:val="000000"/>
                <w:sz w:val="18"/>
                <w:szCs w:val="18"/>
              </w:rPr>
            </w:pPr>
            <w:r>
              <w:rPr>
                <w:rFonts w:ascii="Tahoma" w:hAnsi="Tahoma" w:cs="Tahoma"/>
                <w:b/>
                <w:bCs/>
                <w:color w:val="000000"/>
                <w:sz w:val="18"/>
                <w:szCs w:val="18"/>
              </w:rPr>
              <w:t>PRE-2009 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C46E3" w14:textId="77777777" w:rsidR="00DB56FF" w:rsidRDefault="00DB56FF">
            <w:pPr>
              <w:rPr>
                <w:rFonts w:ascii="Tahoma" w:hAnsi="Tahoma" w:cs="Tahoma"/>
                <w:color w:val="000000"/>
                <w:sz w:val="18"/>
                <w:szCs w:val="18"/>
              </w:rPr>
            </w:pPr>
            <w:r>
              <w:rPr>
                <w:rFonts w:ascii="Tahoma" w:hAnsi="Tahoma" w:cs="Tahoma"/>
                <w:b/>
                <w:bCs/>
                <w:color w:val="000000"/>
                <w:sz w:val="18"/>
                <w:szCs w:val="18"/>
              </w:rPr>
              <w:t>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3AC8555F" w14:textId="77777777" w:rsidR="00DB56FF" w:rsidRDefault="00DB56FF">
            <w:pPr>
              <w:rPr>
                <w:rFonts w:ascii="Tahoma" w:hAnsi="Tahoma" w:cs="Tahoma"/>
                <w:color w:val="000000"/>
                <w:sz w:val="18"/>
                <w:szCs w:val="18"/>
              </w:rPr>
            </w:pPr>
            <w:r>
              <w:rPr>
                <w:rFonts w:ascii="Tahoma" w:hAnsi="Tahoma" w:cs="Tahoma"/>
                <w:b/>
                <w:bCs/>
                <w:color w:val="000000"/>
                <w:sz w:val="18"/>
                <w:szCs w:val="18"/>
              </w:rPr>
              <w:t>CREDITS</w:t>
            </w:r>
          </w:p>
        </w:tc>
      </w:tr>
      <w:tr w:rsidR="00DB56FF" w14:paraId="6A0C0662"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0E818E2" w14:textId="77777777" w:rsidR="00DB56FF" w:rsidRDefault="00DB56FF">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0F91A9" w14:textId="77777777" w:rsidR="00DB56FF" w:rsidRDefault="00DB56FF">
            <w:pPr>
              <w:rPr>
                <w:rFonts w:ascii="Tahoma" w:hAnsi="Tahoma" w:cs="Tahoma"/>
                <w:color w:val="000000"/>
                <w:sz w:val="18"/>
                <w:szCs w:val="18"/>
              </w:rPr>
            </w:pPr>
            <w:hyperlink r:id="rId16" w:tgtFrame="_blank" w:history="1">
              <w:r>
                <w:rPr>
                  <w:rStyle w:val="Hyperlink"/>
                  <w:rFonts w:ascii="Tahoma" w:eastAsiaTheme="majorEastAsia" w:hAnsi="Tahoma" w:cs="Tahoma"/>
                  <w:color w:val="000099"/>
                  <w:sz w:val="18"/>
                  <w:szCs w:val="18"/>
                </w:rPr>
                <w:t>114600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53C81A" w14:textId="77777777" w:rsidR="00DB56FF" w:rsidRDefault="00DB56FF">
            <w:pPr>
              <w:rPr>
                <w:rFonts w:ascii="Tahoma" w:hAnsi="Tahoma" w:cs="Tahoma"/>
                <w:color w:val="000000"/>
                <w:sz w:val="18"/>
                <w:szCs w:val="18"/>
              </w:rPr>
            </w:pPr>
            <w:r>
              <w:rPr>
                <w:rFonts w:ascii="Tahoma" w:hAnsi="Tahoma" w:cs="Tahoma"/>
                <w:color w:val="000000"/>
                <w:sz w:val="18"/>
                <w:szCs w:val="18"/>
              </w:rPr>
              <w:t>Apply innovative thinking to the development of a small business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43060C4"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FD1872"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9F8DB4" w14:textId="77777777" w:rsidR="00DB56FF" w:rsidRDefault="00DB56FF">
            <w:pPr>
              <w:jc w:val="center"/>
              <w:rPr>
                <w:rFonts w:ascii="Tahoma" w:hAnsi="Tahoma" w:cs="Tahoma"/>
                <w:color w:val="000000"/>
                <w:sz w:val="18"/>
                <w:szCs w:val="18"/>
              </w:rPr>
            </w:pPr>
            <w:r>
              <w:rPr>
                <w:rFonts w:ascii="Tahoma" w:hAnsi="Tahoma" w:cs="Tahoma"/>
                <w:color w:val="000000"/>
                <w:sz w:val="18"/>
                <w:szCs w:val="18"/>
              </w:rPr>
              <w:t>4 </w:t>
            </w:r>
          </w:p>
        </w:tc>
      </w:tr>
      <w:tr w:rsidR="00DB56FF" w14:paraId="766CB33E"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A5DCF31" w14:textId="77777777" w:rsidR="00DB56FF" w:rsidRDefault="00DB56FF">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272BA" w14:textId="77777777" w:rsidR="00DB56FF" w:rsidRDefault="00DB56FF">
            <w:pPr>
              <w:rPr>
                <w:rFonts w:ascii="Tahoma" w:hAnsi="Tahoma" w:cs="Tahoma"/>
                <w:color w:val="000000"/>
                <w:sz w:val="18"/>
                <w:szCs w:val="18"/>
              </w:rPr>
            </w:pPr>
            <w:hyperlink r:id="rId17" w:tgtFrame="_blank" w:history="1">
              <w:r>
                <w:rPr>
                  <w:rStyle w:val="Hyperlink"/>
                  <w:rFonts w:ascii="Tahoma" w:eastAsiaTheme="majorEastAsia" w:hAnsi="Tahoma" w:cs="Tahoma"/>
                  <w:color w:val="000099"/>
                  <w:sz w:val="18"/>
                  <w:szCs w:val="18"/>
                </w:rPr>
                <w:t>263455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5820F0" w14:textId="77777777" w:rsidR="00DB56FF" w:rsidRDefault="00DB56FF">
            <w:pPr>
              <w:rPr>
                <w:rFonts w:ascii="Tahoma" w:hAnsi="Tahoma" w:cs="Tahoma"/>
                <w:color w:val="000000"/>
                <w:sz w:val="18"/>
                <w:szCs w:val="18"/>
              </w:rPr>
            </w:pPr>
            <w:r>
              <w:rPr>
                <w:rFonts w:ascii="Tahoma" w:hAnsi="Tahoma" w:cs="Tahoma"/>
                <w:color w:val="000000"/>
                <w:sz w:val="18"/>
                <w:szCs w:val="18"/>
              </w:rPr>
              <w:t>Apply the principles of costing and pricing to a business venture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4F46916"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7038ED"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449DF6" w14:textId="77777777" w:rsidR="00DB56FF" w:rsidRDefault="00DB56FF">
            <w:pPr>
              <w:jc w:val="center"/>
              <w:rPr>
                <w:rFonts w:ascii="Tahoma" w:hAnsi="Tahoma" w:cs="Tahoma"/>
                <w:color w:val="000000"/>
                <w:sz w:val="18"/>
                <w:szCs w:val="18"/>
              </w:rPr>
            </w:pPr>
            <w:r>
              <w:rPr>
                <w:rFonts w:ascii="Tahoma" w:hAnsi="Tahoma" w:cs="Tahoma"/>
                <w:color w:val="000000"/>
                <w:sz w:val="18"/>
                <w:szCs w:val="18"/>
              </w:rPr>
              <w:t>6 </w:t>
            </w:r>
          </w:p>
        </w:tc>
      </w:tr>
      <w:tr w:rsidR="00DB56FF" w14:paraId="467AB3F7"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325394D" w14:textId="77777777" w:rsidR="00DB56FF" w:rsidRDefault="00DB56FF">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4087B" w14:textId="77777777" w:rsidR="00DB56FF" w:rsidRDefault="00DB56FF">
            <w:pPr>
              <w:rPr>
                <w:rFonts w:ascii="Tahoma" w:hAnsi="Tahoma" w:cs="Tahoma"/>
                <w:color w:val="000000"/>
                <w:sz w:val="18"/>
                <w:szCs w:val="18"/>
              </w:rPr>
            </w:pPr>
            <w:hyperlink r:id="rId18" w:tgtFrame="_blank" w:history="1">
              <w:r>
                <w:rPr>
                  <w:rStyle w:val="Hyperlink"/>
                  <w:rFonts w:ascii="Tahoma" w:eastAsiaTheme="majorEastAsia" w:hAnsi="Tahoma" w:cs="Tahoma"/>
                  <w:color w:val="000099"/>
                  <w:sz w:val="18"/>
                  <w:szCs w:val="18"/>
                </w:rPr>
                <w:t>263356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96116D" w14:textId="77777777" w:rsidR="00DB56FF" w:rsidRDefault="00DB56FF">
            <w:pPr>
              <w:rPr>
                <w:rFonts w:ascii="Tahoma" w:hAnsi="Tahoma" w:cs="Tahoma"/>
                <w:color w:val="000000"/>
                <w:sz w:val="18"/>
                <w:szCs w:val="18"/>
              </w:rPr>
            </w:pPr>
            <w:r>
              <w:rPr>
                <w:rFonts w:ascii="Tahoma" w:hAnsi="Tahoma" w:cs="Tahoma"/>
                <w:color w:val="000000"/>
                <w:sz w:val="18"/>
                <w:szCs w:val="18"/>
              </w:rPr>
              <w:t>Demonstrate an understanding of an entrepreneurial profile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D276C06"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7EB77"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0DA13" w14:textId="77777777" w:rsidR="00DB56FF" w:rsidRDefault="00DB56FF">
            <w:pPr>
              <w:jc w:val="center"/>
              <w:rPr>
                <w:rFonts w:ascii="Tahoma" w:hAnsi="Tahoma" w:cs="Tahoma"/>
                <w:color w:val="000000"/>
                <w:sz w:val="18"/>
                <w:szCs w:val="18"/>
              </w:rPr>
            </w:pPr>
            <w:r>
              <w:rPr>
                <w:rFonts w:ascii="Tahoma" w:hAnsi="Tahoma" w:cs="Tahoma"/>
                <w:color w:val="000000"/>
                <w:sz w:val="18"/>
                <w:szCs w:val="18"/>
              </w:rPr>
              <w:t>5 </w:t>
            </w:r>
          </w:p>
        </w:tc>
      </w:tr>
      <w:tr w:rsidR="00DB56FF" w14:paraId="080084CB"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C56D2E2" w14:textId="77777777" w:rsidR="00DB56FF" w:rsidRDefault="00DB56FF">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5253B" w14:textId="77777777" w:rsidR="00DB56FF" w:rsidRDefault="00DB56FF">
            <w:pPr>
              <w:rPr>
                <w:rFonts w:ascii="Tahoma" w:hAnsi="Tahoma" w:cs="Tahoma"/>
                <w:color w:val="000000"/>
                <w:sz w:val="18"/>
                <w:szCs w:val="18"/>
              </w:rPr>
            </w:pPr>
            <w:hyperlink r:id="rId19" w:tgtFrame="_blank" w:history="1">
              <w:r>
                <w:rPr>
                  <w:rStyle w:val="Hyperlink"/>
                  <w:rFonts w:ascii="Tahoma" w:eastAsiaTheme="majorEastAsia" w:hAnsi="Tahoma" w:cs="Tahoma"/>
                  <w:color w:val="000099"/>
                  <w:sz w:val="18"/>
                  <w:szCs w:val="18"/>
                </w:rPr>
                <w:t>263514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D22F76" w14:textId="77777777" w:rsidR="00DB56FF" w:rsidRDefault="00DB56FF">
            <w:pPr>
              <w:rPr>
                <w:rFonts w:ascii="Tahoma" w:hAnsi="Tahoma" w:cs="Tahoma"/>
                <w:color w:val="000000"/>
                <w:sz w:val="18"/>
                <w:szCs w:val="18"/>
              </w:rPr>
            </w:pPr>
            <w:r>
              <w:rPr>
                <w:rFonts w:ascii="Tahoma" w:hAnsi="Tahoma" w:cs="Tahoma"/>
                <w:color w:val="000000"/>
                <w:sz w:val="18"/>
                <w:szCs w:val="18"/>
              </w:rPr>
              <w:t>Demonstrate an understanding of the function of the market mechanisms in a new venture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8739258"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C1F097"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7BAA8" w14:textId="77777777" w:rsidR="00DB56FF" w:rsidRDefault="00DB56FF">
            <w:pPr>
              <w:jc w:val="center"/>
              <w:rPr>
                <w:rFonts w:ascii="Tahoma" w:hAnsi="Tahoma" w:cs="Tahoma"/>
                <w:color w:val="000000"/>
                <w:sz w:val="18"/>
                <w:szCs w:val="18"/>
              </w:rPr>
            </w:pPr>
            <w:r>
              <w:rPr>
                <w:rFonts w:ascii="Tahoma" w:hAnsi="Tahoma" w:cs="Tahoma"/>
                <w:color w:val="000000"/>
                <w:sz w:val="18"/>
                <w:szCs w:val="18"/>
              </w:rPr>
              <w:t>5 </w:t>
            </w:r>
          </w:p>
        </w:tc>
      </w:tr>
      <w:tr w:rsidR="00DB56FF" w14:paraId="3186EB59"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6F31759" w14:textId="77777777" w:rsidR="00DB56FF" w:rsidRDefault="00DB56FF">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D35C45" w14:textId="77777777" w:rsidR="00DB56FF" w:rsidRDefault="00DB56FF">
            <w:pPr>
              <w:rPr>
                <w:rFonts w:ascii="Tahoma" w:hAnsi="Tahoma" w:cs="Tahoma"/>
                <w:color w:val="000000"/>
                <w:sz w:val="18"/>
                <w:szCs w:val="18"/>
              </w:rPr>
            </w:pPr>
            <w:hyperlink r:id="rId20" w:tgtFrame="_blank" w:history="1">
              <w:r>
                <w:rPr>
                  <w:rStyle w:val="Hyperlink"/>
                  <w:rFonts w:ascii="Tahoma" w:eastAsiaTheme="majorEastAsia" w:hAnsi="Tahoma" w:cs="Tahoma"/>
                  <w:color w:val="000099"/>
                  <w:sz w:val="18"/>
                  <w:szCs w:val="18"/>
                </w:rPr>
                <w:t>120389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7799C" w14:textId="77777777" w:rsidR="00DB56FF" w:rsidRDefault="00DB56FF">
            <w:pPr>
              <w:rPr>
                <w:rFonts w:ascii="Tahoma" w:hAnsi="Tahoma" w:cs="Tahoma"/>
                <w:color w:val="000000"/>
                <w:sz w:val="18"/>
                <w:szCs w:val="18"/>
              </w:rPr>
            </w:pPr>
            <w:r>
              <w:rPr>
                <w:rFonts w:ascii="Tahoma" w:hAnsi="Tahoma" w:cs="Tahoma"/>
                <w:color w:val="000000"/>
                <w:sz w:val="18"/>
                <w:szCs w:val="18"/>
              </w:rPr>
              <w:t>Explain and apply the concept, principles and theories of motivation in a leadership context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9515EDD"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1349A"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BDC80" w14:textId="77777777" w:rsidR="00DB56FF" w:rsidRDefault="00DB56FF">
            <w:pPr>
              <w:jc w:val="center"/>
              <w:rPr>
                <w:rFonts w:ascii="Tahoma" w:hAnsi="Tahoma" w:cs="Tahoma"/>
                <w:color w:val="000000"/>
                <w:sz w:val="18"/>
                <w:szCs w:val="18"/>
              </w:rPr>
            </w:pPr>
            <w:r>
              <w:rPr>
                <w:rFonts w:ascii="Tahoma" w:hAnsi="Tahoma" w:cs="Tahoma"/>
                <w:color w:val="000000"/>
                <w:sz w:val="18"/>
                <w:szCs w:val="18"/>
              </w:rPr>
              <w:t>6 </w:t>
            </w:r>
          </w:p>
        </w:tc>
      </w:tr>
      <w:tr w:rsidR="00DB56FF" w14:paraId="7A9002C4"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FFF8ECC" w14:textId="77777777" w:rsidR="00DB56FF" w:rsidRDefault="00DB56FF">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15FD4E" w14:textId="77777777" w:rsidR="00DB56FF" w:rsidRDefault="00DB56FF">
            <w:pPr>
              <w:rPr>
                <w:rFonts w:ascii="Tahoma" w:hAnsi="Tahoma" w:cs="Tahoma"/>
                <w:color w:val="000000"/>
                <w:sz w:val="18"/>
                <w:szCs w:val="18"/>
              </w:rPr>
            </w:pPr>
            <w:hyperlink r:id="rId21" w:tgtFrame="_blank" w:history="1">
              <w:r>
                <w:rPr>
                  <w:rStyle w:val="Hyperlink"/>
                  <w:rFonts w:ascii="Tahoma" w:eastAsiaTheme="majorEastAsia" w:hAnsi="Tahoma" w:cs="Tahoma"/>
                  <w:color w:val="000099"/>
                  <w:sz w:val="18"/>
                  <w:szCs w:val="18"/>
                </w:rPr>
                <w:t>114584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360F8" w14:textId="77777777" w:rsidR="00DB56FF" w:rsidRDefault="00DB56FF">
            <w:pPr>
              <w:rPr>
                <w:rFonts w:ascii="Tahoma" w:hAnsi="Tahoma" w:cs="Tahoma"/>
                <w:color w:val="000000"/>
                <w:sz w:val="18"/>
                <w:szCs w:val="18"/>
              </w:rPr>
            </w:pPr>
            <w:r>
              <w:rPr>
                <w:rFonts w:ascii="Tahoma" w:hAnsi="Tahoma" w:cs="Tahoma"/>
                <w:color w:val="000000"/>
                <w:sz w:val="18"/>
                <w:szCs w:val="18"/>
              </w:rPr>
              <w:t>Finance a new venture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ECBD673"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EB0C7"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008235" w14:textId="77777777" w:rsidR="00DB56FF" w:rsidRDefault="00DB56FF">
            <w:pPr>
              <w:jc w:val="center"/>
              <w:rPr>
                <w:rFonts w:ascii="Tahoma" w:hAnsi="Tahoma" w:cs="Tahoma"/>
                <w:color w:val="000000"/>
                <w:sz w:val="18"/>
                <w:szCs w:val="18"/>
              </w:rPr>
            </w:pPr>
            <w:r>
              <w:rPr>
                <w:rFonts w:ascii="Tahoma" w:hAnsi="Tahoma" w:cs="Tahoma"/>
                <w:color w:val="000000"/>
                <w:sz w:val="18"/>
                <w:szCs w:val="18"/>
              </w:rPr>
              <w:t>5 </w:t>
            </w:r>
          </w:p>
        </w:tc>
      </w:tr>
      <w:tr w:rsidR="00DB56FF" w14:paraId="635780EA"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1C71F67" w14:textId="77777777" w:rsidR="00DB56FF" w:rsidRDefault="00DB56FF">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0C722E" w14:textId="77777777" w:rsidR="00DB56FF" w:rsidRDefault="00DB56FF">
            <w:pPr>
              <w:rPr>
                <w:rFonts w:ascii="Tahoma" w:hAnsi="Tahoma" w:cs="Tahoma"/>
                <w:color w:val="000000"/>
                <w:sz w:val="18"/>
                <w:szCs w:val="18"/>
              </w:rPr>
            </w:pPr>
            <w:hyperlink r:id="rId22" w:tgtFrame="_blank" w:history="1">
              <w:r>
                <w:rPr>
                  <w:rStyle w:val="Hyperlink"/>
                  <w:rFonts w:ascii="Tahoma" w:eastAsiaTheme="majorEastAsia" w:hAnsi="Tahoma" w:cs="Tahoma"/>
                  <w:color w:val="000099"/>
                  <w:sz w:val="18"/>
                  <w:szCs w:val="18"/>
                </w:rPr>
                <w:t>263534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53EA8" w14:textId="77777777" w:rsidR="00DB56FF" w:rsidRDefault="00DB56FF">
            <w:pPr>
              <w:rPr>
                <w:rFonts w:ascii="Tahoma" w:hAnsi="Tahoma" w:cs="Tahoma"/>
                <w:color w:val="000000"/>
                <w:sz w:val="18"/>
                <w:szCs w:val="18"/>
              </w:rPr>
            </w:pPr>
            <w:r>
              <w:rPr>
                <w:rFonts w:ascii="Tahoma" w:hAnsi="Tahoma" w:cs="Tahoma"/>
                <w:color w:val="000000"/>
                <w:sz w:val="18"/>
                <w:szCs w:val="18"/>
              </w:rPr>
              <w:t>Implement an action plan for a new venture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1C18BBF"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1AFA9F"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0D969A" w14:textId="77777777" w:rsidR="00DB56FF" w:rsidRDefault="00DB56FF">
            <w:pPr>
              <w:jc w:val="center"/>
              <w:rPr>
                <w:rFonts w:ascii="Tahoma" w:hAnsi="Tahoma" w:cs="Tahoma"/>
                <w:color w:val="000000"/>
                <w:sz w:val="18"/>
                <w:szCs w:val="18"/>
              </w:rPr>
            </w:pPr>
            <w:r>
              <w:rPr>
                <w:rFonts w:ascii="Tahoma" w:hAnsi="Tahoma" w:cs="Tahoma"/>
                <w:color w:val="000000"/>
                <w:sz w:val="18"/>
                <w:szCs w:val="18"/>
              </w:rPr>
              <w:t>4 </w:t>
            </w:r>
          </w:p>
        </w:tc>
      </w:tr>
      <w:tr w:rsidR="00DB56FF" w14:paraId="2D69F21A"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EF96B39" w14:textId="77777777" w:rsidR="00DB56FF" w:rsidRDefault="00DB56FF">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337DC" w14:textId="77777777" w:rsidR="00DB56FF" w:rsidRDefault="00DB56FF">
            <w:pPr>
              <w:rPr>
                <w:rFonts w:ascii="Tahoma" w:hAnsi="Tahoma" w:cs="Tahoma"/>
                <w:color w:val="000000"/>
                <w:sz w:val="18"/>
                <w:szCs w:val="18"/>
              </w:rPr>
            </w:pPr>
            <w:hyperlink r:id="rId23" w:tgtFrame="_blank" w:history="1">
              <w:r>
                <w:rPr>
                  <w:rStyle w:val="Hyperlink"/>
                  <w:rFonts w:ascii="Tahoma" w:eastAsiaTheme="majorEastAsia" w:hAnsi="Tahoma" w:cs="Tahoma"/>
                  <w:color w:val="000099"/>
                  <w:sz w:val="18"/>
                  <w:szCs w:val="18"/>
                </w:rPr>
                <w:t>263474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D2B7B4" w14:textId="77777777" w:rsidR="00DB56FF" w:rsidRDefault="00DB56FF">
            <w:pPr>
              <w:rPr>
                <w:rFonts w:ascii="Tahoma" w:hAnsi="Tahoma" w:cs="Tahoma"/>
                <w:color w:val="000000"/>
                <w:sz w:val="18"/>
                <w:szCs w:val="18"/>
              </w:rPr>
            </w:pPr>
            <w:r>
              <w:rPr>
                <w:rFonts w:ascii="Tahoma" w:hAnsi="Tahoma" w:cs="Tahoma"/>
                <w:color w:val="000000"/>
                <w:sz w:val="18"/>
                <w:szCs w:val="18"/>
              </w:rPr>
              <w:t>Manage finances of a new venture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9DE6ADA"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60DC8"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3B6A4E" w14:textId="77777777" w:rsidR="00DB56FF" w:rsidRDefault="00DB56FF">
            <w:pPr>
              <w:jc w:val="center"/>
              <w:rPr>
                <w:rFonts w:ascii="Tahoma" w:hAnsi="Tahoma" w:cs="Tahoma"/>
                <w:color w:val="000000"/>
                <w:sz w:val="18"/>
                <w:szCs w:val="18"/>
              </w:rPr>
            </w:pPr>
            <w:r>
              <w:rPr>
                <w:rFonts w:ascii="Tahoma" w:hAnsi="Tahoma" w:cs="Tahoma"/>
                <w:color w:val="000000"/>
                <w:sz w:val="18"/>
                <w:szCs w:val="18"/>
              </w:rPr>
              <w:t>6 </w:t>
            </w:r>
          </w:p>
        </w:tc>
      </w:tr>
      <w:tr w:rsidR="00DB56FF" w14:paraId="0F95FEDC"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4799906" w14:textId="77777777" w:rsidR="00DB56FF" w:rsidRDefault="00DB56FF">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F06341" w14:textId="77777777" w:rsidR="00DB56FF" w:rsidRDefault="00DB56FF">
            <w:pPr>
              <w:rPr>
                <w:rFonts w:ascii="Tahoma" w:hAnsi="Tahoma" w:cs="Tahoma"/>
                <w:color w:val="000000"/>
                <w:sz w:val="18"/>
                <w:szCs w:val="18"/>
              </w:rPr>
            </w:pPr>
            <w:hyperlink r:id="rId24" w:tgtFrame="_blank" w:history="1">
              <w:r>
                <w:rPr>
                  <w:rStyle w:val="Hyperlink"/>
                  <w:rFonts w:ascii="Tahoma" w:eastAsiaTheme="majorEastAsia" w:hAnsi="Tahoma" w:cs="Tahoma"/>
                  <w:color w:val="000099"/>
                  <w:sz w:val="18"/>
                  <w:szCs w:val="18"/>
                </w:rPr>
                <w:t>114805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1C99EB" w14:textId="77777777" w:rsidR="00DB56FF" w:rsidRDefault="00DB56FF">
            <w:pPr>
              <w:rPr>
                <w:rFonts w:ascii="Tahoma" w:hAnsi="Tahoma" w:cs="Tahoma"/>
                <w:color w:val="000000"/>
                <w:sz w:val="18"/>
                <w:szCs w:val="18"/>
              </w:rPr>
            </w:pPr>
            <w:r>
              <w:rPr>
                <w:rFonts w:ascii="Tahoma" w:hAnsi="Tahoma" w:cs="Tahoma"/>
                <w:color w:val="000000"/>
                <w:sz w:val="18"/>
                <w:szCs w:val="18"/>
              </w:rPr>
              <w:t>Manage general administration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0499607"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D533A"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E92E4" w14:textId="77777777" w:rsidR="00DB56FF" w:rsidRDefault="00DB56FF">
            <w:pPr>
              <w:jc w:val="center"/>
              <w:rPr>
                <w:rFonts w:ascii="Tahoma" w:hAnsi="Tahoma" w:cs="Tahoma"/>
                <w:color w:val="000000"/>
                <w:sz w:val="18"/>
                <w:szCs w:val="18"/>
              </w:rPr>
            </w:pPr>
            <w:r>
              <w:rPr>
                <w:rFonts w:ascii="Tahoma" w:hAnsi="Tahoma" w:cs="Tahoma"/>
                <w:color w:val="000000"/>
                <w:sz w:val="18"/>
                <w:szCs w:val="18"/>
              </w:rPr>
              <w:t>4 </w:t>
            </w:r>
          </w:p>
        </w:tc>
      </w:tr>
      <w:tr w:rsidR="00DB56FF" w14:paraId="4A5D7F87"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85F0316" w14:textId="77777777" w:rsidR="00DB56FF" w:rsidRDefault="00DB56FF">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60935" w14:textId="77777777" w:rsidR="00DB56FF" w:rsidRDefault="00DB56FF">
            <w:pPr>
              <w:rPr>
                <w:rFonts w:ascii="Tahoma" w:hAnsi="Tahoma" w:cs="Tahoma"/>
                <w:color w:val="000000"/>
                <w:sz w:val="18"/>
                <w:szCs w:val="18"/>
              </w:rPr>
            </w:pPr>
            <w:hyperlink r:id="rId25" w:tgtFrame="_blank" w:history="1">
              <w:r>
                <w:rPr>
                  <w:rStyle w:val="Hyperlink"/>
                  <w:rFonts w:ascii="Tahoma" w:eastAsiaTheme="majorEastAsia" w:hAnsi="Tahoma" w:cs="Tahoma"/>
                  <w:color w:val="000099"/>
                  <w:sz w:val="18"/>
                  <w:szCs w:val="18"/>
                </w:rPr>
                <w:t>13948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9C0228" w14:textId="77777777" w:rsidR="00DB56FF" w:rsidRDefault="00DB56FF">
            <w:pPr>
              <w:rPr>
                <w:rFonts w:ascii="Tahoma" w:hAnsi="Tahoma" w:cs="Tahoma"/>
                <w:color w:val="000000"/>
                <w:sz w:val="18"/>
                <w:szCs w:val="18"/>
              </w:rPr>
            </w:pPr>
            <w:r>
              <w:rPr>
                <w:rFonts w:ascii="Tahoma" w:hAnsi="Tahoma" w:cs="Tahoma"/>
                <w:color w:val="000000"/>
                <w:sz w:val="18"/>
                <w:szCs w:val="18"/>
              </w:rPr>
              <w:t>Negotiate an agreement or deal in an authentic work situation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60B9271"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FDF80E"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22066F" w14:textId="77777777" w:rsidR="00DB56FF" w:rsidRDefault="00DB56FF">
            <w:pPr>
              <w:jc w:val="center"/>
              <w:rPr>
                <w:rFonts w:ascii="Tahoma" w:hAnsi="Tahoma" w:cs="Tahoma"/>
                <w:color w:val="000000"/>
                <w:sz w:val="18"/>
                <w:szCs w:val="18"/>
              </w:rPr>
            </w:pPr>
            <w:r>
              <w:rPr>
                <w:rFonts w:ascii="Tahoma" w:hAnsi="Tahoma" w:cs="Tahoma"/>
                <w:color w:val="000000"/>
                <w:sz w:val="18"/>
                <w:szCs w:val="18"/>
              </w:rPr>
              <w:t>5 </w:t>
            </w:r>
          </w:p>
        </w:tc>
      </w:tr>
      <w:tr w:rsidR="00DB56FF" w14:paraId="544ABF9B"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FF24883" w14:textId="77777777" w:rsidR="00DB56FF" w:rsidRDefault="00DB56FF">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D4CE11" w14:textId="77777777" w:rsidR="00DB56FF" w:rsidRDefault="00DB56FF">
            <w:pPr>
              <w:rPr>
                <w:rFonts w:ascii="Tahoma" w:hAnsi="Tahoma" w:cs="Tahoma"/>
                <w:color w:val="000000"/>
                <w:sz w:val="18"/>
                <w:szCs w:val="18"/>
              </w:rPr>
            </w:pPr>
            <w:hyperlink r:id="rId26" w:tgtFrame="_blank" w:history="1">
              <w:r>
                <w:rPr>
                  <w:rStyle w:val="Hyperlink"/>
                  <w:rFonts w:ascii="Tahoma" w:eastAsiaTheme="majorEastAsia" w:hAnsi="Tahoma" w:cs="Tahoma"/>
                  <w:color w:val="000099"/>
                  <w:sz w:val="18"/>
                  <w:szCs w:val="18"/>
                </w:rPr>
                <w:t>263434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21B0C" w14:textId="77777777" w:rsidR="00DB56FF" w:rsidRDefault="00DB56FF">
            <w:pPr>
              <w:rPr>
                <w:rFonts w:ascii="Tahoma" w:hAnsi="Tahoma" w:cs="Tahoma"/>
                <w:color w:val="000000"/>
                <w:sz w:val="18"/>
                <w:szCs w:val="18"/>
              </w:rPr>
            </w:pPr>
            <w:r>
              <w:rPr>
                <w:rFonts w:ascii="Tahoma" w:hAnsi="Tahoma" w:cs="Tahoma"/>
                <w:color w:val="000000"/>
                <w:sz w:val="18"/>
                <w:szCs w:val="18"/>
              </w:rPr>
              <w:t>Plan and manage production/operations in a new venture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5047008"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4AA01F"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EDAE76" w14:textId="77777777" w:rsidR="00DB56FF" w:rsidRDefault="00DB56FF">
            <w:pPr>
              <w:jc w:val="center"/>
              <w:rPr>
                <w:rFonts w:ascii="Tahoma" w:hAnsi="Tahoma" w:cs="Tahoma"/>
                <w:color w:val="000000"/>
                <w:sz w:val="18"/>
                <w:szCs w:val="18"/>
              </w:rPr>
            </w:pPr>
            <w:r>
              <w:rPr>
                <w:rFonts w:ascii="Tahoma" w:hAnsi="Tahoma" w:cs="Tahoma"/>
                <w:color w:val="000000"/>
                <w:sz w:val="18"/>
                <w:szCs w:val="18"/>
              </w:rPr>
              <w:t>6 </w:t>
            </w:r>
          </w:p>
        </w:tc>
      </w:tr>
      <w:tr w:rsidR="00DB56FF" w14:paraId="312D8813"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2A575DF" w14:textId="77777777" w:rsidR="00DB56FF" w:rsidRDefault="00DB56FF">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A7E0AD" w14:textId="77777777" w:rsidR="00DB56FF" w:rsidRDefault="00DB56FF">
            <w:pPr>
              <w:rPr>
                <w:rFonts w:ascii="Tahoma" w:hAnsi="Tahoma" w:cs="Tahoma"/>
                <w:color w:val="000000"/>
                <w:sz w:val="18"/>
                <w:szCs w:val="18"/>
              </w:rPr>
            </w:pPr>
            <w:hyperlink r:id="rId27" w:tgtFrame="_blank" w:history="1">
              <w:r>
                <w:rPr>
                  <w:rStyle w:val="Hyperlink"/>
                  <w:rFonts w:ascii="Tahoma" w:eastAsiaTheme="majorEastAsia" w:hAnsi="Tahoma" w:cs="Tahoma"/>
                  <w:color w:val="000099"/>
                  <w:sz w:val="18"/>
                  <w:szCs w:val="18"/>
                </w:rPr>
                <w:t>263456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631F92" w14:textId="77777777" w:rsidR="00DB56FF" w:rsidRDefault="00DB56FF">
            <w:pPr>
              <w:rPr>
                <w:rFonts w:ascii="Tahoma" w:hAnsi="Tahoma" w:cs="Tahoma"/>
                <w:color w:val="000000"/>
                <w:sz w:val="18"/>
                <w:szCs w:val="18"/>
              </w:rPr>
            </w:pPr>
            <w:r>
              <w:rPr>
                <w:rFonts w:ascii="Tahoma" w:hAnsi="Tahoma" w:cs="Tahoma"/>
                <w:color w:val="000000"/>
                <w:sz w:val="18"/>
                <w:szCs w:val="18"/>
              </w:rPr>
              <w:t>Plan strategically to improve new venture performance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CBEEBE4"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6C9173"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4B9ED" w14:textId="77777777" w:rsidR="00DB56FF" w:rsidRDefault="00DB56FF">
            <w:pPr>
              <w:jc w:val="center"/>
              <w:rPr>
                <w:rFonts w:ascii="Tahoma" w:hAnsi="Tahoma" w:cs="Tahoma"/>
                <w:color w:val="000000"/>
                <w:sz w:val="18"/>
                <w:szCs w:val="18"/>
              </w:rPr>
            </w:pPr>
            <w:r>
              <w:rPr>
                <w:rFonts w:ascii="Tahoma" w:hAnsi="Tahoma" w:cs="Tahoma"/>
                <w:color w:val="000000"/>
                <w:sz w:val="18"/>
                <w:szCs w:val="18"/>
              </w:rPr>
              <w:t>4 </w:t>
            </w:r>
          </w:p>
        </w:tc>
      </w:tr>
      <w:tr w:rsidR="00DB56FF" w14:paraId="5A70A972"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ACA059D" w14:textId="77777777" w:rsidR="00DB56FF" w:rsidRDefault="00DB56FF">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46212A" w14:textId="77777777" w:rsidR="00DB56FF" w:rsidRDefault="00DB56FF">
            <w:pPr>
              <w:rPr>
                <w:rFonts w:ascii="Tahoma" w:hAnsi="Tahoma" w:cs="Tahoma"/>
                <w:color w:val="000000"/>
                <w:sz w:val="18"/>
                <w:szCs w:val="18"/>
              </w:rPr>
            </w:pPr>
            <w:hyperlink r:id="rId28" w:tgtFrame="_blank" w:history="1">
              <w:r>
                <w:rPr>
                  <w:rStyle w:val="Hyperlink"/>
                  <w:rFonts w:ascii="Tahoma" w:eastAsiaTheme="majorEastAsia" w:hAnsi="Tahoma" w:cs="Tahoma"/>
                  <w:color w:val="000099"/>
                  <w:sz w:val="18"/>
                  <w:szCs w:val="18"/>
                </w:rPr>
                <w:t>114592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32CE2" w14:textId="77777777" w:rsidR="00DB56FF" w:rsidRDefault="00DB56FF">
            <w:pPr>
              <w:rPr>
                <w:rFonts w:ascii="Tahoma" w:hAnsi="Tahoma" w:cs="Tahoma"/>
                <w:color w:val="000000"/>
                <w:sz w:val="18"/>
                <w:szCs w:val="18"/>
              </w:rPr>
            </w:pPr>
            <w:r>
              <w:rPr>
                <w:rFonts w:ascii="Tahoma" w:hAnsi="Tahoma" w:cs="Tahoma"/>
                <w:color w:val="000000"/>
                <w:sz w:val="18"/>
                <w:szCs w:val="18"/>
              </w:rPr>
              <w:t>Produce business plans for a new venture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18DD835"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AC37A1"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DEF52D" w14:textId="77777777" w:rsidR="00DB56FF" w:rsidRDefault="00DB56FF">
            <w:pPr>
              <w:jc w:val="center"/>
              <w:rPr>
                <w:rFonts w:ascii="Tahoma" w:hAnsi="Tahoma" w:cs="Tahoma"/>
                <w:color w:val="000000"/>
                <w:sz w:val="18"/>
                <w:szCs w:val="18"/>
              </w:rPr>
            </w:pPr>
            <w:r>
              <w:rPr>
                <w:rFonts w:ascii="Tahoma" w:hAnsi="Tahoma" w:cs="Tahoma"/>
                <w:color w:val="000000"/>
                <w:sz w:val="18"/>
                <w:szCs w:val="18"/>
              </w:rPr>
              <w:t>8 </w:t>
            </w:r>
          </w:p>
        </w:tc>
      </w:tr>
      <w:tr w:rsidR="00DB56FF" w14:paraId="6CBC22CE"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F215C0C" w14:textId="77777777" w:rsidR="00DB56FF" w:rsidRDefault="00DB56FF">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D505D6" w14:textId="77777777" w:rsidR="00DB56FF" w:rsidRDefault="00DB56FF">
            <w:pPr>
              <w:rPr>
                <w:rFonts w:ascii="Tahoma" w:hAnsi="Tahoma" w:cs="Tahoma"/>
                <w:color w:val="000000"/>
                <w:sz w:val="18"/>
                <w:szCs w:val="18"/>
              </w:rPr>
            </w:pPr>
            <w:hyperlink r:id="rId29" w:tgtFrame="_blank" w:history="1">
              <w:r>
                <w:rPr>
                  <w:rStyle w:val="Hyperlink"/>
                  <w:rFonts w:ascii="Tahoma" w:eastAsiaTheme="majorEastAsia" w:hAnsi="Tahoma" w:cs="Tahoma"/>
                  <w:color w:val="000099"/>
                  <w:sz w:val="18"/>
                  <w:szCs w:val="18"/>
                </w:rPr>
                <w:t>114596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4DB589" w14:textId="77777777" w:rsidR="00DB56FF" w:rsidRDefault="00DB56FF">
            <w:pPr>
              <w:rPr>
                <w:rFonts w:ascii="Tahoma" w:hAnsi="Tahoma" w:cs="Tahoma"/>
                <w:color w:val="000000"/>
                <w:sz w:val="18"/>
                <w:szCs w:val="18"/>
              </w:rPr>
            </w:pPr>
            <w:r>
              <w:rPr>
                <w:rFonts w:ascii="Tahoma" w:hAnsi="Tahoma" w:cs="Tahoma"/>
                <w:color w:val="000000"/>
                <w:sz w:val="18"/>
                <w:szCs w:val="18"/>
              </w:rPr>
              <w:t>Research the viability of new venture ideas/opportunities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03A3DF6"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67BD23"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FDF74" w14:textId="77777777" w:rsidR="00DB56FF" w:rsidRDefault="00DB56FF">
            <w:pPr>
              <w:jc w:val="center"/>
              <w:rPr>
                <w:rFonts w:ascii="Tahoma" w:hAnsi="Tahoma" w:cs="Tahoma"/>
                <w:color w:val="000000"/>
                <w:sz w:val="18"/>
                <w:szCs w:val="18"/>
              </w:rPr>
            </w:pPr>
            <w:r>
              <w:rPr>
                <w:rFonts w:ascii="Tahoma" w:hAnsi="Tahoma" w:cs="Tahoma"/>
                <w:color w:val="000000"/>
                <w:sz w:val="18"/>
                <w:szCs w:val="18"/>
              </w:rPr>
              <w:t>5 </w:t>
            </w:r>
          </w:p>
        </w:tc>
      </w:tr>
      <w:tr w:rsidR="00DB56FF" w14:paraId="5F1757CC"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890257C" w14:textId="77777777" w:rsidR="00DB56FF" w:rsidRDefault="00DB56FF">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FAC836" w14:textId="77777777" w:rsidR="00DB56FF" w:rsidRDefault="00DB56FF">
            <w:pPr>
              <w:rPr>
                <w:rFonts w:ascii="Tahoma" w:hAnsi="Tahoma" w:cs="Tahoma"/>
                <w:color w:val="000000"/>
                <w:sz w:val="18"/>
                <w:szCs w:val="18"/>
              </w:rPr>
            </w:pPr>
            <w:hyperlink r:id="rId30" w:tgtFrame="_blank" w:history="1">
              <w:r>
                <w:rPr>
                  <w:rStyle w:val="Hyperlink"/>
                  <w:rFonts w:ascii="Tahoma" w:eastAsiaTheme="majorEastAsia" w:hAnsi="Tahoma" w:cs="Tahoma"/>
                  <w:color w:val="000099"/>
                  <w:sz w:val="18"/>
                  <w:szCs w:val="18"/>
                </w:rPr>
                <w:t>116394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F8201" w14:textId="77777777" w:rsidR="00DB56FF" w:rsidRDefault="00DB56FF">
            <w:pPr>
              <w:rPr>
                <w:rFonts w:ascii="Tahoma" w:hAnsi="Tahoma" w:cs="Tahoma"/>
                <w:color w:val="000000"/>
                <w:sz w:val="18"/>
                <w:szCs w:val="18"/>
              </w:rPr>
            </w:pPr>
            <w:r>
              <w:rPr>
                <w:rFonts w:ascii="Tahoma" w:hAnsi="Tahoma" w:cs="Tahoma"/>
                <w:color w:val="000000"/>
                <w:sz w:val="18"/>
                <w:szCs w:val="18"/>
              </w:rPr>
              <w:t>Implement and manage human resource and labour relations policies and acts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88B37A8" w14:textId="77777777" w:rsidR="00DB56FF" w:rsidRDefault="00DB56FF">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E2F2F5" w14:textId="77777777" w:rsidR="00DB56FF" w:rsidRDefault="00DB56FF">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8F936B" w14:textId="77777777" w:rsidR="00DB56FF" w:rsidRDefault="00DB56FF">
            <w:pPr>
              <w:jc w:val="center"/>
              <w:rPr>
                <w:rFonts w:ascii="Tahoma" w:hAnsi="Tahoma" w:cs="Tahoma"/>
                <w:color w:val="000000"/>
                <w:sz w:val="18"/>
                <w:szCs w:val="18"/>
              </w:rPr>
            </w:pPr>
            <w:r>
              <w:rPr>
                <w:rFonts w:ascii="Tahoma" w:hAnsi="Tahoma" w:cs="Tahoma"/>
                <w:color w:val="000000"/>
                <w:sz w:val="18"/>
                <w:szCs w:val="18"/>
              </w:rPr>
              <w:t>9 </w:t>
            </w:r>
          </w:p>
        </w:tc>
      </w:tr>
      <w:tr w:rsidR="00DB56FF" w14:paraId="771B60F3"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D90047A" w14:textId="77777777" w:rsidR="00DB56FF" w:rsidRDefault="00DB56FF">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088E38" w14:textId="77777777" w:rsidR="00DB56FF" w:rsidRDefault="00DB56FF">
            <w:pPr>
              <w:rPr>
                <w:rFonts w:ascii="Tahoma" w:hAnsi="Tahoma" w:cs="Tahoma"/>
                <w:color w:val="000000"/>
                <w:sz w:val="18"/>
                <w:szCs w:val="18"/>
              </w:rPr>
            </w:pPr>
            <w:hyperlink r:id="rId31" w:tgtFrame="_blank" w:history="1">
              <w:r>
                <w:rPr>
                  <w:rStyle w:val="Hyperlink"/>
                  <w:rFonts w:ascii="Tahoma" w:eastAsiaTheme="majorEastAsia" w:hAnsi="Tahoma" w:cs="Tahoma"/>
                  <w:color w:val="000099"/>
                  <w:sz w:val="18"/>
                  <w:szCs w:val="18"/>
                </w:rPr>
                <w:t>119472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4C247" w14:textId="77777777" w:rsidR="00DB56FF" w:rsidRDefault="00DB56FF">
            <w:pPr>
              <w:rPr>
                <w:rFonts w:ascii="Tahoma" w:hAnsi="Tahoma" w:cs="Tahoma"/>
                <w:color w:val="000000"/>
                <w:sz w:val="18"/>
                <w:szCs w:val="18"/>
              </w:rPr>
            </w:pPr>
            <w:r>
              <w:rPr>
                <w:rFonts w:ascii="Tahoma" w:hAnsi="Tahoma" w:cs="Tahoma"/>
                <w:color w:val="000000"/>
                <w:sz w:val="18"/>
                <w:szCs w:val="18"/>
              </w:rPr>
              <w:t>Accommodate audience and context needs in oral/signed communication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0DDDFA8" w14:textId="77777777" w:rsidR="00DB56FF" w:rsidRDefault="00DB56FF">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D9FCE8" w14:textId="77777777" w:rsidR="00DB56FF" w:rsidRDefault="00DB56FF">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8380F" w14:textId="77777777" w:rsidR="00DB56FF" w:rsidRDefault="00DB56FF">
            <w:pPr>
              <w:jc w:val="center"/>
              <w:rPr>
                <w:rFonts w:ascii="Tahoma" w:hAnsi="Tahoma" w:cs="Tahoma"/>
                <w:color w:val="000000"/>
                <w:sz w:val="18"/>
                <w:szCs w:val="18"/>
              </w:rPr>
            </w:pPr>
            <w:r>
              <w:rPr>
                <w:rFonts w:ascii="Tahoma" w:hAnsi="Tahoma" w:cs="Tahoma"/>
                <w:color w:val="000000"/>
                <w:sz w:val="18"/>
                <w:szCs w:val="18"/>
              </w:rPr>
              <w:t>5 </w:t>
            </w:r>
          </w:p>
        </w:tc>
      </w:tr>
      <w:tr w:rsidR="00DB56FF" w14:paraId="316DF013"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06351BF" w14:textId="77777777" w:rsidR="00DB56FF" w:rsidRDefault="00DB56FF">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43F5D0" w14:textId="77777777" w:rsidR="00DB56FF" w:rsidRDefault="00DB56FF">
            <w:pPr>
              <w:rPr>
                <w:rFonts w:ascii="Tahoma" w:hAnsi="Tahoma" w:cs="Tahoma"/>
                <w:color w:val="000000"/>
                <w:sz w:val="18"/>
                <w:szCs w:val="18"/>
              </w:rPr>
            </w:pPr>
            <w:hyperlink r:id="rId32" w:tgtFrame="_blank" w:history="1">
              <w:r>
                <w:rPr>
                  <w:rStyle w:val="Hyperlink"/>
                  <w:rFonts w:ascii="Tahoma" w:eastAsiaTheme="majorEastAsia" w:hAnsi="Tahoma" w:cs="Tahoma"/>
                  <w:color w:val="000099"/>
                  <w:sz w:val="18"/>
                  <w:szCs w:val="18"/>
                </w:rPr>
                <w:t>119457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9F5EB" w14:textId="77777777" w:rsidR="00DB56FF" w:rsidRDefault="00DB56FF">
            <w:pPr>
              <w:rPr>
                <w:rFonts w:ascii="Tahoma" w:hAnsi="Tahoma" w:cs="Tahoma"/>
                <w:color w:val="000000"/>
                <w:sz w:val="18"/>
                <w:szCs w:val="18"/>
              </w:rPr>
            </w:pPr>
            <w:r>
              <w:rPr>
                <w:rFonts w:ascii="Tahoma" w:hAnsi="Tahoma" w:cs="Tahoma"/>
                <w:color w:val="000000"/>
                <w:sz w:val="18"/>
                <w:szCs w:val="18"/>
              </w:rPr>
              <w:t>Interpret and use information from texts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19C0B8C" w14:textId="77777777" w:rsidR="00DB56FF" w:rsidRDefault="00DB56FF">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39ECC" w14:textId="77777777" w:rsidR="00DB56FF" w:rsidRDefault="00DB56FF">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FE702" w14:textId="77777777" w:rsidR="00DB56FF" w:rsidRDefault="00DB56FF">
            <w:pPr>
              <w:jc w:val="center"/>
              <w:rPr>
                <w:rFonts w:ascii="Tahoma" w:hAnsi="Tahoma" w:cs="Tahoma"/>
                <w:color w:val="000000"/>
                <w:sz w:val="18"/>
                <w:szCs w:val="18"/>
              </w:rPr>
            </w:pPr>
            <w:r>
              <w:rPr>
                <w:rFonts w:ascii="Tahoma" w:hAnsi="Tahoma" w:cs="Tahoma"/>
                <w:color w:val="000000"/>
                <w:sz w:val="18"/>
                <w:szCs w:val="18"/>
              </w:rPr>
              <w:t>5 </w:t>
            </w:r>
          </w:p>
        </w:tc>
      </w:tr>
      <w:tr w:rsidR="00DB56FF" w14:paraId="50846CAC"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19FD328" w14:textId="77777777" w:rsidR="00DB56FF" w:rsidRDefault="00DB56FF">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47F98" w14:textId="77777777" w:rsidR="00DB56FF" w:rsidRDefault="00DB56FF">
            <w:pPr>
              <w:rPr>
                <w:rFonts w:ascii="Tahoma" w:hAnsi="Tahoma" w:cs="Tahoma"/>
                <w:color w:val="000000"/>
                <w:sz w:val="18"/>
                <w:szCs w:val="18"/>
              </w:rPr>
            </w:pPr>
            <w:hyperlink r:id="rId33" w:tgtFrame="_blank" w:history="1">
              <w:r>
                <w:rPr>
                  <w:rStyle w:val="Hyperlink"/>
                  <w:rFonts w:ascii="Tahoma" w:eastAsiaTheme="majorEastAsia" w:hAnsi="Tahoma" w:cs="Tahoma"/>
                  <w:color w:val="000099"/>
                  <w:sz w:val="18"/>
                  <w:szCs w:val="18"/>
                </w:rPr>
                <w:t>119467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FD0CC" w14:textId="77777777" w:rsidR="00DB56FF" w:rsidRDefault="00DB56FF">
            <w:pPr>
              <w:rPr>
                <w:rFonts w:ascii="Tahoma" w:hAnsi="Tahoma" w:cs="Tahoma"/>
                <w:color w:val="000000"/>
                <w:sz w:val="18"/>
                <w:szCs w:val="18"/>
              </w:rPr>
            </w:pPr>
            <w:r>
              <w:rPr>
                <w:rFonts w:ascii="Tahoma" w:hAnsi="Tahoma" w:cs="Tahoma"/>
                <w:color w:val="000000"/>
                <w:sz w:val="18"/>
                <w:szCs w:val="18"/>
              </w:rPr>
              <w:t>Use language and communication in occupational learning programmes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409EF23" w14:textId="77777777" w:rsidR="00DB56FF" w:rsidRDefault="00DB56FF">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C27E110" w14:textId="77777777" w:rsidR="00DB56FF" w:rsidRDefault="00DB56FF">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20A5D" w14:textId="77777777" w:rsidR="00DB56FF" w:rsidRDefault="00DB56FF">
            <w:pPr>
              <w:jc w:val="center"/>
              <w:rPr>
                <w:rFonts w:ascii="Tahoma" w:hAnsi="Tahoma" w:cs="Tahoma"/>
                <w:color w:val="000000"/>
                <w:sz w:val="18"/>
                <w:szCs w:val="18"/>
              </w:rPr>
            </w:pPr>
            <w:r>
              <w:rPr>
                <w:rFonts w:ascii="Tahoma" w:hAnsi="Tahoma" w:cs="Tahoma"/>
                <w:color w:val="000000"/>
                <w:sz w:val="18"/>
                <w:szCs w:val="18"/>
              </w:rPr>
              <w:t>5 </w:t>
            </w:r>
          </w:p>
        </w:tc>
      </w:tr>
      <w:tr w:rsidR="00DB56FF" w14:paraId="516304B4"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349E8FE" w14:textId="77777777" w:rsidR="00DB56FF" w:rsidRDefault="00DB56FF">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BF7F8" w14:textId="77777777" w:rsidR="00DB56FF" w:rsidRDefault="00DB56FF">
            <w:pPr>
              <w:rPr>
                <w:rFonts w:ascii="Tahoma" w:hAnsi="Tahoma" w:cs="Tahoma"/>
                <w:color w:val="000000"/>
                <w:sz w:val="18"/>
                <w:szCs w:val="18"/>
              </w:rPr>
            </w:pPr>
            <w:hyperlink r:id="rId34" w:tgtFrame="_blank" w:history="1">
              <w:r>
                <w:rPr>
                  <w:rStyle w:val="Hyperlink"/>
                  <w:rFonts w:ascii="Tahoma" w:eastAsiaTheme="majorEastAsia" w:hAnsi="Tahoma" w:cs="Tahoma"/>
                  <w:color w:val="000099"/>
                  <w:sz w:val="18"/>
                  <w:szCs w:val="18"/>
                </w:rPr>
                <w:t>119465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E4B891" w14:textId="77777777" w:rsidR="00DB56FF" w:rsidRDefault="00DB56FF">
            <w:pPr>
              <w:rPr>
                <w:rFonts w:ascii="Tahoma" w:hAnsi="Tahoma" w:cs="Tahoma"/>
                <w:color w:val="000000"/>
                <w:sz w:val="18"/>
                <w:szCs w:val="18"/>
              </w:rPr>
            </w:pPr>
            <w:r>
              <w:rPr>
                <w:rFonts w:ascii="Tahoma" w:hAnsi="Tahoma" w:cs="Tahoma"/>
                <w:color w:val="000000"/>
                <w:sz w:val="18"/>
                <w:szCs w:val="18"/>
              </w:rPr>
              <w:t>Write/present/sign texts for a range of communicative contexts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4896A7E" w14:textId="77777777" w:rsidR="00DB56FF" w:rsidRDefault="00DB56FF">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7391D" w14:textId="77777777" w:rsidR="00DB56FF" w:rsidRDefault="00DB56FF">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E70978" w14:textId="77777777" w:rsidR="00DB56FF" w:rsidRDefault="00DB56FF">
            <w:pPr>
              <w:jc w:val="center"/>
              <w:rPr>
                <w:rFonts w:ascii="Tahoma" w:hAnsi="Tahoma" w:cs="Tahoma"/>
                <w:color w:val="000000"/>
                <w:sz w:val="18"/>
                <w:szCs w:val="18"/>
              </w:rPr>
            </w:pPr>
            <w:r>
              <w:rPr>
                <w:rFonts w:ascii="Tahoma" w:hAnsi="Tahoma" w:cs="Tahoma"/>
                <w:color w:val="000000"/>
                <w:sz w:val="18"/>
                <w:szCs w:val="18"/>
              </w:rPr>
              <w:t>5 </w:t>
            </w:r>
          </w:p>
        </w:tc>
      </w:tr>
      <w:tr w:rsidR="00DB56FF" w14:paraId="12F7B5D0"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EB84B80" w14:textId="77777777" w:rsidR="00DB56FF" w:rsidRDefault="00DB56FF">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354CBB" w14:textId="77777777" w:rsidR="00DB56FF" w:rsidRDefault="00DB56FF">
            <w:pPr>
              <w:rPr>
                <w:rFonts w:ascii="Tahoma" w:hAnsi="Tahoma" w:cs="Tahoma"/>
                <w:color w:val="000000"/>
                <w:sz w:val="18"/>
                <w:szCs w:val="18"/>
              </w:rPr>
            </w:pPr>
            <w:hyperlink r:id="rId35" w:tgtFrame="_blank" w:history="1">
              <w:r>
                <w:rPr>
                  <w:rStyle w:val="Hyperlink"/>
                  <w:rFonts w:ascii="Tahoma" w:eastAsiaTheme="majorEastAsia" w:hAnsi="Tahoma" w:cs="Tahoma"/>
                  <w:color w:val="000099"/>
                  <w:sz w:val="18"/>
                  <w:szCs w:val="18"/>
                </w:rPr>
                <w:t>9015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D9CF8" w14:textId="77777777" w:rsidR="00DB56FF" w:rsidRDefault="00DB56FF">
            <w:pPr>
              <w:rPr>
                <w:rFonts w:ascii="Tahoma" w:hAnsi="Tahoma" w:cs="Tahoma"/>
                <w:color w:val="000000"/>
                <w:sz w:val="18"/>
                <w:szCs w:val="18"/>
              </w:rPr>
            </w:pPr>
            <w:r>
              <w:rPr>
                <w:rFonts w:ascii="Tahoma" w:hAnsi="Tahoma" w:cs="Tahoma"/>
                <w:color w:val="000000"/>
                <w:sz w:val="18"/>
                <w:szCs w:val="18"/>
              </w:rPr>
              <w:t>Apply knowledge of statistics and probability to critically interrogate and effectively communicate findings on life related problems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D0B934F"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F26E7"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24204A" w14:textId="77777777" w:rsidR="00DB56FF" w:rsidRDefault="00DB56FF">
            <w:pPr>
              <w:jc w:val="center"/>
              <w:rPr>
                <w:rFonts w:ascii="Tahoma" w:hAnsi="Tahoma" w:cs="Tahoma"/>
                <w:color w:val="000000"/>
                <w:sz w:val="18"/>
                <w:szCs w:val="18"/>
              </w:rPr>
            </w:pPr>
            <w:r>
              <w:rPr>
                <w:rFonts w:ascii="Tahoma" w:hAnsi="Tahoma" w:cs="Tahoma"/>
                <w:color w:val="000000"/>
                <w:sz w:val="18"/>
                <w:szCs w:val="18"/>
              </w:rPr>
              <w:t>6 </w:t>
            </w:r>
          </w:p>
        </w:tc>
      </w:tr>
      <w:tr w:rsidR="00DB56FF" w14:paraId="4B44544C"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406BADD" w14:textId="77777777" w:rsidR="00DB56FF" w:rsidRDefault="00DB56FF">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3B8301" w14:textId="77777777" w:rsidR="00DB56FF" w:rsidRDefault="00DB56FF">
            <w:pPr>
              <w:rPr>
                <w:rFonts w:ascii="Tahoma" w:hAnsi="Tahoma" w:cs="Tahoma"/>
                <w:color w:val="000000"/>
                <w:sz w:val="18"/>
                <w:szCs w:val="18"/>
              </w:rPr>
            </w:pPr>
            <w:hyperlink r:id="rId36" w:tgtFrame="_blank" w:history="1">
              <w:r>
                <w:rPr>
                  <w:rStyle w:val="Hyperlink"/>
                  <w:rFonts w:ascii="Tahoma" w:eastAsiaTheme="majorEastAsia" w:hAnsi="Tahoma" w:cs="Tahoma"/>
                  <w:color w:val="000099"/>
                  <w:sz w:val="18"/>
                  <w:szCs w:val="18"/>
                </w:rPr>
                <w:t>119462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DAB94" w14:textId="77777777" w:rsidR="00DB56FF" w:rsidRDefault="00DB56FF">
            <w:pPr>
              <w:rPr>
                <w:rFonts w:ascii="Tahoma" w:hAnsi="Tahoma" w:cs="Tahoma"/>
                <w:color w:val="000000"/>
                <w:sz w:val="18"/>
                <w:szCs w:val="18"/>
              </w:rPr>
            </w:pPr>
            <w:r>
              <w:rPr>
                <w:rFonts w:ascii="Tahoma" w:hAnsi="Tahoma" w:cs="Tahoma"/>
                <w:color w:val="000000"/>
                <w:sz w:val="18"/>
                <w:szCs w:val="18"/>
              </w:rPr>
              <w:t>Engage in sustained oral/signed communication and evaluate spoken/signed texts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44C5463"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4E2B1E"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8C682" w14:textId="77777777" w:rsidR="00DB56FF" w:rsidRDefault="00DB56FF">
            <w:pPr>
              <w:jc w:val="center"/>
              <w:rPr>
                <w:rFonts w:ascii="Tahoma" w:hAnsi="Tahoma" w:cs="Tahoma"/>
                <w:color w:val="000000"/>
                <w:sz w:val="18"/>
                <w:szCs w:val="18"/>
              </w:rPr>
            </w:pPr>
            <w:r>
              <w:rPr>
                <w:rFonts w:ascii="Tahoma" w:hAnsi="Tahoma" w:cs="Tahoma"/>
                <w:color w:val="000000"/>
                <w:sz w:val="18"/>
                <w:szCs w:val="18"/>
              </w:rPr>
              <w:t>5 </w:t>
            </w:r>
          </w:p>
        </w:tc>
      </w:tr>
      <w:tr w:rsidR="00DB56FF" w14:paraId="48D1549E"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762D71B" w14:textId="77777777" w:rsidR="00DB56FF" w:rsidRDefault="00DB56FF">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E2E513" w14:textId="77777777" w:rsidR="00DB56FF" w:rsidRDefault="00DB56FF">
            <w:pPr>
              <w:rPr>
                <w:rFonts w:ascii="Tahoma" w:hAnsi="Tahoma" w:cs="Tahoma"/>
                <w:color w:val="000000"/>
                <w:sz w:val="18"/>
                <w:szCs w:val="18"/>
              </w:rPr>
            </w:pPr>
            <w:hyperlink r:id="rId37" w:tgtFrame="_blank" w:history="1">
              <w:r>
                <w:rPr>
                  <w:rStyle w:val="Hyperlink"/>
                  <w:rFonts w:ascii="Tahoma" w:eastAsiaTheme="majorEastAsia" w:hAnsi="Tahoma" w:cs="Tahoma"/>
                  <w:color w:val="000099"/>
                  <w:sz w:val="18"/>
                  <w:szCs w:val="18"/>
                </w:rPr>
                <w:t>119469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7AE192" w14:textId="77777777" w:rsidR="00DB56FF" w:rsidRDefault="00DB56FF">
            <w:pPr>
              <w:rPr>
                <w:rFonts w:ascii="Tahoma" w:hAnsi="Tahoma" w:cs="Tahoma"/>
                <w:color w:val="000000"/>
                <w:sz w:val="18"/>
                <w:szCs w:val="18"/>
              </w:rPr>
            </w:pPr>
            <w:r>
              <w:rPr>
                <w:rFonts w:ascii="Tahoma" w:hAnsi="Tahoma" w:cs="Tahoma"/>
                <w:color w:val="000000"/>
                <w:sz w:val="18"/>
                <w:szCs w:val="18"/>
              </w:rPr>
              <w:t>Read/view, analyse and respond to a variety of texts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12C6573"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CA43A"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75086E" w14:textId="77777777" w:rsidR="00DB56FF" w:rsidRDefault="00DB56FF">
            <w:pPr>
              <w:jc w:val="center"/>
              <w:rPr>
                <w:rFonts w:ascii="Tahoma" w:hAnsi="Tahoma" w:cs="Tahoma"/>
                <w:color w:val="000000"/>
                <w:sz w:val="18"/>
                <w:szCs w:val="18"/>
              </w:rPr>
            </w:pPr>
            <w:r>
              <w:rPr>
                <w:rFonts w:ascii="Tahoma" w:hAnsi="Tahoma" w:cs="Tahoma"/>
                <w:color w:val="000000"/>
                <w:sz w:val="18"/>
                <w:szCs w:val="18"/>
              </w:rPr>
              <w:t>5 </w:t>
            </w:r>
          </w:p>
        </w:tc>
      </w:tr>
      <w:tr w:rsidR="00DB56FF" w14:paraId="665C1162"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1A7FBCE" w14:textId="77777777" w:rsidR="00DB56FF" w:rsidRDefault="00DB56FF">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3CF79" w14:textId="77777777" w:rsidR="00DB56FF" w:rsidRDefault="00DB56FF">
            <w:pPr>
              <w:rPr>
                <w:rFonts w:ascii="Tahoma" w:hAnsi="Tahoma" w:cs="Tahoma"/>
                <w:color w:val="000000"/>
                <w:sz w:val="18"/>
                <w:szCs w:val="18"/>
              </w:rPr>
            </w:pPr>
            <w:hyperlink r:id="rId38" w:tgtFrame="_blank" w:history="1">
              <w:r>
                <w:rPr>
                  <w:rStyle w:val="Hyperlink"/>
                  <w:rFonts w:ascii="Tahoma" w:eastAsiaTheme="majorEastAsia" w:hAnsi="Tahoma" w:cs="Tahoma"/>
                  <w:color w:val="000099"/>
                  <w:sz w:val="18"/>
                  <w:szCs w:val="18"/>
                </w:rPr>
                <w:t>9016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EB334B" w14:textId="77777777" w:rsidR="00DB56FF" w:rsidRDefault="00DB56FF">
            <w:pPr>
              <w:rPr>
                <w:rFonts w:ascii="Tahoma" w:hAnsi="Tahoma" w:cs="Tahoma"/>
                <w:color w:val="000000"/>
                <w:sz w:val="18"/>
                <w:szCs w:val="18"/>
              </w:rPr>
            </w:pPr>
            <w:r>
              <w:rPr>
                <w:rFonts w:ascii="Tahoma" w:hAnsi="Tahoma" w:cs="Tahoma"/>
                <w:color w:val="000000"/>
                <w:sz w:val="18"/>
                <w:szCs w:val="18"/>
              </w:rPr>
              <w:t>Represent analyse and calculate shape and motion in 2-and 3-dimensional space in different contexts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F1B9206"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DB87D"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B51C0" w14:textId="77777777" w:rsidR="00DB56FF" w:rsidRDefault="00DB56FF">
            <w:pPr>
              <w:jc w:val="center"/>
              <w:rPr>
                <w:rFonts w:ascii="Tahoma" w:hAnsi="Tahoma" w:cs="Tahoma"/>
                <w:color w:val="000000"/>
                <w:sz w:val="18"/>
                <w:szCs w:val="18"/>
              </w:rPr>
            </w:pPr>
            <w:r>
              <w:rPr>
                <w:rFonts w:ascii="Tahoma" w:hAnsi="Tahoma" w:cs="Tahoma"/>
                <w:color w:val="000000"/>
                <w:sz w:val="18"/>
                <w:szCs w:val="18"/>
              </w:rPr>
              <w:t>4 </w:t>
            </w:r>
          </w:p>
        </w:tc>
      </w:tr>
      <w:tr w:rsidR="00DB56FF" w14:paraId="6C6BE13D"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513C63F" w14:textId="77777777" w:rsidR="00DB56FF" w:rsidRDefault="00DB56FF">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96370" w14:textId="77777777" w:rsidR="00DB56FF" w:rsidRDefault="00DB56FF">
            <w:pPr>
              <w:rPr>
                <w:rFonts w:ascii="Tahoma" w:hAnsi="Tahoma" w:cs="Tahoma"/>
                <w:color w:val="000000"/>
                <w:sz w:val="18"/>
                <w:szCs w:val="18"/>
              </w:rPr>
            </w:pPr>
            <w:hyperlink r:id="rId39" w:tgtFrame="_blank" w:history="1">
              <w:r>
                <w:rPr>
                  <w:rStyle w:val="Hyperlink"/>
                  <w:rFonts w:ascii="Tahoma" w:eastAsiaTheme="majorEastAsia" w:hAnsi="Tahoma" w:cs="Tahoma"/>
                  <w:color w:val="000099"/>
                  <w:sz w:val="18"/>
                  <w:szCs w:val="18"/>
                </w:rPr>
                <w:t>119471</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587F9B" w14:textId="77777777" w:rsidR="00DB56FF" w:rsidRDefault="00DB56FF">
            <w:pPr>
              <w:rPr>
                <w:rFonts w:ascii="Tahoma" w:hAnsi="Tahoma" w:cs="Tahoma"/>
                <w:color w:val="000000"/>
                <w:sz w:val="18"/>
                <w:szCs w:val="18"/>
              </w:rPr>
            </w:pPr>
            <w:r>
              <w:rPr>
                <w:rFonts w:ascii="Tahoma" w:hAnsi="Tahoma" w:cs="Tahoma"/>
                <w:color w:val="000000"/>
                <w:sz w:val="18"/>
                <w:szCs w:val="18"/>
              </w:rPr>
              <w:t>Use language and communication in occupational learning programmes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9240E76"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BA4B4"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A4D15" w14:textId="77777777" w:rsidR="00DB56FF" w:rsidRDefault="00DB56FF">
            <w:pPr>
              <w:jc w:val="center"/>
              <w:rPr>
                <w:rFonts w:ascii="Tahoma" w:hAnsi="Tahoma" w:cs="Tahoma"/>
                <w:color w:val="000000"/>
                <w:sz w:val="18"/>
                <w:szCs w:val="18"/>
              </w:rPr>
            </w:pPr>
            <w:r>
              <w:rPr>
                <w:rFonts w:ascii="Tahoma" w:hAnsi="Tahoma" w:cs="Tahoma"/>
                <w:color w:val="000000"/>
                <w:sz w:val="18"/>
                <w:szCs w:val="18"/>
              </w:rPr>
              <w:t>5 </w:t>
            </w:r>
          </w:p>
        </w:tc>
      </w:tr>
      <w:tr w:rsidR="00DB56FF" w14:paraId="14015F57"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1ACCD5C" w14:textId="77777777" w:rsidR="00DB56FF" w:rsidRDefault="00DB56FF">
            <w:pPr>
              <w:rPr>
                <w:rFonts w:ascii="Tahoma" w:hAnsi="Tahoma" w:cs="Tahoma"/>
                <w:color w:val="000000"/>
                <w:sz w:val="18"/>
                <w:szCs w:val="18"/>
              </w:rPr>
            </w:pPr>
            <w:r>
              <w:rPr>
                <w:rFonts w:ascii="Tahoma" w:hAnsi="Tahoma" w:cs="Tahoma"/>
                <w:color w:val="000000"/>
                <w:sz w:val="18"/>
                <w:szCs w:val="18"/>
              </w:rPr>
              <w:lastRenderedPageBreak/>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F00FC" w14:textId="77777777" w:rsidR="00DB56FF" w:rsidRDefault="00DB56FF">
            <w:pPr>
              <w:rPr>
                <w:rFonts w:ascii="Tahoma" w:hAnsi="Tahoma" w:cs="Tahoma"/>
                <w:color w:val="000000"/>
                <w:sz w:val="18"/>
                <w:szCs w:val="18"/>
              </w:rPr>
            </w:pPr>
            <w:hyperlink r:id="rId40" w:tgtFrame="_blank" w:history="1">
              <w:r>
                <w:rPr>
                  <w:rStyle w:val="Hyperlink"/>
                  <w:rFonts w:ascii="Tahoma" w:eastAsiaTheme="majorEastAsia" w:hAnsi="Tahoma" w:cs="Tahoma"/>
                  <w:color w:val="000099"/>
                  <w:sz w:val="18"/>
                  <w:szCs w:val="18"/>
                </w:rPr>
                <w:t>7468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5B717" w14:textId="77777777" w:rsidR="00DB56FF" w:rsidRDefault="00DB56FF">
            <w:pPr>
              <w:rPr>
                <w:rFonts w:ascii="Tahoma" w:hAnsi="Tahoma" w:cs="Tahoma"/>
                <w:color w:val="000000"/>
                <w:sz w:val="18"/>
                <w:szCs w:val="18"/>
              </w:rPr>
            </w:pPr>
            <w:r>
              <w:rPr>
                <w:rFonts w:ascii="Tahoma" w:hAnsi="Tahoma" w:cs="Tahoma"/>
                <w:color w:val="000000"/>
                <w:sz w:val="18"/>
                <w:szCs w:val="18"/>
              </w:rPr>
              <w:t>Use mathematics to investigate and monitor the financial aspects of personal, business, national and international issues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9ADBB49"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68F66"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E81884" w14:textId="77777777" w:rsidR="00DB56FF" w:rsidRDefault="00DB56FF">
            <w:pPr>
              <w:jc w:val="center"/>
              <w:rPr>
                <w:rFonts w:ascii="Tahoma" w:hAnsi="Tahoma" w:cs="Tahoma"/>
                <w:color w:val="000000"/>
                <w:sz w:val="18"/>
                <w:szCs w:val="18"/>
              </w:rPr>
            </w:pPr>
            <w:r>
              <w:rPr>
                <w:rFonts w:ascii="Tahoma" w:hAnsi="Tahoma" w:cs="Tahoma"/>
                <w:color w:val="000000"/>
                <w:sz w:val="18"/>
                <w:szCs w:val="18"/>
              </w:rPr>
              <w:t>6 </w:t>
            </w:r>
          </w:p>
        </w:tc>
      </w:tr>
      <w:tr w:rsidR="00DB56FF" w14:paraId="03CA2C5F"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3B348DA" w14:textId="77777777" w:rsidR="00DB56FF" w:rsidRDefault="00DB56FF">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FE882B" w14:textId="77777777" w:rsidR="00DB56FF" w:rsidRDefault="00DB56FF">
            <w:pPr>
              <w:rPr>
                <w:rFonts w:ascii="Tahoma" w:hAnsi="Tahoma" w:cs="Tahoma"/>
                <w:color w:val="000000"/>
                <w:sz w:val="18"/>
                <w:szCs w:val="18"/>
              </w:rPr>
            </w:pPr>
            <w:hyperlink r:id="rId41" w:tgtFrame="_blank" w:history="1">
              <w:r>
                <w:rPr>
                  <w:rStyle w:val="Hyperlink"/>
                  <w:rFonts w:ascii="Tahoma" w:eastAsiaTheme="majorEastAsia" w:hAnsi="Tahoma" w:cs="Tahoma"/>
                  <w:color w:val="000099"/>
                  <w:sz w:val="18"/>
                  <w:szCs w:val="18"/>
                </w:rPr>
                <w:t>119459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AC392" w14:textId="77777777" w:rsidR="00DB56FF" w:rsidRDefault="00DB56FF">
            <w:pPr>
              <w:rPr>
                <w:rFonts w:ascii="Tahoma" w:hAnsi="Tahoma" w:cs="Tahoma"/>
                <w:color w:val="000000"/>
                <w:sz w:val="18"/>
                <w:szCs w:val="18"/>
              </w:rPr>
            </w:pPr>
            <w:r>
              <w:rPr>
                <w:rFonts w:ascii="Tahoma" w:hAnsi="Tahoma" w:cs="Tahoma"/>
                <w:color w:val="000000"/>
                <w:sz w:val="18"/>
                <w:szCs w:val="18"/>
              </w:rPr>
              <w:t>Write/present/sign for a wide range of contexts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1ED8BBD"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168103"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604880" w14:textId="77777777" w:rsidR="00DB56FF" w:rsidRDefault="00DB56FF">
            <w:pPr>
              <w:jc w:val="center"/>
              <w:rPr>
                <w:rFonts w:ascii="Tahoma" w:hAnsi="Tahoma" w:cs="Tahoma"/>
                <w:color w:val="000000"/>
                <w:sz w:val="18"/>
                <w:szCs w:val="18"/>
              </w:rPr>
            </w:pPr>
            <w:r>
              <w:rPr>
                <w:rFonts w:ascii="Tahoma" w:hAnsi="Tahoma" w:cs="Tahoma"/>
                <w:color w:val="000000"/>
                <w:sz w:val="18"/>
                <w:szCs w:val="18"/>
              </w:rPr>
              <w:t>5 </w:t>
            </w:r>
          </w:p>
        </w:tc>
      </w:tr>
      <w:tr w:rsidR="00DB56FF" w14:paraId="1EB2309F"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E14F221" w14:textId="77777777" w:rsidR="00DB56FF" w:rsidRDefault="00DB56FF">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99CFFB" w14:textId="77777777" w:rsidR="00DB56FF" w:rsidRDefault="00DB56FF">
            <w:pPr>
              <w:rPr>
                <w:rFonts w:ascii="Tahoma" w:hAnsi="Tahoma" w:cs="Tahoma"/>
                <w:color w:val="000000"/>
                <w:sz w:val="18"/>
                <w:szCs w:val="18"/>
              </w:rPr>
            </w:pPr>
            <w:hyperlink r:id="rId42" w:tgtFrame="_blank" w:history="1">
              <w:r>
                <w:rPr>
                  <w:rStyle w:val="Hyperlink"/>
                  <w:rFonts w:ascii="Tahoma" w:eastAsiaTheme="majorEastAsia" w:hAnsi="Tahoma" w:cs="Tahoma"/>
                  <w:color w:val="000099"/>
                  <w:sz w:val="18"/>
                  <w:szCs w:val="18"/>
                </w:rPr>
                <w:t>119671</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C8A8E" w14:textId="77777777" w:rsidR="00DB56FF" w:rsidRDefault="00DB56FF">
            <w:pPr>
              <w:rPr>
                <w:rFonts w:ascii="Tahoma" w:hAnsi="Tahoma" w:cs="Tahoma"/>
                <w:color w:val="000000"/>
                <w:sz w:val="18"/>
                <w:szCs w:val="18"/>
              </w:rPr>
            </w:pPr>
            <w:r>
              <w:rPr>
                <w:rFonts w:ascii="Tahoma" w:hAnsi="Tahoma" w:cs="Tahoma"/>
                <w:color w:val="000000"/>
                <w:sz w:val="18"/>
                <w:szCs w:val="18"/>
              </w:rPr>
              <w:t>Administer contracts for a selected new venture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0EC302C" w14:textId="77777777" w:rsidR="00DB56FF" w:rsidRDefault="00DB56FF">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00BF81" w14:textId="77777777" w:rsidR="00DB56FF" w:rsidRDefault="00DB56FF">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BFA88E" w14:textId="77777777" w:rsidR="00DB56FF" w:rsidRDefault="00DB56FF">
            <w:pPr>
              <w:jc w:val="center"/>
              <w:rPr>
                <w:rFonts w:ascii="Tahoma" w:hAnsi="Tahoma" w:cs="Tahoma"/>
                <w:color w:val="000000"/>
                <w:sz w:val="18"/>
                <w:szCs w:val="18"/>
              </w:rPr>
            </w:pPr>
            <w:r>
              <w:rPr>
                <w:rFonts w:ascii="Tahoma" w:hAnsi="Tahoma" w:cs="Tahoma"/>
                <w:color w:val="000000"/>
                <w:sz w:val="18"/>
                <w:szCs w:val="18"/>
              </w:rPr>
              <w:t>10 </w:t>
            </w:r>
          </w:p>
        </w:tc>
      </w:tr>
      <w:tr w:rsidR="00DB56FF" w14:paraId="2ABCCEB5"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4FFFFDB" w14:textId="77777777" w:rsidR="00DB56FF" w:rsidRDefault="00DB56FF">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741F5" w14:textId="77777777" w:rsidR="00DB56FF" w:rsidRDefault="00DB56FF">
            <w:pPr>
              <w:rPr>
                <w:rFonts w:ascii="Tahoma" w:hAnsi="Tahoma" w:cs="Tahoma"/>
                <w:color w:val="000000"/>
                <w:sz w:val="18"/>
                <w:szCs w:val="18"/>
              </w:rPr>
            </w:pPr>
            <w:hyperlink r:id="rId43" w:tgtFrame="_blank" w:history="1">
              <w:r>
                <w:rPr>
                  <w:rStyle w:val="Hyperlink"/>
                  <w:rFonts w:ascii="Tahoma" w:eastAsiaTheme="majorEastAsia" w:hAnsi="Tahoma" w:cs="Tahoma"/>
                  <w:color w:val="000099"/>
                  <w:sz w:val="18"/>
                  <w:szCs w:val="18"/>
                </w:rPr>
                <w:t>113836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A4632" w14:textId="77777777" w:rsidR="00DB56FF" w:rsidRDefault="00DB56FF">
            <w:pPr>
              <w:rPr>
                <w:rFonts w:ascii="Tahoma" w:hAnsi="Tahoma" w:cs="Tahoma"/>
                <w:color w:val="000000"/>
                <w:sz w:val="18"/>
                <w:szCs w:val="18"/>
              </w:rPr>
            </w:pPr>
            <w:r>
              <w:rPr>
                <w:rFonts w:ascii="Tahoma" w:hAnsi="Tahoma" w:cs="Tahoma"/>
                <w:color w:val="000000"/>
                <w:sz w:val="18"/>
                <w:szCs w:val="18"/>
              </w:rPr>
              <w:t>Apply basic computer technology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6E3BF1B" w14:textId="77777777" w:rsidR="00DB56FF" w:rsidRDefault="00DB56FF">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771F0" w14:textId="77777777" w:rsidR="00DB56FF" w:rsidRDefault="00DB56FF">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AB2DD" w14:textId="77777777" w:rsidR="00DB56FF" w:rsidRDefault="00DB56FF">
            <w:pPr>
              <w:jc w:val="center"/>
              <w:rPr>
                <w:rFonts w:ascii="Tahoma" w:hAnsi="Tahoma" w:cs="Tahoma"/>
                <w:color w:val="000000"/>
                <w:sz w:val="18"/>
                <w:szCs w:val="18"/>
              </w:rPr>
            </w:pPr>
            <w:r>
              <w:rPr>
                <w:rFonts w:ascii="Tahoma" w:hAnsi="Tahoma" w:cs="Tahoma"/>
                <w:color w:val="000000"/>
                <w:sz w:val="18"/>
                <w:szCs w:val="18"/>
              </w:rPr>
              <w:t>11 </w:t>
            </w:r>
          </w:p>
        </w:tc>
      </w:tr>
      <w:tr w:rsidR="00DB56FF" w14:paraId="2D09C396"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852CA80" w14:textId="77777777" w:rsidR="00DB56FF" w:rsidRDefault="00DB56FF">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2F54B0" w14:textId="77777777" w:rsidR="00DB56FF" w:rsidRDefault="00DB56FF">
            <w:pPr>
              <w:rPr>
                <w:rFonts w:ascii="Tahoma" w:hAnsi="Tahoma" w:cs="Tahoma"/>
                <w:color w:val="000000"/>
                <w:sz w:val="18"/>
                <w:szCs w:val="18"/>
              </w:rPr>
            </w:pPr>
            <w:hyperlink r:id="rId44" w:tgtFrame="_blank" w:history="1">
              <w:r>
                <w:rPr>
                  <w:rStyle w:val="Hyperlink"/>
                  <w:rFonts w:ascii="Tahoma" w:eastAsiaTheme="majorEastAsia" w:hAnsi="Tahoma" w:cs="Tahoma"/>
                  <w:color w:val="000099"/>
                  <w:sz w:val="18"/>
                  <w:szCs w:val="18"/>
                </w:rPr>
                <w:t>13912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D0A2A7" w14:textId="77777777" w:rsidR="00DB56FF" w:rsidRDefault="00DB56FF">
            <w:pPr>
              <w:rPr>
                <w:rFonts w:ascii="Tahoma" w:hAnsi="Tahoma" w:cs="Tahoma"/>
                <w:color w:val="000000"/>
                <w:sz w:val="18"/>
                <w:szCs w:val="18"/>
              </w:rPr>
            </w:pPr>
            <w:r>
              <w:rPr>
                <w:rFonts w:ascii="Tahoma" w:hAnsi="Tahoma" w:cs="Tahoma"/>
                <w:color w:val="000000"/>
                <w:sz w:val="18"/>
                <w:szCs w:val="18"/>
              </w:rPr>
              <w:t xml:space="preserve">Apply knowledge of self and team </w:t>
            </w:r>
            <w:proofErr w:type="gramStart"/>
            <w:r>
              <w:rPr>
                <w:rFonts w:ascii="Tahoma" w:hAnsi="Tahoma" w:cs="Tahoma"/>
                <w:color w:val="000000"/>
                <w:sz w:val="18"/>
                <w:szCs w:val="18"/>
              </w:rPr>
              <w:t>in order to</w:t>
            </w:r>
            <w:proofErr w:type="gramEnd"/>
            <w:r>
              <w:rPr>
                <w:rFonts w:ascii="Tahoma" w:hAnsi="Tahoma" w:cs="Tahoma"/>
                <w:color w:val="000000"/>
                <w:sz w:val="18"/>
                <w:szCs w:val="18"/>
              </w:rPr>
              <w:t xml:space="preserve"> develop a plan to enhance team performance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BFCBBC8" w14:textId="77777777" w:rsidR="00DB56FF" w:rsidRDefault="00DB56FF">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BCBCB4" w14:textId="77777777" w:rsidR="00DB56FF" w:rsidRDefault="00DB56FF">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9FFF15" w14:textId="77777777" w:rsidR="00DB56FF" w:rsidRDefault="00DB56FF">
            <w:pPr>
              <w:jc w:val="center"/>
              <w:rPr>
                <w:rFonts w:ascii="Tahoma" w:hAnsi="Tahoma" w:cs="Tahoma"/>
                <w:color w:val="000000"/>
                <w:sz w:val="18"/>
                <w:szCs w:val="18"/>
              </w:rPr>
            </w:pPr>
            <w:r>
              <w:rPr>
                <w:rFonts w:ascii="Tahoma" w:hAnsi="Tahoma" w:cs="Tahoma"/>
                <w:color w:val="000000"/>
                <w:sz w:val="18"/>
                <w:szCs w:val="18"/>
              </w:rPr>
              <w:t>5 </w:t>
            </w:r>
          </w:p>
        </w:tc>
      </w:tr>
      <w:tr w:rsidR="00DB56FF" w14:paraId="0D02D96B"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AA12E2D" w14:textId="77777777" w:rsidR="00DB56FF" w:rsidRDefault="00DB56FF">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568A3" w14:textId="77777777" w:rsidR="00DB56FF" w:rsidRDefault="00DB56FF">
            <w:pPr>
              <w:rPr>
                <w:rFonts w:ascii="Tahoma" w:hAnsi="Tahoma" w:cs="Tahoma"/>
                <w:color w:val="000000"/>
                <w:sz w:val="18"/>
                <w:szCs w:val="18"/>
              </w:rPr>
            </w:pPr>
            <w:hyperlink r:id="rId45" w:tgtFrame="_blank" w:history="1">
              <w:r>
                <w:rPr>
                  <w:rStyle w:val="Hyperlink"/>
                  <w:rFonts w:ascii="Tahoma" w:eastAsiaTheme="majorEastAsia" w:hAnsi="Tahoma" w:cs="Tahoma"/>
                  <w:color w:val="000099"/>
                  <w:sz w:val="18"/>
                  <w:szCs w:val="18"/>
                </w:rPr>
                <w:t>13915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3C0B75" w14:textId="77777777" w:rsidR="00DB56FF" w:rsidRDefault="00DB56FF">
            <w:pPr>
              <w:rPr>
                <w:rFonts w:ascii="Tahoma" w:hAnsi="Tahoma" w:cs="Tahoma"/>
                <w:color w:val="000000"/>
                <w:sz w:val="18"/>
                <w:szCs w:val="18"/>
              </w:rPr>
            </w:pPr>
            <w:r>
              <w:rPr>
                <w:rFonts w:ascii="Tahoma" w:hAnsi="Tahoma" w:cs="Tahoma"/>
                <w:color w:val="000000"/>
                <w:sz w:val="18"/>
                <w:szCs w:val="18"/>
              </w:rPr>
              <w:t>Demonstrate knowledge and understanding of HIV/AIDS in a workplace, and its effects on a business sub-sector, own organisation and a specific workplace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59063F8" w14:textId="77777777" w:rsidR="00DB56FF" w:rsidRDefault="00DB56FF">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57DA1E" w14:textId="77777777" w:rsidR="00DB56FF" w:rsidRDefault="00DB56FF">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76D24" w14:textId="77777777" w:rsidR="00DB56FF" w:rsidRDefault="00DB56FF">
            <w:pPr>
              <w:jc w:val="center"/>
              <w:rPr>
                <w:rFonts w:ascii="Tahoma" w:hAnsi="Tahoma" w:cs="Tahoma"/>
                <w:color w:val="000000"/>
                <w:sz w:val="18"/>
                <w:szCs w:val="18"/>
              </w:rPr>
            </w:pPr>
            <w:r>
              <w:rPr>
                <w:rFonts w:ascii="Tahoma" w:hAnsi="Tahoma" w:cs="Tahoma"/>
                <w:color w:val="000000"/>
                <w:sz w:val="18"/>
                <w:szCs w:val="18"/>
              </w:rPr>
              <w:t>4 </w:t>
            </w:r>
          </w:p>
        </w:tc>
      </w:tr>
      <w:tr w:rsidR="00DB56FF" w14:paraId="4186EB25"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15BA175" w14:textId="77777777" w:rsidR="00DB56FF" w:rsidRDefault="00DB56FF">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4DD932" w14:textId="77777777" w:rsidR="00DB56FF" w:rsidRDefault="00DB56FF">
            <w:pPr>
              <w:rPr>
                <w:rFonts w:ascii="Tahoma" w:hAnsi="Tahoma" w:cs="Tahoma"/>
                <w:color w:val="000000"/>
                <w:sz w:val="18"/>
                <w:szCs w:val="18"/>
              </w:rPr>
            </w:pPr>
            <w:hyperlink r:id="rId46" w:tgtFrame="_blank" w:history="1">
              <w:r>
                <w:rPr>
                  <w:rStyle w:val="Hyperlink"/>
                  <w:rFonts w:ascii="Tahoma" w:eastAsiaTheme="majorEastAsia" w:hAnsi="Tahoma" w:cs="Tahoma"/>
                  <w:color w:val="000099"/>
                  <w:sz w:val="18"/>
                  <w:szCs w:val="18"/>
                </w:rPr>
                <w:t>123258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924F40" w14:textId="77777777" w:rsidR="00DB56FF" w:rsidRDefault="00DB56FF">
            <w:pPr>
              <w:rPr>
                <w:rFonts w:ascii="Tahoma" w:hAnsi="Tahoma" w:cs="Tahoma"/>
                <w:color w:val="000000"/>
                <w:sz w:val="18"/>
                <w:szCs w:val="18"/>
              </w:rPr>
            </w:pPr>
            <w:r>
              <w:rPr>
                <w:rFonts w:ascii="Tahoma" w:hAnsi="Tahoma" w:cs="Tahoma"/>
                <w:color w:val="000000"/>
                <w:sz w:val="18"/>
                <w:szCs w:val="18"/>
              </w:rPr>
              <w:t>Foster and maintain customer relations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3F6F5EE" w14:textId="77777777" w:rsidR="00DB56FF" w:rsidRDefault="00DB56FF">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5A7B2" w14:textId="77777777" w:rsidR="00DB56FF" w:rsidRDefault="00DB56FF">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3F1149" w14:textId="77777777" w:rsidR="00DB56FF" w:rsidRDefault="00DB56FF">
            <w:pPr>
              <w:jc w:val="center"/>
              <w:rPr>
                <w:rFonts w:ascii="Tahoma" w:hAnsi="Tahoma" w:cs="Tahoma"/>
                <w:color w:val="000000"/>
                <w:sz w:val="18"/>
                <w:szCs w:val="18"/>
              </w:rPr>
            </w:pPr>
            <w:r>
              <w:rPr>
                <w:rFonts w:ascii="Tahoma" w:hAnsi="Tahoma" w:cs="Tahoma"/>
                <w:color w:val="000000"/>
                <w:sz w:val="18"/>
                <w:szCs w:val="18"/>
              </w:rPr>
              <w:t>10 </w:t>
            </w:r>
          </w:p>
        </w:tc>
      </w:tr>
      <w:tr w:rsidR="00DB56FF" w14:paraId="0CA15019"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FF7CB2C" w14:textId="77777777" w:rsidR="00DB56FF" w:rsidRDefault="00DB56FF">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A43EF" w14:textId="77777777" w:rsidR="00DB56FF" w:rsidRDefault="00DB56FF">
            <w:pPr>
              <w:rPr>
                <w:rFonts w:ascii="Tahoma" w:hAnsi="Tahoma" w:cs="Tahoma"/>
                <w:color w:val="000000"/>
                <w:sz w:val="18"/>
                <w:szCs w:val="18"/>
              </w:rPr>
            </w:pPr>
            <w:hyperlink r:id="rId47" w:tgtFrame="_blank" w:history="1">
              <w:r>
                <w:rPr>
                  <w:rStyle w:val="Hyperlink"/>
                  <w:rFonts w:ascii="Tahoma" w:eastAsiaTheme="majorEastAsia" w:hAnsi="Tahoma" w:cs="Tahoma"/>
                  <w:color w:val="000099"/>
                  <w:sz w:val="18"/>
                  <w:szCs w:val="18"/>
                </w:rPr>
                <w:t>243298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CDF7F" w14:textId="77777777" w:rsidR="00DB56FF" w:rsidRDefault="00DB56FF">
            <w:pPr>
              <w:rPr>
                <w:rFonts w:ascii="Tahoma" w:hAnsi="Tahoma" w:cs="Tahoma"/>
                <w:color w:val="000000"/>
                <w:sz w:val="18"/>
                <w:szCs w:val="18"/>
              </w:rPr>
            </w:pPr>
            <w:r>
              <w:rPr>
                <w:rFonts w:ascii="Tahoma" w:hAnsi="Tahoma" w:cs="Tahoma"/>
                <w:color w:val="000000"/>
                <w:sz w:val="18"/>
                <w:szCs w:val="18"/>
              </w:rPr>
              <w:t>Apply administrative skills and knowledge in a sport organisation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E26E366"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EEBF35"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2A3789" w14:textId="77777777" w:rsidR="00DB56FF" w:rsidRDefault="00DB56FF">
            <w:pPr>
              <w:jc w:val="center"/>
              <w:rPr>
                <w:rFonts w:ascii="Tahoma" w:hAnsi="Tahoma" w:cs="Tahoma"/>
                <w:color w:val="000000"/>
                <w:sz w:val="18"/>
                <w:szCs w:val="18"/>
              </w:rPr>
            </w:pPr>
            <w:r>
              <w:rPr>
                <w:rFonts w:ascii="Tahoma" w:hAnsi="Tahoma" w:cs="Tahoma"/>
                <w:color w:val="000000"/>
                <w:sz w:val="18"/>
                <w:szCs w:val="18"/>
              </w:rPr>
              <w:t>11 </w:t>
            </w:r>
          </w:p>
        </w:tc>
      </w:tr>
      <w:tr w:rsidR="00DB56FF" w14:paraId="01871C0C"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38A93F1" w14:textId="77777777" w:rsidR="00DB56FF" w:rsidRDefault="00DB56FF">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65A5B9F" w14:textId="77777777" w:rsidR="00DB56FF" w:rsidRDefault="00DB56FF">
            <w:pPr>
              <w:rPr>
                <w:rFonts w:ascii="Tahoma" w:hAnsi="Tahoma" w:cs="Tahoma"/>
                <w:color w:val="000000"/>
                <w:sz w:val="18"/>
                <w:szCs w:val="18"/>
              </w:rPr>
            </w:pPr>
            <w:hyperlink r:id="rId48" w:tgtFrame="_blank" w:history="1">
              <w:r>
                <w:rPr>
                  <w:rStyle w:val="Hyperlink"/>
                  <w:rFonts w:ascii="Tahoma" w:eastAsiaTheme="majorEastAsia" w:hAnsi="Tahoma" w:cs="Tahoma"/>
                  <w:color w:val="000099"/>
                  <w:sz w:val="18"/>
                  <w:szCs w:val="18"/>
                </w:rPr>
                <w:t>120392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998C9" w14:textId="77777777" w:rsidR="00DB56FF" w:rsidRDefault="00DB56FF">
            <w:pPr>
              <w:rPr>
                <w:rFonts w:ascii="Tahoma" w:hAnsi="Tahoma" w:cs="Tahoma"/>
                <w:color w:val="000000"/>
                <w:sz w:val="18"/>
                <w:szCs w:val="18"/>
              </w:rPr>
            </w:pPr>
            <w:r>
              <w:rPr>
                <w:rFonts w:ascii="Tahoma" w:hAnsi="Tahoma" w:cs="Tahoma"/>
                <w:color w:val="000000"/>
                <w:sz w:val="18"/>
                <w:szCs w:val="18"/>
              </w:rPr>
              <w:t>Apply the concept and principles of knowledge management to leadership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AE72F70"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39C0D"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5679B0" w14:textId="77777777" w:rsidR="00DB56FF" w:rsidRDefault="00DB56FF">
            <w:pPr>
              <w:jc w:val="center"/>
              <w:rPr>
                <w:rFonts w:ascii="Tahoma" w:hAnsi="Tahoma" w:cs="Tahoma"/>
                <w:color w:val="000000"/>
                <w:sz w:val="18"/>
                <w:szCs w:val="18"/>
              </w:rPr>
            </w:pPr>
            <w:r>
              <w:rPr>
                <w:rFonts w:ascii="Tahoma" w:hAnsi="Tahoma" w:cs="Tahoma"/>
                <w:color w:val="000000"/>
                <w:sz w:val="18"/>
                <w:szCs w:val="18"/>
              </w:rPr>
              <w:t>8 </w:t>
            </w:r>
          </w:p>
        </w:tc>
      </w:tr>
      <w:tr w:rsidR="00DB56FF" w14:paraId="2014959E"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74BBA4C" w14:textId="77777777" w:rsidR="00DB56FF" w:rsidRDefault="00DB56FF">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6C974" w14:textId="77777777" w:rsidR="00DB56FF" w:rsidRDefault="00DB56FF">
            <w:pPr>
              <w:rPr>
                <w:rFonts w:ascii="Tahoma" w:hAnsi="Tahoma" w:cs="Tahoma"/>
                <w:color w:val="000000"/>
                <w:sz w:val="18"/>
                <w:szCs w:val="18"/>
              </w:rPr>
            </w:pPr>
            <w:hyperlink r:id="rId49" w:tgtFrame="_blank" w:history="1">
              <w:r>
                <w:rPr>
                  <w:rStyle w:val="Hyperlink"/>
                  <w:rFonts w:ascii="Tahoma" w:eastAsiaTheme="majorEastAsia" w:hAnsi="Tahoma" w:cs="Tahoma"/>
                  <w:color w:val="000099"/>
                  <w:sz w:val="18"/>
                  <w:szCs w:val="18"/>
                </w:rPr>
                <w:t>243296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DB5643" w14:textId="77777777" w:rsidR="00DB56FF" w:rsidRDefault="00DB56FF">
            <w:pPr>
              <w:rPr>
                <w:rFonts w:ascii="Tahoma" w:hAnsi="Tahoma" w:cs="Tahoma"/>
                <w:color w:val="000000"/>
                <w:sz w:val="18"/>
                <w:szCs w:val="18"/>
              </w:rPr>
            </w:pPr>
            <w:r>
              <w:rPr>
                <w:rFonts w:ascii="Tahoma" w:hAnsi="Tahoma" w:cs="Tahoma"/>
                <w:color w:val="000000"/>
                <w:sz w:val="18"/>
                <w:szCs w:val="18"/>
              </w:rPr>
              <w:t>Apply values and ethics to a sport organisation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0890A34"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45939C5"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09FBFB" w14:textId="77777777" w:rsidR="00DB56FF" w:rsidRDefault="00DB56FF">
            <w:pPr>
              <w:jc w:val="center"/>
              <w:rPr>
                <w:rFonts w:ascii="Tahoma" w:hAnsi="Tahoma" w:cs="Tahoma"/>
                <w:color w:val="000000"/>
                <w:sz w:val="18"/>
                <w:szCs w:val="18"/>
              </w:rPr>
            </w:pPr>
            <w:r>
              <w:rPr>
                <w:rFonts w:ascii="Tahoma" w:hAnsi="Tahoma" w:cs="Tahoma"/>
                <w:color w:val="000000"/>
                <w:sz w:val="18"/>
                <w:szCs w:val="18"/>
              </w:rPr>
              <w:t>3 </w:t>
            </w:r>
          </w:p>
        </w:tc>
      </w:tr>
      <w:tr w:rsidR="00DB56FF" w14:paraId="20C107F2"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0BC822C" w14:textId="77777777" w:rsidR="00DB56FF" w:rsidRDefault="00DB56FF">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DABF87" w14:textId="77777777" w:rsidR="00DB56FF" w:rsidRDefault="00DB56FF">
            <w:pPr>
              <w:rPr>
                <w:rFonts w:ascii="Tahoma" w:hAnsi="Tahoma" w:cs="Tahoma"/>
                <w:color w:val="000000"/>
                <w:sz w:val="18"/>
                <w:szCs w:val="18"/>
              </w:rPr>
            </w:pPr>
            <w:hyperlink r:id="rId50" w:tgtFrame="_blank" w:history="1">
              <w:r>
                <w:rPr>
                  <w:rStyle w:val="Hyperlink"/>
                  <w:rFonts w:ascii="Tahoma" w:eastAsiaTheme="majorEastAsia" w:hAnsi="Tahoma" w:cs="Tahoma"/>
                  <w:color w:val="000099"/>
                  <w:sz w:val="18"/>
                  <w:szCs w:val="18"/>
                </w:rPr>
                <w:t>242872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F28D4F" w14:textId="77777777" w:rsidR="00DB56FF" w:rsidRDefault="00DB56FF">
            <w:pPr>
              <w:rPr>
                <w:rFonts w:ascii="Tahoma" w:hAnsi="Tahoma" w:cs="Tahoma"/>
                <w:color w:val="000000"/>
                <w:sz w:val="18"/>
                <w:szCs w:val="18"/>
              </w:rPr>
            </w:pPr>
            <w:r>
              <w:rPr>
                <w:rFonts w:ascii="Tahoma" w:hAnsi="Tahoma" w:cs="Tahoma"/>
                <w:color w:val="000000"/>
                <w:sz w:val="18"/>
                <w:szCs w:val="18"/>
              </w:rPr>
              <w:t>Conduct international market research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82405DC"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01B3EC"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026E5" w14:textId="77777777" w:rsidR="00DB56FF" w:rsidRDefault="00DB56FF">
            <w:pPr>
              <w:jc w:val="center"/>
              <w:rPr>
                <w:rFonts w:ascii="Tahoma" w:hAnsi="Tahoma" w:cs="Tahoma"/>
                <w:color w:val="000000"/>
                <w:sz w:val="18"/>
                <w:szCs w:val="18"/>
              </w:rPr>
            </w:pPr>
            <w:r>
              <w:rPr>
                <w:rFonts w:ascii="Tahoma" w:hAnsi="Tahoma" w:cs="Tahoma"/>
                <w:color w:val="000000"/>
                <w:sz w:val="18"/>
                <w:szCs w:val="18"/>
              </w:rPr>
              <w:t>6 </w:t>
            </w:r>
          </w:p>
        </w:tc>
      </w:tr>
      <w:tr w:rsidR="00DB56FF" w14:paraId="185A52B2"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85A7FD8" w14:textId="77777777" w:rsidR="00DB56FF" w:rsidRDefault="00DB56FF">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E74C66" w14:textId="77777777" w:rsidR="00DB56FF" w:rsidRDefault="00DB56FF">
            <w:pPr>
              <w:rPr>
                <w:rFonts w:ascii="Tahoma" w:hAnsi="Tahoma" w:cs="Tahoma"/>
                <w:color w:val="000000"/>
                <w:sz w:val="18"/>
                <w:szCs w:val="18"/>
              </w:rPr>
            </w:pPr>
            <w:hyperlink r:id="rId51" w:tgtFrame="_blank" w:history="1">
              <w:r>
                <w:rPr>
                  <w:rStyle w:val="Hyperlink"/>
                  <w:rFonts w:ascii="Tahoma" w:eastAsiaTheme="majorEastAsia" w:hAnsi="Tahoma" w:cs="Tahoma"/>
                  <w:color w:val="000099"/>
                  <w:sz w:val="18"/>
                  <w:szCs w:val="18"/>
                </w:rPr>
                <w:t>243303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6AB11B" w14:textId="77777777" w:rsidR="00DB56FF" w:rsidRDefault="00DB56FF">
            <w:pPr>
              <w:rPr>
                <w:rFonts w:ascii="Tahoma" w:hAnsi="Tahoma" w:cs="Tahoma"/>
                <w:color w:val="000000"/>
                <w:sz w:val="18"/>
                <w:szCs w:val="18"/>
              </w:rPr>
            </w:pPr>
            <w:r>
              <w:rPr>
                <w:rFonts w:ascii="Tahoma" w:hAnsi="Tahoma" w:cs="Tahoma"/>
                <w:color w:val="000000"/>
                <w:sz w:val="18"/>
                <w:szCs w:val="18"/>
              </w:rPr>
              <w:t>Create, improvise and organize sport activities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E1940AA"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D263F0"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50F882" w14:textId="77777777" w:rsidR="00DB56FF" w:rsidRDefault="00DB56FF">
            <w:pPr>
              <w:jc w:val="center"/>
              <w:rPr>
                <w:rFonts w:ascii="Tahoma" w:hAnsi="Tahoma" w:cs="Tahoma"/>
                <w:color w:val="000000"/>
                <w:sz w:val="18"/>
                <w:szCs w:val="18"/>
              </w:rPr>
            </w:pPr>
            <w:r>
              <w:rPr>
                <w:rFonts w:ascii="Tahoma" w:hAnsi="Tahoma" w:cs="Tahoma"/>
                <w:color w:val="000000"/>
                <w:sz w:val="18"/>
                <w:szCs w:val="18"/>
              </w:rPr>
              <w:t>6 </w:t>
            </w:r>
          </w:p>
        </w:tc>
      </w:tr>
      <w:tr w:rsidR="00DB56FF" w14:paraId="4CF599DE"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C23245E" w14:textId="77777777" w:rsidR="00DB56FF" w:rsidRDefault="00DB56FF">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3722B5" w14:textId="77777777" w:rsidR="00DB56FF" w:rsidRDefault="00DB56FF">
            <w:pPr>
              <w:rPr>
                <w:rFonts w:ascii="Tahoma" w:hAnsi="Tahoma" w:cs="Tahoma"/>
                <w:color w:val="000000"/>
                <w:sz w:val="18"/>
                <w:szCs w:val="18"/>
              </w:rPr>
            </w:pPr>
            <w:hyperlink r:id="rId52" w:tgtFrame="_blank" w:history="1">
              <w:r>
                <w:rPr>
                  <w:rStyle w:val="Hyperlink"/>
                  <w:rFonts w:ascii="Tahoma" w:eastAsiaTheme="majorEastAsia" w:hAnsi="Tahoma" w:cs="Tahoma"/>
                  <w:color w:val="000099"/>
                  <w:sz w:val="18"/>
                  <w:szCs w:val="18"/>
                </w:rPr>
                <w:t>13952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3B5D90" w14:textId="77777777" w:rsidR="00DB56FF" w:rsidRDefault="00DB56FF">
            <w:pPr>
              <w:rPr>
                <w:rFonts w:ascii="Tahoma" w:hAnsi="Tahoma" w:cs="Tahoma"/>
                <w:color w:val="000000"/>
                <w:sz w:val="18"/>
                <w:szCs w:val="18"/>
              </w:rPr>
            </w:pPr>
            <w:r>
              <w:rPr>
                <w:rFonts w:ascii="Tahoma" w:hAnsi="Tahoma" w:cs="Tahoma"/>
                <w:color w:val="000000"/>
                <w:sz w:val="18"/>
                <w:szCs w:val="18"/>
              </w:rPr>
              <w:t>Demonstrate basic understanding of the Primary labour legislation that impacts on a business unit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9810EB2"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D6AAD"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924889" w14:textId="77777777" w:rsidR="00DB56FF" w:rsidRDefault="00DB56FF">
            <w:pPr>
              <w:jc w:val="center"/>
              <w:rPr>
                <w:rFonts w:ascii="Tahoma" w:hAnsi="Tahoma" w:cs="Tahoma"/>
                <w:color w:val="000000"/>
                <w:sz w:val="18"/>
                <w:szCs w:val="18"/>
              </w:rPr>
            </w:pPr>
            <w:r>
              <w:rPr>
                <w:rFonts w:ascii="Tahoma" w:hAnsi="Tahoma" w:cs="Tahoma"/>
                <w:color w:val="000000"/>
                <w:sz w:val="18"/>
                <w:szCs w:val="18"/>
              </w:rPr>
              <w:t>8 </w:t>
            </w:r>
          </w:p>
        </w:tc>
      </w:tr>
      <w:tr w:rsidR="00DB56FF" w14:paraId="59D80F76"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51CBB49" w14:textId="77777777" w:rsidR="00DB56FF" w:rsidRDefault="00DB56FF">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4986A2" w14:textId="77777777" w:rsidR="00DB56FF" w:rsidRDefault="00DB56FF">
            <w:pPr>
              <w:rPr>
                <w:rFonts w:ascii="Tahoma" w:hAnsi="Tahoma" w:cs="Tahoma"/>
                <w:color w:val="000000"/>
                <w:sz w:val="18"/>
                <w:szCs w:val="18"/>
              </w:rPr>
            </w:pPr>
            <w:hyperlink r:id="rId53" w:tgtFrame="_blank" w:history="1">
              <w:r>
                <w:rPr>
                  <w:rStyle w:val="Hyperlink"/>
                  <w:rFonts w:ascii="Tahoma" w:eastAsiaTheme="majorEastAsia" w:hAnsi="Tahoma" w:cs="Tahoma"/>
                  <w:color w:val="000099"/>
                  <w:sz w:val="18"/>
                  <w:szCs w:val="18"/>
                </w:rPr>
                <w:t>242655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BEC7A6" w14:textId="77777777" w:rsidR="00DB56FF" w:rsidRDefault="00DB56FF">
            <w:pPr>
              <w:rPr>
                <w:rFonts w:ascii="Tahoma" w:hAnsi="Tahoma" w:cs="Tahoma"/>
                <w:color w:val="000000"/>
                <w:sz w:val="18"/>
                <w:szCs w:val="18"/>
              </w:rPr>
            </w:pPr>
            <w:r>
              <w:rPr>
                <w:rFonts w:ascii="Tahoma" w:hAnsi="Tahoma" w:cs="Tahoma"/>
                <w:color w:val="000000"/>
                <w:sz w:val="18"/>
                <w:szCs w:val="18"/>
              </w:rPr>
              <w:t>Demonstrate knowledge and application of ethical conduct in a business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EFDFA20"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71A11F"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F1A12" w14:textId="77777777" w:rsidR="00DB56FF" w:rsidRDefault="00DB56FF">
            <w:pPr>
              <w:jc w:val="center"/>
              <w:rPr>
                <w:rFonts w:ascii="Tahoma" w:hAnsi="Tahoma" w:cs="Tahoma"/>
                <w:color w:val="000000"/>
                <w:sz w:val="18"/>
                <w:szCs w:val="18"/>
              </w:rPr>
            </w:pPr>
            <w:r>
              <w:rPr>
                <w:rFonts w:ascii="Tahoma" w:hAnsi="Tahoma" w:cs="Tahoma"/>
                <w:color w:val="000000"/>
                <w:sz w:val="18"/>
                <w:szCs w:val="18"/>
              </w:rPr>
              <w:t>4 </w:t>
            </w:r>
          </w:p>
        </w:tc>
      </w:tr>
      <w:tr w:rsidR="00DB56FF" w14:paraId="61E466B8"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0D6036C" w14:textId="77777777" w:rsidR="00DB56FF" w:rsidRDefault="00DB56FF">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4E331B" w14:textId="77777777" w:rsidR="00DB56FF" w:rsidRDefault="00DB56FF">
            <w:pPr>
              <w:rPr>
                <w:rFonts w:ascii="Tahoma" w:hAnsi="Tahoma" w:cs="Tahoma"/>
                <w:color w:val="000000"/>
                <w:sz w:val="18"/>
                <w:szCs w:val="18"/>
              </w:rPr>
            </w:pPr>
            <w:hyperlink r:id="rId54" w:tgtFrame="_blank" w:history="1">
              <w:r>
                <w:rPr>
                  <w:rStyle w:val="Hyperlink"/>
                  <w:rFonts w:ascii="Tahoma" w:eastAsiaTheme="majorEastAsia" w:hAnsi="Tahoma" w:cs="Tahoma"/>
                  <w:color w:val="000099"/>
                  <w:sz w:val="18"/>
                  <w:szCs w:val="18"/>
                </w:rPr>
                <w:t>13945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0B69B9" w14:textId="77777777" w:rsidR="00DB56FF" w:rsidRDefault="00DB56FF">
            <w:pPr>
              <w:rPr>
                <w:rFonts w:ascii="Tahoma" w:hAnsi="Tahoma" w:cs="Tahoma"/>
                <w:color w:val="000000"/>
                <w:sz w:val="18"/>
                <w:szCs w:val="18"/>
              </w:rPr>
            </w:pPr>
            <w:r>
              <w:rPr>
                <w:rFonts w:ascii="Tahoma" w:hAnsi="Tahoma" w:cs="Tahoma"/>
                <w:color w:val="000000"/>
                <w:sz w:val="18"/>
                <w:szCs w:val="18"/>
              </w:rPr>
              <w:t>Describe and apply the management of stock and fixed assets in a business unit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CE3D305"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23478D"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7CB2CF" w14:textId="77777777" w:rsidR="00DB56FF" w:rsidRDefault="00DB56FF">
            <w:pPr>
              <w:jc w:val="center"/>
              <w:rPr>
                <w:rFonts w:ascii="Tahoma" w:hAnsi="Tahoma" w:cs="Tahoma"/>
                <w:color w:val="000000"/>
                <w:sz w:val="18"/>
                <w:szCs w:val="18"/>
              </w:rPr>
            </w:pPr>
            <w:r>
              <w:rPr>
                <w:rFonts w:ascii="Tahoma" w:hAnsi="Tahoma" w:cs="Tahoma"/>
                <w:color w:val="000000"/>
                <w:sz w:val="18"/>
                <w:szCs w:val="18"/>
              </w:rPr>
              <w:t>2 </w:t>
            </w:r>
          </w:p>
        </w:tc>
      </w:tr>
      <w:tr w:rsidR="00DB56FF" w14:paraId="3CEE2285"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245918A" w14:textId="77777777" w:rsidR="00DB56FF" w:rsidRDefault="00DB56FF">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ED15CE" w14:textId="77777777" w:rsidR="00DB56FF" w:rsidRDefault="00DB56FF">
            <w:pPr>
              <w:rPr>
                <w:rFonts w:ascii="Tahoma" w:hAnsi="Tahoma" w:cs="Tahoma"/>
                <w:color w:val="000000"/>
                <w:sz w:val="18"/>
                <w:szCs w:val="18"/>
              </w:rPr>
            </w:pPr>
            <w:hyperlink r:id="rId55" w:tgtFrame="_blank" w:history="1">
              <w:r>
                <w:rPr>
                  <w:rStyle w:val="Hyperlink"/>
                  <w:rFonts w:ascii="Tahoma" w:eastAsiaTheme="majorEastAsia" w:hAnsi="Tahoma" w:cs="Tahoma"/>
                  <w:color w:val="000099"/>
                  <w:sz w:val="18"/>
                  <w:szCs w:val="18"/>
                </w:rPr>
                <w:t>117156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6A3BEE" w14:textId="77777777" w:rsidR="00DB56FF" w:rsidRDefault="00DB56FF">
            <w:pPr>
              <w:rPr>
                <w:rFonts w:ascii="Tahoma" w:hAnsi="Tahoma" w:cs="Tahoma"/>
                <w:color w:val="000000"/>
                <w:sz w:val="18"/>
                <w:szCs w:val="18"/>
              </w:rPr>
            </w:pPr>
            <w:r>
              <w:rPr>
                <w:rFonts w:ascii="Tahoma" w:hAnsi="Tahoma" w:cs="Tahoma"/>
                <w:color w:val="000000"/>
                <w:sz w:val="18"/>
                <w:szCs w:val="18"/>
              </w:rPr>
              <w:t>Interpret basic financial statements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989E6DD"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6A781C"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EC37B" w14:textId="77777777" w:rsidR="00DB56FF" w:rsidRDefault="00DB56FF">
            <w:pPr>
              <w:jc w:val="center"/>
              <w:rPr>
                <w:rFonts w:ascii="Tahoma" w:hAnsi="Tahoma" w:cs="Tahoma"/>
                <w:color w:val="000000"/>
                <w:sz w:val="18"/>
                <w:szCs w:val="18"/>
              </w:rPr>
            </w:pPr>
            <w:r>
              <w:rPr>
                <w:rFonts w:ascii="Tahoma" w:hAnsi="Tahoma" w:cs="Tahoma"/>
                <w:color w:val="000000"/>
                <w:sz w:val="18"/>
                <w:szCs w:val="18"/>
              </w:rPr>
              <w:t>4 </w:t>
            </w:r>
          </w:p>
        </w:tc>
      </w:tr>
      <w:tr w:rsidR="00DB56FF" w14:paraId="48ABE210"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6AF242E" w14:textId="77777777" w:rsidR="00DB56FF" w:rsidRDefault="00DB56FF">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0BC6B6" w14:textId="77777777" w:rsidR="00DB56FF" w:rsidRDefault="00DB56FF">
            <w:pPr>
              <w:rPr>
                <w:rFonts w:ascii="Tahoma" w:hAnsi="Tahoma" w:cs="Tahoma"/>
                <w:color w:val="000000"/>
                <w:sz w:val="18"/>
                <w:szCs w:val="18"/>
              </w:rPr>
            </w:pPr>
            <w:hyperlink r:id="rId56" w:tgtFrame="_blank" w:history="1">
              <w:r>
                <w:rPr>
                  <w:rStyle w:val="Hyperlink"/>
                  <w:rFonts w:ascii="Tahoma" w:eastAsiaTheme="majorEastAsia" w:hAnsi="Tahoma" w:cs="Tahoma"/>
                  <w:color w:val="000099"/>
                  <w:sz w:val="18"/>
                  <w:szCs w:val="18"/>
                </w:rPr>
                <w:t>243300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D31154" w14:textId="77777777" w:rsidR="00DB56FF" w:rsidRDefault="00DB56FF">
            <w:pPr>
              <w:rPr>
                <w:rFonts w:ascii="Tahoma" w:hAnsi="Tahoma" w:cs="Tahoma"/>
                <w:color w:val="000000"/>
                <w:sz w:val="18"/>
                <w:szCs w:val="18"/>
              </w:rPr>
            </w:pPr>
            <w:r>
              <w:rPr>
                <w:rFonts w:ascii="Tahoma" w:hAnsi="Tahoma" w:cs="Tahoma"/>
                <w:color w:val="000000"/>
                <w:sz w:val="18"/>
                <w:szCs w:val="18"/>
              </w:rPr>
              <w:t>Lead a community sport activity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A4C9BDA"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40051"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D02A8" w14:textId="77777777" w:rsidR="00DB56FF" w:rsidRDefault="00DB56FF">
            <w:pPr>
              <w:jc w:val="center"/>
              <w:rPr>
                <w:rFonts w:ascii="Tahoma" w:hAnsi="Tahoma" w:cs="Tahoma"/>
                <w:color w:val="000000"/>
                <w:sz w:val="18"/>
                <w:szCs w:val="18"/>
              </w:rPr>
            </w:pPr>
            <w:r>
              <w:rPr>
                <w:rFonts w:ascii="Tahoma" w:hAnsi="Tahoma" w:cs="Tahoma"/>
                <w:color w:val="000000"/>
                <w:sz w:val="18"/>
                <w:szCs w:val="18"/>
              </w:rPr>
              <w:t>12 </w:t>
            </w:r>
          </w:p>
        </w:tc>
      </w:tr>
      <w:tr w:rsidR="00DB56FF" w14:paraId="51559968"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50C638C" w14:textId="77777777" w:rsidR="00DB56FF" w:rsidRDefault="00DB56FF">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539C45" w14:textId="77777777" w:rsidR="00DB56FF" w:rsidRDefault="00DB56FF">
            <w:pPr>
              <w:rPr>
                <w:rFonts w:ascii="Tahoma" w:hAnsi="Tahoma" w:cs="Tahoma"/>
                <w:color w:val="000000"/>
                <w:sz w:val="18"/>
                <w:szCs w:val="18"/>
              </w:rPr>
            </w:pPr>
            <w:hyperlink r:id="rId57" w:tgtFrame="_blank" w:history="1">
              <w:r>
                <w:rPr>
                  <w:rStyle w:val="Hyperlink"/>
                  <w:rFonts w:ascii="Tahoma" w:eastAsiaTheme="majorEastAsia" w:hAnsi="Tahoma" w:cs="Tahoma"/>
                  <w:color w:val="000099"/>
                  <w:sz w:val="18"/>
                  <w:szCs w:val="18"/>
                </w:rPr>
                <w:t>242819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9ED58F" w14:textId="77777777" w:rsidR="00DB56FF" w:rsidRDefault="00DB56FF">
            <w:pPr>
              <w:rPr>
                <w:rFonts w:ascii="Tahoma" w:hAnsi="Tahoma" w:cs="Tahoma"/>
                <w:color w:val="000000"/>
                <w:sz w:val="18"/>
                <w:szCs w:val="18"/>
              </w:rPr>
            </w:pPr>
            <w:r>
              <w:rPr>
                <w:rFonts w:ascii="Tahoma" w:hAnsi="Tahoma" w:cs="Tahoma"/>
                <w:color w:val="000000"/>
                <w:sz w:val="18"/>
                <w:szCs w:val="18"/>
              </w:rPr>
              <w:t>Motivate and Build a Team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173CEA2"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CABDBF"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DE1843" w14:textId="77777777" w:rsidR="00DB56FF" w:rsidRDefault="00DB56FF">
            <w:pPr>
              <w:jc w:val="center"/>
              <w:rPr>
                <w:rFonts w:ascii="Tahoma" w:hAnsi="Tahoma" w:cs="Tahoma"/>
                <w:color w:val="000000"/>
                <w:sz w:val="18"/>
                <w:szCs w:val="18"/>
              </w:rPr>
            </w:pPr>
            <w:r>
              <w:rPr>
                <w:rFonts w:ascii="Tahoma" w:hAnsi="Tahoma" w:cs="Tahoma"/>
                <w:color w:val="000000"/>
                <w:sz w:val="18"/>
                <w:szCs w:val="18"/>
              </w:rPr>
              <w:t>10 </w:t>
            </w:r>
          </w:p>
        </w:tc>
      </w:tr>
      <w:tr w:rsidR="00DB56FF" w14:paraId="0CE710E6"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BEB072B" w14:textId="77777777" w:rsidR="00DB56FF" w:rsidRDefault="00DB56FF">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7ED509" w14:textId="77777777" w:rsidR="00DB56FF" w:rsidRDefault="00DB56FF">
            <w:pPr>
              <w:rPr>
                <w:rFonts w:ascii="Tahoma" w:hAnsi="Tahoma" w:cs="Tahoma"/>
                <w:color w:val="000000"/>
                <w:sz w:val="18"/>
                <w:szCs w:val="18"/>
              </w:rPr>
            </w:pPr>
            <w:hyperlink r:id="rId58" w:tgtFrame="_blank" w:history="1">
              <w:r>
                <w:rPr>
                  <w:rStyle w:val="Hyperlink"/>
                  <w:rFonts w:ascii="Tahoma" w:eastAsiaTheme="majorEastAsia" w:hAnsi="Tahoma" w:cs="Tahoma"/>
                  <w:color w:val="000099"/>
                  <w:sz w:val="18"/>
                  <w:szCs w:val="18"/>
                </w:rPr>
                <w:t>243293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BFA0FF" w14:textId="77777777" w:rsidR="00DB56FF" w:rsidRDefault="00DB56FF">
            <w:pPr>
              <w:rPr>
                <w:rFonts w:ascii="Tahoma" w:hAnsi="Tahoma" w:cs="Tahoma"/>
                <w:color w:val="000000"/>
                <w:sz w:val="18"/>
                <w:szCs w:val="18"/>
              </w:rPr>
            </w:pPr>
            <w:r>
              <w:rPr>
                <w:rFonts w:ascii="Tahoma" w:hAnsi="Tahoma" w:cs="Tahoma"/>
                <w:color w:val="000000"/>
                <w:sz w:val="18"/>
                <w:szCs w:val="18"/>
              </w:rPr>
              <w:t>Promote sport activity in a community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0903199"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BA80D"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FAE319" w14:textId="77777777" w:rsidR="00DB56FF" w:rsidRDefault="00DB56FF">
            <w:pPr>
              <w:jc w:val="center"/>
              <w:rPr>
                <w:rFonts w:ascii="Tahoma" w:hAnsi="Tahoma" w:cs="Tahoma"/>
                <w:color w:val="000000"/>
                <w:sz w:val="18"/>
                <w:szCs w:val="18"/>
              </w:rPr>
            </w:pPr>
            <w:r>
              <w:rPr>
                <w:rFonts w:ascii="Tahoma" w:hAnsi="Tahoma" w:cs="Tahoma"/>
                <w:color w:val="000000"/>
                <w:sz w:val="18"/>
                <w:szCs w:val="18"/>
              </w:rPr>
              <w:t>4 </w:t>
            </w:r>
          </w:p>
        </w:tc>
      </w:tr>
      <w:tr w:rsidR="00DB56FF" w14:paraId="489A17C4"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78000BA" w14:textId="77777777" w:rsidR="00DB56FF" w:rsidRDefault="00DB56FF">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A8A9C0" w14:textId="77777777" w:rsidR="00DB56FF" w:rsidRDefault="00DB56FF">
            <w:pPr>
              <w:rPr>
                <w:rFonts w:ascii="Tahoma" w:hAnsi="Tahoma" w:cs="Tahoma"/>
                <w:color w:val="000000"/>
                <w:sz w:val="18"/>
                <w:szCs w:val="18"/>
              </w:rPr>
            </w:pPr>
            <w:hyperlink r:id="rId59" w:tgtFrame="_blank" w:history="1">
              <w:r>
                <w:rPr>
                  <w:rStyle w:val="Hyperlink"/>
                  <w:rFonts w:ascii="Tahoma" w:eastAsiaTheme="majorEastAsia" w:hAnsi="Tahoma" w:cs="Tahoma"/>
                  <w:color w:val="000099"/>
                  <w:sz w:val="18"/>
                  <w:szCs w:val="18"/>
                </w:rPr>
                <w:t>114593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4FDD8" w14:textId="77777777" w:rsidR="00DB56FF" w:rsidRDefault="00DB56FF">
            <w:pPr>
              <w:rPr>
                <w:rFonts w:ascii="Tahoma" w:hAnsi="Tahoma" w:cs="Tahoma"/>
                <w:color w:val="000000"/>
                <w:sz w:val="18"/>
                <w:szCs w:val="18"/>
              </w:rPr>
            </w:pPr>
            <w:r>
              <w:rPr>
                <w:rFonts w:ascii="Tahoma" w:hAnsi="Tahoma" w:cs="Tahoma"/>
                <w:color w:val="000000"/>
                <w:sz w:val="18"/>
                <w:szCs w:val="18"/>
              </w:rPr>
              <w:t>Tender to secure business for a new venture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A0B322C" w14:textId="77777777" w:rsidR="00DB56FF" w:rsidRDefault="00DB56FF">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906845" w14:textId="77777777" w:rsidR="00DB56FF" w:rsidRDefault="00DB56FF">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FD184D" w14:textId="77777777" w:rsidR="00DB56FF" w:rsidRDefault="00DB56FF">
            <w:pPr>
              <w:jc w:val="center"/>
              <w:rPr>
                <w:rFonts w:ascii="Tahoma" w:hAnsi="Tahoma" w:cs="Tahoma"/>
                <w:color w:val="000000"/>
                <w:sz w:val="18"/>
                <w:szCs w:val="18"/>
              </w:rPr>
            </w:pPr>
            <w:r>
              <w:rPr>
                <w:rFonts w:ascii="Tahoma" w:hAnsi="Tahoma" w:cs="Tahoma"/>
                <w:color w:val="000000"/>
                <w:sz w:val="18"/>
                <w:szCs w:val="18"/>
              </w:rPr>
              <w:t>5 </w:t>
            </w:r>
          </w:p>
        </w:tc>
      </w:tr>
      <w:tr w:rsidR="00DB56FF" w14:paraId="3FDB2B9F" w14:textId="77777777" w:rsidTr="00DB56F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A8E9337" w14:textId="77777777" w:rsidR="00DB56FF" w:rsidRDefault="00DB56FF">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B29D18" w14:textId="77777777" w:rsidR="00DB56FF" w:rsidRDefault="00DB56FF">
            <w:pPr>
              <w:rPr>
                <w:rFonts w:ascii="Tahoma" w:hAnsi="Tahoma" w:cs="Tahoma"/>
                <w:color w:val="000000"/>
                <w:sz w:val="18"/>
                <w:szCs w:val="18"/>
              </w:rPr>
            </w:pPr>
            <w:hyperlink r:id="rId60" w:tgtFrame="_blank" w:history="1">
              <w:r>
                <w:rPr>
                  <w:rStyle w:val="Hyperlink"/>
                  <w:rFonts w:ascii="Tahoma" w:eastAsiaTheme="majorEastAsia" w:hAnsi="Tahoma" w:cs="Tahoma"/>
                  <w:color w:val="000099"/>
                  <w:sz w:val="18"/>
                  <w:szCs w:val="18"/>
                </w:rPr>
                <w:t>115857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415BB7" w14:textId="77777777" w:rsidR="00DB56FF" w:rsidRDefault="00DB56FF">
            <w:pPr>
              <w:rPr>
                <w:rFonts w:ascii="Tahoma" w:hAnsi="Tahoma" w:cs="Tahoma"/>
                <w:color w:val="000000"/>
                <w:sz w:val="18"/>
                <w:szCs w:val="18"/>
              </w:rPr>
            </w:pPr>
            <w:r>
              <w:rPr>
                <w:rFonts w:ascii="Tahoma" w:hAnsi="Tahoma" w:cs="Tahoma"/>
                <w:color w:val="000000"/>
                <w:sz w:val="18"/>
                <w:szCs w:val="18"/>
              </w:rPr>
              <w:t>Explain marketing for SMMEs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3684595" w14:textId="77777777" w:rsidR="00DB56FF" w:rsidRDefault="00DB56FF">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42579F" w14:textId="77777777" w:rsidR="00DB56FF" w:rsidRDefault="00DB56FF">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283738" w14:textId="77777777" w:rsidR="00DB56FF" w:rsidRDefault="00DB56FF">
            <w:pPr>
              <w:jc w:val="center"/>
              <w:rPr>
                <w:rFonts w:ascii="Tahoma" w:hAnsi="Tahoma" w:cs="Tahoma"/>
                <w:color w:val="000000"/>
                <w:sz w:val="18"/>
                <w:szCs w:val="18"/>
              </w:rPr>
            </w:pPr>
            <w:r>
              <w:rPr>
                <w:rFonts w:ascii="Tahoma" w:hAnsi="Tahoma" w:cs="Tahoma"/>
                <w:color w:val="000000"/>
                <w:sz w:val="18"/>
                <w:szCs w:val="18"/>
              </w:rPr>
              <w:t>6 </w:t>
            </w:r>
          </w:p>
        </w:tc>
      </w:tr>
    </w:tbl>
    <w:p w14:paraId="56254927" w14:textId="77777777" w:rsidR="00DB56FF" w:rsidRDefault="00DB56FF" w:rsidP="00DB56FF">
      <w:pPr>
        <w:rPr>
          <w:rFonts w:ascii="Times New Roman" w:hAnsi="Times New Roman"/>
          <w:sz w:val="24"/>
          <w:szCs w:val="24"/>
        </w:rPr>
      </w:pPr>
      <w:r>
        <w:rPr>
          <w:rFonts w:ascii="Tahoma" w:hAnsi="Tahoma" w:cs="Tahoma"/>
          <w:color w:val="000000"/>
          <w:sz w:val="18"/>
          <w:szCs w:val="18"/>
        </w:rPr>
        <w:br/>
      </w: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DB56FF" w14:paraId="5AEA5CD1" w14:textId="77777777" w:rsidTr="00DB56FF">
        <w:trPr>
          <w:tblCellSpacing w:w="15" w:type="dxa"/>
          <w:jc w:val="center"/>
        </w:trPr>
        <w:tc>
          <w:tcPr>
            <w:tcW w:w="0" w:type="auto"/>
            <w:vAlign w:val="center"/>
            <w:hideMark/>
          </w:tcPr>
          <w:p w14:paraId="6F744790" w14:textId="77777777" w:rsidR="00DB56FF" w:rsidRDefault="00DB56FF">
            <w:pPr>
              <w:rPr>
                <w:rFonts w:ascii="Tahoma" w:hAnsi="Tahoma" w:cs="Tahoma"/>
                <w:color w:val="000000"/>
                <w:sz w:val="18"/>
                <w:szCs w:val="18"/>
              </w:rPr>
            </w:pPr>
            <w:r>
              <w:rPr>
                <w:rFonts w:ascii="Tahoma" w:hAnsi="Tahoma" w:cs="Tahoma"/>
                <w:b/>
                <w:bCs/>
                <w:color w:val="000000"/>
                <w:sz w:val="18"/>
                <w:szCs w:val="18"/>
              </w:rPr>
              <w:t>LEARNING PROGRAMMES RECORDED AGAINST THIS QUALIFICATION:</w:t>
            </w:r>
            <w:r>
              <w:rPr>
                <w:rFonts w:ascii="Tahoma" w:hAnsi="Tahoma" w:cs="Tahoma"/>
                <w:color w:val="000000"/>
                <w:sz w:val="18"/>
                <w:szCs w:val="18"/>
              </w:rPr>
              <w:t> </w:t>
            </w:r>
          </w:p>
        </w:tc>
      </w:tr>
    </w:tbl>
    <w:p w14:paraId="6BF7A15A" w14:textId="77777777" w:rsidR="00DB56FF" w:rsidRDefault="00DB56FF" w:rsidP="00DB56FF">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DB56FF" w14:paraId="18B75BEC" w14:textId="77777777" w:rsidTr="00DB56FF">
        <w:trPr>
          <w:tblCellSpacing w:w="15" w:type="dxa"/>
          <w:jc w:val="center"/>
        </w:trPr>
        <w:tc>
          <w:tcPr>
            <w:tcW w:w="0" w:type="auto"/>
            <w:vAlign w:val="center"/>
            <w:hideMark/>
          </w:tcPr>
          <w:p w14:paraId="15F5FB53" w14:textId="77777777" w:rsidR="00DB56FF" w:rsidRDefault="00DB56FF">
            <w:pPr>
              <w:rPr>
                <w:rFonts w:ascii="Tahoma" w:hAnsi="Tahoma" w:cs="Tahoma"/>
                <w:color w:val="000000"/>
                <w:sz w:val="18"/>
                <w:szCs w:val="18"/>
              </w:rPr>
            </w:pPr>
            <w:r>
              <w:rPr>
                <w:rStyle w:val="smallital"/>
                <w:rFonts w:ascii="Tahoma" w:hAnsi="Tahoma" w:cs="Tahoma"/>
                <w:i/>
                <w:iCs/>
                <w:color w:val="000000"/>
                <w:sz w:val="16"/>
                <w:szCs w:val="16"/>
              </w:rPr>
              <w:t>When qualifications are replaced, some (but not all) of their learning programmes are moved to the replacement qualifications. If a learning programme appears to be missing from here, please check the replaced qualification.</w:t>
            </w:r>
            <w:r>
              <w:rPr>
                <w:rFonts w:ascii="Tahoma" w:hAnsi="Tahoma" w:cs="Tahoma"/>
                <w:i/>
                <w:iCs/>
                <w:color w:val="000000"/>
                <w:sz w:val="16"/>
                <w:szCs w:val="16"/>
              </w:rPr>
              <w:br/>
            </w:r>
            <w:r>
              <w:rPr>
                <w:rFonts w:ascii="Tahoma" w:hAnsi="Tahoma" w:cs="Tahoma"/>
                <w:color w:val="000000"/>
                <w:sz w:val="18"/>
                <w:szCs w:val="18"/>
              </w:rPr>
              <w:t> </w:t>
            </w:r>
          </w:p>
        </w:tc>
      </w:tr>
    </w:tbl>
    <w:p w14:paraId="4D4E2C20" w14:textId="77777777" w:rsidR="00DB56FF" w:rsidRDefault="00DB56FF" w:rsidP="00DB56FF">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DB56FF" w14:paraId="49F979E3" w14:textId="77777777" w:rsidTr="00DB56FF">
        <w:trPr>
          <w:tblCellSpacing w:w="15" w:type="dxa"/>
          <w:jc w:val="center"/>
        </w:trPr>
        <w:tc>
          <w:tcPr>
            <w:tcW w:w="0" w:type="auto"/>
            <w:vAlign w:val="center"/>
            <w:hideMark/>
          </w:tcPr>
          <w:p w14:paraId="4AFF94BA" w14:textId="77777777" w:rsidR="00DB56FF" w:rsidRDefault="00DB56FF">
            <w:pPr>
              <w:rPr>
                <w:rFonts w:ascii="Tahoma" w:hAnsi="Tahoma" w:cs="Tahoma"/>
                <w:color w:val="000000"/>
                <w:sz w:val="18"/>
                <w:szCs w:val="18"/>
              </w:rPr>
            </w:pPr>
            <w:r>
              <w:rPr>
                <w:rFonts w:ascii="Tahoma" w:hAnsi="Tahoma" w:cs="Tahoma"/>
                <w:b/>
                <w:bCs/>
                <w:color w:val="000000"/>
                <w:sz w:val="18"/>
                <w:szCs w:val="18"/>
              </w:rPr>
              <w:t>NONE</w:t>
            </w:r>
            <w:r>
              <w:rPr>
                <w:rFonts w:ascii="Tahoma" w:hAnsi="Tahoma" w:cs="Tahoma"/>
                <w:color w:val="000000"/>
                <w:sz w:val="18"/>
                <w:szCs w:val="18"/>
              </w:rPr>
              <w:t> </w:t>
            </w:r>
          </w:p>
        </w:tc>
      </w:tr>
    </w:tbl>
    <w:p w14:paraId="02C5DCE6" w14:textId="77777777" w:rsidR="00DB56FF" w:rsidRDefault="00DB56FF" w:rsidP="00DB56FF">
      <w:pPr>
        <w:rPr>
          <w:rFonts w:ascii="Times New Roman" w:hAnsi="Times New Roman"/>
          <w:sz w:val="24"/>
          <w:szCs w:val="24"/>
        </w:rPr>
      </w:pPr>
      <w:r>
        <w:rPr>
          <w:rFonts w:ascii="Tahoma" w:hAnsi="Tahoma" w:cs="Tahoma"/>
          <w:color w:val="000000"/>
          <w:sz w:val="18"/>
          <w:szCs w:val="18"/>
        </w:rPr>
        <w:lastRenderedPageBreak/>
        <w:br/>
      </w:r>
    </w:p>
    <w:p w14:paraId="2F554285" w14:textId="77777777" w:rsidR="00DB56FF" w:rsidRDefault="00DB56FF" w:rsidP="00DB56FF">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DB56FF" w14:paraId="608EFD1F" w14:textId="77777777" w:rsidTr="00DB56FF">
        <w:trPr>
          <w:tblCellSpacing w:w="15" w:type="dxa"/>
          <w:jc w:val="center"/>
        </w:trPr>
        <w:tc>
          <w:tcPr>
            <w:tcW w:w="0" w:type="auto"/>
            <w:vAlign w:val="center"/>
            <w:hideMark/>
          </w:tcPr>
          <w:p w14:paraId="7BB81873" w14:textId="77777777" w:rsidR="00DB56FF" w:rsidRDefault="00DB56FF">
            <w:pPr>
              <w:rPr>
                <w:rFonts w:ascii="Tahoma" w:hAnsi="Tahoma" w:cs="Tahoma"/>
                <w:color w:val="000000"/>
                <w:sz w:val="18"/>
                <w:szCs w:val="18"/>
              </w:rPr>
            </w:pPr>
            <w:r>
              <w:rPr>
                <w:rFonts w:ascii="Tahoma" w:hAnsi="Tahoma" w:cs="Tahoma"/>
                <w:b/>
                <w:bCs/>
                <w:color w:val="000000"/>
                <w:sz w:val="18"/>
                <w:szCs w:val="18"/>
              </w:rPr>
              <w:t>PROVIDERS CURRENTLY ACCREDITED TO OFFER THIS QUALIFICATION:</w:t>
            </w:r>
            <w:r>
              <w:rPr>
                <w:rFonts w:ascii="Tahoma" w:hAnsi="Tahoma" w:cs="Tahoma"/>
                <w:color w:val="000000"/>
                <w:sz w:val="18"/>
                <w:szCs w:val="18"/>
              </w:rPr>
              <w:t> </w:t>
            </w:r>
          </w:p>
        </w:tc>
      </w:tr>
    </w:tbl>
    <w:p w14:paraId="68917D14" w14:textId="77777777" w:rsidR="00DB56FF" w:rsidRDefault="00DB56FF" w:rsidP="00DB56FF">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DB56FF" w14:paraId="14444CAD" w14:textId="77777777" w:rsidTr="00DB56FF">
        <w:trPr>
          <w:tblCellSpacing w:w="15" w:type="dxa"/>
          <w:jc w:val="center"/>
        </w:trPr>
        <w:tc>
          <w:tcPr>
            <w:tcW w:w="0" w:type="auto"/>
            <w:vAlign w:val="center"/>
            <w:hideMark/>
          </w:tcPr>
          <w:p w14:paraId="30785AE8" w14:textId="77777777" w:rsidR="00DB56FF" w:rsidRDefault="00DB56FF">
            <w:pPr>
              <w:rPr>
                <w:rFonts w:ascii="Tahoma" w:hAnsi="Tahoma" w:cs="Tahoma"/>
                <w:color w:val="000000"/>
                <w:sz w:val="18"/>
                <w:szCs w:val="18"/>
              </w:rPr>
            </w:pPr>
            <w:r>
              <w:rPr>
                <w:rStyle w:val="smallital"/>
                <w:rFonts w:ascii="Tahoma" w:hAnsi="Tahoma" w:cs="Tahoma"/>
                <w:i/>
                <w:iCs/>
                <w:color w:val="000000"/>
                <w:sz w:val="16"/>
                <w:szCs w:val="16"/>
              </w:rPr>
              <w:t>This information shows the current accreditations (i.e. those not past their accreditation end dates</w:t>
            </w:r>
            <w:proofErr w:type="gramStart"/>
            <w:r>
              <w:rPr>
                <w:rStyle w:val="smallital"/>
                <w:rFonts w:ascii="Tahoma" w:hAnsi="Tahoma" w:cs="Tahoma"/>
                <w:i/>
                <w:iCs/>
                <w:color w:val="000000"/>
                <w:sz w:val="16"/>
                <w:szCs w:val="16"/>
              </w:rPr>
              <w:t>), and</w:t>
            </w:r>
            <w:proofErr w:type="gramEnd"/>
            <w:r>
              <w:rPr>
                <w:rStyle w:val="smallital"/>
                <w:rFonts w:ascii="Tahoma" w:hAnsi="Tahoma" w:cs="Tahoma"/>
                <w:i/>
                <w:iCs/>
                <w:color w:val="000000"/>
                <w:sz w:val="16"/>
                <w:szCs w:val="16"/>
              </w:rPr>
              <w:t xml:space="preserve"> is the most complete record available to SAQA as of today. Some Primary or Delegated Quality Assurance Functionaries have a lag in their recording systems for provider accreditation, in turn leading to a lag in notifying SAQA of all the providers that they have accredited to offer qualifications and unit standards, as well as any extensions to accreditation end dates. The relevant Primary or Delegated Quality Assurance Functionary should be notified if a record appears to be missing from here.</w:t>
            </w:r>
            <w:r>
              <w:rPr>
                <w:rFonts w:ascii="Tahoma" w:hAnsi="Tahoma" w:cs="Tahoma"/>
                <w:i/>
                <w:iCs/>
                <w:color w:val="000000"/>
                <w:sz w:val="16"/>
                <w:szCs w:val="16"/>
              </w:rPr>
              <w:br/>
            </w:r>
            <w:r>
              <w:rPr>
                <w:rFonts w:ascii="Tahoma" w:hAnsi="Tahoma" w:cs="Tahoma"/>
                <w:color w:val="000000"/>
                <w:sz w:val="18"/>
                <w:szCs w:val="18"/>
              </w:rPr>
              <w:t> </w:t>
            </w:r>
          </w:p>
        </w:tc>
      </w:tr>
    </w:tbl>
    <w:p w14:paraId="1B3E4CE3" w14:textId="77777777" w:rsidR="00DB56FF" w:rsidRDefault="00DB56FF" w:rsidP="00DB56FF">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DB56FF" w14:paraId="7FF19AE0" w14:textId="77777777" w:rsidTr="00DB56FF">
        <w:trPr>
          <w:tblCellSpacing w:w="15" w:type="dxa"/>
          <w:jc w:val="center"/>
        </w:trPr>
        <w:tc>
          <w:tcPr>
            <w:tcW w:w="0" w:type="auto"/>
            <w:vAlign w:val="center"/>
            <w:hideMark/>
          </w:tcPr>
          <w:p w14:paraId="4018513E" w14:textId="77777777" w:rsidR="00DB56FF" w:rsidRDefault="00DB56FF">
            <w:pPr>
              <w:rPr>
                <w:rFonts w:ascii="Tahoma" w:hAnsi="Tahoma" w:cs="Tahoma"/>
                <w:color w:val="000000"/>
                <w:sz w:val="18"/>
                <w:szCs w:val="18"/>
              </w:rPr>
            </w:pPr>
            <w:r>
              <w:rPr>
                <w:rFonts w:ascii="Tahoma" w:hAnsi="Tahoma" w:cs="Tahoma"/>
                <w:b/>
                <w:bCs/>
                <w:color w:val="000000"/>
                <w:sz w:val="18"/>
                <w:szCs w:val="18"/>
              </w:rPr>
              <w:t>NONE</w:t>
            </w:r>
            <w:r>
              <w:rPr>
                <w:rFonts w:ascii="Tahoma" w:hAnsi="Tahoma" w:cs="Tahoma"/>
                <w:color w:val="000000"/>
                <w:sz w:val="18"/>
                <w:szCs w:val="18"/>
              </w:rPr>
              <w:t> </w:t>
            </w:r>
          </w:p>
        </w:tc>
      </w:tr>
    </w:tbl>
    <w:p w14:paraId="11818795" w14:textId="313B2989" w:rsidR="00DE3B3A" w:rsidRPr="009033CF" w:rsidRDefault="00DE3B3A" w:rsidP="00DE3B3A">
      <w:pPr>
        <w:rPr>
          <w:rFonts w:asciiTheme="minorHAnsi" w:hAnsiTheme="minorHAnsi" w:cstheme="minorHAnsi"/>
        </w:rPr>
      </w:pPr>
    </w:p>
    <w:p w14:paraId="45B52E68" w14:textId="77777777" w:rsidR="00DE3B3A" w:rsidRPr="009033CF" w:rsidRDefault="00DE3B3A" w:rsidP="00DE3B3A">
      <w:pPr>
        <w:rPr>
          <w:rFonts w:asciiTheme="minorHAnsi" w:hAnsiTheme="minorHAnsi" w:cstheme="minorHAnsi"/>
        </w:rPr>
      </w:pPr>
    </w:p>
    <w:p w14:paraId="69BDE9DF" w14:textId="77777777" w:rsidR="003A0A3E" w:rsidRPr="009033CF" w:rsidRDefault="003A0A3E" w:rsidP="003A0A3E">
      <w:pPr>
        <w:rPr>
          <w:rFonts w:asciiTheme="minorHAnsi" w:hAnsiTheme="minorHAnsi" w:cstheme="minorHAnsi"/>
          <w:vanish/>
        </w:rPr>
      </w:pPr>
    </w:p>
    <w:p w14:paraId="2F1BBE63" w14:textId="77777777" w:rsidR="005215F1" w:rsidRPr="009033CF" w:rsidRDefault="005215F1" w:rsidP="005215F1">
      <w:pPr>
        <w:rPr>
          <w:rFonts w:asciiTheme="minorHAnsi" w:hAnsiTheme="minorHAnsi" w:cstheme="minorHAnsi"/>
        </w:rPr>
      </w:pPr>
      <w:r w:rsidRPr="009033CF">
        <w:rPr>
          <w:rFonts w:asciiTheme="minorHAnsi" w:hAnsiTheme="minorHAnsi" w:cstheme="minorHAnsi"/>
        </w:rPr>
        <w:br w:type="page"/>
      </w:r>
    </w:p>
    <w:p w14:paraId="56639CDA" w14:textId="77777777" w:rsidR="00AF4059" w:rsidRPr="009033CF" w:rsidRDefault="00AF4059" w:rsidP="009D0D15">
      <w:pPr>
        <w:pStyle w:val="Heading2"/>
      </w:pPr>
      <w:bookmarkStart w:id="3" w:name="_Toc223511063"/>
      <w:bookmarkStart w:id="4" w:name="_Toc149744173"/>
      <w:r w:rsidRPr="009033CF">
        <w:lastRenderedPageBreak/>
        <w:t>Learner’s Rights and Responsibilities</w:t>
      </w:r>
      <w:bookmarkEnd w:id="3"/>
      <w:bookmarkEnd w:id="4"/>
    </w:p>
    <w:p w14:paraId="46853C93" w14:textId="77777777" w:rsidR="00AF4059" w:rsidRPr="009033CF" w:rsidRDefault="00AF4059" w:rsidP="00AF4059">
      <w:pPr>
        <w:spacing w:line="276" w:lineRule="auto"/>
        <w:rPr>
          <w:rFonts w:asciiTheme="minorHAnsi" w:hAnsiTheme="minorHAnsi" w:cstheme="minorHAnsi"/>
          <w:b/>
        </w:rPr>
      </w:pPr>
      <w:r w:rsidRPr="009033CF">
        <w:rPr>
          <w:rFonts w:asciiTheme="minorHAnsi" w:hAnsiTheme="minorHAnsi" w:cstheme="minorHAnsi"/>
          <w:b/>
        </w:rPr>
        <w:t>Your rights as a learner:</w:t>
      </w:r>
    </w:p>
    <w:p w14:paraId="0071A408" w14:textId="77777777" w:rsidR="00AF4059" w:rsidRPr="009033CF" w:rsidRDefault="00AF4059" w:rsidP="00AF4059">
      <w:pPr>
        <w:spacing w:line="276" w:lineRule="auto"/>
        <w:rPr>
          <w:rFonts w:asciiTheme="minorHAnsi" w:hAnsiTheme="minorHAnsi" w:cstheme="minorHAnsi"/>
          <w:b/>
        </w:rPr>
      </w:pPr>
    </w:p>
    <w:p w14:paraId="22AE651B"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have the right to a fair, open and practical assessment</w:t>
      </w:r>
    </w:p>
    <w:p w14:paraId="17697802"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Should you be assessed as “not yet competent” you have the right to be reassessed, according to the company’s assessment policy.</w:t>
      </w:r>
    </w:p>
    <w:p w14:paraId="442D905F"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If you may be re-assessed, you will be responsible to arrange a new assessment plan with the assessor. If you exceed the number of re-assessments allowed by the policy, your assessor reserves the right to remove you from the program.</w:t>
      </w:r>
    </w:p>
    <w:p w14:paraId="23087214"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 xml:space="preserve">You have the right to appeal against any judgment given </w:t>
      </w:r>
      <w:proofErr w:type="gramStart"/>
      <w:r w:rsidRPr="009033CF">
        <w:rPr>
          <w:rFonts w:asciiTheme="minorHAnsi" w:hAnsiTheme="minorHAnsi" w:cstheme="minorHAnsi"/>
        </w:rPr>
        <w:t>as a result of</w:t>
      </w:r>
      <w:proofErr w:type="gramEnd"/>
      <w:r w:rsidRPr="009033CF">
        <w:rPr>
          <w:rFonts w:asciiTheme="minorHAnsi" w:hAnsiTheme="minorHAnsi" w:cstheme="minorHAnsi"/>
        </w:rPr>
        <w:t xml:space="preserve"> any assessment. You must have valid reasons for doing this. If you still do not agree with the result of the </w:t>
      </w:r>
      <w:proofErr w:type="gramStart"/>
      <w:r w:rsidRPr="009033CF">
        <w:rPr>
          <w:rFonts w:asciiTheme="minorHAnsi" w:hAnsiTheme="minorHAnsi" w:cstheme="minorHAnsi"/>
        </w:rPr>
        <w:t>assessment</w:t>
      </w:r>
      <w:proofErr w:type="gramEnd"/>
      <w:r w:rsidRPr="009033CF">
        <w:rPr>
          <w:rFonts w:asciiTheme="minorHAnsi" w:hAnsiTheme="minorHAnsi" w:cstheme="minorHAnsi"/>
        </w:rPr>
        <w:t xml:space="preserve"> you can ask that the ETQA perform an external verification on the assessment. If any verifier confirms the original assessment outcome, you the learner will have to pay for the cost of the verification.</w:t>
      </w:r>
    </w:p>
    <w:p w14:paraId="160D3818"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 xml:space="preserve">You have the right to an interpreter if you need someone to perform this role. </w:t>
      </w:r>
      <w:proofErr w:type="gramStart"/>
      <w:r w:rsidRPr="009033CF">
        <w:rPr>
          <w:rFonts w:asciiTheme="minorHAnsi" w:hAnsiTheme="minorHAnsi" w:cstheme="minorHAnsi"/>
        </w:rPr>
        <w:t>However</w:t>
      </w:r>
      <w:proofErr w:type="gramEnd"/>
      <w:r w:rsidRPr="009033CF">
        <w:rPr>
          <w:rFonts w:asciiTheme="minorHAnsi" w:hAnsiTheme="minorHAnsi" w:cstheme="minorHAnsi"/>
        </w:rPr>
        <w:t xml:space="preserve"> if one of the learning assumptions for the standards is that you are competent within the language of assessment you may not have an interpreter.</w:t>
      </w:r>
    </w:p>
    <w:p w14:paraId="142DA77F"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can ask that an impartial witness attend any assessment. This witness may not take any part in the assessment.</w:t>
      </w:r>
    </w:p>
    <w:p w14:paraId="367F5E25"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have a right to have your assessment internally moderated.</w:t>
      </w:r>
    </w:p>
    <w:p w14:paraId="4F4B9552" w14:textId="77777777" w:rsidR="008A33DF" w:rsidRPr="009033CF" w:rsidRDefault="008A33DF" w:rsidP="00AF4059">
      <w:pPr>
        <w:rPr>
          <w:rFonts w:asciiTheme="minorHAnsi" w:hAnsiTheme="minorHAnsi" w:cstheme="minorHAnsi"/>
          <w:b/>
        </w:rPr>
      </w:pPr>
    </w:p>
    <w:p w14:paraId="21AC4980" w14:textId="77777777" w:rsidR="00AF4059" w:rsidRPr="009033CF" w:rsidRDefault="00AF4059" w:rsidP="00AF4059">
      <w:pPr>
        <w:rPr>
          <w:rFonts w:asciiTheme="minorHAnsi" w:hAnsiTheme="minorHAnsi" w:cstheme="minorHAnsi"/>
          <w:b/>
        </w:rPr>
      </w:pPr>
      <w:r w:rsidRPr="009033CF">
        <w:rPr>
          <w:rFonts w:asciiTheme="minorHAnsi" w:hAnsiTheme="minorHAnsi" w:cstheme="minorHAnsi"/>
          <w:b/>
        </w:rPr>
        <w:t>Your responsibilities:</w:t>
      </w:r>
    </w:p>
    <w:p w14:paraId="698C7DC0" w14:textId="77777777" w:rsidR="00AF4059" w:rsidRPr="009033CF" w:rsidRDefault="00AF4059" w:rsidP="00AF4059">
      <w:pPr>
        <w:rPr>
          <w:rFonts w:asciiTheme="minorHAnsi" w:hAnsiTheme="minorHAnsi" w:cstheme="minorHAnsi"/>
        </w:rPr>
      </w:pPr>
    </w:p>
    <w:p w14:paraId="4DC12F2D"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You must prepare yourself thoroughly for the assessment</w:t>
      </w:r>
    </w:p>
    <w:p w14:paraId="073BB7EE"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You must arrange to be available for the assessment on the date, time and place agreed as set out in the assessment plan</w:t>
      </w:r>
    </w:p>
    <w:p w14:paraId="190BCC20"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Should you be unable to attend the agreed assessment date it is your responsibility to inform both your immediate line manager and the assessor.</w:t>
      </w:r>
    </w:p>
    <w:p w14:paraId="74A2B6F9"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You are responsible for packaging your evidence as set out in the evidence Guide.</w:t>
      </w:r>
    </w:p>
    <w:p w14:paraId="21525603" w14:textId="77777777" w:rsidR="00AF4059" w:rsidRPr="009033CF" w:rsidRDefault="00AF4059" w:rsidP="00AF4059">
      <w:pPr>
        <w:rPr>
          <w:rFonts w:asciiTheme="minorHAnsi" w:hAnsiTheme="minorHAnsi" w:cstheme="minorHAnsi"/>
          <w:b/>
        </w:rPr>
      </w:pPr>
    </w:p>
    <w:p w14:paraId="6EBA65C3" w14:textId="77777777" w:rsidR="00AF4059" w:rsidRPr="009033CF" w:rsidRDefault="00AF4059" w:rsidP="00AF4059">
      <w:pPr>
        <w:rPr>
          <w:rFonts w:asciiTheme="minorHAnsi" w:hAnsiTheme="minorHAnsi" w:cstheme="minorHAnsi"/>
          <w:b/>
        </w:rPr>
      </w:pPr>
      <w:r w:rsidRPr="009033CF">
        <w:rPr>
          <w:rFonts w:asciiTheme="minorHAnsi" w:hAnsiTheme="minorHAnsi" w:cstheme="minorHAnsi"/>
          <w:b/>
        </w:rPr>
        <w:t>Confidentiality</w:t>
      </w:r>
    </w:p>
    <w:p w14:paraId="7FDEDE46" w14:textId="77777777" w:rsidR="00AF4059" w:rsidRPr="009033CF" w:rsidRDefault="00AF4059" w:rsidP="00AF4059">
      <w:pPr>
        <w:rPr>
          <w:rFonts w:asciiTheme="minorHAnsi" w:hAnsiTheme="minorHAnsi" w:cstheme="minorHAnsi"/>
          <w:b/>
        </w:rPr>
      </w:pPr>
    </w:p>
    <w:p w14:paraId="24022E20" w14:textId="77777777" w:rsidR="00AF4059" w:rsidRPr="009033CF" w:rsidRDefault="00AF4059" w:rsidP="00AF4059">
      <w:pPr>
        <w:spacing w:line="276" w:lineRule="auto"/>
        <w:rPr>
          <w:rFonts w:asciiTheme="minorHAnsi" w:hAnsiTheme="minorHAnsi" w:cstheme="minorHAnsi"/>
        </w:rPr>
      </w:pPr>
      <w:r w:rsidRPr="009033CF">
        <w:rPr>
          <w:rFonts w:asciiTheme="minorHAnsi" w:hAnsiTheme="minorHAnsi" w:cstheme="minorHAnsi"/>
        </w:rPr>
        <w:t>Assessment of outcomes results and reviews will be treated with confidentiality. The information may not be given to other people except for record, assessment and moderation purposes.</w:t>
      </w:r>
    </w:p>
    <w:p w14:paraId="02B03D7F" w14:textId="77777777" w:rsidR="00AF4059" w:rsidRPr="009033CF" w:rsidRDefault="00AF4059" w:rsidP="00AF4059">
      <w:pPr>
        <w:spacing w:line="276" w:lineRule="auto"/>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7AEBC2D1" w14:textId="77777777" w:rsidTr="005D0669">
        <w:tc>
          <w:tcPr>
            <w:tcW w:w="2500" w:type="pct"/>
            <w:tcBorders>
              <w:bottom w:val="single" w:sz="4" w:space="0" w:color="006889" w:themeColor="accent1" w:themeShade="BF"/>
            </w:tcBorders>
          </w:tcPr>
          <w:p w14:paraId="3E33E9A2"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6896C40B" w14:textId="77777777" w:rsidR="005D0669" w:rsidRPr="009033CF" w:rsidRDefault="005D0669" w:rsidP="005D0669">
            <w:pPr>
              <w:spacing w:line="720" w:lineRule="auto"/>
              <w:rPr>
                <w:rFonts w:asciiTheme="minorHAnsi" w:hAnsiTheme="minorHAnsi" w:cstheme="minorHAnsi"/>
                <w:b/>
              </w:rPr>
            </w:pPr>
          </w:p>
        </w:tc>
      </w:tr>
      <w:tr w:rsidR="005D0669" w:rsidRPr="009033CF" w14:paraId="364D5713" w14:textId="77777777" w:rsidTr="005D0669">
        <w:tc>
          <w:tcPr>
            <w:tcW w:w="2500" w:type="pct"/>
            <w:tcBorders>
              <w:top w:val="single" w:sz="4" w:space="0" w:color="006889" w:themeColor="accent1" w:themeShade="BF"/>
            </w:tcBorders>
          </w:tcPr>
          <w:p w14:paraId="419DD08D"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CANDIDATE’S SIGNATURE</w:t>
            </w:r>
          </w:p>
        </w:tc>
        <w:tc>
          <w:tcPr>
            <w:tcW w:w="2500" w:type="pct"/>
            <w:tcBorders>
              <w:top w:val="single" w:sz="4" w:space="0" w:color="006889" w:themeColor="accent1" w:themeShade="BF"/>
            </w:tcBorders>
          </w:tcPr>
          <w:p w14:paraId="5E56782E"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50124FFD" w14:textId="77777777" w:rsidR="00AF4059" w:rsidRPr="009033CF" w:rsidRDefault="00AF4059" w:rsidP="00AF4059">
      <w:pPr>
        <w:spacing w:line="276" w:lineRule="auto"/>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11D09666" w14:textId="77777777" w:rsidTr="005D0669">
        <w:tc>
          <w:tcPr>
            <w:tcW w:w="2500" w:type="pct"/>
            <w:tcBorders>
              <w:bottom w:val="single" w:sz="4" w:space="0" w:color="006889" w:themeColor="accent1" w:themeShade="BF"/>
            </w:tcBorders>
          </w:tcPr>
          <w:p w14:paraId="69937FD0"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5A9B45C6" w14:textId="77777777" w:rsidR="005D0669" w:rsidRPr="009033CF" w:rsidRDefault="005D0669" w:rsidP="005D0669">
            <w:pPr>
              <w:spacing w:line="720" w:lineRule="auto"/>
              <w:rPr>
                <w:rFonts w:asciiTheme="minorHAnsi" w:hAnsiTheme="minorHAnsi" w:cstheme="minorHAnsi"/>
                <w:b/>
              </w:rPr>
            </w:pPr>
          </w:p>
        </w:tc>
      </w:tr>
      <w:tr w:rsidR="005D0669" w:rsidRPr="009033CF" w14:paraId="14EB8470" w14:textId="77777777" w:rsidTr="005D0669">
        <w:tc>
          <w:tcPr>
            <w:tcW w:w="2500" w:type="pct"/>
            <w:tcBorders>
              <w:top w:val="single" w:sz="4" w:space="0" w:color="006889" w:themeColor="accent1" w:themeShade="BF"/>
            </w:tcBorders>
          </w:tcPr>
          <w:p w14:paraId="0A2675E3"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ASSESSOR’S SIGNATURE</w:t>
            </w:r>
          </w:p>
        </w:tc>
        <w:tc>
          <w:tcPr>
            <w:tcW w:w="2500" w:type="pct"/>
            <w:tcBorders>
              <w:top w:val="single" w:sz="4" w:space="0" w:color="006889" w:themeColor="accent1" w:themeShade="BF"/>
            </w:tcBorders>
          </w:tcPr>
          <w:p w14:paraId="00854D1A"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2A4473B0" w14:textId="77777777" w:rsidR="005D0669" w:rsidRPr="009033CF" w:rsidRDefault="005D0669" w:rsidP="00AF4059">
      <w:pPr>
        <w:spacing w:line="276" w:lineRule="auto"/>
        <w:rPr>
          <w:rFonts w:asciiTheme="minorHAnsi" w:hAnsiTheme="minorHAnsi" w:cstheme="minorHAnsi"/>
          <w:b/>
        </w:rPr>
      </w:pPr>
    </w:p>
    <w:p w14:paraId="1F16F25B" w14:textId="77777777" w:rsidR="005D0669" w:rsidRPr="009033CF" w:rsidRDefault="005D0669" w:rsidP="00AF4059">
      <w:pPr>
        <w:spacing w:line="276" w:lineRule="auto"/>
        <w:rPr>
          <w:rFonts w:asciiTheme="minorHAnsi" w:hAnsiTheme="minorHAnsi" w:cstheme="minorHAnsi"/>
        </w:rPr>
      </w:pPr>
    </w:p>
    <w:p w14:paraId="4E5C4CDC" w14:textId="77777777" w:rsidR="008A33DF" w:rsidRPr="009033CF" w:rsidRDefault="008A33DF">
      <w:pPr>
        <w:spacing w:after="200" w:line="276" w:lineRule="auto"/>
        <w:rPr>
          <w:rFonts w:asciiTheme="minorHAnsi" w:hAnsiTheme="minorHAnsi" w:cstheme="minorHAnsi"/>
        </w:rPr>
      </w:pPr>
      <w:r w:rsidRPr="009033CF">
        <w:rPr>
          <w:rFonts w:asciiTheme="minorHAnsi" w:hAnsiTheme="minorHAnsi" w:cstheme="minorHAnsi"/>
        </w:rPr>
        <w:br w:type="page"/>
      </w:r>
    </w:p>
    <w:p w14:paraId="45FD742B" w14:textId="77777777" w:rsidR="00AF4059" w:rsidRPr="009033CF" w:rsidRDefault="00AF4059" w:rsidP="009D0D15">
      <w:pPr>
        <w:pStyle w:val="Heading2"/>
      </w:pPr>
      <w:bookmarkStart w:id="5" w:name="_Toc197833341"/>
      <w:bookmarkStart w:id="6" w:name="_Toc201723027"/>
      <w:bookmarkStart w:id="7" w:name="_Toc201724969"/>
      <w:bookmarkStart w:id="8" w:name="_Toc255201442"/>
      <w:bookmarkStart w:id="9" w:name="_Toc264382285"/>
      <w:bookmarkStart w:id="10" w:name="_Toc308439408"/>
      <w:bookmarkStart w:id="11" w:name="_Toc308439475"/>
      <w:bookmarkStart w:id="12" w:name="_Toc308504228"/>
      <w:bookmarkStart w:id="13" w:name="_Toc308506316"/>
      <w:bookmarkStart w:id="14" w:name="_Toc308596630"/>
      <w:bookmarkStart w:id="15" w:name="_Toc309897016"/>
      <w:bookmarkStart w:id="16" w:name="_Toc223511068"/>
      <w:bookmarkStart w:id="17" w:name="_Toc149744174"/>
      <w:r w:rsidRPr="009033CF">
        <w:lastRenderedPageBreak/>
        <w:t>Appeals Procedure</w:t>
      </w:r>
      <w:bookmarkEnd w:id="5"/>
      <w:bookmarkEnd w:id="6"/>
      <w:bookmarkEnd w:id="7"/>
      <w:bookmarkEnd w:id="8"/>
      <w:bookmarkEnd w:id="9"/>
      <w:bookmarkEnd w:id="10"/>
      <w:bookmarkEnd w:id="11"/>
      <w:bookmarkEnd w:id="12"/>
      <w:bookmarkEnd w:id="13"/>
      <w:bookmarkEnd w:id="14"/>
      <w:bookmarkEnd w:id="15"/>
      <w:bookmarkEnd w:id="16"/>
      <w:bookmarkEnd w:id="17"/>
    </w:p>
    <w:p w14:paraId="275E687E" w14:textId="77777777" w:rsidR="00AF4059" w:rsidRPr="009033CF" w:rsidRDefault="00AF4059" w:rsidP="00AF4059">
      <w:pPr>
        <w:spacing w:line="276" w:lineRule="auto"/>
        <w:rPr>
          <w:rFonts w:asciiTheme="minorHAnsi" w:hAnsiTheme="minorHAnsi" w:cstheme="minorHAnsi"/>
          <w:lang w:eastAsia="en-ZA"/>
        </w:rPr>
      </w:pPr>
      <w:r w:rsidRPr="009033CF">
        <w:rPr>
          <w:rFonts w:asciiTheme="minorHAnsi" w:hAnsiTheme="minorHAnsi" w:cstheme="minorHAnsi"/>
        </w:rPr>
        <w:t xml:space="preserve">An appeal is a formal written complaint. The assessor must inform the candidate up front that he/she has a right to appeal against the outcome of an assessment. </w:t>
      </w:r>
      <w:r w:rsidRPr="009033CF">
        <w:rPr>
          <w:rFonts w:asciiTheme="minorHAnsi" w:hAnsiTheme="minorHAnsi" w:cstheme="minorHAnsi"/>
          <w:lang w:eastAsia="en-ZA"/>
        </w:rPr>
        <w:t xml:space="preserve">The purpose of the appeal procedures is to provide a learner with a systematic approach of contesting the assessment decision and resolving the potential dispute. When a learner disagrees with the assessment outcome, he/she must explain the reasons for this to the assessor concerned as soon as possible.  If there is a disagreement on the outcome of the assessment process, the learner will initiate a formal appeal process by submitting an Appeal Form. </w:t>
      </w:r>
    </w:p>
    <w:p w14:paraId="6BDB7F90" w14:textId="77777777" w:rsidR="00AF4059" w:rsidRPr="009033CF" w:rsidRDefault="00AF4059" w:rsidP="00AF4059">
      <w:pPr>
        <w:rPr>
          <w:rFonts w:asciiTheme="minorHAnsi" w:hAnsiTheme="minorHAnsi" w:cstheme="minorHAnsi"/>
          <w:b/>
        </w:rPr>
      </w:pPr>
      <w:bookmarkStart w:id="18" w:name="_Toc197833342"/>
      <w:bookmarkStart w:id="19" w:name="_Toc201723028"/>
      <w:bookmarkStart w:id="20" w:name="_Toc201724970"/>
      <w:bookmarkStart w:id="21" w:name="_Toc255201443"/>
      <w:bookmarkStart w:id="22" w:name="_Toc308439409"/>
      <w:bookmarkStart w:id="23" w:name="_Toc308439476"/>
      <w:bookmarkStart w:id="24" w:name="_Toc308504229"/>
      <w:bookmarkStart w:id="25" w:name="_Toc308506317"/>
      <w:bookmarkStart w:id="26" w:name="_Toc308596631"/>
      <w:bookmarkStart w:id="27" w:name="_Toc309897017"/>
      <w:bookmarkStart w:id="28" w:name="_Toc223511069"/>
    </w:p>
    <w:p w14:paraId="5EB9B6B0" w14:textId="77777777" w:rsidR="00AF4059" w:rsidRPr="009033CF" w:rsidRDefault="00AF4059" w:rsidP="00AF4059">
      <w:pPr>
        <w:rPr>
          <w:rFonts w:asciiTheme="minorHAnsi" w:hAnsiTheme="minorHAnsi" w:cstheme="minorHAnsi"/>
          <w:b/>
        </w:rPr>
      </w:pPr>
      <w:r w:rsidRPr="009033CF">
        <w:rPr>
          <w:rFonts w:asciiTheme="minorHAnsi" w:hAnsiTheme="minorHAnsi" w:cstheme="minorHAnsi"/>
          <w:b/>
        </w:rPr>
        <w:t>When can a Candidate Appeal?</w:t>
      </w:r>
      <w:bookmarkEnd w:id="18"/>
      <w:bookmarkEnd w:id="19"/>
      <w:bookmarkEnd w:id="20"/>
      <w:bookmarkEnd w:id="21"/>
      <w:bookmarkEnd w:id="22"/>
      <w:bookmarkEnd w:id="23"/>
      <w:bookmarkEnd w:id="24"/>
      <w:bookmarkEnd w:id="25"/>
      <w:bookmarkEnd w:id="26"/>
      <w:bookmarkEnd w:id="27"/>
      <w:bookmarkEnd w:id="28"/>
    </w:p>
    <w:p w14:paraId="15A2760D" w14:textId="77777777" w:rsidR="00AF4059" w:rsidRPr="009033CF" w:rsidRDefault="00AF4059" w:rsidP="00AF4059">
      <w:pPr>
        <w:rPr>
          <w:rFonts w:asciiTheme="minorHAnsi" w:hAnsiTheme="minorHAnsi" w:cstheme="minorHAnsi"/>
          <w:b/>
        </w:rPr>
      </w:pPr>
    </w:p>
    <w:p w14:paraId="14978AB8" w14:textId="77777777" w:rsidR="00AF4059" w:rsidRPr="009033CF" w:rsidRDefault="00AF4059" w:rsidP="00AF4059">
      <w:pPr>
        <w:spacing w:line="276" w:lineRule="auto"/>
        <w:rPr>
          <w:rFonts w:asciiTheme="minorHAnsi" w:hAnsiTheme="minorHAnsi" w:cstheme="minorHAnsi"/>
        </w:rPr>
      </w:pPr>
      <w:r w:rsidRPr="009033CF">
        <w:rPr>
          <w:rFonts w:asciiTheme="minorHAnsi" w:hAnsiTheme="minorHAnsi" w:cstheme="minorHAnsi"/>
        </w:rPr>
        <w:t>The Skills Development Act and South African Qualifications Authority Act cover the following two scenarios where appeals can be lodged:</w:t>
      </w:r>
    </w:p>
    <w:p w14:paraId="14B17EF3" w14:textId="77777777" w:rsidR="00AF4059" w:rsidRPr="009033CF" w:rsidRDefault="00AF4059" w:rsidP="00AF4059">
      <w:pPr>
        <w:spacing w:line="276" w:lineRule="auto"/>
        <w:rPr>
          <w:rFonts w:asciiTheme="minorHAnsi" w:hAnsiTheme="minorHAnsi" w:cstheme="minorHAnsi"/>
        </w:rPr>
      </w:pPr>
    </w:p>
    <w:p w14:paraId="785FFC67" w14:textId="77777777" w:rsidR="00AF4059" w:rsidRPr="009033CF" w:rsidRDefault="00AF4059" w:rsidP="00DB56FF">
      <w:pPr>
        <w:pStyle w:val="ListParagraph"/>
        <w:numPr>
          <w:ilvl w:val="0"/>
          <w:numId w:val="22"/>
        </w:numPr>
        <w:spacing w:line="276" w:lineRule="auto"/>
        <w:rPr>
          <w:rFonts w:asciiTheme="minorHAnsi" w:hAnsiTheme="minorHAnsi" w:cstheme="minorHAnsi"/>
        </w:rPr>
      </w:pPr>
      <w:r w:rsidRPr="009033CF">
        <w:rPr>
          <w:rFonts w:asciiTheme="minorHAnsi" w:hAnsiTheme="minorHAnsi" w:cstheme="minorHAnsi"/>
        </w:rPr>
        <w:t>An appeal against an assessment</w:t>
      </w:r>
    </w:p>
    <w:p w14:paraId="1562EA3D" w14:textId="77777777" w:rsidR="00AF4059" w:rsidRPr="009033CF" w:rsidRDefault="00AF4059" w:rsidP="00DB56FF">
      <w:pPr>
        <w:pStyle w:val="ListParagraph"/>
        <w:numPr>
          <w:ilvl w:val="0"/>
          <w:numId w:val="22"/>
        </w:numPr>
        <w:spacing w:line="276" w:lineRule="auto"/>
        <w:rPr>
          <w:rFonts w:asciiTheme="minorHAnsi" w:hAnsiTheme="minorHAnsi" w:cstheme="minorHAnsi"/>
        </w:rPr>
      </w:pPr>
      <w:r w:rsidRPr="009033CF">
        <w:rPr>
          <w:rFonts w:asciiTheme="minorHAnsi" w:hAnsiTheme="minorHAnsi" w:cstheme="minorHAnsi"/>
        </w:rPr>
        <w:t>An appeal against an accreditation decision</w:t>
      </w:r>
    </w:p>
    <w:p w14:paraId="0EC0F284" w14:textId="77777777" w:rsidR="00AF4059" w:rsidRPr="009033CF" w:rsidRDefault="00AF4059" w:rsidP="00AF4059">
      <w:pPr>
        <w:pStyle w:val="TOC3"/>
        <w:rPr>
          <w:rFonts w:asciiTheme="minorHAnsi" w:hAnsiTheme="minorHAnsi" w:cstheme="minorHAnsi"/>
        </w:rPr>
      </w:pPr>
    </w:p>
    <w:p w14:paraId="1B2468F4" w14:textId="77777777" w:rsidR="00AF4059" w:rsidRPr="009033CF" w:rsidRDefault="00AF4059" w:rsidP="00AF4059">
      <w:pPr>
        <w:spacing w:line="276" w:lineRule="auto"/>
        <w:rPr>
          <w:rFonts w:asciiTheme="minorHAnsi" w:hAnsiTheme="minorHAnsi" w:cstheme="minorHAnsi"/>
        </w:rPr>
      </w:pPr>
      <w:r w:rsidRPr="009033CF">
        <w:rPr>
          <w:rFonts w:asciiTheme="minorHAnsi" w:hAnsiTheme="minorHAnsi" w:cstheme="minorHAnsi"/>
        </w:rPr>
        <w:t>An appeal can be brought against:</w:t>
      </w:r>
    </w:p>
    <w:p w14:paraId="5EDB188E" w14:textId="77777777" w:rsidR="00AF4059" w:rsidRPr="009033CF" w:rsidRDefault="00AF4059" w:rsidP="00AF4059">
      <w:pPr>
        <w:spacing w:line="276" w:lineRule="auto"/>
        <w:rPr>
          <w:rFonts w:asciiTheme="minorHAnsi" w:hAnsiTheme="minorHAnsi" w:cstheme="minorHAnsi"/>
        </w:rPr>
      </w:pPr>
    </w:p>
    <w:p w14:paraId="1649D71B"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Unfair assessments</w:t>
      </w:r>
    </w:p>
    <w:p w14:paraId="29CDE048"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Invalid assessments</w:t>
      </w:r>
    </w:p>
    <w:p w14:paraId="5A21E9D8"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Unreliable assessments</w:t>
      </w:r>
    </w:p>
    <w:p w14:paraId="6214EC71"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The assessor’s judgements, if considered biased</w:t>
      </w:r>
    </w:p>
    <w:p w14:paraId="57BF973F"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Inadequate experience and expertise of the assessor if it influenced the assessment</w:t>
      </w:r>
    </w:p>
    <w:p w14:paraId="6C1A30D0"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Unethical practices.</w:t>
      </w:r>
    </w:p>
    <w:p w14:paraId="43CF8F1A" w14:textId="77777777" w:rsidR="00AF4059" w:rsidRPr="009033CF" w:rsidRDefault="00AF4059" w:rsidP="00AF4059">
      <w:pPr>
        <w:rPr>
          <w:rFonts w:asciiTheme="minorHAnsi" w:hAnsiTheme="minorHAnsi" w:cstheme="minorHAnsi"/>
          <w:b/>
        </w:rPr>
      </w:pPr>
      <w:bookmarkStart w:id="29" w:name="_Toc197833343"/>
      <w:bookmarkStart w:id="30" w:name="_Toc201723029"/>
      <w:bookmarkStart w:id="31" w:name="_Toc201724971"/>
      <w:bookmarkStart w:id="32" w:name="_Toc255201444"/>
      <w:bookmarkStart w:id="33" w:name="_Toc308439410"/>
      <w:bookmarkStart w:id="34" w:name="_Toc308439477"/>
      <w:bookmarkStart w:id="35" w:name="_Toc308504230"/>
      <w:bookmarkStart w:id="36" w:name="_Toc308506318"/>
      <w:bookmarkStart w:id="37" w:name="_Toc308596632"/>
      <w:bookmarkStart w:id="38" w:name="_Toc309897018"/>
      <w:bookmarkStart w:id="39" w:name="_Toc223511070"/>
    </w:p>
    <w:p w14:paraId="0CB1B5E2" w14:textId="77777777" w:rsidR="00AF4059" w:rsidRPr="009033CF" w:rsidRDefault="00AF4059" w:rsidP="00AF4059">
      <w:pPr>
        <w:rPr>
          <w:rFonts w:asciiTheme="minorHAnsi" w:hAnsiTheme="minorHAnsi" w:cstheme="minorHAnsi"/>
          <w:b/>
        </w:rPr>
      </w:pPr>
      <w:r w:rsidRPr="009033CF">
        <w:rPr>
          <w:rFonts w:asciiTheme="minorHAnsi" w:hAnsiTheme="minorHAnsi" w:cstheme="minorHAnsi"/>
          <w:b/>
        </w:rPr>
        <w:t>Who does a candidate appeal to?</w:t>
      </w:r>
      <w:bookmarkEnd w:id="29"/>
      <w:bookmarkEnd w:id="30"/>
      <w:bookmarkEnd w:id="31"/>
      <w:bookmarkEnd w:id="32"/>
      <w:bookmarkEnd w:id="33"/>
      <w:bookmarkEnd w:id="34"/>
      <w:bookmarkEnd w:id="35"/>
      <w:bookmarkEnd w:id="36"/>
      <w:bookmarkEnd w:id="37"/>
      <w:bookmarkEnd w:id="38"/>
      <w:bookmarkEnd w:id="39"/>
    </w:p>
    <w:p w14:paraId="189B65FD" w14:textId="77777777" w:rsidR="00AF4059" w:rsidRPr="009033CF" w:rsidRDefault="00AF4059" w:rsidP="00AF4059">
      <w:pPr>
        <w:rPr>
          <w:rFonts w:asciiTheme="minorHAnsi" w:hAnsiTheme="minorHAnsi" w:cstheme="minorHAnsi"/>
          <w:b/>
        </w:rPr>
      </w:pPr>
    </w:p>
    <w:p w14:paraId="1CA447F2" w14:textId="77777777" w:rsidR="00AF4059" w:rsidRPr="009033CF" w:rsidRDefault="00AF4059" w:rsidP="00AF4059">
      <w:pPr>
        <w:spacing w:line="276" w:lineRule="auto"/>
        <w:rPr>
          <w:rFonts w:asciiTheme="minorHAnsi" w:hAnsiTheme="minorHAnsi" w:cstheme="minorHAnsi"/>
        </w:rPr>
      </w:pPr>
      <w:r w:rsidRPr="009033CF">
        <w:rPr>
          <w:rFonts w:asciiTheme="minorHAnsi" w:hAnsiTheme="minorHAnsi" w:cstheme="minorHAnsi"/>
        </w:rPr>
        <w:t>The candidate can appeal an assessment outcome either to the practitioner / assessor or to the Appeals Team or finally the ETQA.</w:t>
      </w:r>
    </w:p>
    <w:p w14:paraId="6568C8C2" w14:textId="77777777" w:rsidR="00AF4059" w:rsidRPr="009033CF" w:rsidRDefault="00AF4059" w:rsidP="00AF4059">
      <w:pPr>
        <w:spacing w:line="276" w:lineRule="auto"/>
        <w:rPr>
          <w:rFonts w:asciiTheme="minorHAnsi" w:hAnsiTheme="minorHAnsi" w:cstheme="minorHAnsi"/>
          <w:lang w:eastAsia="en-ZA"/>
        </w:rPr>
      </w:pPr>
    </w:p>
    <w:p w14:paraId="7FEA9D01" w14:textId="77777777" w:rsidR="00AF4059" w:rsidRPr="009033CF" w:rsidRDefault="00AF4059" w:rsidP="00AF4059">
      <w:pPr>
        <w:spacing w:line="276" w:lineRule="auto"/>
        <w:rPr>
          <w:rFonts w:asciiTheme="minorHAnsi" w:hAnsiTheme="minorHAnsi" w:cstheme="minorHAnsi"/>
          <w:lang w:eastAsia="en-ZA"/>
        </w:rPr>
      </w:pPr>
      <w:r w:rsidRPr="009033CF">
        <w:rPr>
          <w:rFonts w:asciiTheme="minorHAnsi" w:hAnsiTheme="minorHAnsi" w:cstheme="minorHAnsi"/>
          <w:lang w:eastAsia="en-ZA"/>
        </w:rPr>
        <w:t xml:space="preserve">An Appeal Team will be established as a permanent academic structure to deal with appeals and disputes. The Appeal Team is a sub-committee of the Higher Degrees Committee including an external moderator. </w:t>
      </w:r>
    </w:p>
    <w:p w14:paraId="66962A18" w14:textId="77777777" w:rsidR="00AF4059" w:rsidRPr="009033CF" w:rsidRDefault="00AF4059" w:rsidP="00AF4059">
      <w:pPr>
        <w:spacing w:line="276" w:lineRule="auto"/>
        <w:rPr>
          <w:rFonts w:asciiTheme="minorHAnsi" w:hAnsiTheme="minorHAnsi" w:cstheme="minorHAnsi"/>
        </w:rPr>
      </w:pPr>
    </w:p>
    <w:p w14:paraId="29D9C8F1" w14:textId="77777777" w:rsidR="00AF4059" w:rsidRPr="009033CF" w:rsidRDefault="00AF4059" w:rsidP="00AF4059">
      <w:pPr>
        <w:spacing w:line="276" w:lineRule="auto"/>
        <w:rPr>
          <w:rFonts w:asciiTheme="minorHAnsi" w:hAnsiTheme="minorHAnsi" w:cstheme="minorHAnsi"/>
          <w:lang w:eastAsia="en-ZA"/>
        </w:rPr>
      </w:pPr>
      <w:r w:rsidRPr="009033CF">
        <w:rPr>
          <w:rFonts w:asciiTheme="minorHAnsi" w:hAnsiTheme="minorHAnsi" w:cstheme="minorHAnsi"/>
          <w:lang w:eastAsia="en-ZA"/>
        </w:rPr>
        <w:t>The diagram below presents the process, roles and responsibilities of various parties in the appeal process:</w:t>
      </w:r>
    </w:p>
    <w:p w14:paraId="22FE8072" w14:textId="77777777" w:rsidR="00AF4059" w:rsidRPr="009033CF" w:rsidRDefault="00AF4059" w:rsidP="00AF4059">
      <w:pPr>
        <w:spacing w:line="276" w:lineRule="auto"/>
        <w:rPr>
          <w:rFonts w:asciiTheme="minorHAnsi" w:hAnsiTheme="minorHAnsi" w:cstheme="minorHAnsi"/>
          <w:b/>
          <w:lang w:eastAsia="en-ZA"/>
        </w:rPr>
      </w:pPr>
    </w:p>
    <w:p w14:paraId="1892666A" w14:textId="3C2CEBBE" w:rsidR="005215F1" w:rsidRPr="009033CF" w:rsidRDefault="009D0D15" w:rsidP="005215F1">
      <w:pPr>
        <w:rPr>
          <w:rFonts w:asciiTheme="minorHAnsi" w:hAnsiTheme="minorHAnsi" w:cstheme="minorHAnsi"/>
        </w:rPr>
      </w:pPr>
      <w:r w:rsidRPr="009033CF">
        <w:rPr>
          <w:rFonts w:asciiTheme="minorHAnsi" w:hAnsiTheme="minorHAnsi" w:cstheme="minorHAnsi"/>
          <w:noProof/>
          <w:lang w:val="en-ZA" w:eastAsia="en-ZA"/>
        </w:rPr>
        <w:lastRenderedPageBreak/>
        <w:drawing>
          <wp:anchor distT="0" distB="0" distL="114300" distR="114300" simplePos="0" relativeHeight="251665408" behindDoc="0" locked="0" layoutInCell="1" allowOverlap="1" wp14:anchorId="2DC58507" wp14:editId="754DA4D4">
            <wp:simplePos x="0" y="0"/>
            <wp:positionH relativeFrom="margin">
              <wp:posOffset>240665</wp:posOffset>
            </wp:positionH>
            <wp:positionV relativeFrom="margin">
              <wp:posOffset>218440</wp:posOffset>
            </wp:positionV>
            <wp:extent cx="5655945" cy="5113655"/>
            <wp:effectExtent l="38100" t="0" r="20955" b="0"/>
            <wp:wrapSquare wrapText="bothSides"/>
            <wp:docPr id="492" name="Diagram 4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anchor>
        </w:drawing>
      </w:r>
    </w:p>
    <w:p w14:paraId="436FB18C" w14:textId="6A96F474" w:rsidR="005215F1" w:rsidRPr="009033CF" w:rsidRDefault="005215F1">
      <w:pPr>
        <w:spacing w:after="200" w:line="276" w:lineRule="auto"/>
        <w:rPr>
          <w:rFonts w:asciiTheme="minorHAnsi" w:hAnsiTheme="minorHAnsi" w:cstheme="minorHAnsi"/>
        </w:rPr>
      </w:pPr>
      <w:r w:rsidRPr="009033CF">
        <w:rPr>
          <w:rFonts w:asciiTheme="minorHAnsi" w:hAnsiTheme="minorHAnsi" w:cstheme="minorHAnsi"/>
        </w:rPr>
        <w:br w:type="page"/>
      </w:r>
    </w:p>
    <w:p w14:paraId="2EFB14D0" w14:textId="77777777" w:rsidR="005215F1" w:rsidRPr="009033CF" w:rsidRDefault="005215F1" w:rsidP="009D0D15">
      <w:pPr>
        <w:pStyle w:val="Heading2"/>
      </w:pPr>
      <w:bookmarkStart w:id="40" w:name="_Toc149744175"/>
      <w:r w:rsidRPr="009033CF">
        <w:lastRenderedPageBreak/>
        <w:t>Appeals Application Form</w:t>
      </w:r>
      <w:bookmarkEnd w:id="40"/>
    </w:p>
    <w:p w14:paraId="715A37F1" w14:textId="77777777" w:rsidR="005215F1" w:rsidRPr="009033CF" w:rsidRDefault="005215F1" w:rsidP="005215F1">
      <w:pPr>
        <w:rPr>
          <w:rFonts w:asciiTheme="minorHAnsi" w:hAnsiTheme="minorHAnsi" w:cstheme="minorHAnsi"/>
        </w:rPr>
      </w:pPr>
      <w:r w:rsidRPr="009033CF">
        <w:rPr>
          <w:rFonts w:asciiTheme="minorHAnsi" w:hAnsiTheme="minorHAnsi" w:cstheme="minorHAnsi"/>
        </w:rPr>
        <w:t>(</w:t>
      </w:r>
      <w:r w:rsidRPr="009033CF">
        <w:rPr>
          <w:rFonts w:asciiTheme="minorHAnsi" w:hAnsiTheme="minorHAnsi" w:cstheme="minorHAnsi"/>
          <w:b/>
        </w:rPr>
        <w:t>O</w:t>
      </w:r>
      <w:r w:rsidRPr="009033CF">
        <w:rPr>
          <w:rFonts w:asciiTheme="minorHAnsi" w:hAnsiTheme="minorHAnsi" w:cstheme="minorHAnsi"/>
          <w:b/>
          <w:i/>
        </w:rPr>
        <w:t>nly complete if applicable</w:t>
      </w:r>
      <w:r w:rsidRPr="009033CF">
        <w:rPr>
          <w:rFonts w:asciiTheme="minorHAnsi" w:hAnsiTheme="minorHAnsi" w:cstheme="minorHAnsi"/>
        </w:rPr>
        <w:t>)</w:t>
      </w:r>
    </w:p>
    <w:p w14:paraId="2D210439" w14:textId="77777777" w:rsidR="005215F1" w:rsidRPr="009033CF" w:rsidRDefault="005215F1" w:rsidP="005215F1">
      <w:pPr>
        <w:rPr>
          <w:rFonts w:asciiTheme="minorHAnsi" w:hAnsiTheme="minorHAnsi" w:cstheme="minorHAnsi"/>
        </w:rPr>
      </w:pPr>
    </w:p>
    <w:tbl>
      <w:tblPr>
        <w:tblW w:w="0" w:type="auto"/>
        <w:tblBorders>
          <w:top w:val="single" w:sz="4" w:space="0" w:color="44546A" w:themeColor="text2"/>
          <w:left w:val="single" w:sz="4" w:space="0" w:color="44546A" w:themeColor="text2"/>
          <w:bottom w:val="single" w:sz="4" w:space="0" w:color="44546A" w:themeColor="text2"/>
          <w:right w:val="single" w:sz="4" w:space="0" w:color="44546A" w:themeColor="text2"/>
          <w:insideH w:val="single" w:sz="6" w:space="0" w:color="44546A" w:themeColor="text2"/>
          <w:insideV w:val="single" w:sz="6" w:space="0" w:color="44546A" w:themeColor="text2"/>
        </w:tblBorders>
        <w:tblLook w:val="04A0" w:firstRow="1" w:lastRow="0" w:firstColumn="1" w:lastColumn="0" w:noHBand="0" w:noVBand="1"/>
      </w:tblPr>
      <w:tblGrid>
        <w:gridCol w:w="2308"/>
        <w:gridCol w:w="2229"/>
        <w:gridCol w:w="2311"/>
        <w:gridCol w:w="2781"/>
      </w:tblGrid>
      <w:tr w:rsidR="005215F1" w:rsidRPr="009033CF" w14:paraId="4514F85D" w14:textId="77777777" w:rsidTr="00CD2CBC">
        <w:trPr>
          <w:trHeight w:val="506"/>
        </w:trPr>
        <w:tc>
          <w:tcPr>
            <w:tcW w:w="2394" w:type="dxa"/>
            <w:shd w:val="clear" w:color="auto" w:fill="002060"/>
            <w:vAlign w:val="center"/>
          </w:tcPr>
          <w:p w14:paraId="66ABD94B"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Name of learner</w:t>
            </w:r>
          </w:p>
        </w:tc>
        <w:tc>
          <w:tcPr>
            <w:tcW w:w="7779" w:type="dxa"/>
            <w:gridSpan w:val="3"/>
          </w:tcPr>
          <w:p w14:paraId="69BC033C" w14:textId="77777777" w:rsidR="005215F1" w:rsidRPr="009033CF" w:rsidRDefault="005215F1" w:rsidP="005D0669">
            <w:pPr>
              <w:rPr>
                <w:rFonts w:asciiTheme="minorHAnsi" w:hAnsiTheme="minorHAnsi" w:cstheme="minorHAnsi"/>
              </w:rPr>
            </w:pPr>
          </w:p>
          <w:p w14:paraId="6CD511B3" w14:textId="77777777" w:rsidR="005215F1" w:rsidRPr="009033CF" w:rsidRDefault="005215F1" w:rsidP="005D0669">
            <w:pPr>
              <w:rPr>
                <w:rFonts w:asciiTheme="minorHAnsi" w:hAnsiTheme="minorHAnsi" w:cstheme="minorHAnsi"/>
              </w:rPr>
            </w:pPr>
          </w:p>
        </w:tc>
      </w:tr>
      <w:tr w:rsidR="005215F1" w:rsidRPr="009033CF" w14:paraId="3300B3AE" w14:textId="77777777" w:rsidTr="00CD2CBC">
        <w:trPr>
          <w:trHeight w:val="506"/>
        </w:trPr>
        <w:tc>
          <w:tcPr>
            <w:tcW w:w="2394" w:type="dxa"/>
            <w:shd w:val="clear" w:color="auto" w:fill="002060"/>
            <w:vAlign w:val="center"/>
          </w:tcPr>
          <w:p w14:paraId="5088D6D5"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Date of Application</w:t>
            </w:r>
          </w:p>
        </w:tc>
        <w:tc>
          <w:tcPr>
            <w:tcW w:w="2394" w:type="dxa"/>
          </w:tcPr>
          <w:p w14:paraId="2CA69B6C" w14:textId="77777777" w:rsidR="005215F1" w:rsidRPr="009033CF" w:rsidRDefault="005215F1" w:rsidP="005D0669">
            <w:pPr>
              <w:rPr>
                <w:rFonts w:asciiTheme="minorHAnsi" w:hAnsiTheme="minorHAnsi" w:cstheme="minorHAnsi"/>
              </w:rPr>
            </w:pPr>
          </w:p>
          <w:p w14:paraId="0EA5433F" w14:textId="77777777" w:rsidR="005215F1" w:rsidRPr="009033CF" w:rsidRDefault="005215F1" w:rsidP="005D0669">
            <w:pPr>
              <w:rPr>
                <w:rFonts w:asciiTheme="minorHAnsi" w:hAnsiTheme="minorHAnsi" w:cstheme="minorHAnsi"/>
              </w:rPr>
            </w:pPr>
          </w:p>
        </w:tc>
        <w:tc>
          <w:tcPr>
            <w:tcW w:w="2394" w:type="dxa"/>
            <w:shd w:val="clear" w:color="auto" w:fill="002060"/>
            <w:vAlign w:val="center"/>
          </w:tcPr>
          <w:p w14:paraId="75118686"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Date of Assessment</w:t>
            </w:r>
          </w:p>
        </w:tc>
        <w:tc>
          <w:tcPr>
            <w:tcW w:w="2991" w:type="dxa"/>
          </w:tcPr>
          <w:p w14:paraId="3C62BD30" w14:textId="77777777" w:rsidR="005215F1" w:rsidRPr="009033CF" w:rsidRDefault="005215F1" w:rsidP="005D0669">
            <w:pPr>
              <w:rPr>
                <w:rFonts w:asciiTheme="minorHAnsi" w:hAnsiTheme="minorHAnsi" w:cstheme="minorHAnsi"/>
              </w:rPr>
            </w:pPr>
          </w:p>
        </w:tc>
      </w:tr>
      <w:tr w:rsidR="005215F1" w:rsidRPr="009033CF" w14:paraId="2BC952B6" w14:textId="77777777" w:rsidTr="00CD2CBC">
        <w:trPr>
          <w:trHeight w:val="506"/>
        </w:trPr>
        <w:tc>
          <w:tcPr>
            <w:tcW w:w="2394" w:type="dxa"/>
            <w:shd w:val="clear" w:color="auto" w:fill="002060"/>
            <w:vAlign w:val="center"/>
          </w:tcPr>
          <w:p w14:paraId="3CF9DA80"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Name of Assessor</w:t>
            </w:r>
          </w:p>
        </w:tc>
        <w:tc>
          <w:tcPr>
            <w:tcW w:w="7779" w:type="dxa"/>
            <w:gridSpan w:val="3"/>
          </w:tcPr>
          <w:p w14:paraId="5840347E" w14:textId="77777777" w:rsidR="005215F1" w:rsidRPr="009033CF" w:rsidRDefault="005215F1" w:rsidP="005D0669">
            <w:pPr>
              <w:rPr>
                <w:rFonts w:asciiTheme="minorHAnsi" w:hAnsiTheme="minorHAnsi" w:cstheme="minorHAnsi"/>
              </w:rPr>
            </w:pPr>
          </w:p>
          <w:p w14:paraId="322AB75E" w14:textId="77777777" w:rsidR="005215F1" w:rsidRPr="009033CF" w:rsidRDefault="005215F1" w:rsidP="005D0669">
            <w:pPr>
              <w:rPr>
                <w:rFonts w:asciiTheme="minorHAnsi" w:hAnsiTheme="minorHAnsi" w:cstheme="minorHAnsi"/>
              </w:rPr>
            </w:pPr>
          </w:p>
        </w:tc>
      </w:tr>
    </w:tbl>
    <w:p w14:paraId="6576E77B" w14:textId="77777777" w:rsidR="005215F1" w:rsidRPr="009033CF" w:rsidRDefault="005215F1" w:rsidP="005215F1">
      <w:pPr>
        <w:rPr>
          <w:rFonts w:asciiTheme="minorHAnsi" w:hAnsiTheme="minorHAnsi" w:cstheme="minorHAnsi"/>
        </w:rPr>
      </w:pPr>
    </w:p>
    <w:tbl>
      <w:tblPr>
        <w:tblW w:w="5000" w:type="pct"/>
        <w:tblBorders>
          <w:top w:val="single" w:sz="4" w:space="0" w:color="008CB8" w:themeColor="accent1"/>
          <w:left w:val="single" w:sz="4" w:space="0" w:color="008CB8" w:themeColor="accent1"/>
          <w:bottom w:val="single" w:sz="4" w:space="0" w:color="008CB8" w:themeColor="accent1"/>
          <w:right w:val="single" w:sz="4" w:space="0" w:color="008CB8" w:themeColor="accent1"/>
          <w:insideH w:val="single" w:sz="6" w:space="0" w:color="008CB8" w:themeColor="accent1"/>
          <w:insideV w:val="single" w:sz="6" w:space="0" w:color="008CB8" w:themeColor="accent1"/>
        </w:tblBorders>
        <w:tblLook w:val="01E0" w:firstRow="1" w:lastRow="1" w:firstColumn="1" w:lastColumn="1" w:noHBand="0" w:noVBand="0"/>
      </w:tblPr>
      <w:tblGrid>
        <w:gridCol w:w="1117"/>
        <w:gridCol w:w="6039"/>
        <w:gridCol w:w="1088"/>
        <w:gridCol w:w="1385"/>
      </w:tblGrid>
      <w:tr w:rsidR="005215F1" w:rsidRPr="009033CF" w14:paraId="0499D8EA" w14:textId="77777777" w:rsidTr="00CD2CBC">
        <w:tc>
          <w:tcPr>
            <w:tcW w:w="580" w:type="pct"/>
            <w:shd w:val="clear" w:color="auto" w:fill="002060"/>
            <w:vAlign w:val="center"/>
          </w:tcPr>
          <w:p w14:paraId="1D9B51F2" w14:textId="77777777" w:rsidR="005215F1" w:rsidRPr="009033CF" w:rsidRDefault="005215F1" w:rsidP="005D0669">
            <w:pPr>
              <w:spacing w:line="276" w:lineRule="auto"/>
              <w:jc w:val="center"/>
              <w:rPr>
                <w:rFonts w:asciiTheme="minorHAnsi" w:hAnsiTheme="minorHAnsi" w:cstheme="minorHAnsi"/>
                <w:b/>
              </w:rPr>
            </w:pPr>
            <w:r w:rsidRPr="009033CF">
              <w:rPr>
                <w:rFonts w:asciiTheme="minorHAnsi" w:hAnsiTheme="minorHAnsi" w:cstheme="minorHAnsi"/>
                <w:b/>
              </w:rPr>
              <w:t>US ID</w:t>
            </w:r>
          </w:p>
        </w:tc>
        <w:tc>
          <w:tcPr>
            <w:tcW w:w="3136" w:type="pct"/>
            <w:shd w:val="clear" w:color="auto" w:fill="002060"/>
            <w:vAlign w:val="center"/>
          </w:tcPr>
          <w:p w14:paraId="6AA378D8" w14:textId="77777777" w:rsidR="005215F1" w:rsidRPr="009033CF" w:rsidRDefault="005215F1" w:rsidP="005D0669">
            <w:pPr>
              <w:spacing w:line="276" w:lineRule="auto"/>
              <w:jc w:val="center"/>
              <w:rPr>
                <w:rFonts w:asciiTheme="minorHAnsi" w:hAnsiTheme="minorHAnsi" w:cstheme="minorHAnsi"/>
                <w:b/>
              </w:rPr>
            </w:pPr>
            <w:r w:rsidRPr="009033CF">
              <w:rPr>
                <w:rFonts w:asciiTheme="minorHAnsi" w:hAnsiTheme="minorHAnsi" w:cstheme="minorHAnsi"/>
                <w:b/>
              </w:rPr>
              <w:t>US TITLE</w:t>
            </w:r>
          </w:p>
        </w:tc>
        <w:tc>
          <w:tcPr>
            <w:tcW w:w="565" w:type="pct"/>
            <w:shd w:val="clear" w:color="auto" w:fill="002060"/>
            <w:vAlign w:val="center"/>
          </w:tcPr>
          <w:p w14:paraId="1C5FDEB2" w14:textId="77777777" w:rsidR="005215F1" w:rsidRPr="009033CF" w:rsidRDefault="005215F1" w:rsidP="005D0669">
            <w:pPr>
              <w:spacing w:line="276" w:lineRule="auto"/>
              <w:jc w:val="center"/>
              <w:rPr>
                <w:rFonts w:asciiTheme="minorHAnsi" w:hAnsiTheme="minorHAnsi" w:cstheme="minorHAnsi"/>
                <w:b/>
              </w:rPr>
            </w:pPr>
            <w:r w:rsidRPr="009033CF">
              <w:rPr>
                <w:rFonts w:asciiTheme="minorHAnsi" w:hAnsiTheme="minorHAnsi" w:cstheme="minorHAnsi"/>
                <w:b/>
              </w:rPr>
              <w:t>LEVEL</w:t>
            </w:r>
          </w:p>
        </w:tc>
        <w:tc>
          <w:tcPr>
            <w:tcW w:w="719" w:type="pct"/>
            <w:shd w:val="clear" w:color="auto" w:fill="002060"/>
            <w:vAlign w:val="center"/>
          </w:tcPr>
          <w:p w14:paraId="24EF1F8B" w14:textId="77777777" w:rsidR="005215F1" w:rsidRPr="009033CF" w:rsidRDefault="005215F1" w:rsidP="005D0669">
            <w:pPr>
              <w:spacing w:line="276" w:lineRule="auto"/>
              <w:jc w:val="center"/>
              <w:rPr>
                <w:rFonts w:asciiTheme="minorHAnsi" w:hAnsiTheme="minorHAnsi" w:cstheme="minorHAnsi"/>
                <w:b/>
              </w:rPr>
            </w:pPr>
            <w:r w:rsidRPr="009033CF">
              <w:rPr>
                <w:rFonts w:asciiTheme="minorHAnsi" w:hAnsiTheme="minorHAnsi" w:cstheme="minorHAnsi"/>
                <w:b/>
              </w:rPr>
              <w:t>CREDITS</w:t>
            </w:r>
          </w:p>
        </w:tc>
      </w:tr>
      <w:tr w:rsidR="005215F1" w:rsidRPr="009033CF" w14:paraId="59565632" w14:textId="77777777" w:rsidTr="00CD2CBC">
        <w:tc>
          <w:tcPr>
            <w:tcW w:w="580" w:type="pct"/>
            <w:vAlign w:val="center"/>
          </w:tcPr>
          <w:p w14:paraId="1D232C14" w14:textId="77777777" w:rsidR="005215F1" w:rsidRPr="009033CF" w:rsidRDefault="005215F1" w:rsidP="005D0669">
            <w:pPr>
              <w:jc w:val="center"/>
              <w:rPr>
                <w:rFonts w:asciiTheme="minorHAnsi" w:hAnsiTheme="minorHAnsi" w:cstheme="minorHAnsi"/>
              </w:rPr>
            </w:pPr>
          </w:p>
        </w:tc>
        <w:tc>
          <w:tcPr>
            <w:tcW w:w="3136" w:type="pct"/>
          </w:tcPr>
          <w:p w14:paraId="695EAF0A" w14:textId="77777777" w:rsidR="005215F1" w:rsidRPr="009033CF" w:rsidRDefault="005215F1" w:rsidP="005D0669">
            <w:pPr>
              <w:spacing w:line="276" w:lineRule="auto"/>
              <w:rPr>
                <w:rFonts w:asciiTheme="minorHAnsi" w:hAnsiTheme="minorHAnsi" w:cstheme="minorHAnsi"/>
                <w:color w:val="000000"/>
              </w:rPr>
            </w:pPr>
          </w:p>
        </w:tc>
        <w:tc>
          <w:tcPr>
            <w:tcW w:w="565" w:type="pct"/>
            <w:vAlign w:val="center"/>
          </w:tcPr>
          <w:p w14:paraId="706E002D" w14:textId="77777777" w:rsidR="005215F1" w:rsidRPr="009033CF" w:rsidRDefault="005215F1" w:rsidP="005D0669">
            <w:pPr>
              <w:spacing w:line="276" w:lineRule="auto"/>
              <w:jc w:val="center"/>
              <w:rPr>
                <w:rFonts w:asciiTheme="minorHAnsi" w:hAnsiTheme="minorHAnsi" w:cstheme="minorHAnsi"/>
                <w:color w:val="000000"/>
              </w:rPr>
            </w:pPr>
          </w:p>
        </w:tc>
        <w:tc>
          <w:tcPr>
            <w:tcW w:w="719" w:type="pct"/>
            <w:vAlign w:val="center"/>
          </w:tcPr>
          <w:p w14:paraId="4709AD9E" w14:textId="77777777" w:rsidR="005215F1" w:rsidRPr="009033CF" w:rsidRDefault="005215F1" w:rsidP="005D0669">
            <w:pPr>
              <w:spacing w:line="276" w:lineRule="auto"/>
              <w:jc w:val="center"/>
              <w:rPr>
                <w:rFonts w:asciiTheme="minorHAnsi" w:hAnsiTheme="minorHAnsi" w:cstheme="minorHAnsi"/>
                <w:color w:val="000000"/>
              </w:rPr>
            </w:pPr>
          </w:p>
        </w:tc>
      </w:tr>
      <w:tr w:rsidR="005215F1" w:rsidRPr="009033CF" w14:paraId="01EED405" w14:textId="77777777" w:rsidTr="00CD2CBC">
        <w:tblPrEx>
          <w:tblLook w:val="04A0" w:firstRow="1" w:lastRow="0" w:firstColumn="1" w:lastColumn="0" w:noHBand="0" w:noVBand="1"/>
        </w:tblPrEx>
        <w:tc>
          <w:tcPr>
            <w:tcW w:w="580" w:type="pct"/>
            <w:vAlign w:val="center"/>
          </w:tcPr>
          <w:p w14:paraId="6035A729" w14:textId="77777777" w:rsidR="005215F1" w:rsidRPr="009033CF" w:rsidRDefault="005215F1" w:rsidP="005D0669">
            <w:pPr>
              <w:jc w:val="center"/>
              <w:rPr>
                <w:rFonts w:asciiTheme="minorHAnsi" w:hAnsiTheme="minorHAnsi" w:cstheme="minorHAnsi"/>
              </w:rPr>
            </w:pPr>
          </w:p>
        </w:tc>
        <w:tc>
          <w:tcPr>
            <w:tcW w:w="3136" w:type="pct"/>
          </w:tcPr>
          <w:p w14:paraId="055AB86C" w14:textId="77777777" w:rsidR="005215F1" w:rsidRPr="009033CF" w:rsidRDefault="005215F1" w:rsidP="005D0669">
            <w:pPr>
              <w:spacing w:line="276" w:lineRule="auto"/>
              <w:rPr>
                <w:rFonts w:asciiTheme="minorHAnsi" w:hAnsiTheme="minorHAnsi" w:cstheme="minorHAnsi"/>
                <w:color w:val="000000"/>
              </w:rPr>
            </w:pPr>
          </w:p>
        </w:tc>
        <w:tc>
          <w:tcPr>
            <w:tcW w:w="565" w:type="pct"/>
            <w:noWrap/>
            <w:vAlign w:val="center"/>
          </w:tcPr>
          <w:p w14:paraId="0461C9A0" w14:textId="77777777" w:rsidR="005215F1" w:rsidRPr="009033CF" w:rsidRDefault="005215F1" w:rsidP="005D0669">
            <w:pPr>
              <w:spacing w:line="276" w:lineRule="auto"/>
              <w:jc w:val="center"/>
              <w:rPr>
                <w:rFonts w:asciiTheme="minorHAnsi" w:hAnsiTheme="minorHAnsi" w:cstheme="minorHAnsi"/>
                <w:color w:val="000000"/>
              </w:rPr>
            </w:pPr>
          </w:p>
        </w:tc>
        <w:tc>
          <w:tcPr>
            <w:tcW w:w="719" w:type="pct"/>
            <w:vAlign w:val="center"/>
          </w:tcPr>
          <w:p w14:paraId="3680B00E" w14:textId="77777777" w:rsidR="005215F1" w:rsidRPr="009033CF" w:rsidRDefault="005215F1" w:rsidP="005D0669">
            <w:pPr>
              <w:spacing w:line="276" w:lineRule="auto"/>
              <w:jc w:val="center"/>
              <w:rPr>
                <w:rFonts w:asciiTheme="minorHAnsi" w:hAnsiTheme="minorHAnsi" w:cstheme="minorHAnsi"/>
                <w:color w:val="000000"/>
              </w:rPr>
            </w:pPr>
          </w:p>
        </w:tc>
      </w:tr>
      <w:tr w:rsidR="005215F1" w:rsidRPr="009033CF" w14:paraId="77331077" w14:textId="77777777" w:rsidTr="00CD2CBC">
        <w:tblPrEx>
          <w:tblLook w:val="04A0" w:firstRow="1" w:lastRow="0" w:firstColumn="1" w:lastColumn="0" w:noHBand="0" w:noVBand="1"/>
        </w:tblPrEx>
        <w:tc>
          <w:tcPr>
            <w:tcW w:w="580" w:type="pct"/>
            <w:vAlign w:val="center"/>
          </w:tcPr>
          <w:p w14:paraId="42486981" w14:textId="77777777" w:rsidR="005215F1" w:rsidRPr="009033CF" w:rsidRDefault="005215F1" w:rsidP="005D0669">
            <w:pPr>
              <w:spacing w:line="276" w:lineRule="auto"/>
              <w:jc w:val="center"/>
              <w:rPr>
                <w:rFonts w:asciiTheme="minorHAnsi" w:hAnsiTheme="minorHAnsi" w:cstheme="minorHAnsi"/>
              </w:rPr>
            </w:pPr>
          </w:p>
        </w:tc>
        <w:tc>
          <w:tcPr>
            <w:tcW w:w="3136" w:type="pct"/>
          </w:tcPr>
          <w:p w14:paraId="6F0461B7" w14:textId="77777777" w:rsidR="005215F1" w:rsidRPr="009033CF" w:rsidRDefault="005215F1" w:rsidP="005D0669">
            <w:pPr>
              <w:spacing w:line="276" w:lineRule="auto"/>
              <w:rPr>
                <w:rFonts w:asciiTheme="minorHAnsi" w:hAnsiTheme="minorHAnsi" w:cstheme="minorHAnsi"/>
              </w:rPr>
            </w:pPr>
          </w:p>
        </w:tc>
        <w:tc>
          <w:tcPr>
            <w:tcW w:w="565" w:type="pct"/>
            <w:noWrap/>
            <w:vAlign w:val="center"/>
          </w:tcPr>
          <w:p w14:paraId="162590E2" w14:textId="77777777" w:rsidR="005215F1" w:rsidRPr="009033CF" w:rsidRDefault="005215F1" w:rsidP="005D0669">
            <w:pPr>
              <w:spacing w:line="276" w:lineRule="auto"/>
              <w:jc w:val="center"/>
              <w:rPr>
                <w:rFonts w:asciiTheme="minorHAnsi" w:hAnsiTheme="minorHAnsi" w:cstheme="minorHAnsi"/>
              </w:rPr>
            </w:pPr>
          </w:p>
        </w:tc>
        <w:tc>
          <w:tcPr>
            <w:tcW w:w="719" w:type="pct"/>
            <w:vAlign w:val="center"/>
          </w:tcPr>
          <w:p w14:paraId="3A33FB0E" w14:textId="77777777" w:rsidR="005215F1" w:rsidRPr="009033CF" w:rsidRDefault="005215F1" w:rsidP="005D0669">
            <w:pPr>
              <w:spacing w:line="276" w:lineRule="auto"/>
              <w:jc w:val="center"/>
              <w:rPr>
                <w:rFonts w:asciiTheme="minorHAnsi" w:hAnsiTheme="minorHAnsi" w:cstheme="minorHAnsi"/>
              </w:rPr>
            </w:pPr>
          </w:p>
        </w:tc>
      </w:tr>
    </w:tbl>
    <w:p w14:paraId="7D0B90E6" w14:textId="77777777" w:rsidR="005215F1" w:rsidRPr="009033CF" w:rsidRDefault="005215F1" w:rsidP="005215F1">
      <w:pPr>
        <w:rPr>
          <w:rFonts w:asciiTheme="minorHAnsi" w:hAnsiTheme="minorHAnsi" w:cstheme="minorHAnsi"/>
        </w:rPr>
      </w:pPr>
    </w:p>
    <w:p w14:paraId="3FC2C882" w14:textId="77777777" w:rsidR="008D6510" w:rsidRPr="009033CF" w:rsidRDefault="008D6510" w:rsidP="005215F1">
      <w:pPr>
        <w:rPr>
          <w:rFonts w:asciiTheme="minorHAnsi" w:hAnsiTheme="minorHAnsi" w:cstheme="minorHAnsi"/>
          <w:b/>
          <w:i/>
          <w:sz w:val="20"/>
          <w:szCs w:val="20"/>
        </w:rPr>
      </w:pPr>
      <w:r w:rsidRPr="009033CF">
        <w:rPr>
          <w:rFonts w:asciiTheme="minorHAnsi" w:hAnsiTheme="minorHAnsi" w:cstheme="minorHAnsi"/>
          <w:b/>
          <w:i/>
          <w:sz w:val="20"/>
          <w:szCs w:val="20"/>
        </w:rPr>
        <w:t xml:space="preserve">Insert the unit standard information in the table above for which you want to apply for an appeal </w:t>
      </w:r>
    </w:p>
    <w:p w14:paraId="2E92EDEE" w14:textId="77777777" w:rsidR="005215F1" w:rsidRPr="009033CF" w:rsidRDefault="005215F1" w:rsidP="005215F1">
      <w:pPr>
        <w:rPr>
          <w:rFonts w:asciiTheme="minorHAnsi" w:hAnsiTheme="minorHAnsi" w:cstheme="minorHAnsi"/>
        </w:rPr>
      </w:pPr>
    </w:p>
    <w:tbl>
      <w:tblPr>
        <w:tblW w:w="0" w:type="auto"/>
        <w:tblBorders>
          <w:top w:val="single" w:sz="4" w:space="0" w:color="B6B6B6" w:themeColor="background1" w:themeShade="BF"/>
          <w:left w:val="single" w:sz="4" w:space="0" w:color="B6B6B6" w:themeColor="background1" w:themeShade="BF"/>
          <w:bottom w:val="single" w:sz="4" w:space="0" w:color="B6B6B6" w:themeColor="background1" w:themeShade="BF"/>
          <w:right w:val="single" w:sz="4" w:space="0" w:color="B6B6B6" w:themeColor="background1" w:themeShade="BF"/>
          <w:insideH w:val="single" w:sz="4" w:space="0" w:color="B6B6B6" w:themeColor="background1" w:themeShade="BF"/>
          <w:insideV w:val="single" w:sz="4" w:space="0" w:color="B6B6B6" w:themeColor="background1" w:themeShade="BF"/>
        </w:tblBorders>
        <w:tblLook w:val="04A0" w:firstRow="1" w:lastRow="0" w:firstColumn="1" w:lastColumn="0" w:noHBand="0" w:noVBand="1"/>
      </w:tblPr>
      <w:tblGrid>
        <w:gridCol w:w="4571"/>
        <w:gridCol w:w="5058"/>
      </w:tblGrid>
      <w:tr w:rsidR="005215F1" w:rsidRPr="009033CF" w14:paraId="51DCD00A" w14:textId="77777777" w:rsidTr="005D0669">
        <w:tc>
          <w:tcPr>
            <w:tcW w:w="4788" w:type="dxa"/>
          </w:tcPr>
          <w:p w14:paraId="55BEA0F8"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What was the purpose of the assessment?</w:t>
            </w:r>
          </w:p>
        </w:tc>
        <w:tc>
          <w:tcPr>
            <w:tcW w:w="5385" w:type="dxa"/>
          </w:tcPr>
          <w:p w14:paraId="0D323E50" w14:textId="77777777" w:rsidR="005215F1" w:rsidRPr="009033CF" w:rsidRDefault="005215F1" w:rsidP="005D0669">
            <w:pPr>
              <w:spacing w:line="276" w:lineRule="auto"/>
              <w:rPr>
                <w:rFonts w:asciiTheme="minorHAnsi" w:hAnsiTheme="minorHAnsi" w:cstheme="minorHAnsi"/>
              </w:rPr>
            </w:pPr>
          </w:p>
          <w:p w14:paraId="5B8D2BF9" w14:textId="77777777" w:rsidR="005215F1" w:rsidRPr="009033CF" w:rsidRDefault="005215F1" w:rsidP="005D0669">
            <w:pPr>
              <w:spacing w:line="276" w:lineRule="auto"/>
              <w:rPr>
                <w:rFonts w:asciiTheme="minorHAnsi" w:hAnsiTheme="minorHAnsi" w:cstheme="minorHAnsi"/>
              </w:rPr>
            </w:pPr>
          </w:p>
        </w:tc>
      </w:tr>
      <w:tr w:rsidR="005215F1" w:rsidRPr="009033CF" w14:paraId="0E9DF0F5" w14:textId="77777777" w:rsidTr="005D0669">
        <w:tc>
          <w:tcPr>
            <w:tcW w:w="4788" w:type="dxa"/>
          </w:tcPr>
          <w:p w14:paraId="1F25EEA5"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Explain how you were assessed</w:t>
            </w:r>
          </w:p>
        </w:tc>
        <w:tc>
          <w:tcPr>
            <w:tcW w:w="5385" w:type="dxa"/>
          </w:tcPr>
          <w:p w14:paraId="0D40EFB5" w14:textId="77777777" w:rsidR="005215F1" w:rsidRPr="009033CF" w:rsidRDefault="005215F1" w:rsidP="005D0669">
            <w:pPr>
              <w:spacing w:line="276" w:lineRule="auto"/>
              <w:rPr>
                <w:rFonts w:asciiTheme="minorHAnsi" w:hAnsiTheme="minorHAnsi" w:cstheme="minorHAnsi"/>
              </w:rPr>
            </w:pPr>
          </w:p>
          <w:p w14:paraId="0F38BC56" w14:textId="77777777" w:rsidR="005215F1" w:rsidRPr="009033CF" w:rsidRDefault="005215F1" w:rsidP="005D0669">
            <w:pPr>
              <w:spacing w:line="276" w:lineRule="auto"/>
              <w:rPr>
                <w:rFonts w:asciiTheme="minorHAnsi" w:hAnsiTheme="minorHAnsi" w:cstheme="minorHAnsi"/>
              </w:rPr>
            </w:pPr>
          </w:p>
        </w:tc>
      </w:tr>
      <w:tr w:rsidR="005215F1" w:rsidRPr="009033CF" w14:paraId="73D2472C" w14:textId="77777777" w:rsidTr="005D0669">
        <w:tc>
          <w:tcPr>
            <w:tcW w:w="4788" w:type="dxa"/>
          </w:tcPr>
          <w:p w14:paraId="5C31A5F1"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Mention the reasons why you disagree with the assessment decision</w:t>
            </w:r>
          </w:p>
        </w:tc>
        <w:tc>
          <w:tcPr>
            <w:tcW w:w="5385" w:type="dxa"/>
          </w:tcPr>
          <w:p w14:paraId="77B7FE91" w14:textId="77777777" w:rsidR="005215F1" w:rsidRPr="009033CF" w:rsidRDefault="005215F1" w:rsidP="005D0669">
            <w:pPr>
              <w:spacing w:line="276" w:lineRule="auto"/>
              <w:rPr>
                <w:rFonts w:asciiTheme="minorHAnsi" w:hAnsiTheme="minorHAnsi" w:cstheme="minorHAnsi"/>
              </w:rPr>
            </w:pPr>
          </w:p>
          <w:p w14:paraId="68ADEFB8" w14:textId="77777777" w:rsidR="005215F1" w:rsidRPr="009033CF" w:rsidRDefault="005215F1" w:rsidP="005D0669">
            <w:pPr>
              <w:spacing w:line="276" w:lineRule="auto"/>
              <w:rPr>
                <w:rFonts w:asciiTheme="minorHAnsi" w:hAnsiTheme="minorHAnsi" w:cstheme="minorHAnsi"/>
              </w:rPr>
            </w:pPr>
          </w:p>
        </w:tc>
      </w:tr>
      <w:tr w:rsidR="005215F1" w:rsidRPr="009033CF" w14:paraId="6F5AAA40" w14:textId="77777777" w:rsidTr="005D0669">
        <w:tc>
          <w:tcPr>
            <w:tcW w:w="4788" w:type="dxa"/>
          </w:tcPr>
          <w:p w14:paraId="65016150"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What do you think could resolve the matter?</w:t>
            </w:r>
          </w:p>
        </w:tc>
        <w:tc>
          <w:tcPr>
            <w:tcW w:w="5385" w:type="dxa"/>
          </w:tcPr>
          <w:p w14:paraId="00FF1D7F" w14:textId="77777777" w:rsidR="005215F1" w:rsidRPr="009033CF" w:rsidRDefault="005215F1" w:rsidP="005D0669">
            <w:pPr>
              <w:spacing w:line="276" w:lineRule="auto"/>
              <w:rPr>
                <w:rFonts w:asciiTheme="minorHAnsi" w:hAnsiTheme="minorHAnsi" w:cstheme="minorHAnsi"/>
              </w:rPr>
            </w:pPr>
          </w:p>
          <w:p w14:paraId="561B4609" w14:textId="77777777" w:rsidR="005215F1" w:rsidRPr="009033CF" w:rsidRDefault="005215F1" w:rsidP="005D0669">
            <w:pPr>
              <w:spacing w:line="276" w:lineRule="auto"/>
              <w:rPr>
                <w:rFonts w:asciiTheme="minorHAnsi" w:hAnsiTheme="minorHAnsi" w:cstheme="minorHAnsi"/>
              </w:rPr>
            </w:pPr>
          </w:p>
        </w:tc>
      </w:tr>
      <w:tr w:rsidR="005215F1" w:rsidRPr="009033CF" w14:paraId="612D167D" w14:textId="77777777" w:rsidTr="005D0669">
        <w:tc>
          <w:tcPr>
            <w:tcW w:w="4788" w:type="dxa"/>
          </w:tcPr>
          <w:p w14:paraId="04423C89"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Mention any special need that you may have.</w:t>
            </w:r>
          </w:p>
        </w:tc>
        <w:tc>
          <w:tcPr>
            <w:tcW w:w="5385" w:type="dxa"/>
          </w:tcPr>
          <w:p w14:paraId="7C18FACE" w14:textId="77777777" w:rsidR="005215F1" w:rsidRPr="009033CF" w:rsidRDefault="005215F1" w:rsidP="005D0669">
            <w:pPr>
              <w:spacing w:line="276" w:lineRule="auto"/>
              <w:rPr>
                <w:rFonts w:asciiTheme="minorHAnsi" w:hAnsiTheme="minorHAnsi" w:cstheme="minorHAnsi"/>
              </w:rPr>
            </w:pPr>
          </w:p>
          <w:p w14:paraId="655AA306" w14:textId="77777777" w:rsidR="005215F1" w:rsidRPr="009033CF" w:rsidRDefault="005215F1" w:rsidP="005D0669">
            <w:pPr>
              <w:spacing w:line="276" w:lineRule="auto"/>
              <w:rPr>
                <w:rFonts w:asciiTheme="minorHAnsi" w:hAnsiTheme="minorHAnsi" w:cstheme="minorHAnsi"/>
              </w:rPr>
            </w:pPr>
          </w:p>
        </w:tc>
      </w:tr>
    </w:tbl>
    <w:p w14:paraId="19C4962D" w14:textId="77777777" w:rsidR="005215F1" w:rsidRPr="009033CF" w:rsidRDefault="005215F1" w:rsidP="005215F1">
      <w:pPr>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486E53C2" w14:textId="77777777" w:rsidTr="005D0669">
        <w:tc>
          <w:tcPr>
            <w:tcW w:w="2500" w:type="pct"/>
            <w:tcBorders>
              <w:bottom w:val="single" w:sz="4" w:space="0" w:color="006889" w:themeColor="accent1" w:themeShade="BF"/>
            </w:tcBorders>
          </w:tcPr>
          <w:p w14:paraId="25C1EAE1"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1B5C8BDD" w14:textId="77777777" w:rsidR="005D0669" w:rsidRPr="009033CF" w:rsidRDefault="005D0669" w:rsidP="005D0669">
            <w:pPr>
              <w:spacing w:line="720" w:lineRule="auto"/>
              <w:rPr>
                <w:rFonts w:asciiTheme="minorHAnsi" w:hAnsiTheme="minorHAnsi" w:cstheme="minorHAnsi"/>
                <w:b/>
              </w:rPr>
            </w:pPr>
          </w:p>
        </w:tc>
      </w:tr>
      <w:tr w:rsidR="005D0669" w:rsidRPr="009033CF" w14:paraId="2812AF85" w14:textId="77777777" w:rsidTr="005D0669">
        <w:tc>
          <w:tcPr>
            <w:tcW w:w="2500" w:type="pct"/>
            <w:tcBorders>
              <w:top w:val="single" w:sz="4" w:space="0" w:color="006889" w:themeColor="accent1" w:themeShade="BF"/>
            </w:tcBorders>
          </w:tcPr>
          <w:p w14:paraId="4B901557"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CANDIDATE’S SIGNATURE</w:t>
            </w:r>
          </w:p>
        </w:tc>
        <w:tc>
          <w:tcPr>
            <w:tcW w:w="2500" w:type="pct"/>
            <w:tcBorders>
              <w:top w:val="single" w:sz="4" w:space="0" w:color="006889" w:themeColor="accent1" w:themeShade="BF"/>
            </w:tcBorders>
          </w:tcPr>
          <w:p w14:paraId="718F789A"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6FE459A7" w14:textId="77777777" w:rsidR="005D0669" w:rsidRPr="009033CF" w:rsidRDefault="005D0669" w:rsidP="005215F1">
      <w:pPr>
        <w:rPr>
          <w:rFonts w:asciiTheme="minorHAnsi" w:hAnsiTheme="minorHAnsi" w:cstheme="minorHAnsi"/>
        </w:rPr>
      </w:pPr>
    </w:p>
    <w:p w14:paraId="265061CB" w14:textId="77777777" w:rsidR="005D0669" w:rsidRPr="009033CF" w:rsidRDefault="005D0669" w:rsidP="005215F1">
      <w:pPr>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6B6BD2E7" w14:textId="77777777" w:rsidTr="005D0669">
        <w:tc>
          <w:tcPr>
            <w:tcW w:w="2500" w:type="pct"/>
            <w:tcBorders>
              <w:bottom w:val="single" w:sz="4" w:space="0" w:color="006889" w:themeColor="accent1" w:themeShade="BF"/>
            </w:tcBorders>
          </w:tcPr>
          <w:p w14:paraId="74C4619D"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2CE1BF12" w14:textId="77777777" w:rsidR="005D0669" w:rsidRPr="009033CF" w:rsidRDefault="005D0669" w:rsidP="005D0669">
            <w:pPr>
              <w:spacing w:line="720" w:lineRule="auto"/>
              <w:rPr>
                <w:rFonts w:asciiTheme="minorHAnsi" w:hAnsiTheme="minorHAnsi" w:cstheme="minorHAnsi"/>
                <w:b/>
              </w:rPr>
            </w:pPr>
          </w:p>
        </w:tc>
      </w:tr>
      <w:tr w:rsidR="005D0669" w:rsidRPr="009033CF" w14:paraId="35FE6330" w14:textId="77777777" w:rsidTr="005D0669">
        <w:tc>
          <w:tcPr>
            <w:tcW w:w="2500" w:type="pct"/>
            <w:tcBorders>
              <w:top w:val="single" w:sz="4" w:space="0" w:color="006889" w:themeColor="accent1" w:themeShade="BF"/>
            </w:tcBorders>
          </w:tcPr>
          <w:p w14:paraId="2286DF0E"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ASSESSOR’S SIGNATURE</w:t>
            </w:r>
          </w:p>
        </w:tc>
        <w:tc>
          <w:tcPr>
            <w:tcW w:w="2500" w:type="pct"/>
            <w:tcBorders>
              <w:top w:val="single" w:sz="4" w:space="0" w:color="006889" w:themeColor="accent1" w:themeShade="BF"/>
            </w:tcBorders>
          </w:tcPr>
          <w:p w14:paraId="2B27EEBC"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7B2FE773" w14:textId="77777777" w:rsidR="005D0669" w:rsidRPr="009033CF" w:rsidRDefault="005D0669" w:rsidP="005215F1">
      <w:pPr>
        <w:rPr>
          <w:rFonts w:asciiTheme="minorHAnsi" w:hAnsiTheme="minorHAnsi" w:cstheme="minorHAnsi"/>
          <w:b/>
        </w:rPr>
      </w:pPr>
    </w:p>
    <w:p w14:paraId="77CF1DC3" w14:textId="77777777" w:rsidR="005D0669" w:rsidRPr="009033CF" w:rsidRDefault="005D0669" w:rsidP="005215F1">
      <w:pPr>
        <w:rPr>
          <w:rFonts w:asciiTheme="minorHAnsi" w:hAnsiTheme="minorHAnsi" w:cstheme="minorHAnsi"/>
          <w:b/>
        </w:rPr>
      </w:pPr>
    </w:p>
    <w:tbl>
      <w:tblPr>
        <w:tblW w:w="5000" w:type="pct"/>
        <w:tblLook w:val="04A0" w:firstRow="1" w:lastRow="0" w:firstColumn="1" w:lastColumn="0" w:noHBand="0" w:noVBand="1"/>
      </w:tblPr>
      <w:tblGrid>
        <w:gridCol w:w="4819"/>
        <w:gridCol w:w="4820"/>
      </w:tblGrid>
      <w:tr w:rsidR="005D0669" w:rsidRPr="009033CF" w14:paraId="52E66D6F" w14:textId="77777777" w:rsidTr="005D0669">
        <w:tc>
          <w:tcPr>
            <w:tcW w:w="2500" w:type="pct"/>
            <w:tcBorders>
              <w:bottom w:val="single" w:sz="4" w:space="0" w:color="006889" w:themeColor="accent1" w:themeShade="BF"/>
            </w:tcBorders>
          </w:tcPr>
          <w:p w14:paraId="5FB5ACC3"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57B19678" w14:textId="77777777" w:rsidR="005D0669" w:rsidRPr="009033CF" w:rsidRDefault="005D0669" w:rsidP="005D0669">
            <w:pPr>
              <w:spacing w:line="720" w:lineRule="auto"/>
              <w:rPr>
                <w:rFonts w:asciiTheme="minorHAnsi" w:hAnsiTheme="minorHAnsi" w:cstheme="minorHAnsi"/>
                <w:b/>
              </w:rPr>
            </w:pPr>
          </w:p>
        </w:tc>
      </w:tr>
      <w:tr w:rsidR="005D0669" w:rsidRPr="009033CF" w14:paraId="56C94B21" w14:textId="77777777" w:rsidTr="005D0669">
        <w:tc>
          <w:tcPr>
            <w:tcW w:w="2500" w:type="pct"/>
            <w:tcBorders>
              <w:top w:val="single" w:sz="4" w:space="0" w:color="006889" w:themeColor="accent1" w:themeShade="BF"/>
            </w:tcBorders>
          </w:tcPr>
          <w:p w14:paraId="6D010E1E"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MODERATOR’S SIGNATURE</w:t>
            </w:r>
          </w:p>
        </w:tc>
        <w:tc>
          <w:tcPr>
            <w:tcW w:w="2500" w:type="pct"/>
            <w:tcBorders>
              <w:top w:val="single" w:sz="4" w:space="0" w:color="006889" w:themeColor="accent1" w:themeShade="BF"/>
            </w:tcBorders>
          </w:tcPr>
          <w:p w14:paraId="5C878A16"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0354025D" w14:textId="77777777" w:rsidR="005D0669" w:rsidRPr="009033CF" w:rsidRDefault="005D0669" w:rsidP="005215F1">
      <w:pPr>
        <w:rPr>
          <w:rFonts w:asciiTheme="minorHAnsi" w:hAnsiTheme="minorHAnsi" w:cstheme="minorHAnsi"/>
        </w:rPr>
      </w:pPr>
    </w:p>
    <w:p w14:paraId="48EB674D" w14:textId="77777777" w:rsidR="005D0669" w:rsidRPr="009033CF" w:rsidRDefault="005D0669" w:rsidP="005215F1">
      <w:pPr>
        <w:rPr>
          <w:rFonts w:asciiTheme="minorHAnsi" w:hAnsiTheme="minorHAnsi" w:cstheme="minorHAnsi"/>
        </w:rPr>
      </w:pPr>
    </w:p>
    <w:p w14:paraId="09E6D3B0" w14:textId="77777777" w:rsidR="00F10905" w:rsidRPr="009033CF" w:rsidRDefault="00F10905">
      <w:pPr>
        <w:spacing w:after="200" w:line="276" w:lineRule="auto"/>
        <w:rPr>
          <w:rFonts w:asciiTheme="minorHAnsi" w:hAnsiTheme="minorHAnsi" w:cstheme="minorHAnsi"/>
        </w:rPr>
      </w:pPr>
      <w:r w:rsidRPr="009033CF">
        <w:rPr>
          <w:rFonts w:asciiTheme="minorHAnsi" w:hAnsiTheme="minorHAnsi" w:cstheme="minorHAnsi"/>
        </w:rPr>
        <w:br w:type="page"/>
      </w:r>
    </w:p>
    <w:p w14:paraId="7753C1D4" w14:textId="77777777" w:rsidR="00F10905" w:rsidRPr="009033CF" w:rsidRDefault="00F10905" w:rsidP="009D0D15">
      <w:pPr>
        <w:pStyle w:val="Heading2"/>
      </w:pPr>
      <w:bookmarkStart w:id="41" w:name="_Toc308439412"/>
      <w:bookmarkStart w:id="42" w:name="_Toc308439479"/>
      <w:bookmarkStart w:id="43" w:name="_Toc308504232"/>
      <w:bookmarkStart w:id="44" w:name="_Toc308506320"/>
      <w:bookmarkStart w:id="45" w:name="_Toc308596634"/>
      <w:bookmarkStart w:id="46" w:name="_Toc309897020"/>
      <w:bookmarkStart w:id="47" w:name="_Toc223511072"/>
      <w:bookmarkStart w:id="48" w:name="_Toc149744176"/>
      <w:bookmarkStart w:id="49" w:name="_Hlk149742130"/>
      <w:r w:rsidRPr="009033CF">
        <w:lastRenderedPageBreak/>
        <w:t>Recognition of Prior Learning</w:t>
      </w:r>
      <w:bookmarkEnd w:id="41"/>
      <w:bookmarkEnd w:id="42"/>
      <w:bookmarkEnd w:id="43"/>
      <w:bookmarkEnd w:id="44"/>
      <w:bookmarkEnd w:id="45"/>
      <w:bookmarkEnd w:id="46"/>
      <w:bookmarkEnd w:id="47"/>
      <w:bookmarkEnd w:id="48"/>
    </w:p>
    <w:bookmarkEnd w:id="49"/>
    <w:p w14:paraId="633FD960" w14:textId="77777777" w:rsidR="00F10905" w:rsidRPr="009033CF" w:rsidRDefault="00C860BF" w:rsidP="00F10905">
      <w:pPr>
        <w:spacing w:line="276" w:lineRule="auto"/>
        <w:rPr>
          <w:rFonts w:asciiTheme="minorHAnsi" w:hAnsiTheme="minorHAnsi" w:cstheme="minorHAnsi"/>
          <w:i/>
          <w:lang w:eastAsia="en-ZA"/>
        </w:rPr>
      </w:pPr>
      <w:r w:rsidRPr="009033CF">
        <w:rPr>
          <w:rFonts w:asciiTheme="minorHAnsi" w:hAnsiTheme="minorHAnsi" w:cstheme="minorHAnsi"/>
          <w:lang w:eastAsia="en-ZA"/>
        </w:rPr>
        <w:t xml:space="preserve">The Learning </w:t>
      </w:r>
      <w:r w:rsidR="008D6510" w:rsidRPr="009033CF">
        <w:rPr>
          <w:rFonts w:asciiTheme="minorHAnsi" w:hAnsiTheme="minorHAnsi" w:cstheme="minorHAnsi"/>
          <w:lang w:eastAsia="en-ZA"/>
        </w:rPr>
        <w:t>Organisation has</w:t>
      </w:r>
      <w:r w:rsidR="00F10905" w:rsidRPr="009033CF">
        <w:rPr>
          <w:rFonts w:asciiTheme="minorHAnsi" w:hAnsiTheme="minorHAnsi" w:cstheme="minorHAnsi"/>
          <w:lang w:eastAsia="en-ZA"/>
        </w:rPr>
        <w:t xml:space="preserve"> adopted the following definition of RPL: “</w:t>
      </w:r>
      <w:r w:rsidR="00F10905" w:rsidRPr="009033CF">
        <w:rPr>
          <w:rFonts w:asciiTheme="minorHAnsi" w:hAnsiTheme="minorHAnsi" w:cstheme="minorHAnsi"/>
          <w:i/>
          <w:lang w:eastAsia="en-ZA"/>
        </w:rPr>
        <w:t xml:space="preserve">RPL is a system of assessing and </w:t>
      </w:r>
      <w:r w:rsidRPr="009033CF">
        <w:rPr>
          <w:rFonts w:asciiTheme="minorHAnsi" w:hAnsiTheme="minorHAnsi" w:cstheme="minorHAnsi"/>
          <w:i/>
          <w:lang w:eastAsia="en-ZA"/>
        </w:rPr>
        <w:t>recognizing</w:t>
      </w:r>
      <w:r w:rsidR="00F10905" w:rsidRPr="009033CF">
        <w:rPr>
          <w:rFonts w:asciiTheme="minorHAnsi" w:hAnsiTheme="minorHAnsi" w:cstheme="minorHAnsi"/>
          <w:i/>
          <w:lang w:eastAsia="en-ZA"/>
        </w:rPr>
        <w:t xml:space="preserve"> learners’ knowledge and skills independently of ways they have been acquired, either through a formal or informal learning process.”   </w:t>
      </w:r>
    </w:p>
    <w:p w14:paraId="23831F5A" w14:textId="77777777" w:rsidR="00F10905" w:rsidRPr="009033CF" w:rsidRDefault="00F10905" w:rsidP="00F10905">
      <w:pPr>
        <w:spacing w:line="276" w:lineRule="auto"/>
        <w:rPr>
          <w:rFonts w:asciiTheme="minorHAnsi" w:hAnsiTheme="minorHAnsi" w:cstheme="minorHAnsi"/>
          <w:lang w:eastAsia="en-ZA"/>
        </w:rPr>
      </w:pPr>
    </w:p>
    <w:p w14:paraId="7856939D" w14:textId="77777777" w:rsidR="00F10905" w:rsidRPr="009033CF" w:rsidRDefault="00F10905" w:rsidP="00F10905">
      <w:pPr>
        <w:spacing w:line="276" w:lineRule="auto"/>
        <w:rPr>
          <w:rFonts w:asciiTheme="minorHAnsi" w:hAnsiTheme="minorHAnsi" w:cstheme="minorHAnsi"/>
          <w:lang w:eastAsia="en-ZA"/>
        </w:rPr>
      </w:pPr>
      <w:r w:rsidRPr="009033CF">
        <w:rPr>
          <w:rFonts w:asciiTheme="minorHAnsi" w:hAnsiTheme="minorHAnsi" w:cstheme="minorHAnsi"/>
          <w:lang w:eastAsia="en-ZA"/>
        </w:rPr>
        <w:t>RPL aims to:</w:t>
      </w:r>
    </w:p>
    <w:p w14:paraId="2C69D8A9" w14:textId="77777777" w:rsidR="00F10905" w:rsidRPr="009033CF" w:rsidRDefault="00F10905" w:rsidP="00F10905">
      <w:pPr>
        <w:spacing w:line="276" w:lineRule="auto"/>
        <w:rPr>
          <w:rFonts w:asciiTheme="minorHAnsi" w:hAnsiTheme="minorHAnsi" w:cstheme="minorHAnsi"/>
          <w:lang w:eastAsia="en-ZA"/>
        </w:rPr>
      </w:pPr>
    </w:p>
    <w:p w14:paraId="73A99126" w14:textId="77777777" w:rsidR="00F10905" w:rsidRPr="009033CF" w:rsidRDefault="00F10905" w:rsidP="00DB56FF">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Provide an outcomes-based assessment process for registered unit standards or qualifications for learners without formal education experience and uncompleted qualifications.</w:t>
      </w:r>
    </w:p>
    <w:p w14:paraId="4B326321" w14:textId="77777777" w:rsidR="00F10905" w:rsidRPr="009033CF" w:rsidRDefault="00F10905" w:rsidP="00DB56FF">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Increase learners’ access to wider education and career development path opportunities.</w:t>
      </w:r>
    </w:p>
    <w:p w14:paraId="6711BA6F" w14:textId="77777777" w:rsidR="00F10905" w:rsidRPr="009033CF" w:rsidRDefault="00F10905" w:rsidP="00DB56FF">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Assess knowledge obtained in terms of awarding of credits.</w:t>
      </w:r>
    </w:p>
    <w:p w14:paraId="2E2A1F2C" w14:textId="77777777" w:rsidR="00F10905" w:rsidRPr="009033CF" w:rsidRDefault="00F10905" w:rsidP="00DB56FF">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Assess applied competency.</w:t>
      </w:r>
    </w:p>
    <w:p w14:paraId="20FAB593" w14:textId="77777777" w:rsidR="00F10905" w:rsidRPr="009033CF" w:rsidRDefault="00F10905" w:rsidP="00DB56FF">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Encourage a lifelong learning process for learners.</w:t>
      </w:r>
    </w:p>
    <w:p w14:paraId="4D149308" w14:textId="77777777" w:rsidR="00F10905" w:rsidRPr="009033CF" w:rsidRDefault="00F10905" w:rsidP="00DB56FF">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Promote needs identification and encourage learners to take greater personal responsibility for learning.</w:t>
      </w:r>
    </w:p>
    <w:p w14:paraId="29597073" w14:textId="77777777" w:rsidR="00F10905" w:rsidRPr="009033CF" w:rsidRDefault="00F10905" w:rsidP="00DB56FF">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Promote portability of skills and knowledge.</w:t>
      </w:r>
    </w:p>
    <w:p w14:paraId="673BBDBF" w14:textId="77777777" w:rsidR="00F10905" w:rsidRPr="009033CF" w:rsidRDefault="00F10905" w:rsidP="00F10905">
      <w:pPr>
        <w:spacing w:line="276" w:lineRule="auto"/>
        <w:ind w:right="233"/>
        <w:rPr>
          <w:rFonts w:asciiTheme="minorHAnsi" w:eastAsia="Calibri" w:hAnsiTheme="minorHAnsi" w:cstheme="minorHAnsi"/>
          <w:shd w:val="clear" w:color="auto" w:fill="FFFFFF"/>
          <w:lang w:eastAsia="en-ZA"/>
        </w:rPr>
      </w:pPr>
    </w:p>
    <w:p w14:paraId="79EB3DA5" w14:textId="77777777" w:rsidR="00F10905" w:rsidRPr="009033CF" w:rsidRDefault="00F10905" w:rsidP="00F10905">
      <w:pPr>
        <w:spacing w:line="276" w:lineRule="auto"/>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 xml:space="preserve">The key benefits of RPL are presented below: </w:t>
      </w:r>
    </w:p>
    <w:p w14:paraId="50A8ED68" w14:textId="77777777" w:rsidR="00F10905" w:rsidRPr="009033CF" w:rsidRDefault="00F10905" w:rsidP="00F10905">
      <w:pPr>
        <w:spacing w:line="276" w:lineRule="auto"/>
        <w:rPr>
          <w:rFonts w:asciiTheme="minorHAnsi" w:hAnsiTheme="minorHAnsi" w:cstheme="minorHAnsi"/>
          <w:shd w:val="clear" w:color="auto" w:fill="FFFFFF"/>
          <w:lang w:eastAsia="en-ZA"/>
        </w:rPr>
      </w:pPr>
    </w:p>
    <w:p w14:paraId="7BA8A264" w14:textId="77777777" w:rsidR="00F10905" w:rsidRPr="009033CF" w:rsidRDefault="00F10905" w:rsidP="00DB56FF">
      <w:pPr>
        <w:pStyle w:val="ListParagraph"/>
        <w:numPr>
          <w:ilvl w:val="0"/>
          <w:numId w:val="21"/>
        </w:num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Changes focus of learning process from assessing inputs to outcomes i.e. outcomes based.</w:t>
      </w:r>
    </w:p>
    <w:p w14:paraId="0F6AE0F3" w14:textId="77777777" w:rsidR="00F10905" w:rsidRPr="009033CF" w:rsidRDefault="00F10905" w:rsidP="00DB56FF">
      <w:pPr>
        <w:pStyle w:val="ListParagraph"/>
        <w:numPr>
          <w:ilvl w:val="0"/>
          <w:numId w:val="21"/>
        </w:num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 xml:space="preserve">Cost effectiveness: reduces cost of education by avoiding duplication of education activities for skills and knowledge that the learner already possesses. </w:t>
      </w:r>
    </w:p>
    <w:p w14:paraId="12447F41" w14:textId="77777777" w:rsidR="00F10905" w:rsidRPr="009033CF" w:rsidRDefault="00F10905" w:rsidP="00DB56FF">
      <w:pPr>
        <w:pStyle w:val="ListParagraph"/>
        <w:numPr>
          <w:ilvl w:val="0"/>
          <w:numId w:val="21"/>
        </w:num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Promotes human development and lifelong learning.</w:t>
      </w:r>
    </w:p>
    <w:p w14:paraId="68D2A432" w14:textId="77777777" w:rsidR="00F10905" w:rsidRPr="009033CF" w:rsidRDefault="00F10905" w:rsidP="00DB56FF">
      <w:pPr>
        <w:pStyle w:val="ListParagraph"/>
        <w:numPr>
          <w:ilvl w:val="0"/>
          <w:numId w:val="21"/>
        </w:num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Advances self-confidence of learners and encourages them to take responsibility for their own learning and completion of qualifications.</w:t>
      </w:r>
    </w:p>
    <w:p w14:paraId="73F20C38" w14:textId="77777777" w:rsidR="00F10905" w:rsidRPr="009033CF" w:rsidRDefault="00F10905" w:rsidP="00DB56FF">
      <w:pPr>
        <w:pStyle w:val="ListParagraph"/>
        <w:numPr>
          <w:ilvl w:val="0"/>
          <w:numId w:val="21"/>
        </w:num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Socio-economic development benefits for the country because of increased participation in education and training activities.</w:t>
      </w:r>
    </w:p>
    <w:p w14:paraId="27CBBC6D" w14:textId="77777777" w:rsidR="00F10905" w:rsidRPr="009033CF" w:rsidRDefault="00F10905" w:rsidP="00F10905">
      <w:pPr>
        <w:rPr>
          <w:rFonts w:asciiTheme="minorHAnsi" w:hAnsiTheme="minorHAnsi" w:cstheme="minorHAnsi"/>
        </w:rPr>
      </w:pPr>
      <w:r w:rsidRPr="009033CF">
        <w:rPr>
          <w:rFonts w:asciiTheme="minorHAnsi" w:hAnsiTheme="minorHAnsi" w:cstheme="minorHAnsi"/>
        </w:rPr>
        <w:br w:type="page"/>
      </w:r>
    </w:p>
    <w:p w14:paraId="7074D57A" w14:textId="77777777" w:rsidR="009D0D15" w:rsidRDefault="009D0D15" w:rsidP="009D0D15">
      <w:pPr>
        <w:pStyle w:val="Heading2"/>
        <w:sectPr w:rsidR="009D0D15" w:rsidSect="0014237B">
          <w:pgSz w:w="11907" w:h="16840" w:code="9"/>
          <w:pgMar w:top="1134" w:right="1134" w:bottom="1134" w:left="1134" w:header="680" w:footer="720" w:gutter="0"/>
          <w:cols w:space="720"/>
          <w:titlePg/>
          <w:docGrid w:linePitch="360"/>
        </w:sectPr>
      </w:pPr>
      <w:bookmarkStart w:id="50" w:name="_Toc308439413"/>
      <w:bookmarkStart w:id="51" w:name="_Toc308439480"/>
      <w:bookmarkStart w:id="52" w:name="_Toc308504233"/>
      <w:bookmarkStart w:id="53" w:name="_Toc308506321"/>
      <w:bookmarkStart w:id="54" w:name="_Toc308596635"/>
      <w:bookmarkStart w:id="55" w:name="_Toc309897021"/>
      <w:bookmarkStart w:id="56" w:name="_Toc223511073"/>
    </w:p>
    <w:p w14:paraId="4E0873A5" w14:textId="134DF214" w:rsidR="00F10905" w:rsidRPr="009033CF" w:rsidRDefault="00F10905" w:rsidP="009D0D15">
      <w:pPr>
        <w:pStyle w:val="Heading2"/>
      </w:pPr>
      <w:bookmarkStart w:id="57" w:name="_Toc149744177"/>
      <w:r w:rsidRPr="009033CF">
        <w:lastRenderedPageBreak/>
        <w:t xml:space="preserve">Schematic presentation of </w:t>
      </w:r>
      <w:r w:rsidR="009D0D15" w:rsidRPr="009D0D15">
        <w:t>Recognition of Prior Learning</w:t>
      </w:r>
      <w:r w:rsidR="009D0D15">
        <w:t xml:space="preserve"> </w:t>
      </w:r>
      <w:r w:rsidR="00D12A78" w:rsidRPr="009033CF">
        <w:t>(</w:t>
      </w:r>
      <w:r w:rsidR="009D0D15">
        <w:t>RPL</w:t>
      </w:r>
      <w:r w:rsidR="00D12A78" w:rsidRPr="009033CF">
        <w:t>)</w:t>
      </w:r>
      <w:r w:rsidRPr="009033CF">
        <w:t xml:space="preserve"> process</w:t>
      </w:r>
      <w:bookmarkEnd w:id="50"/>
      <w:bookmarkEnd w:id="51"/>
      <w:bookmarkEnd w:id="52"/>
      <w:bookmarkEnd w:id="53"/>
      <w:bookmarkEnd w:id="54"/>
      <w:bookmarkEnd w:id="55"/>
      <w:bookmarkEnd w:id="56"/>
      <w:bookmarkEnd w:id="57"/>
    </w:p>
    <w:p w14:paraId="354956CF" w14:textId="77777777" w:rsidR="00F10905" w:rsidRPr="009033CF" w:rsidRDefault="00F10905" w:rsidP="00F10905">
      <w:pPr>
        <w:rPr>
          <w:rFonts w:asciiTheme="minorHAnsi" w:hAnsiTheme="minorHAnsi" w:cstheme="minorHAnsi"/>
        </w:rPr>
      </w:pPr>
      <w:r w:rsidRPr="009033CF">
        <w:rPr>
          <w:rFonts w:asciiTheme="minorHAnsi" w:hAnsiTheme="minorHAnsi" w:cstheme="minorHAnsi"/>
          <w:noProof/>
          <w:lang w:val="en-ZA" w:eastAsia="en-ZA"/>
        </w:rPr>
        <w:drawing>
          <wp:inline distT="0" distB="0" distL="0" distR="0" wp14:anchorId="503C5BC0" wp14:editId="38B96756">
            <wp:extent cx="9191625" cy="5191125"/>
            <wp:effectExtent l="0" t="57150" r="0" b="85725"/>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14:paraId="4D2E8AA7" w14:textId="77777777" w:rsidR="009D0D15" w:rsidRDefault="009D0D15">
      <w:pPr>
        <w:spacing w:after="200" w:line="276" w:lineRule="auto"/>
        <w:rPr>
          <w:rFonts w:asciiTheme="minorHAnsi" w:hAnsiTheme="minorHAnsi" w:cstheme="minorHAnsi"/>
        </w:rPr>
        <w:sectPr w:rsidR="009D0D15" w:rsidSect="009D0D15">
          <w:pgSz w:w="16840" w:h="11907" w:orient="landscape" w:code="9"/>
          <w:pgMar w:top="1134" w:right="1134" w:bottom="1134" w:left="1134" w:header="680" w:footer="720" w:gutter="0"/>
          <w:cols w:space="720"/>
          <w:titlePg/>
          <w:docGrid w:linePitch="360"/>
        </w:sectPr>
      </w:pPr>
    </w:p>
    <w:p w14:paraId="6C85603F" w14:textId="77777777" w:rsidR="008A33DF" w:rsidRPr="009033CF" w:rsidRDefault="008A33DF" w:rsidP="009D0D15">
      <w:pPr>
        <w:pStyle w:val="Heading2"/>
      </w:pPr>
      <w:bookmarkStart w:id="58" w:name="_Toc149744178"/>
      <w:r w:rsidRPr="009033CF">
        <w:lastRenderedPageBreak/>
        <w:t>Candidate’s confirmation to be assessed</w:t>
      </w:r>
      <w:bookmarkEnd w:id="58"/>
    </w:p>
    <w:p w14:paraId="53CA3717" w14:textId="77777777" w:rsidR="008A33DF" w:rsidRPr="009033CF" w:rsidRDefault="008A33DF" w:rsidP="008A33DF">
      <w:pPr>
        <w:rPr>
          <w:rFonts w:asciiTheme="minorHAnsi" w:hAnsiTheme="minorHAnsi" w:cstheme="minorHAnsi"/>
        </w:rPr>
      </w:pPr>
      <w:r w:rsidRPr="009033CF">
        <w:rPr>
          <w:rFonts w:asciiTheme="minorHAnsi" w:hAnsiTheme="minorHAnsi" w:cstheme="minorHAnsi"/>
        </w:rPr>
        <w:t xml:space="preserve">(To be completed by </w:t>
      </w:r>
      <w:r w:rsidRPr="009033CF">
        <w:rPr>
          <w:rFonts w:asciiTheme="minorHAnsi" w:hAnsiTheme="minorHAnsi" w:cstheme="minorHAnsi"/>
          <w:i/>
        </w:rPr>
        <w:t>the candidate</w:t>
      </w:r>
      <w:r w:rsidRPr="009033CF">
        <w:rPr>
          <w:rFonts w:asciiTheme="minorHAnsi" w:hAnsiTheme="minorHAnsi" w:cstheme="minorHAnsi"/>
        </w:rPr>
        <w:t>)</w:t>
      </w:r>
    </w:p>
    <w:p w14:paraId="0FB04972" w14:textId="77777777" w:rsidR="008A33DF" w:rsidRPr="009033CF" w:rsidRDefault="008A33DF" w:rsidP="008A33DF">
      <w:pPr>
        <w:rPr>
          <w:rFonts w:asciiTheme="minorHAnsi" w:hAnsiTheme="minorHAnsi" w:cstheme="minorHAnsi"/>
        </w:rPr>
      </w:pPr>
    </w:p>
    <w:p w14:paraId="78FE56F4" w14:textId="77777777" w:rsidR="008A33DF" w:rsidRPr="009033CF" w:rsidRDefault="008A33DF" w:rsidP="008A33DF">
      <w:pPr>
        <w:rPr>
          <w:rFonts w:asciiTheme="minorHAnsi" w:hAnsiTheme="minorHAnsi" w:cstheme="minorHAnsi"/>
        </w:rPr>
      </w:pPr>
    </w:p>
    <w:p w14:paraId="456515BC" w14:textId="530F4CA0" w:rsidR="00245A48" w:rsidRPr="009033CF" w:rsidRDefault="008A33DF" w:rsidP="0014237B">
      <w:pPr>
        <w:spacing w:line="360" w:lineRule="auto"/>
        <w:rPr>
          <w:rFonts w:asciiTheme="minorHAnsi" w:hAnsiTheme="minorHAnsi" w:cstheme="minorHAnsi"/>
        </w:rPr>
      </w:pPr>
      <w:r w:rsidRPr="009033CF">
        <w:rPr>
          <w:rFonts w:asciiTheme="minorHAnsi" w:hAnsiTheme="minorHAnsi" w:cstheme="minorHAnsi"/>
        </w:rPr>
        <w:t>I herewith agree to be assessed against the following unit standards</w:t>
      </w:r>
      <w:r w:rsidR="0033339F" w:rsidRPr="009033CF">
        <w:rPr>
          <w:rFonts w:asciiTheme="minorHAnsi" w:hAnsiTheme="minorHAnsi" w:cstheme="minorHAnsi"/>
        </w:rPr>
        <w:t xml:space="preserve"> of the National Qualifications Framework (NQF) which are </w:t>
      </w:r>
      <w:r w:rsidR="0033339F" w:rsidRPr="009033CF">
        <w:rPr>
          <w:rFonts w:asciiTheme="minorHAnsi" w:hAnsiTheme="minorHAnsi" w:cstheme="minorHAnsi"/>
          <w:u w:val="single"/>
        </w:rPr>
        <w:t xml:space="preserve">    </w:t>
      </w:r>
      <w:r w:rsidR="00DB56FF">
        <w:rPr>
          <w:rFonts w:asciiTheme="minorHAnsi" w:hAnsiTheme="minorHAnsi" w:cstheme="minorHAnsi"/>
          <w:u w:val="single"/>
        </w:rPr>
        <w:t>149</w:t>
      </w:r>
      <w:r w:rsidR="0033339F" w:rsidRPr="009033CF">
        <w:rPr>
          <w:rFonts w:asciiTheme="minorHAnsi" w:hAnsiTheme="minorHAnsi" w:cstheme="minorHAnsi"/>
          <w:u w:val="single"/>
        </w:rPr>
        <w:t xml:space="preserve">     </w:t>
      </w:r>
      <w:r w:rsidR="0033339F" w:rsidRPr="009033CF">
        <w:rPr>
          <w:rFonts w:asciiTheme="minorHAnsi" w:hAnsiTheme="minorHAnsi" w:cstheme="minorHAnsi"/>
        </w:rPr>
        <w:t xml:space="preserve"> credits. I understand the purpose of assessment in the organisation. I further declare to be committed to the process and support all assessment systems. I also understand it is my responsibility to gather evidence as agreed on with my Assessor and to submit it on the agreed date/s.</w:t>
      </w:r>
    </w:p>
    <w:p w14:paraId="294C4DCD" w14:textId="77777777" w:rsidR="0014237B" w:rsidRPr="009033CF" w:rsidRDefault="0014237B" w:rsidP="0014237B">
      <w:pPr>
        <w:rPr>
          <w:rFonts w:asciiTheme="minorHAnsi" w:hAnsiTheme="minorHAnsi" w:cstheme="minorHAnsi"/>
          <w:b/>
          <w:bCs/>
          <w:iCs/>
          <w:sz w:val="20"/>
          <w:szCs w:val="20"/>
        </w:rPr>
      </w:pPr>
    </w:p>
    <w:p w14:paraId="632264A3" w14:textId="77777777" w:rsidR="00DB56FF" w:rsidRPr="0068627C" w:rsidRDefault="00DB56FF" w:rsidP="00DB56FF">
      <w:pPr>
        <w:rPr>
          <w:rFonts w:ascii="Calibri" w:eastAsia="Calibri" w:hAnsi="Calibri" w:cs="Arial"/>
          <w:b/>
          <w:bCs/>
          <w:iCs/>
          <w:sz w:val="20"/>
          <w:szCs w:val="20"/>
          <w:lang w:val="en-ZA"/>
        </w:rPr>
      </w:pPr>
      <w:r w:rsidRPr="0068627C">
        <w:rPr>
          <w:rFonts w:ascii="Calibri" w:eastAsia="Calibri" w:hAnsi="Calibri" w:cs="Arial"/>
          <w:b/>
          <w:bCs/>
          <w:iCs/>
          <w:sz w:val="20"/>
          <w:szCs w:val="20"/>
          <w:lang w:val="en-ZA"/>
        </w:rPr>
        <w:t>Skills Programme 1: Business Principles</w:t>
      </w:r>
    </w:p>
    <w:p w14:paraId="397BBF65" w14:textId="77777777" w:rsidR="00DB56FF" w:rsidRPr="0068627C" w:rsidRDefault="00DB56FF" w:rsidP="00DB56FF">
      <w:pPr>
        <w:rPr>
          <w:rFonts w:ascii="Calibri" w:eastAsia="Calibri" w:hAnsi="Calibri" w:cs="Arial"/>
          <w:b/>
          <w:bCs/>
          <w:iCs/>
          <w:sz w:val="20"/>
          <w:szCs w:val="20"/>
          <w:lang w:val="en-ZA"/>
        </w:rPr>
      </w:pPr>
      <w:r w:rsidRPr="0068627C">
        <w:rPr>
          <w:rFonts w:ascii="Calibri" w:eastAsia="Calibri" w:hAnsi="Calibri" w:cs="Arial"/>
          <w:b/>
          <w:bCs/>
          <w:iCs/>
          <w:sz w:val="20"/>
          <w:szCs w:val="20"/>
          <w:lang w:val="en-ZA"/>
        </w:rPr>
        <w:tab/>
      </w:r>
    </w:p>
    <w:tbl>
      <w:tblPr>
        <w:tblStyle w:val="TableGrid"/>
        <w:tblW w:w="0" w:type="auto"/>
        <w:tblInd w:w="-5" w:type="dxa"/>
        <w:tblLook w:val="01E0" w:firstRow="1" w:lastRow="1" w:firstColumn="1" w:lastColumn="1" w:noHBand="0" w:noVBand="0"/>
      </w:tblPr>
      <w:tblGrid>
        <w:gridCol w:w="1528"/>
        <w:gridCol w:w="946"/>
        <w:gridCol w:w="4648"/>
        <w:gridCol w:w="822"/>
        <w:gridCol w:w="1078"/>
      </w:tblGrid>
      <w:tr w:rsidR="00DB56FF" w:rsidRPr="0068627C" w14:paraId="1B769787" w14:textId="77777777" w:rsidTr="00F97A36">
        <w:tc>
          <w:tcPr>
            <w:tcW w:w="1528"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5B6A5B09" w14:textId="77777777" w:rsidR="00DB56FF" w:rsidRPr="0068627C" w:rsidRDefault="00DB56FF" w:rsidP="00F97A36">
            <w:pPr>
              <w:rPr>
                <w:rFonts w:ascii="Calibri" w:eastAsia="Calibri" w:hAnsi="Calibri" w:cs="Arial"/>
                <w:b/>
                <w:bCs/>
                <w:iCs/>
                <w:lang w:val="en-ZA"/>
              </w:rPr>
            </w:pPr>
            <w:r w:rsidRPr="0068627C">
              <w:rPr>
                <w:rFonts w:ascii="Calibri" w:eastAsia="Calibri" w:hAnsi="Calibri" w:cs="Arial"/>
                <w:b/>
                <w:bCs/>
                <w:iCs/>
                <w:lang w:val="en-ZA"/>
              </w:rPr>
              <w:t xml:space="preserve">US TYPE </w:t>
            </w:r>
          </w:p>
        </w:tc>
        <w:tc>
          <w:tcPr>
            <w:tcW w:w="946"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1A333DD7" w14:textId="77777777" w:rsidR="00DB56FF" w:rsidRPr="0068627C" w:rsidRDefault="00DB56FF" w:rsidP="00F97A36">
            <w:pPr>
              <w:rPr>
                <w:rFonts w:ascii="Calibri" w:eastAsia="Calibri" w:hAnsi="Calibri" w:cs="Arial"/>
                <w:b/>
                <w:bCs/>
                <w:iCs/>
                <w:lang w:val="en-ZA"/>
              </w:rPr>
            </w:pPr>
            <w:r w:rsidRPr="0068627C">
              <w:rPr>
                <w:rFonts w:ascii="Calibri" w:eastAsia="Calibri" w:hAnsi="Calibri" w:cs="Arial"/>
                <w:b/>
                <w:bCs/>
                <w:iCs/>
                <w:lang w:val="en-ZA"/>
              </w:rPr>
              <w:t>US ID</w:t>
            </w:r>
          </w:p>
        </w:tc>
        <w:tc>
          <w:tcPr>
            <w:tcW w:w="4648"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3AD82537" w14:textId="77777777" w:rsidR="00DB56FF" w:rsidRPr="0068627C" w:rsidRDefault="00DB56FF" w:rsidP="00F97A36">
            <w:pPr>
              <w:rPr>
                <w:rFonts w:ascii="Calibri" w:eastAsia="Calibri" w:hAnsi="Calibri" w:cs="Arial"/>
                <w:b/>
                <w:bCs/>
                <w:iCs/>
                <w:lang w:val="en-ZA"/>
              </w:rPr>
            </w:pPr>
            <w:r w:rsidRPr="0068627C">
              <w:rPr>
                <w:rFonts w:ascii="Calibri" w:eastAsia="Calibri" w:hAnsi="Calibri" w:cs="Arial"/>
                <w:b/>
                <w:bCs/>
                <w:iCs/>
                <w:lang w:val="en-ZA"/>
              </w:rPr>
              <w:t xml:space="preserve">US TITLE </w:t>
            </w:r>
          </w:p>
        </w:tc>
        <w:tc>
          <w:tcPr>
            <w:tcW w:w="822"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11188D18" w14:textId="77777777" w:rsidR="00DB56FF" w:rsidRPr="0068627C" w:rsidRDefault="00DB56FF" w:rsidP="00F97A36">
            <w:pPr>
              <w:jc w:val="center"/>
              <w:rPr>
                <w:rFonts w:ascii="Calibri" w:eastAsia="Calibri" w:hAnsi="Calibri" w:cs="Arial"/>
                <w:b/>
                <w:bCs/>
                <w:iCs/>
                <w:lang w:val="en-ZA"/>
              </w:rPr>
            </w:pPr>
            <w:r w:rsidRPr="0068627C">
              <w:rPr>
                <w:rFonts w:ascii="Calibri" w:eastAsia="Calibri" w:hAnsi="Calibri" w:cs="Arial"/>
                <w:b/>
                <w:bCs/>
                <w:iCs/>
                <w:lang w:val="en-ZA"/>
              </w:rPr>
              <w:t>LEVEL</w:t>
            </w:r>
          </w:p>
        </w:tc>
        <w:tc>
          <w:tcPr>
            <w:tcW w:w="1078"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75E98A96" w14:textId="77777777" w:rsidR="00DB56FF" w:rsidRPr="0068627C" w:rsidRDefault="00DB56FF" w:rsidP="00F97A36">
            <w:pPr>
              <w:jc w:val="center"/>
              <w:rPr>
                <w:rFonts w:ascii="Calibri" w:eastAsia="Calibri" w:hAnsi="Calibri" w:cs="Arial"/>
                <w:b/>
                <w:bCs/>
                <w:iCs/>
                <w:lang w:val="en-ZA"/>
              </w:rPr>
            </w:pPr>
            <w:r w:rsidRPr="0068627C">
              <w:rPr>
                <w:rFonts w:ascii="Calibri" w:eastAsia="Calibri" w:hAnsi="Calibri" w:cs="Arial"/>
                <w:b/>
                <w:bCs/>
                <w:iCs/>
                <w:lang w:val="en-ZA"/>
              </w:rPr>
              <w:t>CREDITS</w:t>
            </w:r>
          </w:p>
        </w:tc>
      </w:tr>
      <w:tr w:rsidR="00DB56FF" w:rsidRPr="0068627C" w14:paraId="5E67BC49" w14:textId="77777777" w:rsidTr="00F97A36">
        <w:tc>
          <w:tcPr>
            <w:tcW w:w="1528" w:type="dxa"/>
            <w:tcBorders>
              <w:top w:val="single" w:sz="4" w:space="0" w:color="auto"/>
              <w:left w:val="single" w:sz="4" w:space="0" w:color="auto"/>
              <w:bottom w:val="single" w:sz="4" w:space="0" w:color="auto"/>
              <w:right w:val="single" w:sz="4" w:space="0" w:color="auto"/>
            </w:tcBorders>
            <w:vAlign w:val="center"/>
            <w:hideMark/>
          </w:tcPr>
          <w:p w14:paraId="2F9FD369"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Core </w:t>
            </w:r>
          </w:p>
        </w:tc>
        <w:tc>
          <w:tcPr>
            <w:tcW w:w="946" w:type="dxa"/>
            <w:tcBorders>
              <w:top w:val="single" w:sz="4" w:space="0" w:color="auto"/>
              <w:left w:val="single" w:sz="4" w:space="0" w:color="auto"/>
              <w:bottom w:val="single" w:sz="4" w:space="0" w:color="auto"/>
              <w:right w:val="single" w:sz="4" w:space="0" w:color="auto"/>
            </w:tcBorders>
            <w:vAlign w:val="center"/>
            <w:hideMark/>
          </w:tcPr>
          <w:p w14:paraId="217E33EB"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114600 </w:t>
            </w:r>
          </w:p>
        </w:tc>
        <w:tc>
          <w:tcPr>
            <w:tcW w:w="4648" w:type="dxa"/>
            <w:tcBorders>
              <w:top w:val="single" w:sz="4" w:space="0" w:color="auto"/>
              <w:left w:val="single" w:sz="4" w:space="0" w:color="auto"/>
              <w:bottom w:val="single" w:sz="4" w:space="0" w:color="auto"/>
              <w:right w:val="single" w:sz="4" w:space="0" w:color="auto"/>
            </w:tcBorders>
            <w:vAlign w:val="center"/>
            <w:hideMark/>
          </w:tcPr>
          <w:p w14:paraId="019A90DF"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Apply innovative thinking to the development of a small business </w:t>
            </w:r>
          </w:p>
        </w:tc>
        <w:tc>
          <w:tcPr>
            <w:tcW w:w="822" w:type="dxa"/>
            <w:tcBorders>
              <w:top w:val="single" w:sz="4" w:space="0" w:color="auto"/>
              <w:left w:val="single" w:sz="4" w:space="0" w:color="auto"/>
              <w:bottom w:val="single" w:sz="4" w:space="0" w:color="auto"/>
              <w:right w:val="single" w:sz="4" w:space="0" w:color="auto"/>
            </w:tcBorders>
            <w:vAlign w:val="center"/>
            <w:hideMark/>
          </w:tcPr>
          <w:p w14:paraId="21B46DF7"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4</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1EB63FE"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4</w:t>
            </w:r>
          </w:p>
        </w:tc>
      </w:tr>
      <w:tr w:rsidR="00DB56FF" w:rsidRPr="0068627C" w14:paraId="7E307DBC" w14:textId="77777777" w:rsidTr="00F97A36">
        <w:tc>
          <w:tcPr>
            <w:tcW w:w="1528" w:type="dxa"/>
            <w:tcBorders>
              <w:top w:val="single" w:sz="4" w:space="0" w:color="auto"/>
              <w:left w:val="single" w:sz="4" w:space="0" w:color="auto"/>
              <w:bottom w:val="single" w:sz="4" w:space="0" w:color="auto"/>
              <w:right w:val="single" w:sz="4" w:space="0" w:color="auto"/>
            </w:tcBorders>
            <w:vAlign w:val="center"/>
            <w:hideMark/>
          </w:tcPr>
          <w:p w14:paraId="4CAF16C5"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Core </w:t>
            </w:r>
          </w:p>
        </w:tc>
        <w:tc>
          <w:tcPr>
            <w:tcW w:w="946" w:type="dxa"/>
            <w:tcBorders>
              <w:top w:val="single" w:sz="4" w:space="0" w:color="auto"/>
              <w:left w:val="single" w:sz="4" w:space="0" w:color="auto"/>
              <w:bottom w:val="single" w:sz="4" w:space="0" w:color="auto"/>
              <w:right w:val="single" w:sz="4" w:space="0" w:color="auto"/>
            </w:tcBorders>
            <w:vAlign w:val="center"/>
            <w:hideMark/>
          </w:tcPr>
          <w:p w14:paraId="7409686B"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263356 </w:t>
            </w:r>
          </w:p>
        </w:tc>
        <w:tc>
          <w:tcPr>
            <w:tcW w:w="4648" w:type="dxa"/>
            <w:tcBorders>
              <w:top w:val="single" w:sz="4" w:space="0" w:color="auto"/>
              <w:left w:val="single" w:sz="4" w:space="0" w:color="auto"/>
              <w:bottom w:val="single" w:sz="4" w:space="0" w:color="auto"/>
              <w:right w:val="single" w:sz="4" w:space="0" w:color="auto"/>
            </w:tcBorders>
            <w:vAlign w:val="center"/>
            <w:hideMark/>
          </w:tcPr>
          <w:p w14:paraId="27F7BD72"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Demonstrate an understanding of an entrepreneurial profile </w:t>
            </w:r>
          </w:p>
        </w:tc>
        <w:tc>
          <w:tcPr>
            <w:tcW w:w="822" w:type="dxa"/>
            <w:tcBorders>
              <w:top w:val="single" w:sz="4" w:space="0" w:color="auto"/>
              <w:left w:val="single" w:sz="4" w:space="0" w:color="auto"/>
              <w:bottom w:val="single" w:sz="4" w:space="0" w:color="auto"/>
              <w:right w:val="single" w:sz="4" w:space="0" w:color="auto"/>
            </w:tcBorders>
            <w:vAlign w:val="center"/>
            <w:hideMark/>
          </w:tcPr>
          <w:p w14:paraId="662B7988"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4</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CE23C4F"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5</w:t>
            </w:r>
          </w:p>
        </w:tc>
      </w:tr>
      <w:tr w:rsidR="00DB56FF" w:rsidRPr="0068627C" w14:paraId="4DFF0E6F" w14:textId="77777777" w:rsidTr="00F97A36">
        <w:trPr>
          <w:trHeight w:val="251"/>
        </w:trPr>
        <w:tc>
          <w:tcPr>
            <w:tcW w:w="1528" w:type="dxa"/>
            <w:tcBorders>
              <w:top w:val="single" w:sz="4" w:space="0" w:color="auto"/>
              <w:left w:val="single" w:sz="4" w:space="0" w:color="auto"/>
              <w:bottom w:val="single" w:sz="4" w:space="0" w:color="auto"/>
              <w:right w:val="single" w:sz="4" w:space="0" w:color="auto"/>
            </w:tcBorders>
            <w:vAlign w:val="center"/>
            <w:hideMark/>
          </w:tcPr>
          <w:p w14:paraId="255489BD"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Core </w:t>
            </w:r>
          </w:p>
        </w:tc>
        <w:tc>
          <w:tcPr>
            <w:tcW w:w="946" w:type="dxa"/>
            <w:tcBorders>
              <w:top w:val="single" w:sz="4" w:space="0" w:color="auto"/>
              <w:left w:val="single" w:sz="4" w:space="0" w:color="auto"/>
              <w:bottom w:val="single" w:sz="4" w:space="0" w:color="auto"/>
              <w:right w:val="single" w:sz="4" w:space="0" w:color="auto"/>
            </w:tcBorders>
            <w:vAlign w:val="center"/>
            <w:hideMark/>
          </w:tcPr>
          <w:p w14:paraId="3734D5A0"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114592 </w:t>
            </w:r>
          </w:p>
        </w:tc>
        <w:tc>
          <w:tcPr>
            <w:tcW w:w="4648" w:type="dxa"/>
            <w:tcBorders>
              <w:top w:val="single" w:sz="4" w:space="0" w:color="auto"/>
              <w:left w:val="single" w:sz="4" w:space="0" w:color="auto"/>
              <w:bottom w:val="single" w:sz="4" w:space="0" w:color="auto"/>
              <w:right w:val="single" w:sz="4" w:space="0" w:color="auto"/>
            </w:tcBorders>
            <w:vAlign w:val="center"/>
            <w:hideMark/>
          </w:tcPr>
          <w:p w14:paraId="00F43D49"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Produce business plans for a new venture </w:t>
            </w:r>
          </w:p>
        </w:tc>
        <w:tc>
          <w:tcPr>
            <w:tcW w:w="822" w:type="dxa"/>
            <w:tcBorders>
              <w:top w:val="single" w:sz="4" w:space="0" w:color="auto"/>
              <w:left w:val="single" w:sz="4" w:space="0" w:color="auto"/>
              <w:bottom w:val="single" w:sz="4" w:space="0" w:color="auto"/>
              <w:right w:val="single" w:sz="4" w:space="0" w:color="auto"/>
            </w:tcBorders>
            <w:vAlign w:val="center"/>
            <w:hideMark/>
          </w:tcPr>
          <w:p w14:paraId="34DFCB0C"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4</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87D67AD"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8</w:t>
            </w:r>
          </w:p>
        </w:tc>
      </w:tr>
      <w:tr w:rsidR="00DB56FF" w:rsidRPr="0068627C" w14:paraId="799A4E13" w14:textId="77777777" w:rsidTr="00F97A36">
        <w:tblPrEx>
          <w:tblLook w:val="04A0" w:firstRow="1" w:lastRow="0" w:firstColumn="1" w:lastColumn="0" w:noHBand="0" w:noVBand="1"/>
        </w:tblPrEx>
        <w:trPr>
          <w:trHeight w:val="278"/>
        </w:trPr>
        <w:tc>
          <w:tcPr>
            <w:tcW w:w="1528" w:type="dxa"/>
            <w:hideMark/>
          </w:tcPr>
          <w:p w14:paraId="4CD98B75"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Core </w:t>
            </w:r>
          </w:p>
        </w:tc>
        <w:tc>
          <w:tcPr>
            <w:tcW w:w="946" w:type="dxa"/>
            <w:hideMark/>
          </w:tcPr>
          <w:p w14:paraId="50C7E277"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114596 </w:t>
            </w:r>
          </w:p>
        </w:tc>
        <w:tc>
          <w:tcPr>
            <w:tcW w:w="4648" w:type="dxa"/>
            <w:hideMark/>
          </w:tcPr>
          <w:p w14:paraId="1F47DCB4"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Research the viability of new venture ideas/opportunities </w:t>
            </w:r>
          </w:p>
        </w:tc>
        <w:tc>
          <w:tcPr>
            <w:tcW w:w="822" w:type="dxa"/>
            <w:hideMark/>
          </w:tcPr>
          <w:p w14:paraId="22EAA754"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4</w:t>
            </w:r>
          </w:p>
        </w:tc>
        <w:tc>
          <w:tcPr>
            <w:tcW w:w="1078" w:type="dxa"/>
            <w:hideMark/>
          </w:tcPr>
          <w:p w14:paraId="1F22155D"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5</w:t>
            </w:r>
          </w:p>
        </w:tc>
      </w:tr>
      <w:tr w:rsidR="00DB56FF" w:rsidRPr="0068627C" w14:paraId="52CDD357" w14:textId="77777777" w:rsidTr="00F97A36">
        <w:trPr>
          <w:trHeight w:val="120"/>
        </w:trPr>
        <w:tc>
          <w:tcPr>
            <w:tcW w:w="7944" w:type="dxa"/>
            <w:gridSpan w:val="4"/>
            <w:tcBorders>
              <w:top w:val="single" w:sz="4" w:space="0" w:color="auto"/>
              <w:left w:val="single" w:sz="4" w:space="0" w:color="auto"/>
              <w:bottom w:val="single" w:sz="4" w:space="0" w:color="auto"/>
              <w:right w:val="single" w:sz="4" w:space="0" w:color="auto"/>
            </w:tcBorders>
            <w:vAlign w:val="center"/>
          </w:tcPr>
          <w:p w14:paraId="2FB21F12" w14:textId="77777777" w:rsidR="00DB56FF" w:rsidRPr="0068627C" w:rsidRDefault="00DB56FF" w:rsidP="00F97A36">
            <w:pPr>
              <w:jc w:val="right"/>
              <w:rPr>
                <w:rFonts w:ascii="Calibri" w:eastAsia="Calibri" w:hAnsi="Calibri" w:cs="Arial"/>
                <w:b/>
                <w:bCs/>
                <w:iCs/>
                <w:lang w:val="en-ZA"/>
              </w:rPr>
            </w:pPr>
            <w:r w:rsidRPr="0068627C">
              <w:rPr>
                <w:rFonts w:ascii="Calibri" w:eastAsia="Calibri" w:hAnsi="Calibri" w:cs="Arial"/>
                <w:b/>
                <w:bCs/>
                <w:iCs/>
                <w:lang w:val="en-ZA"/>
              </w:rPr>
              <w:t xml:space="preserve">TOTAL CREDIT VALUE </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F5ECC3B" w14:textId="77777777" w:rsidR="00DB56FF" w:rsidRPr="0068627C" w:rsidRDefault="00DB56FF" w:rsidP="00F97A36">
            <w:pPr>
              <w:jc w:val="center"/>
              <w:rPr>
                <w:rFonts w:ascii="Calibri" w:eastAsia="Calibri" w:hAnsi="Calibri" w:cs="Arial"/>
                <w:b/>
                <w:bCs/>
                <w:iCs/>
                <w:lang w:val="en-ZA"/>
              </w:rPr>
            </w:pPr>
            <w:r w:rsidRPr="0068627C">
              <w:rPr>
                <w:rFonts w:ascii="Calibri" w:eastAsia="Calibri" w:hAnsi="Calibri" w:cs="Arial"/>
                <w:b/>
                <w:bCs/>
                <w:iCs/>
                <w:lang w:val="en-ZA"/>
              </w:rPr>
              <w:t>22</w:t>
            </w:r>
          </w:p>
        </w:tc>
      </w:tr>
    </w:tbl>
    <w:p w14:paraId="3D319DA0" w14:textId="77777777" w:rsidR="00DB56FF" w:rsidRPr="0068627C" w:rsidRDefault="00DB56FF" w:rsidP="00DB56FF">
      <w:pPr>
        <w:rPr>
          <w:rFonts w:ascii="Calibri" w:eastAsia="Calibri" w:hAnsi="Calibri" w:cs="Arial"/>
          <w:b/>
          <w:bCs/>
          <w:i/>
          <w:iCs/>
          <w:sz w:val="20"/>
          <w:szCs w:val="20"/>
          <w:lang w:val="en-ZA"/>
        </w:rPr>
      </w:pPr>
      <w:bookmarkStart w:id="59" w:name="_Toc215629755"/>
      <w:bookmarkStart w:id="60" w:name="_Toc215626555"/>
      <w:bookmarkStart w:id="61" w:name="_Toc375015362"/>
      <w:bookmarkStart w:id="62" w:name="_Toc301445642"/>
    </w:p>
    <w:p w14:paraId="3378E7FB" w14:textId="77777777" w:rsidR="00DB56FF" w:rsidRPr="0068627C" w:rsidRDefault="00DB56FF" w:rsidP="00DB56FF">
      <w:pPr>
        <w:rPr>
          <w:rFonts w:ascii="Calibri" w:eastAsia="Calibri" w:hAnsi="Calibri" w:cs="Arial"/>
          <w:b/>
          <w:bCs/>
          <w:iCs/>
          <w:sz w:val="20"/>
          <w:szCs w:val="20"/>
          <w:lang w:val="en-ZA"/>
        </w:rPr>
      </w:pPr>
      <w:r w:rsidRPr="0068627C">
        <w:rPr>
          <w:rFonts w:ascii="Calibri" w:eastAsia="Calibri" w:hAnsi="Calibri" w:cs="Arial"/>
          <w:b/>
          <w:bCs/>
          <w:iCs/>
          <w:sz w:val="20"/>
          <w:szCs w:val="20"/>
          <w:lang w:val="en-ZA"/>
        </w:rPr>
        <w:t>Skills Programme 2: Marketing Principles</w:t>
      </w:r>
    </w:p>
    <w:p w14:paraId="40684E64" w14:textId="77777777" w:rsidR="00DB56FF" w:rsidRPr="0068627C" w:rsidRDefault="00DB56FF" w:rsidP="00DB56FF">
      <w:pPr>
        <w:rPr>
          <w:rFonts w:ascii="Calibri" w:eastAsia="Calibri" w:hAnsi="Calibri" w:cs="Arial"/>
          <w:b/>
          <w:bCs/>
          <w:iCs/>
          <w:sz w:val="20"/>
          <w:szCs w:val="20"/>
          <w:lang w:val="en-ZA"/>
        </w:rPr>
      </w:pPr>
    </w:p>
    <w:tbl>
      <w:tblPr>
        <w:tblStyle w:val="TableGrid"/>
        <w:tblW w:w="0" w:type="auto"/>
        <w:tblInd w:w="-5" w:type="dxa"/>
        <w:tblLook w:val="01E0" w:firstRow="1" w:lastRow="1" w:firstColumn="1" w:lastColumn="1" w:noHBand="0" w:noVBand="0"/>
      </w:tblPr>
      <w:tblGrid>
        <w:gridCol w:w="1526"/>
        <w:gridCol w:w="944"/>
        <w:gridCol w:w="4668"/>
        <w:gridCol w:w="818"/>
        <w:gridCol w:w="1066"/>
      </w:tblGrid>
      <w:tr w:rsidR="00DB56FF" w:rsidRPr="0068627C" w14:paraId="06D72292" w14:textId="77777777" w:rsidTr="00F97A36">
        <w:tc>
          <w:tcPr>
            <w:tcW w:w="1526"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7C9433BB" w14:textId="77777777" w:rsidR="00DB56FF" w:rsidRPr="0068627C" w:rsidRDefault="00DB56FF" w:rsidP="00F97A36">
            <w:pPr>
              <w:rPr>
                <w:rFonts w:ascii="Calibri" w:eastAsia="Calibri" w:hAnsi="Calibri" w:cs="Arial"/>
                <w:b/>
                <w:bCs/>
                <w:iCs/>
                <w:lang w:val="en-ZA"/>
              </w:rPr>
            </w:pPr>
            <w:r w:rsidRPr="0068627C">
              <w:rPr>
                <w:rFonts w:ascii="Calibri" w:eastAsia="Calibri" w:hAnsi="Calibri" w:cs="Arial"/>
                <w:b/>
                <w:bCs/>
                <w:iCs/>
                <w:lang w:val="en-ZA"/>
              </w:rPr>
              <w:t xml:space="preserve">US TYPE </w:t>
            </w:r>
          </w:p>
        </w:tc>
        <w:tc>
          <w:tcPr>
            <w:tcW w:w="944"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5C91923B" w14:textId="77777777" w:rsidR="00DB56FF" w:rsidRPr="0068627C" w:rsidRDefault="00DB56FF" w:rsidP="00F97A36">
            <w:pPr>
              <w:rPr>
                <w:rFonts w:ascii="Calibri" w:eastAsia="Calibri" w:hAnsi="Calibri" w:cs="Arial"/>
                <w:b/>
                <w:bCs/>
                <w:iCs/>
                <w:lang w:val="en-ZA"/>
              </w:rPr>
            </w:pPr>
            <w:r w:rsidRPr="0068627C">
              <w:rPr>
                <w:rFonts w:ascii="Calibri" w:eastAsia="Calibri" w:hAnsi="Calibri" w:cs="Arial"/>
                <w:b/>
                <w:bCs/>
                <w:iCs/>
                <w:lang w:val="en-ZA"/>
              </w:rPr>
              <w:t>US ID</w:t>
            </w:r>
          </w:p>
        </w:tc>
        <w:tc>
          <w:tcPr>
            <w:tcW w:w="4668"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57A3C0AB" w14:textId="77777777" w:rsidR="00DB56FF" w:rsidRPr="0068627C" w:rsidRDefault="00DB56FF" w:rsidP="00F97A36">
            <w:pPr>
              <w:rPr>
                <w:rFonts w:ascii="Calibri" w:eastAsia="Calibri" w:hAnsi="Calibri" w:cs="Arial"/>
                <w:b/>
                <w:bCs/>
                <w:iCs/>
                <w:lang w:val="en-ZA"/>
              </w:rPr>
            </w:pPr>
            <w:r w:rsidRPr="0068627C">
              <w:rPr>
                <w:rFonts w:ascii="Calibri" w:eastAsia="Calibri" w:hAnsi="Calibri" w:cs="Arial"/>
                <w:b/>
                <w:bCs/>
                <w:iCs/>
                <w:lang w:val="en-ZA"/>
              </w:rPr>
              <w:t xml:space="preserve">US TITLE </w:t>
            </w:r>
          </w:p>
        </w:tc>
        <w:tc>
          <w:tcPr>
            <w:tcW w:w="818"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402334CA" w14:textId="77777777" w:rsidR="00DB56FF" w:rsidRPr="0068627C" w:rsidRDefault="00DB56FF" w:rsidP="00F97A36">
            <w:pPr>
              <w:jc w:val="center"/>
              <w:rPr>
                <w:rFonts w:ascii="Calibri" w:eastAsia="Calibri" w:hAnsi="Calibri" w:cs="Arial"/>
                <w:b/>
                <w:bCs/>
                <w:iCs/>
                <w:lang w:val="en-ZA"/>
              </w:rPr>
            </w:pPr>
            <w:r w:rsidRPr="0068627C">
              <w:rPr>
                <w:rFonts w:ascii="Calibri" w:eastAsia="Calibri" w:hAnsi="Calibri" w:cs="Arial"/>
                <w:b/>
                <w:bCs/>
                <w:iCs/>
                <w:lang w:val="en-ZA"/>
              </w:rPr>
              <w:t>LEVEL</w:t>
            </w:r>
          </w:p>
        </w:tc>
        <w:tc>
          <w:tcPr>
            <w:tcW w:w="1066"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21AD0CF7" w14:textId="77777777" w:rsidR="00DB56FF" w:rsidRPr="0068627C" w:rsidRDefault="00DB56FF" w:rsidP="00F97A36">
            <w:pPr>
              <w:jc w:val="center"/>
              <w:rPr>
                <w:rFonts w:ascii="Calibri" w:eastAsia="Calibri" w:hAnsi="Calibri" w:cs="Arial"/>
                <w:b/>
                <w:bCs/>
                <w:iCs/>
                <w:lang w:val="en-ZA"/>
              </w:rPr>
            </w:pPr>
            <w:r w:rsidRPr="0068627C">
              <w:rPr>
                <w:rFonts w:ascii="Calibri" w:eastAsia="Calibri" w:hAnsi="Calibri" w:cs="Arial"/>
                <w:b/>
                <w:bCs/>
                <w:iCs/>
                <w:lang w:val="en-ZA"/>
              </w:rPr>
              <w:t>CREDITS</w:t>
            </w:r>
          </w:p>
        </w:tc>
      </w:tr>
      <w:tr w:rsidR="00DB56FF" w:rsidRPr="0068627C" w14:paraId="5C95D815" w14:textId="77777777" w:rsidTr="00F97A36">
        <w:trPr>
          <w:trHeight w:val="438"/>
        </w:trPr>
        <w:tc>
          <w:tcPr>
            <w:tcW w:w="1526" w:type="dxa"/>
            <w:tcBorders>
              <w:top w:val="single" w:sz="4" w:space="0" w:color="auto"/>
              <w:left w:val="single" w:sz="4" w:space="0" w:color="auto"/>
              <w:bottom w:val="single" w:sz="4" w:space="0" w:color="auto"/>
              <w:right w:val="single" w:sz="4" w:space="0" w:color="auto"/>
            </w:tcBorders>
            <w:vAlign w:val="center"/>
            <w:hideMark/>
          </w:tcPr>
          <w:p w14:paraId="0655EF6B"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Core </w:t>
            </w:r>
          </w:p>
        </w:tc>
        <w:tc>
          <w:tcPr>
            <w:tcW w:w="944" w:type="dxa"/>
            <w:tcBorders>
              <w:top w:val="single" w:sz="4" w:space="0" w:color="auto"/>
              <w:left w:val="single" w:sz="4" w:space="0" w:color="auto"/>
              <w:bottom w:val="single" w:sz="4" w:space="0" w:color="auto"/>
              <w:right w:val="single" w:sz="4" w:space="0" w:color="auto"/>
            </w:tcBorders>
            <w:vAlign w:val="center"/>
            <w:hideMark/>
          </w:tcPr>
          <w:p w14:paraId="29CE8E13"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263514 </w:t>
            </w:r>
          </w:p>
        </w:tc>
        <w:tc>
          <w:tcPr>
            <w:tcW w:w="4668" w:type="dxa"/>
            <w:tcBorders>
              <w:top w:val="single" w:sz="4" w:space="0" w:color="auto"/>
              <w:left w:val="single" w:sz="4" w:space="0" w:color="auto"/>
              <w:bottom w:val="single" w:sz="4" w:space="0" w:color="auto"/>
              <w:right w:val="single" w:sz="4" w:space="0" w:color="auto"/>
            </w:tcBorders>
            <w:vAlign w:val="center"/>
            <w:hideMark/>
          </w:tcPr>
          <w:p w14:paraId="742D3D33"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Demonstrate an understanding of the function of the market mechanisms in a new venture </w:t>
            </w:r>
          </w:p>
        </w:tc>
        <w:tc>
          <w:tcPr>
            <w:tcW w:w="818" w:type="dxa"/>
            <w:tcBorders>
              <w:top w:val="single" w:sz="4" w:space="0" w:color="auto"/>
              <w:left w:val="single" w:sz="4" w:space="0" w:color="auto"/>
              <w:bottom w:val="single" w:sz="4" w:space="0" w:color="auto"/>
              <w:right w:val="single" w:sz="4" w:space="0" w:color="auto"/>
            </w:tcBorders>
            <w:vAlign w:val="center"/>
            <w:hideMark/>
          </w:tcPr>
          <w:p w14:paraId="0691C69E"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4</w:t>
            </w:r>
          </w:p>
        </w:tc>
        <w:tc>
          <w:tcPr>
            <w:tcW w:w="1066" w:type="dxa"/>
            <w:tcBorders>
              <w:top w:val="single" w:sz="4" w:space="0" w:color="auto"/>
              <w:left w:val="single" w:sz="4" w:space="0" w:color="auto"/>
              <w:bottom w:val="single" w:sz="4" w:space="0" w:color="auto"/>
              <w:right w:val="single" w:sz="4" w:space="0" w:color="auto"/>
            </w:tcBorders>
            <w:vAlign w:val="center"/>
            <w:hideMark/>
          </w:tcPr>
          <w:p w14:paraId="217D3CE5"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5</w:t>
            </w:r>
          </w:p>
        </w:tc>
      </w:tr>
      <w:tr w:rsidR="00DB56FF" w:rsidRPr="0068627C" w14:paraId="35E267FB" w14:textId="77777777" w:rsidTr="00F97A36">
        <w:trPr>
          <w:trHeight w:val="247"/>
        </w:trPr>
        <w:tc>
          <w:tcPr>
            <w:tcW w:w="1526" w:type="dxa"/>
            <w:tcBorders>
              <w:top w:val="single" w:sz="4" w:space="0" w:color="auto"/>
              <w:left w:val="single" w:sz="4" w:space="0" w:color="auto"/>
              <w:bottom w:val="single" w:sz="4" w:space="0" w:color="auto"/>
              <w:right w:val="single" w:sz="4" w:space="0" w:color="auto"/>
            </w:tcBorders>
            <w:vAlign w:val="center"/>
            <w:hideMark/>
          </w:tcPr>
          <w:p w14:paraId="7B8F94FD"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Elective </w:t>
            </w:r>
          </w:p>
        </w:tc>
        <w:tc>
          <w:tcPr>
            <w:tcW w:w="944" w:type="dxa"/>
            <w:tcBorders>
              <w:top w:val="single" w:sz="4" w:space="0" w:color="auto"/>
              <w:left w:val="single" w:sz="4" w:space="0" w:color="auto"/>
              <w:bottom w:val="single" w:sz="4" w:space="0" w:color="auto"/>
              <w:right w:val="single" w:sz="4" w:space="0" w:color="auto"/>
            </w:tcBorders>
            <w:vAlign w:val="center"/>
            <w:hideMark/>
          </w:tcPr>
          <w:p w14:paraId="4E539550"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115857 </w:t>
            </w:r>
          </w:p>
        </w:tc>
        <w:tc>
          <w:tcPr>
            <w:tcW w:w="4668" w:type="dxa"/>
            <w:tcBorders>
              <w:top w:val="single" w:sz="4" w:space="0" w:color="auto"/>
              <w:left w:val="single" w:sz="4" w:space="0" w:color="auto"/>
              <w:bottom w:val="single" w:sz="4" w:space="0" w:color="auto"/>
              <w:right w:val="single" w:sz="4" w:space="0" w:color="auto"/>
            </w:tcBorders>
            <w:vAlign w:val="center"/>
            <w:hideMark/>
          </w:tcPr>
          <w:p w14:paraId="7793EB03"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Explain marketing for SMMEs </w:t>
            </w:r>
          </w:p>
        </w:tc>
        <w:tc>
          <w:tcPr>
            <w:tcW w:w="818" w:type="dxa"/>
            <w:tcBorders>
              <w:top w:val="single" w:sz="4" w:space="0" w:color="auto"/>
              <w:left w:val="single" w:sz="4" w:space="0" w:color="auto"/>
              <w:bottom w:val="single" w:sz="4" w:space="0" w:color="auto"/>
              <w:right w:val="single" w:sz="4" w:space="0" w:color="auto"/>
            </w:tcBorders>
            <w:vAlign w:val="center"/>
            <w:hideMark/>
          </w:tcPr>
          <w:p w14:paraId="00ABC0D7"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5</w:t>
            </w:r>
          </w:p>
        </w:tc>
        <w:tc>
          <w:tcPr>
            <w:tcW w:w="1066" w:type="dxa"/>
            <w:tcBorders>
              <w:top w:val="single" w:sz="4" w:space="0" w:color="auto"/>
              <w:left w:val="single" w:sz="4" w:space="0" w:color="auto"/>
              <w:bottom w:val="single" w:sz="4" w:space="0" w:color="auto"/>
              <w:right w:val="single" w:sz="4" w:space="0" w:color="auto"/>
            </w:tcBorders>
            <w:vAlign w:val="center"/>
            <w:hideMark/>
          </w:tcPr>
          <w:p w14:paraId="58119733"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6</w:t>
            </w:r>
          </w:p>
        </w:tc>
      </w:tr>
      <w:tr w:rsidR="00DB56FF" w:rsidRPr="0068627C" w14:paraId="334C7D3B" w14:textId="77777777" w:rsidTr="00F97A36">
        <w:trPr>
          <w:trHeight w:val="283"/>
        </w:trPr>
        <w:tc>
          <w:tcPr>
            <w:tcW w:w="1526" w:type="dxa"/>
            <w:tcBorders>
              <w:top w:val="single" w:sz="4" w:space="0" w:color="auto"/>
              <w:left w:val="single" w:sz="4" w:space="0" w:color="auto"/>
              <w:bottom w:val="single" w:sz="4" w:space="0" w:color="auto"/>
              <w:right w:val="single" w:sz="4" w:space="0" w:color="auto"/>
            </w:tcBorders>
            <w:vAlign w:val="center"/>
            <w:hideMark/>
          </w:tcPr>
          <w:p w14:paraId="49BBCF11"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Core </w:t>
            </w:r>
          </w:p>
        </w:tc>
        <w:tc>
          <w:tcPr>
            <w:tcW w:w="944" w:type="dxa"/>
            <w:tcBorders>
              <w:top w:val="single" w:sz="4" w:space="0" w:color="auto"/>
              <w:left w:val="single" w:sz="4" w:space="0" w:color="auto"/>
              <w:bottom w:val="single" w:sz="4" w:space="0" w:color="auto"/>
              <w:right w:val="single" w:sz="4" w:space="0" w:color="auto"/>
            </w:tcBorders>
            <w:vAlign w:val="center"/>
            <w:hideMark/>
          </w:tcPr>
          <w:p w14:paraId="45039292"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263534 </w:t>
            </w:r>
          </w:p>
        </w:tc>
        <w:tc>
          <w:tcPr>
            <w:tcW w:w="4668" w:type="dxa"/>
            <w:tcBorders>
              <w:top w:val="single" w:sz="4" w:space="0" w:color="auto"/>
              <w:left w:val="single" w:sz="4" w:space="0" w:color="auto"/>
              <w:bottom w:val="single" w:sz="4" w:space="0" w:color="auto"/>
              <w:right w:val="single" w:sz="4" w:space="0" w:color="auto"/>
            </w:tcBorders>
            <w:vAlign w:val="center"/>
            <w:hideMark/>
          </w:tcPr>
          <w:p w14:paraId="351ACB3F"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Implement an action plan for a new venture </w:t>
            </w:r>
          </w:p>
        </w:tc>
        <w:tc>
          <w:tcPr>
            <w:tcW w:w="818" w:type="dxa"/>
            <w:tcBorders>
              <w:top w:val="single" w:sz="4" w:space="0" w:color="auto"/>
              <w:left w:val="single" w:sz="4" w:space="0" w:color="auto"/>
              <w:bottom w:val="single" w:sz="4" w:space="0" w:color="auto"/>
              <w:right w:val="single" w:sz="4" w:space="0" w:color="auto"/>
            </w:tcBorders>
            <w:vAlign w:val="center"/>
            <w:hideMark/>
          </w:tcPr>
          <w:p w14:paraId="5FF4126A"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4</w:t>
            </w:r>
          </w:p>
        </w:tc>
        <w:tc>
          <w:tcPr>
            <w:tcW w:w="1066" w:type="dxa"/>
            <w:tcBorders>
              <w:top w:val="single" w:sz="4" w:space="0" w:color="auto"/>
              <w:left w:val="single" w:sz="4" w:space="0" w:color="auto"/>
              <w:bottom w:val="single" w:sz="4" w:space="0" w:color="auto"/>
              <w:right w:val="single" w:sz="4" w:space="0" w:color="auto"/>
            </w:tcBorders>
            <w:vAlign w:val="center"/>
            <w:hideMark/>
          </w:tcPr>
          <w:p w14:paraId="3173673E"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4</w:t>
            </w:r>
          </w:p>
        </w:tc>
      </w:tr>
      <w:tr w:rsidR="00DB56FF" w:rsidRPr="0068627C" w14:paraId="0E2FDF5A" w14:textId="77777777" w:rsidTr="00F97A36">
        <w:trPr>
          <w:trHeight w:val="110"/>
        </w:trPr>
        <w:tc>
          <w:tcPr>
            <w:tcW w:w="7956" w:type="dxa"/>
            <w:gridSpan w:val="4"/>
            <w:tcBorders>
              <w:top w:val="single" w:sz="4" w:space="0" w:color="auto"/>
              <w:left w:val="single" w:sz="4" w:space="0" w:color="auto"/>
              <w:bottom w:val="single" w:sz="4" w:space="0" w:color="auto"/>
              <w:right w:val="single" w:sz="4" w:space="0" w:color="auto"/>
            </w:tcBorders>
            <w:vAlign w:val="center"/>
          </w:tcPr>
          <w:p w14:paraId="186D13C2" w14:textId="77777777" w:rsidR="00DB56FF" w:rsidRPr="0068627C" w:rsidRDefault="00DB56FF" w:rsidP="00F97A36">
            <w:pPr>
              <w:jc w:val="right"/>
              <w:rPr>
                <w:rFonts w:ascii="Calibri" w:eastAsia="Calibri" w:hAnsi="Calibri" w:cs="Arial"/>
                <w:b/>
                <w:bCs/>
                <w:iCs/>
                <w:lang w:val="en-ZA"/>
              </w:rPr>
            </w:pPr>
            <w:r w:rsidRPr="0068627C">
              <w:rPr>
                <w:rFonts w:ascii="Calibri" w:eastAsia="Calibri" w:hAnsi="Calibri" w:cs="Arial"/>
                <w:b/>
                <w:bCs/>
                <w:iCs/>
                <w:lang w:val="en-ZA"/>
              </w:rPr>
              <w:t xml:space="preserve">TOTAL CREDIT VALUE </w:t>
            </w:r>
          </w:p>
        </w:tc>
        <w:tc>
          <w:tcPr>
            <w:tcW w:w="1066" w:type="dxa"/>
            <w:tcBorders>
              <w:top w:val="single" w:sz="4" w:space="0" w:color="auto"/>
              <w:left w:val="single" w:sz="4" w:space="0" w:color="auto"/>
              <w:bottom w:val="single" w:sz="4" w:space="0" w:color="auto"/>
              <w:right w:val="single" w:sz="4" w:space="0" w:color="auto"/>
            </w:tcBorders>
            <w:vAlign w:val="center"/>
            <w:hideMark/>
          </w:tcPr>
          <w:p w14:paraId="2B9BAC5B" w14:textId="77777777" w:rsidR="00DB56FF" w:rsidRPr="0068627C" w:rsidRDefault="00DB56FF" w:rsidP="00F97A36">
            <w:pPr>
              <w:jc w:val="center"/>
              <w:rPr>
                <w:rFonts w:ascii="Calibri" w:eastAsia="Calibri" w:hAnsi="Calibri" w:cs="Arial"/>
                <w:b/>
                <w:bCs/>
                <w:iCs/>
                <w:lang w:val="en-ZA"/>
              </w:rPr>
            </w:pPr>
            <w:r>
              <w:rPr>
                <w:rFonts w:ascii="Calibri" w:eastAsia="Calibri" w:hAnsi="Calibri" w:cs="Arial"/>
                <w:b/>
                <w:bCs/>
                <w:iCs/>
                <w:lang w:val="en-ZA"/>
              </w:rPr>
              <w:t>1</w:t>
            </w:r>
            <w:r w:rsidRPr="0068627C">
              <w:rPr>
                <w:rFonts w:ascii="Calibri" w:eastAsia="Calibri" w:hAnsi="Calibri" w:cs="Arial"/>
                <w:b/>
                <w:bCs/>
                <w:iCs/>
                <w:lang w:val="en-ZA"/>
              </w:rPr>
              <w:t>5</w:t>
            </w:r>
          </w:p>
        </w:tc>
      </w:tr>
    </w:tbl>
    <w:p w14:paraId="5D982D53" w14:textId="77777777" w:rsidR="00DB56FF" w:rsidRPr="0068627C" w:rsidRDefault="00DB56FF" w:rsidP="00DB56FF">
      <w:pPr>
        <w:rPr>
          <w:rFonts w:ascii="Calibri" w:eastAsia="Calibri" w:hAnsi="Calibri" w:cs="Arial"/>
          <w:b/>
          <w:bCs/>
          <w:i/>
          <w:iCs/>
          <w:sz w:val="20"/>
          <w:szCs w:val="20"/>
          <w:lang w:val="en-ZA"/>
        </w:rPr>
      </w:pPr>
    </w:p>
    <w:p w14:paraId="320FBABF" w14:textId="77777777" w:rsidR="00DB56FF" w:rsidRPr="0068627C" w:rsidRDefault="00DB56FF" w:rsidP="00DB56FF">
      <w:pPr>
        <w:rPr>
          <w:rFonts w:ascii="Calibri" w:eastAsia="Calibri" w:hAnsi="Calibri" w:cs="Arial"/>
          <w:b/>
          <w:bCs/>
          <w:iCs/>
          <w:sz w:val="20"/>
          <w:szCs w:val="20"/>
          <w:lang w:val="en-ZA"/>
        </w:rPr>
      </w:pPr>
      <w:r w:rsidRPr="0068627C">
        <w:rPr>
          <w:rFonts w:ascii="Calibri" w:eastAsia="Calibri" w:hAnsi="Calibri" w:cs="Arial"/>
          <w:b/>
          <w:bCs/>
          <w:iCs/>
          <w:sz w:val="20"/>
          <w:szCs w:val="20"/>
          <w:lang w:val="en-ZA"/>
        </w:rPr>
        <w:t xml:space="preserve">Skills Programme </w:t>
      </w:r>
      <w:bookmarkEnd w:id="59"/>
      <w:bookmarkEnd w:id="60"/>
      <w:r w:rsidRPr="0068627C">
        <w:rPr>
          <w:rFonts w:ascii="Calibri" w:eastAsia="Calibri" w:hAnsi="Calibri" w:cs="Arial"/>
          <w:b/>
          <w:bCs/>
          <w:iCs/>
          <w:sz w:val="20"/>
          <w:szCs w:val="20"/>
          <w:lang w:val="en-ZA"/>
        </w:rPr>
        <w:t>3: Business Economics</w:t>
      </w:r>
      <w:bookmarkEnd w:id="61"/>
      <w:bookmarkEnd w:id="62"/>
    </w:p>
    <w:p w14:paraId="207BF2F4" w14:textId="77777777" w:rsidR="00DB56FF" w:rsidRPr="0068627C" w:rsidRDefault="00DB56FF" w:rsidP="00DB56FF">
      <w:pPr>
        <w:rPr>
          <w:rFonts w:ascii="Calibri" w:eastAsia="Calibri" w:hAnsi="Calibri" w:cs="Arial"/>
          <w:b/>
          <w:bCs/>
          <w:iCs/>
          <w:sz w:val="20"/>
          <w:szCs w:val="20"/>
          <w:lang w:val="en-ZA"/>
        </w:rPr>
      </w:pPr>
    </w:p>
    <w:tbl>
      <w:tblPr>
        <w:tblStyle w:val="TableGrid"/>
        <w:tblW w:w="9072" w:type="dxa"/>
        <w:tblInd w:w="-5" w:type="dxa"/>
        <w:tblLayout w:type="fixed"/>
        <w:tblLook w:val="01E0" w:firstRow="1" w:lastRow="1" w:firstColumn="1" w:lastColumn="1" w:noHBand="0" w:noVBand="0"/>
      </w:tblPr>
      <w:tblGrid>
        <w:gridCol w:w="1531"/>
        <w:gridCol w:w="992"/>
        <w:gridCol w:w="4565"/>
        <w:gridCol w:w="850"/>
        <w:gridCol w:w="1134"/>
      </w:tblGrid>
      <w:tr w:rsidR="00DB56FF" w:rsidRPr="0068627C" w14:paraId="67EE0EDD" w14:textId="77777777" w:rsidTr="00F97A36">
        <w:tc>
          <w:tcPr>
            <w:tcW w:w="1531"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4E242BA5" w14:textId="77777777" w:rsidR="00DB56FF" w:rsidRPr="0068627C" w:rsidRDefault="00DB56FF" w:rsidP="00F97A36">
            <w:pPr>
              <w:rPr>
                <w:rFonts w:ascii="Calibri" w:eastAsia="Calibri" w:hAnsi="Calibri" w:cs="Arial"/>
                <w:b/>
                <w:bCs/>
                <w:iCs/>
                <w:lang w:val="en-ZA"/>
              </w:rPr>
            </w:pPr>
            <w:r w:rsidRPr="0068627C">
              <w:rPr>
                <w:rFonts w:ascii="Calibri" w:eastAsia="Calibri" w:hAnsi="Calibri" w:cs="Arial"/>
                <w:b/>
                <w:bCs/>
                <w:iCs/>
                <w:lang w:val="en-ZA"/>
              </w:rPr>
              <w:t xml:space="preserve">US TYPE </w:t>
            </w:r>
          </w:p>
        </w:tc>
        <w:tc>
          <w:tcPr>
            <w:tcW w:w="992"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5CAB2AD6" w14:textId="77777777" w:rsidR="00DB56FF" w:rsidRPr="0068627C" w:rsidRDefault="00DB56FF" w:rsidP="00F97A36">
            <w:pPr>
              <w:rPr>
                <w:rFonts w:ascii="Calibri" w:eastAsia="Calibri" w:hAnsi="Calibri" w:cs="Arial"/>
                <w:b/>
                <w:bCs/>
                <w:iCs/>
                <w:lang w:val="en-ZA"/>
              </w:rPr>
            </w:pPr>
            <w:r w:rsidRPr="0068627C">
              <w:rPr>
                <w:rFonts w:ascii="Calibri" w:eastAsia="Calibri" w:hAnsi="Calibri" w:cs="Arial"/>
                <w:b/>
                <w:bCs/>
                <w:iCs/>
                <w:lang w:val="en-ZA"/>
              </w:rPr>
              <w:t>US ID</w:t>
            </w:r>
          </w:p>
        </w:tc>
        <w:tc>
          <w:tcPr>
            <w:tcW w:w="4565"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2D97420A" w14:textId="77777777" w:rsidR="00DB56FF" w:rsidRPr="0068627C" w:rsidRDefault="00DB56FF" w:rsidP="00F97A36">
            <w:pPr>
              <w:rPr>
                <w:rFonts w:ascii="Calibri" w:eastAsia="Calibri" w:hAnsi="Calibri" w:cs="Arial"/>
                <w:b/>
                <w:bCs/>
                <w:iCs/>
                <w:lang w:val="en-ZA"/>
              </w:rPr>
            </w:pPr>
            <w:r w:rsidRPr="0068627C">
              <w:rPr>
                <w:rFonts w:ascii="Calibri" w:eastAsia="Calibri" w:hAnsi="Calibri" w:cs="Arial"/>
                <w:b/>
                <w:bCs/>
                <w:iCs/>
                <w:lang w:val="en-ZA"/>
              </w:rPr>
              <w:t xml:space="preserve">US TITLE </w:t>
            </w:r>
          </w:p>
        </w:tc>
        <w:tc>
          <w:tcPr>
            <w:tcW w:w="850"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1ECD3B7F" w14:textId="77777777" w:rsidR="00DB56FF" w:rsidRPr="0068627C" w:rsidRDefault="00DB56FF" w:rsidP="00F97A36">
            <w:pPr>
              <w:jc w:val="center"/>
              <w:rPr>
                <w:rFonts w:ascii="Calibri" w:eastAsia="Calibri" w:hAnsi="Calibri" w:cs="Arial"/>
                <w:b/>
                <w:bCs/>
                <w:iCs/>
                <w:lang w:val="en-ZA"/>
              </w:rPr>
            </w:pPr>
            <w:r w:rsidRPr="0068627C">
              <w:rPr>
                <w:rFonts w:ascii="Calibri" w:eastAsia="Calibri" w:hAnsi="Calibri" w:cs="Arial"/>
                <w:b/>
                <w:bCs/>
                <w:iCs/>
                <w:lang w:val="en-ZA"/>
              </w:rPr>
              <w:t>LEVEL</w:t>
            </w:r>
          </w:p>
        </w:tc>
        <w:tc>
          <w:tcPr>
            <w:tcW w:w="1134"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42704403" w14:textId="77777777" w:rsidR="00DB56FF" w:rsidRPr="0068627C" w:rsidRDefault="00DB56FF" w:rsidP="00F97A36">
            <w:pPr>
              <w:jc w:val="center"/>
              <w:rPr>
                <w:rFonts w:ascii="Calibri" w:eastAsia="Calibri" w:hAnsi="Calibri" w:cs="Arial"/>
                <w:b/>
                <w:bCs/>
                <w:iCs/>
                <w:lang w:val="en-ZA"/>
              </w:rPr>
            </w:pPr>
            <w:r w:rsidRPr="0068627C">
              <w:rPr>
                <w:rFonts w:ascii="Calibri" w:eastAsia="Calibri" w:hAnsi="Calibri" w:cs="Arial"/>
                <w:b/>
                <w:bCs/>
                <w:iCs/>
                <w:lang w:val="en-ZA"/>
              </w:rPr>
              <w:t>CREDITS</w:t>
            </w:r>
          </w:p>
        </w:tc>
      </w:tr>
      <w:tr w:rsidR="00DB56FF" w:rsidRPr="0068627C" w14:paraId="438C1C38" w14:textId="77777777" w:rsidTr="00F97A36">
        <w:tc>
          <w:tcPr>
            <w:tcW w:w="1531" w:type="dxa"/>
            <w:tcBorders>
              <w:top w:val="single" w:sz="4" w:space="0" w:color="auto"/>
              <w:left w:val="single" w:sz="4" w:space="0" w:color="auto"/>
              <w:bottom w:val="single" w:sz="4" w:space="0" w:color="auto"/>
              <w:right w:val="single" w:sz="4" w:space="0" w:color="auto"/>
            </w:tcBorders>
            <w:vAlign w:val="center"/>
            <w:hideMark/>
          </w:tcPr>
          <w:p w14:paraId="32BD2414"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Core </w:t>
            </w:r>
          </w:p>
        </w:tc>
        <w:tc>
          <w:tcPr>
            <w:tcW w:w="992" w:type="dxa"/>
            <w:tcBorders>
              <w:top w:val="single" w:sz="4" w:space="0" w:color="auto"/>
              <w:left w:val="single" w:sz="4" w:space="0" w:color="auto"/>
              <w:bottom w:val="single" w:sz="4" w:space="0" w:color="auto"/>
              <w:right w:val="single" w:sz="4" w:space="0" w:color="auto"/>
            </w:tcBorders>
            <w:vAlign w:val="center"/>
            <w:hideMark/>
          </w:tcPr>
          <w:p w14:paraId="1D1DED68"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263455 </w:t>
            </w:r>
          </w:p>
        </w:tc>
        <w:tc>
          <w:tcPr>
            <w:tcW w:w="4565" w:type="dxa"/>
            <w:tcBorders>
              <w:top w:val="single" w:sz="4" w:space="0" w:color="auto"/>
              <w:left w:val="single" w:sz="4" w:space="0" w:color="auto"/>
              <w:bottom w:val="single" w:sz="4" w:space="0" w:color="auto"/>
              <w:right w:val="single" w:sz="4" w:space="0" w:color="auto"/>
            </w:tcBorders>
            <w:vAlign w:val="center"/>
            <w:hideMark/>
          </w:tcPr>
          <w:p w14:paraId="202975F7"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Apply the principles of costing and pricing to a business venture </w:t>
            </w:r>
          </w:p>
        </w:tc>
        <w:tc>
          <w:tcPr>
            <w:tcW w:w="850" w:type="dxa"/>
            <w:tcBorders>
              <w:top w:val="single" w:sz="4" w:space="0" w:color="auto"/>
              <w:left w:val="single" w:sz="4" w:space="0" w:color="auto"/>
              <w:bottom w:val="single" w:sz="4" w:space="0" w:color="auto"/>
              <w:right w:val="single" w:sz="4" w:space="0" w:color="auto"/>
            </w:tcBorders>
            <w:vAlign w:val="center"/>
            <w:hideMark/>
          </w:tcPr>
          <w:p w14:paraId="719F4DA2"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77235F1"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6</w:t>
            </w:r>
          </w:p>
        </w:tc>
      </w:tr>
      <w:tr w:rsidR="00DB56FF" w:rsidRPr="00517475" w14:paraId="59624A07" w14:textId="77777777" w:rsidTr="00F97A36">
        <w:tc>
          <w:tcPr>
            <w:tcW w:w="1531" w:type="dxa"/>
            <w:tcBorders>
              <w:top w:val="single" w:sz="4" w:space="0" w:color="auto"/>
              <w:left w:val="single" w:sz="4" w:space="0" w:color="auto"/>
              <w:bottom w:val="single" w:sz="4" w:space="0" w:color="auto"/>
              <w:right w:val="single" w:sz="4" w:space="0" w:color="auto"/>
            </w:tcBorders>
            <w:vAlign w:val="center"/>
            <w:hideMark/>
          </w:tcPr>
          <w:p w14:paraId="712356A0"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Core </w:t>
            </w:r>
          </w:p>
        </w:tc>
        <w:tc>
          <w:tcPr>
            <w:tcW w:w="992" w:type="dxa"/>
            <w:tcBorders>
              <w:top w:val="single" w:sz="4" w:space="0" w:color="auto"/>
              <w:left w:val="single" w:sz="4" w:space="0" w:color="auto"/>
              <w:bottom w:val="single" w:sz="4" w:space="0" w:color="auto"/>
              <w:right w:val="single" w:sz="4" w:space="0" w:color="auto"/>
            </w:tcBorders>
            <w:vAlign w:val="center"/>
            <w:hideMark/>
          </w:tcPr>
          <w:p w14:paraId="73BF207F"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114584 </w:t>
            </w:r>
          </w:p>
        </w:tc>
        <w:tc>
          <w:tcPr>
            <w:tcW w:w="4565" w:type="dxa"/>
            <w:tcBorders>
              <w:top w:val="single" w:sz="4" w:space="0" w:color="auto"/>
              <w:left w:val="single" w:sz="4" w:space="0" w:color="auto"/>
              <w:bottom w:val="single" w:sz="4" w:space="0" w:color="auto"/>
              <w:right w:val="single" w:sz="4" w:space="0" w:color="auto"/>
            </w:tcBorders>
            <w:vAlign w:val="center"/>
            <w:hideMark/>
          </w:tcPr>
          <w:p w14:paraId="064EA964"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Finance a new venture </w:t>
            </w:r>
          </w:p>
        </w:tc>
        <w:tc>
          <w:tcPr>
            <w:tcW w:w="850" w:type="dxa"/>
            <w:tcBorders>
              <w:top w:val="single" w:sz="4" w:space="0" w:color="auto"/>
              <w:left w:val="single" w:sz="4" w:space="0" w:color="auto"/>
              <w:bottom w:val="single" w:sz="4" w:space="0" w:color="auto"/>
              <w:right w:val="single" w:sz="4" w:space="0" w:color="auto"/>
            </w:tcBorders>
            <w:vAlign w:val="center"/>
            <w:hideMark/>
          </w:tcPr>
          <w:p w14:paraId="12C5218B"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FA49E86"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5</w:t>
            </w:r>
          </w:p>
        </w:tc>
      </w:tr>
      <w:tr w:rsidR="00DB56FF" w:rsidRPr="0068627C" w14:paraId="60DC237B" w14:textId="77777777" w:rsidTr="00F97A36">
        <w:tc>
          <w:tcPr>
            <w:tcW w:w="1531" w:type="dxa"/>
            <w:tcBorders>
              <w:top w:val="single" w:sz="4" w:space="0" w:color="auto"/>
              <w:left w:val="single" w:sz="4" w:space="0" w:color="auto"/>
              <w:bottom w:val="single" w:sz="4" w:space="0" w:color="auto"/>
              <w:right w:val="single" w:sz="4" w:space="0" w:color="auto"/>
            </w:tcBorders>
            <w:vAlign w:val="center"/>
            <w:hideMark/>
          </w:tcPr>
          <w:p w14:paraId="2ABED618"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Core</w:t>
            </w:r>
          </w:p>
        </w:tc>
        <w:tc>
          <w:tcPr>
            <w:tcW w:w="992" w:type="dxa"/>
            <w:tcBorders>
              <w:top w:val="single" w:sz="4" w:space="0" w:color="auto"/>
              <w:left w:val="single" w:sz="4" w:space="0" w:color="auto"/>
              <w:bottom w:val="single" w:sz="4" w:space="0" w:color="auto"/>
              <w:right w:val="single" w:sz="4" w:space="0" w:color="auto"/>
            </w:tcBorders>
            <w:vAlign w:val="center"/>
            <w:hideMark/>
          </w:tcPr>
          <w:p w14:paraId="7628319B"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263474</w:t>
            </w:r>
          </w:p>
        </w:tc>
        <w:tc>
          <w:tcPr>
            <w:tcW w:w="4565" w:type="dxa"/>
            <w:tcBorders>
              <w:top w:val="single" w:sz="4" w:space="0" w:color="auto"/>
              <w:left w:val="single" w:sz="4" w:space="0" w:color="auto"/>
              <w:bottom w:val="single" w:sz="4" w:space="0" w:color="auto"/>
              <w:right w:val="single" w:sz="4" w:space="0" w:color="auto"/>
            </w:tcBorders>
            <w:vAlign w:val="center"/>
            <w:hideMark/>
          </w:tcPr>
          <w:p w14:paraId="7F03EDCF"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Manage finances of a new venture </w:t>
            </w:r>
          </w:p>
        </w:tc>
        <w:tc>
          <w:tcPr>
            <w:tcW w:w="850" w:type="dxa"/>
            <w:tcBorders>
              <w:top w:val="single" w:sz="4" w:space="0" w:color="auto"/>
              <w:left w:val="single" w:sz="4" w:space="0" w:color="auto"/>
              <w:bottom w:val="single" w:sz="4" w:space="0" w:color="auto"/>
              <w:right w:val="single" w:sz="4" w:space="0" w:color="auto"/>
            </w:tcBorders>
            <w:vAlign w:val="center"/>
            <w:hideMark/>
          </w:tcPr>
          <w:p w14:paraId="54C70A9F"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2EF494E"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6</w:t>
            </w:r>
          </w:p>
        </w:tc>
      </w:tr>
      <w:tr w:rsidR="00DB56FF" w:rsidRPr="0068627C" w14:paraId="1EC16A5D" w14:textId="77777777" w:rsidTr="00F97A36">
        <w:trPr>
          <w:trHeight w:val="137"/>
        </w:trPr>
        <w:tc>
          <w:tcPr>
            <w:tcW w:w="7938" w:type="dxa"/>
            <w:gridSpan w:val="4"/>
            <w:tcBorders>
              <w:top w:val="single" w:sz="4" w:space="0" w:color="auto"/>
              <w:left w:val="single" w:sz="4" w:space="0" w:color="auto"/>
              <w:bottom w:val="single" w:sz="4" w:space="0" w:color="auto"/>
              <w:right w:val="single" w:sz="4" w:space="0" w:color="auto"/>
            </w:tcBorders>
            <w:vAlign w:val="center"/>
          </w:tcPr>
          <w:p w14:paraId="784A001E" w14:textId="77777777" w:rsidR="00DB56FF" w:rsidRPr="0068627C" w:rsidRDefault="00DB56FF" w:rsidP="00F97A36">
            <w:pPr>
              <w:jc w:val="right"/>
              <w:rPr>
                <w:rFonts w:ascii="Calibri" w:eastAsia="Calibri" w:hAnsi="Calibri" w:cs="Arial"/>
                <w:b/>
                <w:bCs/>
                <w:iCs/>
                <w:lang w:val="en-ZA"/>
              </w:rPr>
            </w:pPr>
            <w:r w:rsidRPr="0068627C">
              <w:rPr>
                <w:rFonts w:ascii="Calibri" w:eastAsia="Calibri" w:hAnsi="Calibri" w:cs="Arial"/>
                <w:b/>
                <w:bCs/>
                <w:iCs/>
                <w:lang w:val="en-ZA"/>
              </w:rPr>
              <w:t xml:space="preserve">TOTAL CREDIT VALUE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9F38851" w14:textId="77777777" w:rsidR="00DB56FF" w:rsidRPr="0068627C" w:rsidRDefault="00DB56FF" w:rsidP="00F97A36">
            <w:pPr>
              <w:jc w:val="center"/>
              <w:rPr>
                <w:rFonts w:ascii="Calibri" w:eastAsia="Calibri" w:hAnsi="Calibri" w:cs="Arial"/>
                <w:b/>
                <w:bCs/>
                <w:iCs/>
                <w:lang w:val="en-ZA"/>
              </w:rPr>
            </w:pPr>
            <w:r>
              <w:rPr>
                <w:rFonts w:ascii="Calibri" w:eastAsia="Calibri" w:hAnsi="Calibri" w:cs="Arial"/>
                <w:b/>
                <w:bCs/>
                <w:iCs/>
                <w:lang w:val="en-ZA"/>
              </w:rPr>
              <w:t>17</w:t>
            </w:r>
          </w:p>
        </w:tc>
      </w:tr>
    </w:tbl>
    <w:p w14:paraId="7D1A2A94" w14:textId="77777777" w:rsidR="00DB56FF" w:rsidRPr="0068627C" w:rsidRDefault="00DB56FF" w:rsidP="00DB56FF">
      <w:pPr>
        <w:rPr>
          <w:rFonts w:ascii="Calibri" w:eastAsia="Calibri" w:hAnsi="Calibri" w:cs="Arial"/>
          <w:b/>
          <w:bCs/>
          <w:iCs/>
          <w:sz w:val="20"/>
          <w:szCs w:val="20"/>
          <w:lang w:val="en-ZA"/>
        </w:rPr>
      </w:pPr>
      <w:bookmarkStart w:id="63" w:name="_Toc375015363"/>
      <w:bookmarkStart w:id="64" w:name="_Toc301445643"/>
    </w:p>
    <w:p w14:paraId="6FE063D4" w14:textId="77777777" w:rsidR="00DB56FF" w:rsidRPr="0068627C" w:rsidRDefault="00DB56FF" w:rsidP="00DB56FF">
      <w:pPr>
        <w:rPr>
          <w:rFonts w:ascii="Calibri" w:eastAsia="Calibri" w:hAnsi="Calibri" w:cs="Arial"/>
          <w:b/>
          <w:bCs/>
          <w:iCs/>
          <w:sz w:val="20"/>
          <w:szCs w:val="20"/>
          <w:lang w:val="en-ZA"/>
        </w:rPr>
      </w:pPr>
      <w:r w:rsidRPr="0068627C">
        <w:rPr>
          <w:rFonts w:ascii="Calibri" w:eastAsia="Calibri" w:hAnsi="Calibri" w:cs="Arial"/>
          <w:b/>
          <w:bCs/>
          <w:iCs/>
          <w:sz w:val="20"/>
          <w:szCs w:val="20"/>
          <w:lang w:val="en-ZA"/>
        </w:rPr>
        <w:t>Skills Programme 4: Leadership Management</w:t>
      </w:r>
      <w:bookmarkEnd w:id="63"/>
      <w:bookmarkEnd w:id="64"/>
    </w:p>
    <w:p w14:paraId="0E62A3CB" w14:textId="77777777" w:rsidR="00DB56FF" w:rsidRPr="0068627C" w:rsidRDefault="00DB56FF" w:rsidP="00DB56FF">
      <w:pPr>
        <w:rPr>
          <w:rFonts w:ascii="Calibri" w:eastAsia="Calibri" w:hAnsi="Calibri" w:cs="Arial"/>
          <w:b/>
          <w:bCs/>
          <w:iCs/>
          <w:sz w:val="20"/>
          <w:szCs w:val="20"/>
          <w:lang w:val="en-ZA"/>
        </w:rPr>
      </w:pPr>
    </w:p>
    <w:tbl>
      <w:tblPr>
        <w:tblStyle w:val="TableGrid"/>
        <w:tblW w:w="0" w:type="auto"/>
        <w:tblInd w:w="-5" w:type="dxa"/>
        <w:tblLook w:val="01E0" w:firstRow="1" w:lastRow="1" w:firstColumn="1" w:lastColumn="1" w:noHBand="0" w:noVBand="0"/>
      </w:tblPr>
      <w:tblGrid>
        <w:gridCol w:w="1399"/>
        <w:gridCol w:w="962"/>
        <w:gridCol w:w="4763"/>
        <w:gridCol w:w="821"/>
        <w:gridCol w:w="1077"/>
      </w:tblGrid>
      <w:tr w:rsidR="00DB56FF" w:rsidRPr="0068627C" w14:paraId="41767A45" w14:textId="77777777" w:rsidTr="00F97A36">
        <w:tc>
          <w:tcPr>
            <w:tcW w:w="1399"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79326C3F" w14:textId="77777777" w:rsidR="00DB56FF" w:rsidRPr="0068627C" w:rsidRDefault="00DB56FF" w:rsidP="00F97A36">
            <w:pPr>
              <w:rPr>
                <w:rFonts w:ascii="Calibri" w:eastAsia="Calibri" w:hAnsi="Calibri" w:cs="Arial"/>
                <w:b/>
                <w:bCs/>
                <w:iCs/>
                <w:lang w:val="en-ZA"/>
              </w:rPr>
            </w:pPr>
            <w:r w:rsidRPr="0068627C">
              <w:rPr>
                <w:rFonts w:ascii="Calibri" w:eastAsia="Calibri" w:hAnsi="Calibri" w:cs="Arial"/>
                <w:b/>
                <w:bCs/>
                <w:iCs/>
                <w:lang w:val="en-ZA"/>
              </w:rPr>
              <w:t xml:space="preserve">US TYPE </w:t>
            </w:r>
          </w:p>
        </w:tc>
        <w:tc>
          <w:tcPr>
            <w:tcW w:w="962"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1E6FB45C" w14:textId="77777777" w:rsidR="00DB56FF" w:rsidRPr="0068627C" w:rsidRDefault="00DB56FF" w:rsidP="00F97A36">
            <w:pPr>
              <w:rPr>
                <w:rFonts w:ascii="Calibri" w:eastAsia="Calibri" w:hAnsi="Calibri" w:cs="Arial"/>
                <w:b/>
                <w:bCs/>
                <w:iCs/>
                <w:lang w:val="en-ZA"/>
              </w:rPr>
            </w:pPr>
            <w:r w:rsidRPr="0068627C">
              <w:rPr>
                <w:rFonts w:ascii="Calibri" w:eastAsia="Calibri" w:hAnsi="Calibri" w:cs="Arial"/>
                <w:b/>
                <w:bCs/>
                <w:iCs/>
                <w:lang w:val="en-ZA"/>
              </w:rPr>
              <w:t>US ID</w:t>
            </w:r>
          </w:p>
        </w:tc>
        <w:tc>
          <w:tcPr>
            <w:tcW w:w="4763"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3E66F07C" w14:textId="77777777" w:rsidR="00DB56FF" w:rsidRPr="0068627C" w:rsidRDefault="00DB56FF" w:rsidP="00F97A36">
            <w:pPr>
              <w:rPr>
                <w:rFonts w:ascii="Calibri" w:eastAsia="Calibri" w:hAnsi="Calibri" w:cs="Arial"/>
                <w:b/>
                <w:bCs/>
                <w:iCs/>
                <w:lang w:val="en-ZA"/>
              </w:rPr>
            </w:pPr>
            <w:r w:rsidRPr="0068627C">
              <w:rPr>
                <w:rFonts w:ascii="Calibri" w:eastAsia="Calibri" w:hAnsi="Calibri" w:cs="Arial"/>
                <w:b/>
                <w:bCs/>
                <w:iCs/>
                <w:lang w:val="en-ZA"/>
              </w:rPr>
              <w:t xml:space="preserve">US TITLE </w:t>
            </w:r>
          </w:p>
        </w:tc>
        <w:tc>
          <w:tcPr>
            <w:tcW w:w="821"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0E248E55" w14:textId="77777777" w:rsidR="00DB56FF" w:rsidRPr="0068627C" w:rsidRDefault="00DB56FF" w:rsidP="00F97A36">
            <w:pPr>
              <w:jc w:val="center"/>
              <w:rPr>
                <w:rFonts w:ascii="Calibri" w:eastAsia="Calibri" w:hAnsi="Calibri" w:cs="Arial"/>
                <w:b/>
                <w:bCs/>
                <w:iCs/>
                <w:lang w:val="en-ZA"/>
              </w:rPr>
            </w:pPr>
            <w:r w:rsidRPr="0068627C">
              <w:rPr>
                <w:rFonts w:ascii="Calibri" w:eastAsia="Calibri" w:hAnsi="Calibri" w:cs="Arial"/>
                <w:b/>
                <w:bCs/>
                <w:iCs/>
                <w:lang w:val="en-ZA"/>
              </w:rPr>
              <w:t>LEVEL</w:t>
            </w:r>
          </w:p>
        </w:tc>
        <w:tc>
          <w:tcPr>
            <w:tcW w:w="1077"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2B74F8B8" w14:textId="77777777" w:rsidR="00DB56FF" w:rsidRPr="0068627C" w:rsidRDefault="00DB56FF" w:rsidP="00F97A36">
            <w:pPr>
              <w:jc w:val="center"/>
              <w:rPr>
                <w:rFonts w:ascii="Calibri" w:eastAsia="Calibri" w:hAnsi="Calibri" w:cs="Arial"/>
                <w:b/>
                <w:bCs/>
                <w:iCs/>
                <w:lang w:val="en-ZA"/>
              </w:rPr>
            </w:pPr>
            <w:r w:rsidRPr="0068627C">
              <w:rPr>
                <w:rFonts w:ascii="Calibri" w:eastAsia="Calibri" w:hAnsi="Calibri" w:cs="Arial"/>
                <w:b/>
                <w:bCs/>
                <w:iCs/>
                <w:lang w:val="en-ZA"/>
              </w:rPr>
              <w:t>CREDITS</w:t>
            </w:r>
          </w:p>
        </w:tc>
      </w:tr>
      <w:tr w:rsidR="00DB56FF" w:rsidRPr="0068627C" w14:paraId="71793816" w14:textId="77777777" w:rsidTr="00F97A36">
        <w:tc>
          <w:tcPr>
            <w:tcW w:w="1399" w:type="dxa"/>
            <w:tcBorders>
              <w:top w:val="single" w:sz="4" w:space="0" w:color="auto"/>
              <w:left w:val="single" w:sz="4" w:space="0" w:color="auto"/>
              <w:bottom w:val="single" w:sz="4" w:space="0" w:color="auto"/>
              <w:right w:val="single" w:sz="4" w:space="0" w:color="auto"/>
            </w:tcBorders>
            <w:vAlign w:val="center"/>
            <w:hideMark/>
          </w:tcPr>
          <w:p w14:paraId="793D7138"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Core </w:t>
            </w:r>
          </w:p>
        </w:tc>
        <w:tc>
          <w:tcPr>
            <w:tcW w:w="962" w:type="dxa"/>
            <w:tcBorders>
              <w:top w:val="single" w:sz="4" w:space="0" w:color="auto"/>
              <w:left w:val="single" w:sz="4" w:space="0" w:color="auto"/>
              <w:bottom w:val="single" w:sz="4" w:space="0" w:color="auto"/>
              <w:right w:val="single" w:sz="4" w:space="0" w:color="auto"/>
            </w:tcBorders>
            <w:vAlign w:val="center"/>
            <w:hideMark/>
          </w:tcPr>
          <w:p w14:paraId="452D6E79"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120389 </w:t>
            </w:r>
          </w:p>
        </w:tc>
        <w:tc>
          <w:tcPr>
            <w:tcW w:w="4763" w:type="dxa"/>
            <w:tcBorders>
              <w:top w:val="single" w:sz="4" w:space="0" w:color="auto"/>
              <w:left w:val="single" w:sz="4" w:space="0" w:color="auto"/>
              <w:bottom w:val="single" w:sz="4" w:space="0" w:color="auto"/>
              <w:right w:val="single" w:sz="4" w:space="0" w:color="auto"/>
            </w:tcBorders>
            <w:vAlign w:val="center"/>
            <w:hideMark/>
          </w:tcPr>
          <w:p w14:paraId="7AF3FEFB"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Explain and apply the concept, principles and theories of motivation in a leadership context </w:t>
            </w:r>
          </w:p>
        </w:tc>
        <w:tc>
          <w:tcPr>
            <w:tcW w:w="821" w:type="dxa"/>
            <w:tcBorders>
              <w:top w:val="single" w:sz="4" w:space="0" w:color="auto"/>
              <w:left w:val="single" w:sz="4" w:space="0" w:color="auto"/>
              <w:bottom w:val="single" w:sz="4" w:space="0" w:color="auto"/>
              <w:right w:val="single" w:sz="4" w:space="0" w:color="auto"/>
            </w:tcBorders>
            <w:vAlign w:val="center"/>
            <w:hideMark/>
          </w:tcPr>
          <w:p w14:paraId="7D89DA04"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2C7DCEF4"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6</w:t>
            </w:r>
          </w:p>
        </w:tc>
      </w:tr>
      <w:tr w:rsidR="00DB56FF" w:rsidRPr="0068627C" w14:paraId="7D22E1B1" w14:textId="77777777" w:rsidTr="00F97A36">
        <w:tc>
          <w:tcPr>
            <w:tcW w:w="1399" w:type="dxa"/>
            <w:tcBorders>
              <w:top w:val="single" w:sz="4" w:space="0" w:color="auto"/>
              <w:left w:val="single" w:sz="4" w:space="0" w:color="auto"/>
              <w:bottom w:val="single" w:sz="4" w:space="0" w:color="auto"/>
              <w:right w:val="single" w:sz="4" w:space="0" w:color="auto"/>
            </w:tcBorders>
            <w:vAlign w:val="center"/>
            <w:hideMark/>
          </w:tcPr>
          <w:p w14:paraId="52698ED7"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Core </w:t>
            </w:r>
          </w:p>
        </w:tc>
        <w:tc>
          <w:tcPr>
            <w:tcW w:w="962" w:type="dxa"/>
            <w:tcBorders>
              <w:top w:val="single" w:sz="4" w:space="0" w:color="auto"/>
              <w:left w:val="single" w:sz="4" w:space="0" w:color="auto"/>
              <w:bottom w:val="single" w:sz="4" w:space="0" w:color="auto"/>
              <w:right w:val="single" w:sz="4" w:space="0" w:color="auto"/>
            </w:tcBorders>
            <w:vAlign w:val="center"/>
            <w:hideMark/>
          </w:tcPr>
          <w:p w14:paraId="3699A8D8"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263456 </w:t>
            </w:r>
          </w:p>
        </w:tc>
        <w:tc>
          <w:tcPr>
            <w:tcW w:w="4763" w:type="dxa"/>
            <w:tcBorders>
              <w:top w:val="single" w:sz="4" w:space="0" w:color="auto"/>
              <w:left w:val="single" w:sz="4" w:space="0" w:color="auto"/>
              <w:bottom w:val="single" w:sz="4" w:space="0" w:color="auto"/>
              <w:right w:val="single" w:sz="4" w:space="0" w:color="auto"/>
            </w:tcBorders>
            <w:vAlign w:val="center"/>
            <w:hideMark/>
          </w:tcPr>
          <w:p w14:paraId="3FEF3F09"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Plan strategically to improve new venture performance </w:t>
            </w:r>
          </w:p>
        </w:tc>
        <w:tc>
          <w:tcPr>
            <w:tcW w:w="821" w:type="dxa"/>
            <w:tcBorders>
              <w:top w:val="single" w:sz="4" w:space="0" w:color="auto"/>
              <w:left w:val="single" w:sz="4" w:space="0" w:color="auto"/>
              <w:bottom w:val="single" w:sz="4" w:space="0" w:color="auto"/>
              <w:right w:val="single" w:sz="4" w:space="0" w:color="auto"/>
            </w:tcBorders>
            <w:vAlign w:val="center"/>
            <w:hideMark/>
          </w:tcPr>
          <w:p w14:paraId="58520A92"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5E6C55C2"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4</w:t>
            </w:r>
          </w:p>
        </w:tc>
      </w:tr>
      <w:tr w:rsidR="00DB56FF" w:rsidRPr="0068627C" w14:paraId="35709DC7" w14:textId="77777777" w:rsidTr="00F97A36">
        <w:trPr>
          <w:trHeight w:val="271"/>
        </w:trPr>
        <w:tc>
          <w:tcPr>
            <w:tcW w:w="1399" w:type="dxa"/>
            <w:tcBorders>
              <w:top w:val="single" w:sz="4" w:space="0" w:color="auto"/>
              <w:left w:val="single" w:sz="4" w:space="0" w:color="auto"/>
              <w:bottom w:val="single" w:sz="4" w:space="0" w:color="auto"/>
              <w:right w:val="single" w:sz="4" w:space="0" w:color="auto"/>
            </w:tcBorders>
            <w:vAlign w:val="center"/>
            <w:hideMark/>
          </w:tcPr>
          <w:p w14:paraId="3E394AEC"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Core </w:t>
            </w:r>
          </w:p>
        </w:tc>
        <w:tc>
          <w:tcPr>
            <w:tcW w:w="962" w:type="dxa"/>
            <w:tcBorders>
              <w:top w:val="single" w:sz="4" w:space="0" w:color="auto"/>
              <w:left w:val="single" w:sz="4" w:space="0" w:color="auto"/>
              <w:bottom w:val="single" w:sz="4" w:space="0" w:color="auto"/>
              <w:right w:val="single" w:sz="4" w:space="0" w:color="auto"/>
            </w:tcBorders>
            <w:vAlign w:val="center"/>
            <w:hideMark/>
          </w:tcPr>
          <w:p w14:paraId="36FC10E2"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263434 </w:t>
            </w:r>
          </w:p>
        </w:tc>
        <w:tc>
          <w:tcPr>
            <w:tcW w:w="4763" w:type="dxa"/>
            <w:tcBorders>
              <w:top w:val="single" w:sz="4" w:space="0" w:color="auto"/>
              <w:left w:val="single" w:sz="4" w:space="0" w:color="auto"/>
              <w:bottom w:val="single" w:sz="4" w:space="0" w:color="auto"/>
              <w:right w:val="single" w:sz="4" w:space="0" w:color="auto"/>
            </w:tcBorders>
            <w:vAlign w:val="center"/>
            <w:hideMark/>
          </w:tcPr>
          <w:p w14:paraId="7F207D13"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Plan and manage production/operations in a new venture </w:t>
            </w:r>
          </w:p>
        </w:tc>
        <w:tc>
          <w:tcPr>
            <w:tcW w:w="821" w:type="dxa"/>
            <w:tcBorders>
              <w:top w:val="single" w:sz="4" w:space="0" w:color="auto"/>
              <w:left w:val="single" w:sz="4" w:space="0" w:color="auto"/>
              <w:bottom w:val="single" w:sz="4" w:space="0" w:color="auto"/>
              <w:right w:val="single" w:sz="4" w:space="0" w:color="auto"/>
            </w:tcBorders>
            <w:vAlign w:val="center"/>
            <w:hideMark/>
          </w:tcPr>
          <w:p w14:paraId="1C6B2CFA"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56A93C06"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6</w:t>
            </w:r>
          </w:p>
        </w:tc>
      </w:tr>
      <w:tr w:rsidR="00DB56FF" w:rsidRPr="0068627C" w14:paraId="0263B4D9" w14:textId="77777777" w:rsidTr="00F97A36">
        <w:trPr>
          <w:trHeight w:val="413"/>
        </w:trPr>
        <w:tc>
          <w:tcPr>
            <w:tcW w:w="1399" w:type="dxa"/>
            <w:tcBorders>
              <w:top w:val="single" w:sz="4" w:space="0" w:color="auto"/>
              <w:left w:val="single" w:sz="4" w:space="0" w:color="auto"/>
              <w:bottom w:val="single" w:sz="4" w:space="0" w:color="auto"/>
              <w:right w:val="single" w:sz="4" w:space="0" w:color="auto"/>
            </w:tcBorders>
            <w:vAlign w:val="center"/>
            <w:hideMark/>
          </w:tcPr>
          <w:p w14:paraId="3C61AED7"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Elective </w:t>
            </w:r>
          </w:p>
        </w:tc>
        <w:tc>
          <w:tcPr>
            <w:tcW w:w="962" w:type="dxa"/>
            <w:tcBorders>
              <w:top w:val="single" w:sz="4" w:space="0" w:color="auto"/>
              <w:left w:val="single" w:sz="4" w:space="0" w:color="auto"/>
              <w:bottom w:val="single" w:sz="4" w:space="0" w:color="auto"/>
              <w:right w:val="single" w:sz="4" w:space="0" w:color="auto"/>
            </w:tcBorders>
            <w:vAlign w:val="center"/>
            <w:hideMark/>
          </w:tcPr>
          <w:p w14:paraId="0A7D35E4"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13912 </w:t>
            </w:r>
          </w:p>
        </w:tc>
        <w:tc>
          <w:tcPr>
            <w:tcW w:w="4763" w:type="dxa"/>
            <w:tcBorders>
              <w:top w:val="single" w:sz="4" w:space="0" w:color="auto"/>
              <w:left w:val="single" w:sz="4" w:space="0" w:color="auto"/>
              <w:bottom w:val="single" w:sz="4" w:space="0" w:color="auto"/>
              <w:right w:val="single" w:sz="4" w:space="0" w:color="auto"/>
            </w:tcBorders>
            <w:vAlign w:val="center"/>
            <w:hideMark/>
          </w:tcPr>
          <w:p w14:paraId="00891FC2"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 xml:space="preserve">Apply knowledge of self and team </w:t>
            </w:r>
            <w:proofErr w:type="gramStart"/>
            <w:r w:rsidRPr="00A63D2C">
              <w:rPr>
                <w:rFonts w:ascii="Calibri" w:eastAsia="Calibri" w:hAnsi="Calibri" w:cs="Arial"/>
                <w:bCs/>
                <w:iCs/>
                <w:lang w:val="en-ZA"/>
              </w:rPr>
              <w:t>in order to</w:t>
            </w:r>
            <w:proofErr w:type="gramEnd"/>
            <w:r w:rsidRPr="00A63D2C">
              <w:rPr>
                <w:rFonts w:ascii="Calibri" w:eastAsia="Calibri" w:hAnsi="Calibri" w:cs="Arial"/>
                <w:bCs/>
                <w:iCs/>
                <w:lang w:val="en-ZA"/>
              </w:rPr>
              <w:t xml:space="preserve"> develop a plan to enhance team performance </w:t>
            </w:r>
          </w:p>
        </w:tc>
        <w:tc>
          <w:tcPr>
            <w:tcW w:w="821" w:type="dxa"/>
            <w:tcBorders>
              <w:top w:val="single" w:sz="4" w:space="0" w:color="auto"/>
              <w:left w:val="single" w:sz="4" w:space="0" w:color="auto"/>
              <w:bottom w:val="single" w:sz="4" w:space="0" w:color="auto"/>
              <w:right w:val="single" w:sz="4" w:space="0" w:color="auto"/>
            </w:tcBorders>
            <w:vAlign w:val="center"/>
            <w:hideMark/>
          </w:tcPr>
          <w:p w14:paraId="2794043C"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3</w:t>
            </w:r>
          </w:p>
        </w:tc>
        <w:tc>
          <w:tcPr>
            <w:tcW w:w="1077" w:type="dxa"/>
            <w:tcBorders>
              <w:top w:val="single" w:sz="4" w:space="0" w:color="auto"/>
              <w:left w:val="single" w:sz="4" w:space="0" w:color="auto"/>
              <w:bottom w:val="single" w:sz="4" w:space="0" w:color="auto"/>
              <w:right w:val="single" w:sz="4" w:space="0" w:color="auto"/>
            </w:tcBorders>
            <w:vAlign w:val="center"/>
            <w:hideMark/>
          </w:tcPr>
          <w:p w14:paraId="74733275"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5</w:t>
            </w:r>
          </w:p>
        </w:tc>
      </w:tr>
      <w:tr w:rsidR="00DB56FF" w:rsidRPr="0068627C" w14:paraId="620E5ADC" w14:textId="77777777" w:rsidTr="00F97A36">
        <w:trPr>
          <w:trHeight w:val="231"/>
        </w:trPr>
        <w:tc>
          <w:tcPr>
            <w:tcW w:w="7945" w:type="dxa"/>
            <w:gridSpan w:val="4"/>
            <w:tcBorders>
              <w:top w:val="single" w:sz="4" w:space="0" w:color="auto"/>
              <w:left w:val="single" w:sz="4" w:space="0" w:color="auto"/>
              <w:bottom w:val="single" w:sz="4" w:space="0" w:color="auto"/>
              <w:right w:val="single" w:sz="4" w:space="0" w:color="auto"/>
            </w:tcBorders>
            <w:vAlign w:val="center"/>
          </w:tcPr>
          <w:p w14:paraId="461D87C7" w14:textId="77777777" w:rsidR="00DB56FF" w:rsidRPr="0068627C" w:rsidRDefault="00DB56FF" w:rsidP="00F97A36">
            <w:pPr>
              <w:jc w:val="right"/>
              <w:rPr>
                <w:rFonts w:ascii="Calibri" w:eastAsia="Calibri" w:hAnsi="Calibri" w:cs="Arial"/>
                <w:b/>
                <w:bCs/>
                <w:iCs/>
                <w:lang w:val="en-ZA"/>
              </w:rPr>
            </w:pPr>
            <w:r w:rsidRPr="0068627C">
              <w:rPr>
                <w:rFonts w:ascii="Calibri" w:eastAsia="Calibri" w:hAnsi="Calibri" w:cs="Arial"/>
                <w:b/>
                <w:bCs/>
                <w:iCs/>
                <w:lang w:val="en-ZA"/>
              </w:rPr>
              <w:t xml:space="preserve">TOTAL CREDIT VALUE </w:t>
            </w:r>
          </w:p>
        </w:tc>
        <w:tc>
          <w:tcPr>
            <w:tcW w:w="1077" w:type="dxa"/>
            <w:tcBorders>
              <w:top w:val="single" w:sz="4" w:space="0" w:color="auto"/>
              <w:left w:val="single" w:sz="4" w:space="0" w:color="auto"/>
              <w:bottom w:val="single" w:sz="4" w:space="0" w:color="auto"/>
              <w:right w:val="single" w:sz="4" w:space="0" w:color="auto"/>
            </w:tcBorders>
            <w:vAlign w:val="center"/>
            <w:hideMark/>
          </w:tcPr>
          <w:p w14:paraId="75EEB7CE" w14:textId="77777777" w:rsidR="00DB56FF" w:rsidRPr="0068627C" w:rsidRDefault="00DB56FF" w:rsidP="00F97A36">
            <w:pPr>
              <w:jc w:val="center"/>
              <w:rPr>
                <w:rFonts w:ascii="Calibri" w:eastAsia="Calibri" w:hAnsi="Calibri" w:cs="Arial"/>
                <w:b/>
                <w:bCs/>
                <w:iCs/>
                <w:lang w:val="en-ZA"/>
              </w:rPr>
            </w:pPr>
            <w:r w:rsidRPr="0068627C">
              <w:rPr>
                <w:rFonts w:ascii="Calibri" w:eastAsia="Calibri" w:hAnsi="Calibri" w:cs="Arial"/>
                <w:b/>
                <w:bCs/>
                <w:iCs/>
                <w:lang w:val="en-ZA"/>
              </w:rPr>
              <w:t>21</w:t>
            </w:r>
          </w:p>
        </w:tc>
      </w:tr>
    </w:tbl>
    <w:p w14:paraId="5BC0A208" w14:textId="77777777" w:rsidR="00DB56FF" w:rsidRDefault="00DB56FF" w:rsidP="00DB56FF">
      <w:pPr>
        <w:rPr>
          <w:rFonts w:ascii="Calibri" w:eastAsia="Calibri" w:hAnsi="Calibri" w:cs="Arial"/>
          <w:b/>
          <w:bCs/>
          <w:iCs/>
          <w:sz w:val="20"/>
          <w:szCs w:val="20"/>
          <w:lang w:val="en-ZA"/>
        </w:rPr>
      </w:pPr>
      <w:bookmarkStart w:id="65" w:name="_Toc375015364"/>
      <w:bookmarkStart w:id="66" w:name="_Toc301445644"/>
    </w:p>
    <w:p w14:paraId="0814ED45" w14:textId="77777777" w:rsidR="00DB56FF" w:rsidRDefault="00DB56FF" w:rsidP="00DB56FF">
      <w:pPr>
        <w:rPr>
          <w:rFonts w:ascii="Calibri" w:eastAsia="Calibri" w:hAnsi="Calibri" w:cs="Arial"/>
          <w:b/>
          <w:bCs/>
          <w:iCs/>
          <w:sz w:val="20"/>
          <w:szCs w:val="20"/>
          <w:lang w:val="en-ZA"/>
        </w:rPr>
      </w:pPr>
      <w:r>
        <w:rPr>
          <w:rFonts w:ascii="Calibri" w:eastAsia="Calibri" w:hAnsi="Calibri" w:cs="Arial"/>
          <w:b/>
          <w:bCs/>
          <w:iCs/>
          <w:sz w:val="20"/>
          <w:szCs w:val="20"/>
          <w:lang w:val="en-ZA"/>
        </w:rPr>
        <w:br w:type="page"/>
      </w:r>
    </w:p>
    <w:p w14:paraId="25DF13CF" w14:textId="77777777" w:rsidR="00DB56FF" w:rsidRPr="0068627C" w:rsidRDefault="00DB56FF" w:rsidP="00DB56FF">
      <w:pPr>
        <w:rPr>
          <w:rFonts w:ascii="Calibri" w:eastAsia="Calibri" w:hAnsi="Calibri" w:cs="Arial"/>
          <w:b/>
          <w:bCs/>
          <w:iCs/>
          <w:sz w:val="20"/>
          <w:szCs w:val="20"/>
          <w:lang w:val="en-ZA"/>
        </w:rPr>
      </w:pPr>
      <w:r w:rsidRPr="0068627C">
        <w:rPr>
          <w:rFonts w:ascii="Calibri" w:eastAsia="Calibri" w:hAnsi="Calibri" w:cs="Arial"/>
          <w:b/>
          <w:bCs/>
          <w:iCs/>
          <w:sz w:val="20"/>
          <w:szCs w:val="20"/>
          <w:lang w:val="en-ZA"/>
        </w:rPr>
        <w:lastRenderedPageBreak/>
        <w:t>Skills Programme 5: Business Management and Administration</w:t>
      </w:r>
      <w:bookmarkEnd w:id="65"/>
      <w:bookmarkEnd w:id="66"/>
    </w:p>
    <w:p w14:paraId="7A07B853" w14:textId="77777777" w:rsidR="00DB56FF" w:rsidRPr="0068627C" w:rsidRDefault="00DB56FF" w:rsidP="00DB56FF">
      <w:pPr>
        <w:rPr>
          <w:rFonts w:ascii="Calibri" w:eastAsia="Calibri" w:hAnsi="Calibri" w:cs="Arial"/>
          <w:b/>
          <w:bCs/>
          <w:iCs/>
          <w:sz w:val="20"/>
          <w:szCs w:val="20"/>
          <w:lang w:val="en-ZA"/>
        </w:rPr>
      </w:pPr>
    </w:p>
    <w:tbl>
      <w:tblPr>
        <w:tblStyle w:val="TableGrid"/>
        <w:tblW w:w="0" w:type="auto"/>
        <w:tblInd w:w="-5" w:type="dxa"/>
        <w:tblLook w:val="01E0" w:firstRow="1" w:lastRow="1" w:firstColumn="1" w:lastColumn="1" w:noHBand="0" w:noVBand="0"/>
      </w:tblPr>
      <w:tblGrid>
        <w:gridCol w:w="1527"/>
        <w:gridCol w:w="947"/>
        <w:gridCol w:w="4648"/>
        <w:gridCol w:w="822"/>
        <w:gridCol w:w="1078"/>
      </w:tblGrid>
      <w:tr w:rsidR="00DB56FF" w:rsidRPr="0068627C" w14:paraId="50ED729F" w14:textId="77777777" w:rsidTr="00F97A36">
        <w:tc>
          <w:tcPr>
            <w:tcW w:w="1527"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153736F9" w14:textId="77777777" w:rsidR="00DB56FF" w:rsidRPr="0068627C" w:rsidRDefault="00DB56FF" w:rsidP="00F97A36">
            <w:pPr>
              <w:rPr>
                <w:rFonts w:ascii="Calibri" w:eastAsia="Calibri" w:hAnsi="Calibri" w:cs="Arial"/>
                <w:b/>
                <w:bCs/>
                <w:iCs/>
                <w:lang w:val="en-ZA"/>
              </w:rPr>
            </w:pPr>
            <w:r w:rsidRPr="0068627C">
              <w:rPr>
                <w:rFonts w:ascii="Calibri" w:eastAsia="Calibri" w:hAnsi="Calibri" w:cs="Arial"/>
                <w:b/>
                <w:bCs/>
                <w:iCs/>
                <w:lang w:val="en-ZA"/>
              </w:rPr>
              <w:t xml:space="preserve">US TYPE </w:t>
            </w:r>
          </w:p>
        </w:tc>
        <w:tc>
          <w:tcPr>
            <w:tcW w:w="947"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0244BAD0" w14:textId="77777777" w:rsidR="00DB56FF" w:rsidRPr="0068627C" w:rsidRDefault="00DB56FF" w:rsidP="00F97A36">
            <w:pPr>
              <w:rPr>
                <w:rFonts w:ascii="Calibri" w:eastAsia="Calibri" w:hAnsi="Calibri" w:cs="Arial"/>
                <w:b/>
                <w:bCs/>
                <w:iCs/>
                <w:lang w:val="en-ZA"/>
              </w:rPr>
            </w:pPr>
            <w:r w:rsidRPr="0068627C">
              <w:rPr>
                <w:rFonts w:ascii="Calibri" w:eastAsia="Calibri" w:hAnsi="Calibri" w:cs="Arial"/>
                <w:b/>
                <w:bCs/>
                <w:iCs/>
                <w:lang w:val="en-ZA"/>
              </w:rPr>
              <w:t>US ID</w:t>
            </w:r>
          </w:p>
        </w:tc>
        <w:tc>
          <w:tcPr>
            <w:tcW w:w="4648"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21BF7490" w14:textId="77777777" w:rsidR="00DB56FF" w:rsidRPr="0068627C" w:rsidRDefault="00DB56FF" w:rsidP="00F97A36">
            <w:pPr>
              <w:rPr>
                <w:rFonts w:ascii="Calibri" w:eastAsia="Calibri" w:hAnsi="Calibri" w:cs="Arial"/>
                <w:b/>
                <w:bCs/>
                <w:iCs/>
                <w:lang w:val="en-ZA"/>
              </w:rPr>
            </w:pPr>
            <w:r w:rsidRPr="0068627C">
              <w:rPr>
                <w:rFonts w:ascii="Calibri" w:eastAsia="Calibri" w:hAnsi="Calibri" w:cs="Arial"/>
                <w:b/>
                <w:bCs/>
                <w:iCs/>
                <w:lang w:val="en-ZA"/>
              </w:rPr>
              <w:t xml:space="preserve">US TITLE </w:t>
            </w:r>
          </w:p>
        </w:tc>
        <w:tc>
          <w:tcPr>
            <w:tcW w:w="822"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48E7783A" w14:textId="77777777" w:rsidR="00DB56FF" w:rsidRPr="0068627C" w:rsidRDefault="00DB56FF" w:rsidP="00F97A36">
            <w:pPr>
              <w:jc w:val="center"/>
              <w:rPr>
                <w:rFonts w:ascii="Calibri" w:eastAsia="Calibri" w:hAnsi="Calibri" w:cs="Arial"/>
                <w:b/>
                <w:bCs/>
                <w:iCs/>
                <w:lang w:val="en-ZA"/>
              </w:rPr>
            </w:pPr>
            <w:r w:rsidRPr="0068627C">
              <w:rPr>
                <w:rFonts w:ascii="Calibri" w:eastAsia="Calibri" w:hAnsi="Calibri" w:cs="Arial"/>
                <w:b/>
                <w:bCs/>
                <w:iCs/>
                <w:lang w:val="en-ZA"/>
              </w:rPr>
              <w:t>LEVEL</w:t>
            </w:r>
          </w:p>
        </w:tc>
        <w:tc>
          <w:tcPr>
            <w:tcW w:w="1078"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72FC3796" w14:textId="77777777" w:rsidR="00DB56FF" w:rsidRPr="0068627C" w:rsidRDefault="00DB56FF" w:rsidP="00F97A36">
            <w:pPr>
              <w:jc w:val="center"/>
              <w:rPr>
                <w:rFonts w:ascii="Calibri" w:eastAsia="Calibri" w:hAnsi="Calibri" w:cs="Arial"/>
                <w:b/>
                <w:bCs/>
                <w:iCs/>
                <w:lang w:val="en-ZA"/>
              </w:rPr>
            </w:pPr>
            <w:r w:rsidRPr="0068627C">
              <w:rPr>
                <w:rFonts w:ascii="Calibri" w:eastAsia="Calibri" w:hAnsi="Calibri" w:cs="Arial"/>
                <w:b/>
                <w:bCs/>
                <w:iCs/>
                <w:lang w:val="en-ZA"/>
              </w:rPr>
              <w:t>CREDITS</w:t>
            </w:r>
          </w:p>
        </w:tc>
      </w:tr>
      <w:tr w:rsidR="00DB56FF" w:rsidRPr="0068627C" w14:paraId="5A97E62F" w14:textId="77777777" w:rsidTr="00F97A36">
        <w:tc>
          <w:tcPr>
            <w:tcW w:w="1527" w:type="dxa"/>
            <w:tcBorders>
              <w:top w:val="single" w:sz="4" w:space="0" w:color="auto"/>
              <w:left w:val="single" w:sz="4" w:space="0" w:color="auto"/>
              <w:bottom w:val="single" w:sz="4" w:space="0" w:color="auto"/>
              <w:right w:val="single" w:sz="4" w:space="0" w:color="auto"/>
            </w:tcBorders>
            <w:vAlign w:val="center"/>
            <w:hideMark/>
          </w:tcPr>
          <w:p w14:paraId="405324CA"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Core </w:t>
            </w:r>
          </w:p>
        </w:tc>
        <w:tc>
          <w:tcPr>
            <w:tcW w:w="947" w:type="dxa"/>
            <w:tcBorders>
              <w:top w:val="single" w:sz="4" w:space="0" w:color="auto"/>
              <w:left w:val="single" w:sz="4" w:space="0" w:color="auto"/>
              <w:bottom w:val="single" w:sz="4" w:space="0" w:color="auto"/>
              <w:right w:val="single" w:sz="4" w:space="0" w:color="auto"/>
            </w:tcBorders>
            <w:vAlign w:val="center"/>
            <w:hideMark/>
          </w:tcPr>
          <w:p w14:paraId="50B729DB"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114805 </w:t>
            </w:r>
          </w:p>
        </w:tc>
        <w:tc>
          <w:tcPr>
            <w:tcW w:w="4648" w:type="dxa"/>
            <w:tcBorders>
              <w:top w:val="single" w:sz="4" w:space="0" w:color="auto"/>
              <w:left w:val="single" w:sz="4" w:space="0" w:color="auto"/>
              <w:bottom w:val="single" w:sz="4" w:space="0" w:color="auto"/>
              <w:right w:val="single" w:sz="4" w:space="0" w:color="auto"/>
            </w:tcBorders>
            <w:vAlign w:val="center"/>
            <w:hideMark/>
          </w:tcPr>
          <w:p w14:paraId="1DCD938C"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Manage general administration </w:t>
            </w:r>
          </w:p>
        </w:tc>
        <w:tc>
          <w:tcPr>
            <w:tcW w:w="822" w:type="dxa"/>
            <w:tcBorders>
              <w:top w:val="single" w:sz="4" w:space="0" w:color="auto"/>
              <w:left w:val="single" w:sz="4" w:space="0" w:color="auto"/>
              <w:bottom w:val="single" w:sz="4" w:space="0" w:color="auto"/>
              <w:right w:val="single" w:sz="4" w:space="0" w:color="auto"/>
            </w:tcBorders>
            <w:vAlign w:val="center"/>
            <w:hideMark/>
          </w:tcPr>
          <w:p w14:paraId="72A2254B"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4</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17D9A5E"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4</w:t>
            </w:r>
          </w:p>
        </w:tc>
      </w:tr>
      <w:tr w:rsidR="00DB56FF" w:rsidRPr="0068627C" w14:paraId="5D40B29A" w14:textId="77777777" w:rsidTr="00F97A36">
        <w:tc>
          <w:tcPr>
            <w:tcW w:w="1527" w:type="dxa"/>
            <w:tcBorders>
              <w:top w:val="single" w:sz="4" w:space="0" w:color="auto"/>
              <w:left w:val="single" w:sz="4" w:space="0" w:color="auto"/>
              <w:bottom w:val="single" w:sz="4" w:space="0" w:color="auto"/>
              <w:right w:val="single" w:sz="4" w:space="0" w:color="auto"/>
            </w:tcBorders>
            <w:vAlign w:val="center"/>
            <w:hideMark/>
          </w:tcPr>
          <w:p w14:paraId="10667158"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Core </w:t>
            </w:r>
          </w:p>
        </w:tc>
        <w:tc>
          <w:tcPr>
            <w:tcW w:w="947" w:type="dxa"/>
            <w:tcBorders>
              <w:top w:val="single" w:sz="4" w:space="0" w:color="auto"/>
              <w:left w:val="single" w:sz="4" w:space="0" w:color="auto"/>
              <w:bottom w:val="single" w:sz="4" w:space="0" w:color="auto"/>
              <w:right w:val="single" w:sz="4" w:space="0" w:color="auto"/>
            </w:tcBorders>
            <w:vAlign w:val="center"/>
            <w:hideMark/>
          </w:tcPr>
          <w:p w14:paraId="4516EF65"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116394 </w:t>
            </w:r>
          </w:p>
        </w:tc>
        <w:tc>
          <w:tcPr>
            <w:tcW w:w="4648" w:type="dxa"/>
            <w:tcBorders>
              <w:top w:val="single" w:sz="4" w:space="0" w:color="auto"/>
              <w:left w:val="single" w:sz="4" w:space="0" w:color="auto"/>
              <w:bottom w:val="single" w:sz="4" w:space="0" w:color="auto"/>
              <w:right w:val="single" w:sz="4" w:space="0" w:color="auto"/>
            </w:tcBorders>
            <w:vAlign w:val="center"/>
            <w:hideMark/>
          </w:tcPr>
          <w:p w14:paraId="1BEAD8E6"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Implement and manage human resource and labour relations policies and acts </w:t>
            </w:r>
          </w:p>
        </w:tc>
        <w:tc>
          <w:tcPr>
            <w:tcW w:w="822" w:type="dxa"/>
            <w:tcBorders>
              <w:top w:val="single" w:sz="4" w:space="0" w:color="auto"/>
              <w:left w:val="single" w:sz="4" w:space="0" w:color="auto"/>
              <w:bottom w:val="single" w:sz="4" w:space="0" w:color="auto"/>
              <w:right w:val="single" w:sz="4" w:space="0" w:color="auto"/>
            </w:tcBorders>
            <w:vAlign w:val="center"/>
            <w:hideMark/>
          </w:tcPr>
          <w:p w14:paraId="1B8FB5EA"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5</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3429AFC"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9</w:t>
            </w:r>
          </w:p>
        </w:tc>
      </w:tr>
      <w:tr w:rsidR="00DB56FF" w:rsidRPr="0068627C" w14:paraId="5E8F846A" w14:textId="77777777" w:rsidTr="00F97A36">
        <w:trPr>
          <w:trHeight w:val="413"/>
        </w:trPr>
        <w:tc>
          <w:tcPr>
            <w:tcW w:w="1527" w:type="dxa"/>
            <w:tcBorders>
              <w:top w:val="single" w:sz="4" w:space="0" w:color="auto"/>
              <w:left w:val="single" w:sz="4" w:space="0" w:color="auto"/>
              <w:bottom w:val="single" w:sz="4" w:space="0" w:color="auto"/>
              <w:right w:val="single" w:sz="4" w:space="0" w:color="auto"/>
            </w:tcBorders>
            <w:vAlign w:val="center"/>
            <w:hideMark/>
          </w:tcPr>
          <w:p w14:paraId="16109DEE"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Core </w:t>
            </w:r>
          </w:p>
        </w:tc>
        <w:tc>
          <w:tcPr>
            <w:tcW w:w="947" w:type="dxa"/>
            <w:tcBorders>
              <w:top w:val="single" w:sz="4" w:space="0" w:color="auto"/>
              <w:left w:val="single" w:sz="4" w:space="0" w:color="auto"/>
              <w:bottom w:val="single" w:sz="4" w:space="0" w:color="auto"/>
              <w:right w:val="single" w:sz="4" w:space="0" w:color="auto"/>
            </w:tcBorders>
            <w:vAlign w:val="center"/>
            <w:hideMark/>
          </w:tcPr>
          <w:p w14:paraId="16878117"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13948 </w:t>
            </w:r>
          </w:p>
        </w:tc>
        <w:tc>
          <w:tcPr>
            <w:tcW w:w="4648" w:type="dxa"/>
            <w:tcBorders>
              <w:top w:val="single" w:sz="4" w:space="0" w:color="auto"/>
              <w:left w:val="single" w:sz="4" w:space="0" w:color="auto"/>
              <w:bottom w:val="single" w:sz="4" w:space="0" w:color="auto"/>
              <w:right w:val="single" w:sz="4" w:space="0" w:color="auto"/>
            </w:tcBorders>
            <w:vAlign w:val="center"/>
            <w:hideMark/>
          </w:tcPr>
          <w:p w14:paraId="677009B9"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Negotiate an agreement or deal in an authentic work situation </w:t>
            </w:r>
          </w:p>
        </w:tc>
        <w:tc>
          <w:tcPr>
            <w:tcW w:w="822" w:type="dxa"/>
            <w:tcBorders>
              <w:top w:val="single" w:sz="4" w:space="0" w:color="auto"/>
              <w:left w:val="single" w:sz="4" w:space="0" w:color="auto"/>
              <w:bottom w:val="single" w:sz="4" w:space="0" w:color="auto"/>
              <w:right w:val="single" w:sz="4" w:space="0" w:color="auto"/>
            </w:tcBorders>
            <w:vAlign w:val="center"/>
            <w:hideMark/>
          </w:tcPr>
          <w:p w14:paraId="5031EB27"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4</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617150E"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5</w:t>
            </w:r>
          </w:p>
        </w:tc>
      </w:tr>
      <w:tr w:rsidR="00DB56FF" w:rsidRPr="0068627C" w14:paraId="382E6D42" w14:textId="77777777" w:rsidTr="00F97A36">
        <w:trPr>
          <w:trHeight w:val="153"/>
        </w:trPr>
        <w:tc>
          <w:tcPr>
            <w:tcW w:w="7944" w:type="dxa"/>
            <w:gridSpan w:val="4"/>
            <w:tcBorders>
              <w:top w:val="single" w:sz="4" w:space="0" w:color="auto"/>
              <w:left w:val="single" w:sz="4" w:space="0" w:color="auto"/>
              <w:bottom w:val="single" w:sz="4" w:space="0" w:color="auto"/>
              <w:right w:val="single" w:sz="4" w:space="0" w:color="auto"/>
            </w:tcBorders>
            <w:vAlign w:val="center"/>
          </w:tcPr>
          <w:p w14:paraId="42D7B78A" w14:textId="77777777" w:rsidR="00DB56FF" w:rsidRPr="0068627C" w:rsidRDefault="00DB56FF" w:rsidP="00F97A36">
            <w:pPr>
              <w:jc w:val="right"/>
              <w:rPr>
                <w:rFonts w:ascii="Calibri" w:eastAsia="Calibri" w:hAnsi="Calibri" w:cs="Arial"/>
                <w:b/>
                <w:bCs/>
                <w:iCs/>
                <w:lang w:val="en-ZA"/>
              </w:rPr>
            </w:pPr>
            <w:r w:rsidRPr="0068627C">
              <w:rPr>
                <w:rFonts w:ascii="Calibri" w:eastAsia="Calibri" w:hAnsi="Calibri" w:cs="Arial"/>
                <w:b/>
                <w:bCs/>
                <w:iCs/>
                <w:lang w:val="en-ZA"/>
              </w:rPr>
              <w:t xml:space="preserve">TOTAL CREDIT VALUE </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8A90B96" w14:textId="77777777" w:rsidR="00DB56FF" w:rsidRPr="0068627C" w:rsidRDefault="00DB56FF" w:rsidP="00F97A36">
            <w:pPr>
              <w:jc w:val="center"/>
              <w:rPr>
                <w:rFonts w:ascii="Calibri" w:eastAsia="Calibri" w:hAnsi="Calibri" w:cs="Arial"/>
                <w:b/>
                <w:bCs/>
                <w:iCs/>
                <w:lang w:val="en-ZA"/>
              </w:rPr>
            </w:pPr>
            <w:r>
              <w:rPr>
                <w:rFonts w:ascii="Calibri" w:eastAsia="Calibri" w:hAnsi="Calibri" w:cs="Arial"/>
                <w:b/>
                <w:bCs/>
                <w:iCs/>
                <w:lang w:val="en-ZA"/>
              </w:rPr>
              <w:t>1</w:t>
            </w:r>
            <w:r w:rsidRPr="0068627C">
              <w:rPr>
                <w:rFonts w:ascii="Calibri" w:eastAsia="Calibri" w:hAnsi="Calibri" w:cs="Arial"/>
                <w:b/>
                <w:bCs/>
                <w:iCs/>
                <w:lang w:val="en-ZA"/>
              </w:rPr>
              <w:t>8</w:t>
            </w:r>
          </w:p>
        </w:tc>
      </w:tr>
    </w:tbl>
    <w:p w14:paraId="682248CD" w14:textId="77777777" w:rsidR="00DB56FF" w:rsidRPr="0068627C" w:rsidRDefault="00DB56FF" w:rsidP="00DB56FF">
      <w:pPr>
        <w:rPr>
          <w:rFonts w:ascii="Calibri" w:eastAsia="Calibri" w:hAnsi="Calibri" w:cs="Arial"/>
          <w:b/>
          <w:bCs/>
          <w:iCs/>
          <w:sz w:val="20"/>
          <w:szCs w:val="20"/>
          <w:lang w:val="en-ZA"/>
        </w:rPr>
      </w:pPr>
      <w:bookmarkStart w:id="67" w:name="_Toc375015365"/>
      <w:bookmarkStart w:id="68" w:name="_Toc301445645"/>
    </w:p>
    <w:p w14:paraId="064FD9C9" w14:textId="77777777" w:rsidR="00DB56FF" w:rsidRPr="0068627C" w:rsidRDefault="00DB56FF" w:rsidP="00DB56FF">
      <w:pPr>
        <w:rPr>
          <w:rFonts w:ascii="Calibri" w:eastAsia="Calibri" w:hAnsi="Calibri" w:cs="Arial"/>
          <w:b/>
          <w:bCs/>
          <w:iCs/>
          <w:sz w:val="20"/>
          <w:szCs w:val="20"/>
          <w:lang w:val="en-ZA"/>
        </w:rPr>
      </w:pPr>
      <w:bookmarkStart w:id="69" w:name="_Toc375015366"/>
      <w:bookmarkStart w:id="70" w:name="_Toc301445646"/>
      <w:bookmarkEnd w:id="67"/>
      <w:bookmarkEnd w:id="68"/>
      <w:r w:rsidRPr="0068627C">
        <w:rPr>
          <w:rFonts w:ascii="Calibri" w:eastAsia="Calibri" w:hAnsi="Calibri" w:cs="Arial"/>
          <w:b/>
          <w:bCs/>
          <w:iCs/>
          <w:sz w:val="20"/>
          <w:szCs w:val="20"/>
          <w:lang w:val="en-ZA"/>
        </w:rPr>
        <w:t>Skills Programme 6: Communication Skills</w:t>
      </w:r>
      <w:bookmarkEnd w:id="69"/>
      <w:bookmarkEnd w:id="70"/>
      <w:r w:rsidRPr="0068627C">
        <w:rPr>
          <w:rFonts w:ascii="Calibri" w:eastAsia="Calibri" w:hAnsi="Calibri" w:cs="Arial"/>
          <w:b/>
          <w:bCs/>
          <w:iCs/>
          <w:sz w:val="20"/>
          <w:szCs w:val="20"/>
          <w:lang w:val="en-ZA"/>
        </w:rPr>
        <w:t xml:space="preserve"> (CAT may apply) </w:t>
      </w:r>
    </w:p>
    <w:p w14:paraId="4062AA6B" w14:textId="77777777" w:rsidR="00DB56FF" w:rsidRPr="0068627C" w:rsidRDefault="00DB56FF" w:rsidP="00DB56FF">
      <w:pPr>
        <w:rPr>
          <w:rFonts w:ascii="Calibri" w:eastAsia="Calibri" w:hAnsi="Calibri" w:cs="Arial"/>
          <w:b/>
          <w:bCs/>
          <w:iCs/>
          <w:sz w:val="20"/>
          <w:szCs w:val="20"/>
          <w:lang w:val="en-ZA"/>
        </w:rPr>
      </w:pPr>
    </w:p>
    <w:tbl>
      <w:tblPr>
        <w:tblStyle w:val="TableGrid"/>
        <w:tblW w:w="0" w:type="auto"/>
        <w:tblInd w:w="-5" w:type="dxa"/>
        <w:tblLook w:val="01E0" w:firstRow="1" w:lastRow="1" w:firstColumn="1" w:lastColumn="1" w:noHBand="0" w:noVBand="0"/>
      </w:tblPr>
      <w:tblGrid>
        <w:gridCol w:w="1525"/>
        <w:gridCol w:w="945"/>
        <w:gridCol w:w="4665"/>
        <w:gridCol w:w="812"/>
        <w:gridCol w:w="1075"/>
      </w:tblGrid>
      <w:tr w:rsidR="00DB56FF" w:rsidRPr="0068627C" w14:paraId="04F743B7" w14:textId="77777777" w:rsidTr="00F97A36">
        <w:tc>
          <w:tcPr>
            <w:tcW w:w="1525"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24309FC4" w14:textId="77777777" w:rsidR="00DB56FF" w:rsidRPr="0068627C" w:rsidRDefault="00DB56FF" w:rsidP="00F97A36">
            <w:pPr>
              <w:rPr>
                <w:rFonts w:ascii="Calibri" w:eastAsia="Calibri" w:hAnsi="Calibri" w:cs="Arial"/>
                <w:b/>
                <w:bCs/>
                <w:iCs/>
                <w:lang w:val="en-ZA"/>
              </w:rPr>
            </w:pPr>
            <w:r w:rsidRPr="0068627C">
              <w:rPr>
                <w:rFonts w:ascii="Calibri" w:eastAsia="Calibri" w:hAnsi="Calibri" w:cs="Arial"/>
                <w:b/>
                <w:bCs/>
                <w:iCs/>
                <w:lang w:val="en-ZA"/>
              </w:rPr>
              <w:t xml:space="preserve">US TYPE </w:t>
            </w:r>
          </w:p>
        </w:tc>
        <w:tc>
          <w:tcPr>
            <w:tcW w:w="945"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786DF452" w14:textId="77777777" w:rsidR="00DB56FF" w:rsidRPr="0068627C" w:rsidRDefault="00DB56FF" w:rsidP="00F97A36">
            <w:pPr>
              <w:rPr>
                <w:rFonts w:ascii="Calibri" w:eastAsia="Calibri" w:hAnsi="Calibri" w:cs="Arial"/>
                <w:b/>
                <w:bCs/>
                <w:iCs/>
                <w:lang w:val="en-ZA"/>
              </w:rPr>
            </w:pPr>
            <w:r w:rsidRPr="0068627C">
              <w:rPr>
                <w:rFonts w:ascii="Calibri" w:eastAsia="Calibri" w:hAnsi="Calibri" w:cs="Arial"/>
                <w:b/>
                <w:bCs/>
                <w:iCs/>
                <w:lang w:val="en-ZA"/>
              </w:rPr>
              <w:t>US ID</w:t>
            </w:r>
          </w:p>
        </w:tc>
        <w:tc>
          <w:tcPr>
            <w:tcW w:w="4665"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2D42F0FD" w14:textId="77777777" w:rsidR="00DB56FF" w:rsidRPr="0068627C" w:rsidRDefault="00DB56FF" w:rsidP="00F97A36">
            <w:pPr>
              <w:rPr>
                <w:rFonts w:ascii="Calibri" w:eastAsia="Calibri" w:hAnsi="Calibri" w:cs="Arial"/>
                <w:b/>
                <w:bCs/>
                <w:iCs/>
                <w:lang w:val="en-ZA"/>
              </w:rPr>
            </w:pPr>
            <w:r w:rsidRPr="0068627C">
              <w:rPr>
                <w:rFonts w:ascii="Calibri" w:eastAsia="Calibri" w:hAnsi="Calibri" w:cs="Arial"/>
                <w:b/>
                <w:bCs/>
                <w:iCs/>
                <w:lang w:val="en-ZA"/>
              </w:rPr>
              <w:t xml:space="preserve">US TITLE </w:t>
            </w:r>
          </w:p>
        </w:tc>
        <w:tc>
          <w:tcPr>
            <w:tcW w:w="812"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7C23F5D8" w14:textId="77777777" w:rsidR="00DB56FF" w:rsidRPr="0068627C" w:rsidRDefault="00DB56FF" w:rsidP="00F97A36">
            <w:pPr>
              <w:jc w:val="center"/>
              <w:rPr>
                <w:rFonts w:ascii="Calibri" w:eastAsia="Calibri" w:hAnsi="Calibri" w:cs="Arial"/>
                <w:b/>
                <w:bCs/>
                <w:iCs/>
                <w:lang w:val="en-ZA"/>
              </w:rPr>
            </w:pPr>
            <w:r w:rsidRPr="0068627C">
              <w:rPr>
                <w:rFonts w:ascii="Calibri" w:eastAsia="Calibri" w:hAnsi="Calibri" w:cs="Arial"/>
                <w:b/>
                <w:bCs/>
                <w:iCs/>
                <w:lang w:val="en-ZA"/>
              </w:rPr>
              <w:t>LEVEL</w:t>
            </w:r>
          </w:p>
        </w:tc>
        <w:tc>
          <w:tcPr>
            <w:tcW w:w="1075"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0A9B5ACE" w14:textId="77777777" w:rsidR="00DB56FF" w:rsidRPr="0068627C" w:rsidRDefault="00DB56FF" w:rsidP="00F97A36">
            <w:pPr>
              <w:jc w:val="center"/>
              <w:rPr>
                <w:rFonts w:ascii="Calibri" w:eastAsia="Calibri" w:hAnsi="Calibri" w:cs="Arial"/>
                <w:b/>
                <w:bCs/>
                <w:iCs/>
                <w:lang w:val="en-ZA"/>
              </w:rPr>
            </w:pPr>
            <w:r w:rsidRPr="0068627C">
              <w:rPr>
                <w:rFonts w:ascii="Calibri" w:eastAsia="Calibri" w:hAnsi="Calibri" w:cs="Arial"/>
                <w:b/>
                <w:bCs/>
                <w:iCs/>
                <w:lang w:val="en-ZA"/>
              </w:rPr>
              <w:t>CREDITS</w:t>
            </w:r>
          </w:p>
        </w:tc>
      </w:tr>
      <w:tr w:rsidR="00DB56FF" w:rsidRPr="0068627C" w14:paraId="7463B2D2" w14:textId="77777777" w:rsidTr="00F97A36">
        <w:tc>
          <w:tcPr>
            <w:tcW w:w="1525" w:type="dxa"/>
            <w:tcBorders>
              <w:top w:val="single" w:sz="4" w:space="0" w:color="auto"/>
              <w:left w:val="single" w:sz="4" w:space="0" w:color="auto"/>
              <w:bottom w:val="single" w:sz="4" w:space="0" w:color="auto"/>
              <w:right w:val="single" w:sz="4" w:space="0" w:color="auto"/>
            </w:tcBorders>
            <w:vAlign w:val="center"/>
            <w:hideMark/>
          </w:tcPr>
          <w:p w14:paraId="1CED83C5"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Fundamental </w:t>
            </w:r>
          </w:p>
        </w:tc>
        <w:tc>
          <w:tcPr>
            <w:tcW w:w="945" w:type="dxa"/>
            <w:tcBorders>
              <w:top w:val="single" w:sz="4" w:space="0" w:color="auto"/>
              <w:left w:val="single" w:sz="4" w:space="0" w:color="auto"/>
              <w:bottom w:val="single" w:sz="4" w:space="0" w:color="auto"/>
              <w:right w:val="single" w:sz="4" w:space="0" w:color="auto"/>
            </w:tcBorders>
            <w:vAlign w:val="center"/>
            <w:hideMark/>
          </w:tcPr>
          <w:p w14:paraId="5EE4F08F"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119472 </w:t>
            </w:r>
          </w:p>
        </w:tc>
        <w:tc>
          <w:tcPr>
            <w:tcW w:w="4665" w:type="dxa"/>
            <w:tcBorders>
              <w:top w:val="single" w:sz="4" w:space="0" w:color="auto"/>
              <w:left w:val="single" w:sz="4" w:space="0" w:color="auto"/>
              <w:bottom w:val="single" w:sz="4" w:space="0" w:color="auto"/>
              <w:right w:val="single" w:sz="4" w:space="0" w:color="auto"/>
            </w:tcBorders>
            <w:vAlign w:val="center"/>
            <w:hideMark/>
          </w:tcPr>
          <w:p w14:paraId="0FED8F8B"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Accommodate audience and context needs in oral/signed communication </w:t>
            </w:r>
          </w:p>
        </w:tc>
        <w:tc>
          <w:tcPr>
            <w:tcW w:w="812" w:type="dxa"/>
            <w:tcBorders>
              <w:top w:val="single" w:sz="4" w:space="0" w:color="auto"/>
              <w:left w:val="single" w:sz="4" w:space="0" w:color="auto"/>
              <w:bottom w:val="single" w:sz="4" w:space="0" w:color="auto"/>
              <w:right w:val="single" w:sz="4" w:space="0" w:color="auto"/>
            </w:tcBorders>
            <w:vAlign w:val="center"/>
            <w:hideMark/>
          </w:tcPr>
          <w:p w14:paraId="27A8890F"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3</w:t>
            </w:r>
          </w:p>
        </w:tc>
        <w:tc>
          <w:tcPr>
            <w:tcW w:w="1075" w:type="dxa"/>
            <w:tcBorders>
              <w:top w:val="single" w:sz="4" w:space="0" w:color="auto"/>
              <w:left w:val="single" w:sz="4" w:space="0" w:color="auto"/>
              <w:bottom w:val="single" w:sz="4" w:space="0" w:color="auto"/>
              <w:right w:val="single" w:sz="4" w:space="0" w:color="auto"/>
            </w:tcBorders>
            <w:vAlign w:val="center"/>
            <w:hideMark/>
          </w:tcPr>
          <w:p w14:paraId="079EDBD2"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5</w:t>
            </w:r>
          </w:p>
        </w:tc>
      </w:tr>
      <w:tr w:rsidR="00DB56FF" w:rsidRPr="00F831A8" w14:paraId="528BF503" w14:textId="77777777" w:rsidTr="00F97A36">
        <w:tc>
          <w:tcPr>
            <w:tcW w:w="1525" w:type="dxa"/>
            <w:tcBorders>
              <w:top w:val="single" w:sz="4" w:space="0" w:color="auto"/>
              <w:left w:val="single" w:sz="4" w:space="0" w:color="auto"/>
              <w:bottom w:val="single" w:sz="4" w:space="0" w:color="auto"/>
              <w:right w:val="single" w:sz="4" w:space="0" w:color="auto"/>
            </w:tcBorders>
            <w:vAlign w:val="center"/>
            <w:hideMark/>
          </w:tcPr>
          <w:p w14:paraId="2FD01096"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Fundamental </w:t>
            </w:r>
          </w:p>
        </w:tc>
        <w:tc>
          <w:tcPr>
            <w:tcW w:w="945" w:type="dxa"/>
            <w:tcBorders>
              <w:top w:val="single" w:sz="4" w:space="0" w:color="auto"/>
              <w:left w:val="single" w:sz="4" w:space="0" w:color="auto"/>
              <w:bottom w:val="single" w:sz="4" w:space="0" w:color="auto"/>
              <w:right w:val="single" w:sz="4" w:space="0" w:color="auto"/>
            </w:tcBorders>
            <w:vAlign w:val="center"/>
            <w:hideMark/>
          </w:tcPr>
          <w:p w14:paraId="5C190C5A"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119457 </w:t>
            </w:r>
          </w:p>
        </w:tc>
        <w:tc>
          <w:tcPr>
            <w:tcW w:w="4665" w:type="dxa"/>
            <w:tcBorders>
              <w:top w:val="single" w:sz="4" w:space="0" w:color="auto"/>
              <w:left w:val="single" w:sz="4" w:space="0" w:color="auto"/>
              <w:bottom w:val="single" w:sz="4" w:space="0" w:color="auto"/>
              <w:right w:val="single" w:sz="4" w:space="0" w:color="auto"/>
            </w:tcBorders>
            <w:vAlign w:val="center"/>
            <w:hideMark/>
          </w:tcPr>
          <w:p w14:paraId="47FBCBEF"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Interpret and use information from texts </w:t>
            </w:r>
          </w:p>
        </w:tc>
        <w:tc>
          <w:tcPr>
            <w:tcW w:w="812" w:type="dxa"/>
            <w:tcBorders>
              <w:top w:val="single" w:sz="4" w:space="0" w:color="auto"/>
              <w:left w:val="single" w:sz="4" w:space="0" w:color="auto"/>
              <w:bottom w:val="single" w:sz="4" w:space="0" w:color="auto"/>
              <w:right w:val="single" w:sz="4" w:space="0" w:color="auto"/>
            </w:tcBorders>
            <w:vAlign w:val="center"/>
            <w:hideMark/>
          </w:tcPr>
          <w:p w14:paraId="21CB779A"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3</w:t>
            </w:r>
          </w:p>
        </w:tc>
        <w:tc>
          <w:tcPr>
            <w:tcW w:w="1075" w:type="dxa"/>
            <w:tcBorders>
              <w:top w:val="single" w:sz="4" w:space="0" w:color="auto"/>
              <w:left w:val="single" w:sz="4" w:space="0" w:color="auto"/>
              <w:bottom w:val="single" w:sz="4" w:space="0" w:color="auto"/>
              <w:right w:val="single" w:sz="4" w:space="0" w:color="auto"/>
            </w:tcBorders>
            <w:vAlign w:val="center"/>
            <w:hideMark/>
          </w:tcPr>
          <w:p w14:paraId="15B81861"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5</w:t>
            </w:r>
          </w:p>
        </w:tc>
      </w:tr>
      <w:tr w:rsidR="00DB56FF" w:rsidRPr="0068627C" w14:paraId="55B89EBC" w14:textId="77777777" w:rsidTr="00F97A36">
        <w:trPr>
          <w:trHeight w:val="413"/>
        </w:trPr>
        <w:tc>
          <w:tcPr>
            <w:tcW w:w="1525" w:type="dxa"/>
            <w:tcBorders>
              <w:top w:val="single" w:sz="4" w:space="0" w:color="auto"/>
              <w:left w:val="single" w:sz="4" w:space="0" w:color="auto"/>
              <w:bottom w:val="single" w:sz="4" w:space="0" w:color="auto"/>
              <w:right w:val="single" w:sz="4" w:space="0" w:color="auto"/>
            </w:tcBorders>
            <w:vAlign w:val="center"/>
            <w:hideMark/>
          </w:tcPr>
          <w:p w14:paraId="5E4361A2"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Fundamental </w:t>
            </w:r>
          </w:p>
        </w:tc>
        <w:tc>
          <w:tcPr>
            <w:tcW w:w="945" w:type="dxa"/>
            <w:tcBorders>
              <w:top w:val="single" w:sz="4" w:space="0" w:color="auto"/>
              <w:left w:val="single" w:sz="4" w:space="0" w:color="auto"/>
              <w:bottom w:val="single" w:sz="4" w:space="0" w:color="auto"/>
              <w:right w:val="single" w:sz="4" w:space="0" w:color="auto"/>
            </w:tcBorders>
            <w:vAlign w:val="center"/>
            <w:hideMark/>
          </w:tcPr>
          <w:p w14:paraId="5A05731E"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119467 </w:t>
            </w:r>
          </w:p>
        </w:tc>
        <w:tc>
          <w:tcPr>
            <w:tcW w:w="4665" w:type="dxa"/>
            <w:tcBorders>
              <w:top w:val="single" w:sz="4" w:space="0" w:color="auto"/>
              <w:left w:val="single" w:sz="4" w:space="0" w:color="auto"/>
              <w:bottom w:val="single" w:sz="4" w:space="0" w:color="auto"/>
              <w:right w:val="single" w:sz="4" w:space="0" w:color="auto"/>
            </w:tcBorders>
            <w:vAlign w:val="center"/>
            <w:hideMark/>
          </w:tcPr>
          <w:p w14:paraId="1E1E3BFD"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Use language and communication in occupational learning programmes </w:t>
            </w:r>
          </w:p>
        </w:tc>
        <w:tc>
          <w:tcPr>
            <w:tcW w:w="812" w:type="dxa"/>
            <w:tcBorders>
              <w:top w:val="single" w:sz="4" w:space="0" w:color="auto"/>
              <w:left w:val="single" w:sz="4" w:space="0" w:color="auto"/>
              <w:bottom w:val="single" w:sz="4" w:space="0" w:color="auto"/>
              <w:right w:val="single" w:sz="4" w:space="0" w:color="auto"/>
            </w:tcBorders>
            <w:vAlign w:val="center"/>
            <w:hideMark/>
          </w:tcPr>
          <w:p w14:paraId="08F01694"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3</w:t>
            </w:r>
          </w:p>
        </w:tc>
        <w:tc>
          <w:tcPr>
            <w:tcW w:w="1075" w:type="dxa"/>
            <w:tcBorders>
              <w:top w:val="single" w:sz="4" w:space="0" w:color="auto"/>
              <w:left w:val="single" w:sz="4" w:space="0" w:color="auto"/>
              <w:bottom w:val="single" w:sz="4" w:space="0" w:color="auto"/>
              <w:right w:val="single" w:sz="4" w:space="0" w:color="auto"/>
            </w:tcBorders>
            <w:vAlign w:val="center"/>
            <w:hideMark/>
          </w:tcPr>
          <w:p w14:paraId="7D9EF20C"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5</w:t>
            </w:r>
          </w:p>
        </w:tc>
      </w:tr>
      <w:tr w:rsidR="00DB56FF" w:rsidRPr="0068627C" w14:paraId="1CA16E1A" w14:textId="77777777" w:rsidTr="00F97A36">
        <w:trPr>
          <w:trHeight w:val="413"/>
        </w:trPr>
        <w:tc>
          <w:tcPr>
            <w:tcW w:w="1525" w:type="dxa"/>
            <w:tcBorders>
              <w:top w:val="single" w:sz="4" w:space="0" w:color="auto"/>
              <w:left w:val="single" w:sz="4" w:space="0" w:color="auto"/>
              <w:bottom w:val="single" w:sz="4" w:space="0" w:color="auto"/>
              <w:right w:val="single" w:sz="4" w:space="0" w:color="auto"/>
            </w:tcBorders>
            <w:vAlign w:val="center"/>
            <w:hideMark/>
          </w:tcPr>
          <w:p w14:paraId="26AE6D30"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Fundamental </w:t>
            </w:r>
          </w:p>
        </w:tc>
        <w:tc>
          <w:tcPr>
            <w:tcW w:w="945" w:type="dxa"/>
            <w:tcBorders>
              <w:top w:val="single" w:sz="4" w:space="0" w:color="auto"/>
              <w:left w:val="single" w:sz="4" w:space="0" w:color="auto"/>
              <w:bottom w:val="single" w:sz="4" w:space="0" w:color="auto"/>
              <w:right w:val="single" w:sz="4" w:space="0" w:color="auto"/>
            </w:tcBorders>
            <w:vAlign w:val="center"/>
            <w:hideMark/>
          </w:tcPr>
          <w:p w14:paraId="0C9F8A94"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119465 </w:t>
            </w:r>
          </w:p>
        </w:tc>
        <w:tc>
          <w:tcPr>
            <w:tcW w:w="4665" w:type="dxa"/>
            <w:tcBorders>
              <w:top w:val="single" w:sz="4" w:space="0" w:color="auto"/>
              <w:left w:val="single" w:sz="4" w:space="0" w:color="auto"/>
              <w:bottom w:val="single" w:sz="4" w:space="0" w:color="auto"/>
              <w:right w:val="single" w:sz="4" w:space="0" w:color="auto"/>
            </w:tcBorders>
            <w:vAlign w:val="center"/>
            <w:hideMark/>
          </w:tcPr>
          <w:p w14:paraId="5F9415D2"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Write/present/sign texts for a range of communicative contexts </w:t>
            </w:r>
          </w:p>
        </w:tc>
        <w:tc>
          <w:tcPr>
            <w:tcW w:w="812" w:type="dxa"/>
            <w:tcBorders>
              <w:top w:val="single" w:sz="4" w:space="0" w:color="auto"/>
              <w:left w:val="single" w:sz="4" w:space="0" w:color="auto"/>
              <w:bottom w:val="single" w:sz="4" w:space="0" w:color="auto"/>
              <w:right w:val="single" w:sz="4" w:space="0" w:color="auto"/>
            </w:tcBorders>
            <w:vAlign w:val="center"/>
            <w:hideMark/>
          </w:tcPr>
          <w:p w14:paraId="4F16131F"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3</w:t>
            </w:r>
          </w:p>
        </w:tc>
        <w:tc>
          <w:tcPr>
            <w:tcW w:w="1075" w:type="dxa"/>
            <w:tcBorders>
              <w:top w:val="single" w:sz="4" w:space="0" w:color="auto"/>
              <w:left w:val="single" w:sz="4" w:space="0" w:color="auto"/>
              <w:bottom w:val="single" w:sz="4" w:space="0" w:color="auto"/>
              <w:right w:val="single" w:sz="4" w:space="0" w:color="auto"/>
            </w:tcBorders>
            <w:vAlign w:val="center"/>
            <w:hideMark/>
          </w:tcPr>
          <w:p w14:paraId="1CE87371"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5</w:t>
            </w:r>
          </w:p>
        </w:tc>
      </w:tr>
      <w:tr w:rsidR="00DB56FF" w:rsidRPr="0068627C" w14:paraId="5F017041" w14:textId="77777777" w:rsidTr="00F97A36">
        <w:tblPrEx>
          <w:tblLook w:val="04A0" w:firstRow="1" w:lastRow="0" w:firstColumn="1" w:lastColumn="0" w:noHBand="0" w:noVBand="1"/>
        </w:tblPrEx>
        <w:trPr>
          <w:trHeight w:val="257"/>
        </w:trPr>
        <w:tc>
          <w:tcPr>
            <w:tcW w:w="1525" w:type="dxa"/>
            <w:hideMark/>
          </w:tcPr>
          <w:p w14:paraId="780989D3"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Fundamental </w:t>
            </w:r>
          </w:p>
        </w:tc>
        <w:tc>
          <w:tcPr>
            <w:tcW w:w="945" w:type="dxa"/>
            <w:hideMark/>
          </w:tcPr>
          <w:p w14:paraId="20F94E34"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119469 </w:t>
            </w:r>
          </w:p>
        </w:tc>
        <w:tc>
          <w:tcPr>
            <w:tcW w:w="4665" w:type="dxa"/>
            <w:hideMark/>
          </w:tcPr>
          <w:p w14:paraId="1739DFC2"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Read/view, analyse and respond to a variety of texts </w:t>
            </w:r>
          </w:p>
        </w:tc>
        <w:tc>
          <w:tcPr>
            <w:tcW w:w="812" w:type="dxa"/>
            <w:hideMark/>
          </w:tcPr>
          <w:p w14:paraId="2249D82A"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4</w:t>
            </w:r>
          </w:p>
        </w:tc>
        <w:tc>
          <w:tcPr>
            <w:tcW w:w="1075" w:type="dxa"/>
            <w:hideMark/>
          </w:tcPr>
          <w:p w14:paraId="05F69010"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5</w:t>
            </w:r>
          </w:p>
        </w:tc>
      </w:tr>
      <w:tr w:rsidR="00DB56FF" w:rsidRPr="0068627C" w14:paraId="7A7E3ED5" w14:textId="77777777" w:rsidTr="00F97A36">
        <w:tblPrEx>
          <w:tblLook w:val="04A0" w:firstRow="1" w:lastRow="0" w:firstColumn="1" w:lastColumn="0" w:noHBand="0" w:noVBand="1"/>
        </w:tblPrEx>
        <w:trPr>
          <w:trHeight w:val="258"/>
        </w:trPr>
        <w:tc>
          <w:tcPr>
            <w:tcW w:w="1525" w:type="dxa"/>
            <w:hideMark/>
          </w:tcPr>
          <w:p w14:paraId="553C6187"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Fundamental </w:t>
            </w:r>
          </w:p>
        </w:tc>
        <w:tc>
          <w:tcPr>
            <w:tcW w:w="945" w:type="dxa"/>
            <w:hideMark/>
          </w:tcPr>
          <w:p w14:paraId="087651D0"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119459 </w:t>
            </w:r>
          </w:p>
        </w:tc>
        <w:tc>
          <w:tcPr>
            <w:tcW w:w="4665" w:type="dxa"/>
            <w:hideMark/>
          </w:tcPr>
          <w:p w14:paraId="3E2D3CE7"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Write/present/sign for a wide range of contexts </w:t>
            </w:r>
          </w:p>
        </w:tc>
        <w:tc>
          <w:tcPr>
            <w:tcW w:w="812" w:type="dxa"/>
            <w:hideMark/>
          </w:tcPr>
          <w:p w14:paraId="6886476D"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4</w:t>
            </w:r>
          </w:p>
        </w:tc>
        <w:tc>
          <w:tcPr>
            <w:tcW w:w="1075" w:type="dxa"/>
            <w:hideMark/>
          </w:tcPr>
          <w:p w14:paraId="026F14D1"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5</w:t>
            </w:r>
          </w:p>
        </w:tc>
      </w:tr>
      <w:tr w:rsidR="00DB56FF" w:rsidRPr="008621E4" w14:paraId="1CC353CF" w14:textId="77777777" w:rsidTr="00F97A36">
        <w:tblPrEx>
          <w:tblLook w:val="04A0" w:firstRow="1" w:lastRow="0" w:firstColumn="1" w:lastColumn="0" w:noHBand="0" w:noVBand="1"/>
        </w:tblPrEx>
        <w:trPr>
          <w:trHeight w:val="413"/>
        </w:trPr>
        <w:tc>
          <w:tcPr>
            <w:tcW w:w="1525" w:type="dxa"/>
            <w:hideMark/>
          </w:tcPr>
          <w:p w14:paraId="583D7853"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Fundamental </w:t>
            </w:r>
          </w:p>
        </w:tc>
        <w:tc>
          <w:tcPr>
            <w:tcW w:w="945" w:type="dxa"/>
            <w:hideMark/>
          </w:tcPr>
          <w:p w14:paraId="493DFE2A"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119462 </w:t>
            </w:r>
          </w:p>
        </w:tc>
        <w:tc>
          <w:tcPr>
            <w:tcW w:w="4665" w:type="dxa"/>
            <w:hideMark/>
          </w:tcPr>
          <w:p w14:paraId="6A4C6E51"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Engage in sustained oral/signed communication and evaluate spoken/signed texts </w:t>
            </w:r>
          </w:p>
        </w:tc>
        <w:tc>
          <w:tcPr>
            <w:tcW w:w="812" w:type="dxa"/>
            <w:hideMark/>
          </w:tcPr>
          <w:p w14:paraId="11310A32"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4</w:t>
            </w:r>
          </w:p>
        </w:tc>
        <w:tc>
          <w:tcPr>
            <w:tcW w:w="1075" w:type="dxa"/>
            <w:hideMark/>
          </w:tcPr>
          <w:p w14:paraId="2160E1CE"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5</w:t>
            </w:r>
          </w:p>
        </w:tc>
      </w:tr>
      <w:tr w:rsidR="00DB56FF" w:rsidRPr="0068627C" w14:paraId="78C3D053" w14:textId="77777777" w:rsidTr="00F97A36">
        <w:tblPrEx>
          <w:tblLook w:val="04A0" w:firstRow="1" w:lastRow="0" w:firstColumn="1" w:lastColumn="0" w:noHBand="0" w:noVBand="1"/>
        </w:tblPrEx>
        <w:trPr>
          <w:trHeight w:val="413"/>
        </w:trPr>
        <w:tc>
          <w:tcPr>
            <w:tcW w:w="1525" w:type="dxa"/>
            <w:hideMark/>
          </w:tcPr>
          <w:p w14:paraId="0C72F9FA"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Fundamental </w:t>
            </w:r>
          </w:p>
        </w:tc>
        <w:tc>
          <w:tcPr>
            <w:tcW w:w="945" w:type="dxa"/>
            <w:hideMark/>
          </w:tcPr>
          <w:p w14:paraId="31ECB421"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119471 </w:t>
            </w:r>
          </w:p>
        </w:tc>
        <w:tc>
          <w:tcPr>
            <w:tcW w:w="4665" w:type="dxa"/>
            <w:hideMark/>
          </w:tcPr>
          <w:p w14:paraId="60C71454"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Use language and communication in occupational learning programmes </w:t>
            </w:r>
          </w:p>
        </w:tc>
        <w:tc>
          <w:tcPr>
            <w:tcW w:w="812" w:type="dxa"/>
            <w:hideMark/>
          </w:tcPr>
          <w:p w14:paraId="5063B926"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4</w:t>
            </w:r>
          </w:p>
        </w:tc>
        <w:tc>
          <w:tcPr>
            <w:tcW w:w="1075" w:type="dxa"/>
            <w:hideMark/>
          </w:tcPr>
          <w:p w14:paraId="1CC2D075"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5</w:t>
            </w:r>
          </w:p>
        </w:tc>
      </w:tr>
      <w:tr w:rsidR="00DB56FF" w:rsidRPr="0068627C" w14:paraId="4C877B43" w14:textId="77777777" w:rsidTr="00F97A36">
        <w:trPr>
          <w:trHeight w:val="122"/>
        </w:trPr>
        <w:tc>
          <w:tcPr>
            <w:tcW w:w="7947" w:type="dxa"/>
            <w:gridSpan w:val="4"/>
            <w:tcBorders>
              <w:top w:val="single" w:sz="4" w:space="0" w:color="auto"/>
              <w:left w:val="single" w:sz="4" w:space="0" w:color="auto"/>
              <w:bottom w:val="single" w:sz="4" w:space="0" w:color="auto"/>
              <w:right w:val="single" w:sz="4" w:space="0" w:color="auto"/>
            </w:tcBorders>
            <w:vAlign w:val="center"/>
          </w:tcPr>
          <w:p w14:paraId="0B1BE65C" w14:textId="77777777" w:rsidR="00DB56FF" w:rsidRPr="0068627C" w:rsidRDefault="00DB56FF" w:rsidP="00F97A36">
            <w:pPr>
              <w:jc w:val="right"/>
              <w:rPr>
                <w:rFonts w:ascii="Calibri" w:eastAsia="Calibri" w:hAnsi="Calibri" w:cs="Arial"/>
                <w:b/>
                <w:bCs/>
                <w:iCs/>
                <w:lang w:val="en-ZA"/>
              </w:rPr>
            </w:pPr>
            <w:r w:rsidRPr="0068627C">
              <w:rPr>
                <w:rFonts w:ascii="Calibri" w:eastAsia="Calibri" w:hAnsi="Calibri" w:cs="Arial"/>
                <w:b/>
                <w:bCs/>
                <w:iCs/>
                <w:lang w:val="en-ZA"/>
              </w:rPr>
              <w:t>TOTAL CREDIT VALUE</w:t>
            </w:r>
          </w:p>
        </w:tc>
        <w:tc>
          <w:tcPr>
            <w:tcW w:w="1075" w:type="dxa"/>
            <w:tcBorders>
              <w:top w:val="single" w:sz="4" w:space="0" w:color="auto"/>
              <w:left w:val="single" w:sz="4" w:space="0" w:color="auto"/>
              <w:bottom w:val="single" w:sz="4" w:space="0" w:color="auto"/>
              <w:right w:val="single" w:sz="4" w:space="0" w:color="auto"/>
            </w:tcBorders>
            <w:vAlign w:val="center"/>
            <w:hideMark/>
          </w:tcPr>
          <w:p w14:paraId="4861019B" w14:textId="77777777" w:rsidR="00DB56FF" w:rsidRPr="0068627C" w:rsidRDefault="00DB56FF" w:rsidP="00F97A36">
            <w:pPr>
              <w:jc w:val="center"/>
              <w:rPr>
                <w:rFonts w:ascii="Calibri" w:eastAsia="Calibri" w:hAnsi="Calibri" w:cs="Arial"/>
                <w:b/>
                <w:bCs/>
                <w:iCs/>
                <w:lang w:val="en-ZA"/>
              </w:rPr>
            </w:pPr>
            <w:r>
              <w:rPr>
                <w:rFonts w:ascii="Calibri" w:eastAsia="Calibri" w:hAnsi="Calibri" w:cs="Arial"/>
                <w:b/>
                <w:bCs/>
                <w:iCs/>
                <w:lang w:val="en-ZA"/>
              </w:rPr>
              <w:t>4</w:t>
            </w:r>
            <w:r w:rsidRPr="0068627C">
              <w:rPr>
                <w:rFonts w:ascii="Calibri" w:eastAsia="Calibri" w:hAnsi="Calibri" w:cs="Arial"/>
                <w:b/>
                <w:bCs/>
                <w:iCs/>
                <w:lang w:val="en-ZA"/>
              </w:rPr>
              <w:t>0</w:t>
            </w:r>
          </w:p>
        </w:tc>
      </w:tr>
    </w:tbl>
    <w:p w14:paraId="04909F06" w14:textId="77777777" w:rsidR="00DB56FF" w:rsidRPr="0068627C" w:rsidRDefault="00DB56FF" w:rsidP="00DB56FF">
      <w:pPr>
        <w:rPr>
          <w:rFonts w:ascii="Calibri" w:eastAsia="Calibri" w:hAnsi="Calibri" w:cs="Arial"/>
          <w:b/>
          <w:bCs/>
          <w:iCs/>
          <w:sz w:val="20"/>
          <w:szCs w:val="20"/>
          <w:lang w:val="en-ZA"/>
        </w:rPr>
      </w:pPr>
    </w:p>
    <w:p w14:paraId="3B3148F3" w14:textId="77777777" w:rsidR="00DB56FF" w:rsidRPr="0068627C" w:rsidRDefault="00DB56FF" w:rsidP="00DB56FF">
      <w:pPr>
        <w:rPr>
          <w:rFonts w:ascii="Calibri" w:eastAsia="Calibri" w:hAnsi="Calibri" w:cs="Arial"/>
          <w:b/>
          <w:bCs/>
          <w:iCs/>
          <w:sz w:val="20"/>
          <w:szCs w:val="20"/>
          <w:lang w:val="en-ZA"/>
        </w:rPr>
      </w:pPr>
      <w:bookmarkStart w:id="71" w:name="_Toc375015367"/>
      <w:bookmarkStart w:id="72" w:name="_Toc301445647"/>
      <w:r w:rsidRPr="0068627C">
        <w:rPr>
          <w:rFonts w:ascii="Calibri" w:eastAsia="Calibri" w:hAnsi="Calibri" w:cs="Arial"/>
          <w:b/>
          <w:bCs/>
          <w:iCs/>
          <w:sz w:val="20"/>
          <w:szCs w:val="20"/>
          <w:lang w:val="en-ZA"/>
        </w:rPr>
        <w:t>Skills Programme 7: Mathematical Applications</w:t>
      </w:r>
      <w:bookmarkEnd w:id="71"/>
      <w:bookmarkEnd w:id="72"/>
      <w:r w:rsidRPr="0068627C">
        <w:rPr>
          <w:rFonts w:ascii="Calibri" w:eastAsia="Calibri" w:hAnsi="Calibri" w:cs="Arial"/>
          <w:b/>
          <w:bCs/>
          <w:iCs/>
          <w:sz w:val="20"/>
          <w:szCs w:val="20"/>
          <w:lang w:val="en-ZA"/>
        </w:rPr>
        <w:t xml:space="preserve"> (CAT may apply) </w:t>
      </w:r>
    </w:p>
    <w:p w14:paraId="6CC86CB7" w14:textId="77777777" w:rsidR="00DB56FF" w:rsidRPr="0068627C" w:rsidRDefault="00DB56FF" w:rsidP="00DB56FF">
      <w:pPr>
        <w:rPr>
          <w:rFonts w:ascii="Calibri" w:eastAsia="Calibri" w:hAnsi="Calibri" w:cs="Arial"/>
          <w:b/>
          <w:bCs/>
          <w:iCs/>
          <w:sz w:val="20"/>
          <w:szCs w:val="20"/>
          <w:lang w:val="en-ZA"/>
        </w:rPr>
      </w:pPr>
    </w:p>
    <w:tbl>
      <w:tblPr>
        <w:tblStyle w:val="TableGrid"/>
        <w:tblW w:w="0" w:type="auto"/>
        <w:tblInd w:w="-5" w:type="dxa"/>
        <w:tblLook w:val="01E0" w:firstRow="1" w:lastRow="1" w:firstColumn="1" w:lastColumn="1" w:noHBand="0" w:noVBand="0"/>
      </w:tblPr>
      <w:tblGrid>
        <w:gridCol w:w="1513"/>
        <w:gridCol w:w="919"/>
        <w:gridCol w:w="4691"/>
        <w:gridCol w:w="817"/>
        <w:gridCol w:w="1082"/>
      </w:tblGrid>
      <w:tr w:rsidR="00DB56FF" w:rsidRPr="0068627C" w14:paraId="1CBBA727" w14:textId="77777777" w:rsidTr="00F97A36">
        <w:tc>
          <w:tcPr>
            <w:tcW w:w="1513"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5FFF8B89" w14:textId="77777777" w:rsidR="00DB56FF" w:rsidRPr="0068627C" w:rsidRDefault="00DB56FF" w:rsidP="00F97A36">
            <w:pPr>
              <w:rPr>
                <w:rFonts w:ascii="Calibri" w:eastAsia="Calibri" w:hAnsi="Calibri" w:cs="Arial"/>
                <w:b/>
                <w:bCs/>
                <w:iCs/>
                <w:lang w:val="en-ZA"/>
              </w:rPr>
            </w:pPr>
            <w:r w:rsidRPr="0068627C">
              <w:rPr>
                <w:rFonts w:ascii="Calibri" w:eastAsia="Calibri" w:hAnsi="Calibri" w:cs="Arial"/>
                <w:b/>
                <w:bCs/>
                <w:iCs/>
                <w:lang w:val="en-ZA"/>
              </w:rPr>
              <w:t xml:space="preserve">US TYPE </w:t>
            </w:r>
          </w:p>
        </w:tc>
        <w:tc>
          <w:tcPr>
            <w:tcW w:w="919"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6998E5B4" w14:textId="77777777" w:rsidR="00DB56FF" w:rsidRPr="0068627C" w:rsidRDefault="00DB56FF" w:rsidP="00F97A36">
            <w:pPr>
              <w:rPr>
                <w:rFonts w:ascii="Calibri" w:eastAsia="Calibri" w:hAnsi="Calibri" w:cs="Arial"/>
                <w:b/>
                <w:bCs/>
                <w:iCs/>
                <w:lang w:val="en-ZA"/>
              </w:rPr>
            </w:pPr>
            <w:r w:rsidRPr="0068627C">
              <w:rPr>
                <w:rFonts w:ascii="Calibri" w:eastAsia="Calibri" w:hAnsi="Calibri" w:cs="Arial"/>
                <w:b/>
                <w:bCs/>
                <w:iCs/>
                <w:lang w:val="en-ZA"/>
              </w:rPr>
              <w:t>US ID</w:t>
            </w:r>
          </w:p>
        </w:tc>
        <w:tc>
          <w:tcPr>
            <w:tcW w:w="4691"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29B1098D" w14:textId="77777777" w:rsidR="00DB56FF" w:rsidRPr="0068627C" w:rsidRDefault="00DB56FF" w:rsidP="00F97A36">
            <w:pPr>
              <w:rPr>
                <w:rFonts w:ascii="Calibri" w:eastAsia="Calibri" w:hAnsi="Calibri" w:cs="Arial"/>
                <w:b/>
                <w:bCs/>
                <w:iCs/>
                <w:lang w:val="en-ZA"/>
              </w:rPr>
            </w:pPr>
            <w:r w:rsidRPr="0068627C">
              <w:rPr>
                <w:rFonts w:ascii="Calibri" w:eastAsia="Calibri" w:hAnsi="Calibri" w:cs="Arial"/>
                <w:b/>
                <w:bCs/>
                <w:iCs/>
                <w:lang w:val="en-ZA"/>
              </w:rPr>
              <w:t xml:space="preserve">US TITLE </w:t>
            </w:r>
          </w:p>
        </w:tc>
        <w:tc>
          <w:tcPr>
            <w:tcW w:w="817"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07C833ED" w14:textId="77777777" w:rsidR="00DB56FF" w:rsidRPr="0068627C" w:rsidRDefault="00DB56FF" w:rsidP="00F97A36">
            <w:pPr>
              <w:jc w:val="center"/>
              <w:rPr>
                <w:rFonts w:ascii="Calibri" w:eastAsia="Calibri" w:hAnsi="Calibri" w:cs="Arial"/>
                <w:b/>
                <w:bCs/>
                <w:iCs/>
                <w:lang w:val="en-ZA"/>
              </w:rPr>
            </w:pPr>
            <w:r w:rsidRPr="0068627C">
              <w:rPr>
                <w:rFonts w:ascii="Calibri" w:eastAsia="Calibri" w:hAnsi="Calibri" w:cs="Arial"/>
                <w:b/>
                <w:bCs/>
                <w:iCs/>
                <w:lang w:val="en-ZA"/>
              </w:rPr>
              <w:t>LEVEL</w:t>
            </w:r>
          </w:p>
        </w:tc>
        <w:tc>
          <w:tcPr>
            <w:tcW w:w="1082"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267CCC70" w14:textId="77777777" w:rsidR="00DB56FF" w:rsidRPr="0068627C" w:rsidRDefault="00DB56FF" w:rsidP="00F97A36">
            <w:pPr>
              <w:jc w:val="center"/>
              <w:rPr>
                <w:rFonts w:ascii="Calibri" w:eastAsia="Calibri" w:hAnsi="Calibri" w:cs="Arial"/>
                <w:b/>
                <w:bCs/>
                <w:iCs/>
                <w:lang w:val="en-ZA"/>
              </w:rPr>
            </w:pPr>
            <w:r w:rsidRPr="0068627C">
              <w:rPr>
                <w:rFonts w:ascii="Calibri" w:eastAsia="Calibri" w:hAnsi="Calibri" w:cs="Arial"/>
                <w:b/>
                <w:bCs/>
                <w:iCs/>
                <w:lang w:val="en-ZA"/>
              </w:rPr>
              <w:t>CREDITS</w:t>
            </w:r>
          </w:p>
        </w:tc>
      </w:tr>
      <w:tr w:rsidR="00DB56FF" w:rsidRPr="00F831A8" w14:paraId="13D2031D" w14:textId="77777777" w:rsidTr="00F97A36">
        <w:tc>
          <w:tcPr>
            <w:tcW w:w="1513" w:type="dxa"/>
            <w:tcBorders>
              <w:top w:val="single" w:sz="4" w:space="0" w:color="auto"/>
              <w:left w:val="single" w:sz="4" w:space="0" w:color="auto"/>
              <w:bottom w:val="single" w:sz="4" w:space="0" w:color="auto"/>
              <w:right w:val="single" w:sz="4" w:space="0" w:color="auto"/>
            </w:tcBorders>
            <w:vAlign w:val="center"/>
            <w:hideMark/>
          </w:tcPr>
          <w:p w14:paraId="66083B10"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Fundamental </w:t>
            </w:r>
          </w:p>
        </w:tc>
        <w:tc>
          <w:tcPr>
            <w:tcW w:w="919" w:type="dxa"/>
            <w:tcBorders>
              <w:top w:val="single" w:sz="4" w:space="0" w:color="auto"/>
              <w:left w:val="single" w:sz="4" w:space="0" w:color="auto"/>
              <w:bottom w:val="single" w:sz="4" w:space="0" w:color="auto"/>
              <w:right w:val="single" w:sz="4" w:space="0" w:color="auto"/>
            </w:tcBorders>
            <w:vAlign w:val="center"/>
            <w:hideMark/>
          </w:tcPr>
          <w:p w14:paraId="64CEC1FB"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9015 </w:t>
            </w:r>
          </w:p>
        </w:tc>
        <w:tc>
          <w:tcPr>
            <w:tcW w:w="4691" w:type="dxa"/>
            <w:tcBorders>
              <w:top w:val="single" w:sz="4" w:space="0" w:color="auto"/>
              <w:left w:val="single" w:sz="4" w:space="0" w:color="auto"/>
              <w:bottom w:val="single" w:sz="4" w:space="0" w:color="auto"/>
              <w:right w:val="single" w:sz="4" w:space="0" w:color="auto"/>
            </w:tcBorders>
            <w:vAlign w:val="center"/>
            <w:hideMark/>
          </w:tcPr>
          <w:p w14:paraId="6AF4ACF9"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Apply knowledge of statistics and probability to critically interrogate and effectively communicate findings on life related problems </w:t>
            </w:r>
          </w:p>
        </w:tc>
        <w:tc>
          <w:tcPr>
            <w:tcW w:w="817" w:type="dxa"/>
            <w:tcBorders>
              <w:top w:val="single" w:sz="4" w:space="0" w:color="auto"/>
              <w:left w:val="single" w:sz="4" w:space="0" w:color="auto"/>
              <w:bottom w:val="single" w:sz="4" w:space="0" w:color="auto"/>
              <w:right w:val="single" w:sz="4" w:space="0" w:color="auto"/>
            </w:tcBorders>
            <w:vAlign w:val="center"/>
            <w:hideMark/>
          </w:tcPr>
          <w:p w14:paraId="479CB0C9"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4</w:t>
            </w:r>
          </w:p>
        </w:tc>
        <w:tc>
          <w:tcPr>
            <w:tcW w:w="1082" w:type="dxa"/>
            <w:tcBorders>
              <w:top w:val="single" w:sz="4" w:space="0" w:color="auto"/>
              <w:left w:val="single" w:sz="4" w:space="0" w:color="auto"/>
              <w:bottom w:val="single" w:sz="4" w:space="0" w:color="auto"/>
              <w:right w:val="single" w:sz="4" w:space="0" w:color="auto"/>
            </w:tcBorders>
            <w:vAlign w:val="center"/>
            <w:hideMark/>
          </w:tcPr>
          <w:p w14:paraId="6136F140"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6</w:t>
            </w:r>
          </w:p>
        </w:tc>
      </w:tr>
      <w:tr w:rsidR="00DB56FF" w:rsidRPr="0068627C" w14:paraId="4628D2EA" w14:textId="77777777" w:rsidTr="00F97A36">
        <w:tc>
          <w:tcPr>
            <w:tcW w:w="1513" w:type="dxa"/>
            <w:tcBorders>
              <w:top w:val="single" w:sz="4" w:space="0" w:color="auto"/>
              <w:left w:val="single" w:sz="4" w:space="0" w:color="auto"/>
              <w:bottom w:val="single" w:sz="4" w:space="0" w:color="auto"/>
              <w:right w:val="single" w:sz="4" w:space="0" w:color="auto"/>
            </w:tcBorders>
            <w:vAlign w:val="center"/>
            <w:hideMark/>
          </w:tcPr>
          <w:p w14:paraId="7ACE215C"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Fundamental </w:t>
            </w:r>
          </w:p>
        </w:tc>
        <w:tc>
          <w:tcPr>
            <w:tcW w:w="919" w:type="dxa"/>
            <w:tcBorders>
              <w:top w:val="single" w:sz="4" w:space="0" w:color="auto"/>
              <w:left w:val="single" w:sz="4" w:space="0" w:color="auto"/>
              <w:bottom w:val="single" w:sz="4" w:space="0" w:color="auto"/>
              <w:right w:val="single" w:sz="4" w:space="0" w:color="auto"/>
            </w:tcBorders>
            <w:vAlign w:val="center"/>
            <w:hideMark/>
          </w:tcPr>
          <w:p w14:paraId="50E2BE9B"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9016 </w:t>
            </w:r>
          </w:p>
        </w:tc>
        <w:tc>
          <w:tcPr>
            <w:tcW w:w="4691" w:type="dxa"/>
            <w:tcBorders>
              <w:top w:val="single" w:sz="4" w:space="0" w:color="auto"/>
              <w:left w:val="single" w:sz="4" w:space="0" w:color="auto"/>
              <w:bottom w:val="single" w:sz="4" w:space="0" w:color="auto"/>
              <w:right w:val="single" w:sz="4" w:space="0" w:color="auto"/>
            </w:tcBorders>
            <w:vAlign w:val="center"/>
            <w:hideMark/>
          </w:tcPr>
          <w:p w14:paraId="25B727A3"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Represent analyse and calculate shape and motion in 2-and 3-dimensional space in different contexts </w:t>
            </w:r>
          </w:p>
        </w:tc>
        <w:tc>
          <w:tcPr>
            <w:tcW w:w="817" w:type="dxa"/>
            <w:tcBorders>
              <w:top w:val="single" w:sz="4" w:space="0" w:color="auto"/>
              <w:left w:val="single" w:sz="4" w:space="0" w:color="auto"/>
              <w:bottom w:val="single" w:sz="4" w:space="0" w:color="auto"/>
              <w:right w:val="single" w:sz="4" w:space="0" w:color="auto"/>
            </w:tcBorders>
            <w:vAlign w:val="center"/>
            <w:hideMark/>
          </w:tcPr>
          <w:p w14:paraId="7E785E32"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4</w:t>
            </w:r>
          </w:p>
        </w:tc>
        <w:tc>
          <w:tcPr>
            <w:tcW w:w="1082" w:type="dxa"/>
            <w:tcBorders>
              <w:top w:val="single" w:sz="4" w:space="0" w:color="auto"/>
              <w:left w:val="single" w:sz="4" w:space="0" w:color="auto"/>
              <w:bottom w:val="single" w:sz="4" w:space="0" w:color="auto"/>
              <w:right w:val="single" w:sz="4" w:space="0" w:color="auto"/>
            </w:tcBorders>
            <w:vAlign w:val="center"/>
            <w:hideMark/>
          </w:tcPr>
          <w:p w14:paraId="6AC29707"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4</w:t>
            </w:r>
          </w:p>
        </w:tc>
      </w:tr>
      <w:tr w:rsidR="00DB56FF" w:rsidRPr="0068627C" w14:paraId="35886B12" w14:textId="77777777" w:rsidTr="00F97A36">
        <w:tblPrEx>
          <w:tblLook w:val="04A0" w:firstRow="1" w:lastRow="0" w:firstColumn="1" w:lastColumn="0" w:noHBand="0" w:noVBand="1"/>
        </w:tblPrEx>
        <w:trPr>
          <w:trHeight w:val="273"/>
        </w:trPr>
        <w:tc>
          <w:tcPr>
            <w:tcW w:w="1513" w:type="dxa"/>
            <w:hideMark/>
          </w:tcPr>
          <w:p w14:paraId="27304003"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Fundamental </w:t>
            </w:r>
          </w:p>
        </w:tc>
        <w:tc>
          <w:tcPr>
            <w:tcW w:w="919" w:type="dxa"/>
            <w:hideMark/>
          </w:tcPr>
          <w:p w14:paraId="0114873D"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7468 </w:t>
            </w:r>
          </w:p>
        </w:tc>
        <w:tc>
          <w:tcPr>
            <w:tcW w:w="4691" w:type="dxa"/>
            <w:hideMark/>
          </w:tcPr>
          <w:p w14:paraId="0B94E1F7" w14:textId="77777777" w:rsidR="00DB56FF" w:rsidRPr="00A63D2C" w:rsidRDefault="00DB56FF" w:rsidP="00F97A36">
            <w:pPr>
              <w:rPr>
                <w:rFonts w:ascii="Calibri" w:eastAsia="Calibri" w:hAnsi="Calibri" w:cs="Arial"/>
                <w:bCs/>
                <w:iCs/>
                <w:lang w:val="en-ZA"/>
              </w:rPr>
            </w:pPr>
            <w:r w:rsidRPr="00A63D2C">
              <w:rPr>
                <w:rFonts w:ascii="Calibri" w:eastAsia="Calibri" w:hAnsi="Calibri" w:cs="Arial"/>
                <w:bCs/>
                <w:iCs/>
                <w:lang w:val="en-ZA"/>
              </w:rPr>
              <w:t>Use mathematics to investigate and monitor the financial aspects of personal, business, national and international issues </w:t>
            </w:r>
          </w:p>
        </w:tc>
        <w:tc>
          <w:tcPr>
            <w:tcW w:w="817" w:type="dxa"/>
            <w:hideMark/>
          </w:tcPr>
          <w:p w14:paraId="69AD7A0D"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4</w:t>
            </w:r>
          </w:p>
        </w:tc>
        <w:tc>
          <w:tcPr>
            <w:tcW w:w="1082" w:type="dxa"/>
            <w:hideMark/>
          </w:tcPr>
          <w:p w14:paraId="3F302857" w14:textId="77777777" w:rsidR="00DB56FF" w:rsidRPr="00A63D2C" w:rsidRDefault="00DB56FF" w:rsidP="00F97A36">
            <w:pPr>
              <w:jc w:val="center"/>
              <w:rPr>
                <w:rFonts w:ascii="Calibri" w:eastAsia="Calibri" w:hAnsi="Calibri" w:cs="Arial"/>
                <w:bCs/>
                <w:iCs/>
                <w:lang w:val="en-ZA"/>
              </w:rPr>
            </w:pPr>
            <w:r w:rsidRPr="00A63D2C">
              <w:rPr>
                <w:rFonts w:ascii="Calibri" w:eastAsia="Calibri" w:hAnsi="Calibri" w:cs="Arial"/>
                <w:bCs/>
                <w:iCs/>
                <w:lang w:val="en-ZA"/>
              </w:rPr>
              <w:t>6</w:t>
            </w:r>
          </w:p>
        </w:tc>
      </w:tr>
      <w:tr w:rsidR="00DB56FF" w:rsidRPr="0068627C" w14:paraId="4C40D3D0" w14:textId="77777777" w:rsidTr="00F97A36">
        <w:trPr>
          <w:trHeight w:val="221"/>
        </w:trPr>
        <w:tc>
          <w:tcPr>
            <w:tcW w:w="7940" w:type="dxa"/>
            <w:gridSpan w:val="4"/>
            <w:tcBorders>
              <w:top w:val="single" w:sz="4" w:space="0" w:color="auto"/>
              <w:left w:val="single" w:sz="4" w:space="0" w:color="auto"/>
              <w:bottom w:val="single" w:sz="4" w:space="0" w:color="auto"/>
              <w:right w:val="single" w:sz="4" w:space="0" w:color="auto"/>
            </w:tcBorders>
            <w:vAlign w:val="center"/>
          </w:tcPr>
          <w:p w14:paraId="4D8066BB" w14:textId="77777777" w:rsidR="00DB56FF" w:rsidRPr="0068627C" w:rsidRDefault="00DB56FF" w:rsidP="00F97A36">
            <w:pPr>
              <w:jc w:val="right"/>
              <w:rPr>
                <w:rFonts w:ascii="Calibri" w:eastAsia="Calibri" w:hAnsi="Calibri" w:cs="Arial"/>
                <w:b/>
                <w:bCs/>
                <w:iCs/>
                <w:lang w:val="en-ZA"/>
              </w:rPr>
            </w:pPr>
            <w:r w:rsidRPr="0068627C">
              <w:rPr>
                <w:rFonts w:ascii="Calibri" w:eastAsia="Calibri" w:hAnsi="Calibri" w:cs="Arial"/>
                <w:b/>
                <w:bCs/>
                <w:iCs/>
                <w:lang w:val="en-ZA"/>
              </w:rPr>
              <w:t xml:space="preserve">TOTAL CREDIT VALUE </w:t>
            </w:r>
          </w:p>
        </w:tc>
        <w:tc>
          <w:tcPr>
            <w:tcW w:w="1082" w:type="dxa"/>
            <w:tcBorders>
              <w:top w:val="single" w:sz="4" w:space="0" w:color="auto"/>
              <w:left w:val="single" w:sz="4" w:space="0" w:color="auto"/>
              <w:bottom w:val="single" w:sz="4" w:space="0" w:color="auto"/>
              <w:right w:val="single" w:sz="4" w:space="0" w:color="auto"/>
            </w:tcBorders>
            <w:vAlign w:val="center"/>
            <w:hideMark/>
          </w:tcPr>
          <w:p w14:paraId="51F201ED" w14:textId="77777777" w:rsidR="00DB56FF" w:rsidRPr="0068627C" w:rsidRDefault="00DB56FF" w:rsidP="00F97A36">
            <w:pPr>
              <w:jc w:val="center"/>
              <w:rPr>
                <w:rFonts w:ascii="Calibri" w:eastAsia="Calibri" w:hAnsi="Calibri" w:cs="Arial"/>
                <w:b/>
                <w:bCs/>
                <w:iCs/>
                <w:lang w:val="en-ZA"/>
              </w:rPr>
            </w:pPr>
            <w:r w:rsidRPr="0068627C">
              <w:rPr>
                <w:rFonts w:ascii="Calibri" w:eastAsia="Calibri" w:hAnsi="Calibri" w:cs="Arial"/>
                <w:b/>
                <w:bCs/>
                <w:iCs/>
                <w:lang w:val="en-ZA"/>
              </w:rPr>
              <w:t>1</w:t>
            </w:r>
            <w:r>
              <w:rPr>
                <w:rFonts w:ascii="Calibri" w:eastAsia="Calibri" w:hAnsi="Calibri" w:cs="Arial"/>
                <w:b/>
                <w:bCs/>
                <w:iCs/>
                <w:lang w:val="en-ZA"/>
              </w:rPr>
              <w:t>6</w:t>
            </w:r>
          </w:p>
        </w:tc>
      </w:tr>
    </w:tbl>
    <w:p w14:paraId="6E0AAFEC" w14:textId="77777777" w:rsidR="00DB56FF" w:rsidRPr="0068627C" w:rsidRDefault="00DB56FF" w:rsidP="00DB56FF">
      <w:pPr>
        <w:rPr>
          <w:rFonts w:ascii="Calibri" w:eastAsia="Calibri" w:hAnsi="Calibri" w:cs="Arial"/>
          <w:b/>
          <w:bCs/>
          <w:iCs/>
          <w:sz w:val="20"/>
          <w:szCs w:val="20"/>
          <w:lang w:val="en-ZA"/>
        </w:rPr>
      </w:pPr>
    </w:p>
    <w:p w14:paraId="2B0BD703" w14:textId="77777777" w:rsidR="00DB56FF" w:rsidRPr="0068627C" w:rsidRDefault="00DB56FF" w:rsidP="00DB56FF">
      <w:pPr>
        <w:rPr>
          <w:rFonts w:ascii="Calibri" w:eastAsia="Calibri" w:hAnsi="Calibri" w:cs="Arial"/>
          <w:b/>
          <w:bCs/>
          <w:iCs/>
          <w:sz w:val="20"/>
          <w:szCs w:val="20"/>
          <w:lang w:val="en-ZA"/>
        </w:rPr>
      </w:pPr>
    </w:p>
    <w:p w14:paraId="6AD264D0" w14:textId="69B8A51C" w:rsidR="0014237B" w:rsidRPr="009033CF" w:rsidRDefault="0014237B" w:rsidP="0014237B">
      <w:pPr>
        <w:rPr>
          <w:rFonts w:asciiTheme="minorHAnsi" w:hAnsiTheme="minorHAnsi" w:cstheme="minorHAnsi"/>
          <w:b/>
          <w:bCs/>
          <w:iCs/>
          <w:sz w:val="20"/>
          <w:szCs w:val="20"/>
        </w:rPr>
      </w:pPr>
    </w:p>
    <w:p w14:paraId="616200F6" w14:textId="77777777" w:rsidR="001E5B5C" w:rsidRPr="009033CF" w:rsidRDefault="001E5B5C" w:rsidP="001E5B5C">
      <w:pPr>
        <w:rPr>
          <w:rFonts w:asciiTheme="minorHAnsi" w:eastAsia="Calibri" w:hAnsiTheme="minorHAnsi" w:cstheme="minorHAnsi"/>
          <w:sz w:val="20"/>
          <w:szCs w:val="20"/>
          <w:lang w:val="en-ZA" w:eastAsia="en-US"/>
        </w:rPr>
      </w:pPr>
    </w:p>
    <w:p w14:paraId="62724F15" w14:textId="77777777" w:rsidR="00DB56FF" w:rsidRDefault="00DB56FF">
      <w:pPr>
        <w:spacing w:after="200" w:line="276" w:lineRule="auto"/>
        <w:rPr>
          <w:rFonts w:cs="Arial"/>
          <w:b/>
          <w:bCs/>
          <w:iCs/>
          <w:sz w:val="24"/>
          <w:szCs w:val="28"/>
        </w:rPr>
      </w:pPr>
      <w:r>
        <w:br w:type="page"/>
      </w:r>
    </w:p>
    <w:p w14:paraId="07CBB509" w14:textId="74C5C70E" w:rsidR="008A33DF" w:rsidRPr="009033CF" w:rsidRDefault="008A33DF" w:rsidP="009D0D15">
      <w:pPr>
        <w:pStyle w:val="Heading2"/>
      </w:pPr>
      <w:bookmarkStart w:id="73" w:name="_Toc149744179"/>
      <w:r w:rsidRPr="009033CF">
        <w:lastRenderedPageBreak/>
        <w:t>Reason/s for registering for Assessment</w:t>
      </w:r>
      <w:bookmarkEnd w:id="73"/>
    </w:p>
    <w:p w14:paraId="2CECE1AD" w14:textId="77777777" w:rsidR="008A33DF" w:rsidRPr="009033CF" w:rsidRDefault="008A33DF" w:rsidP="008A33DF">
      <w:pPr>
        <w:tabs>
          <w:tab w:val="left" w:pos="540"/>
        </w:tabs>
        <w:rPr>
          <w:rFonts w:asciiTheme="minorHAnsi" w:hAnsiTheme="minorHAnsi" w:cstheme="minorHAnsi"/>
        </w:rPr>
      </w:pPr>
      <w:r w:rsidRPr="009033CF">
        <w:rPr>
          <w:rFonts w:asciiTheme="minorHAnsi" w:hAnsiTheme="minorHAnsi" w:cstheme="minorHAnsi"/>
        </w:rPr>
        <w:t>(The reason/s why I want to register for assessment is/are</w:t>
      </w:r>
      <w:r w:rsidR="001E5B5C" w:rsidRPr="009033CF">
        <w:rPr>
          <w:rFonts w:asciiTheme="minorHAnsi" w:hAnsiTheme="minorHAnsi" w:cstheme="minorHAnsi"/>
        </w:rPr>
        <w:sym w:font="Wingdings" w:char="F04A"/>
      </w:r>
    </w:p>
    <w:p w14:paraId="169A87A9" w14:textId="77777777" w:rsidR="008A33DF" w:rsidRPr="009033CF" w:rsidRDefault="008A33DF" w:rsidP="008A33DF">
      <w:pPr>
        <w:tabs>
          <w:tab w:val="left" w:pos="540"/>
        </w:tabs>
        <w:ind w:left="540" w:hanging="540"/>
        <w:rPr>
          <w:rFonts w:asciiTheme="minorHAnsi" w:hAnsiTheme="minorHAnsi" w:cstheme="minorHAnsi"/>
        </w:rPr>
      </w:pPr>
    </w:p>
    <w:tbl>
      <w:tblPr>
        <w:tblW w:w="5000" w:type="pct"/>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8308"/>
        <w:gridCol w:w="1321"/>
      </w:tblGrid>
      <w:tr w:rsidR="008A33DF" w:rsidRPr="009033CF" w14:paraId="76EFE8C8" w14:textId="77777777" w:rsidTr="005D0669">
        <w:trPr>
          <w:trHeight w:val="380"/>
        </w:trPr>
        <w:tc>
          <w:tcPr>
            <w:tcW w:w="4314" w:type="pct"/>
            <w:vAlign w:val="center"/>
          </w:tcPr>
          <w:p w14:paraId="415321C1"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Formal unit standard credits on the National Qualifications Framework (NQF)</w:t>
            </w:r>
          </w:p>
        </w:tc>
        <w:tc>
          <w:tcPr>
            <w:tcW w:w="686" w:type="pct"/>
            <w:vAlign w:val="center"/>
          </w:tcPr>
          <w:p w14:paraId="2D42CE45" w14:textId="77777777" w:rsidR="008A33DF" w:rsidRPr="009033CF" w:rsidRDefault="008A33DF" w:rsidP="005D0669">
            <w:pPr>
              <w:tabs>
                <w:tab w:val="left" w:pos="540"/>
              </w:tabs>
              <w:rPr>
                <w:rFonts w:asciiTheme="minorHAnsi" w:hAnsiTheme="minorHAnsi" w:cstheme="minorHAnsi"/>
              </w:rPr>
            </w:pPr>
          </w:p>
        </w:tc>
      </w:tr>
      <w:tr w:rsidR="008A33DF" w:rsidRPr="009033CF" w14:paraId="11A4ACB3" w14:textId="77777777" w:rsidTr="005D0669">
        <w:trPr>
          <w:trHeight w:val="380"/>
        </w:trPr>
        <w:tc>
          <w:tcPr>
            <w:tcW w:w="4314" w:type="pct"/>
            <w:vAlign w:val="center"/>
          </w:tcPr>
          <w:p w14:paraId="6CC237F1"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A formal qualification on the National Qualifications Framework (NQF)</w:t>
            </w:r>
          </w:p>
        </w:tc>
        <w:tc>
          <w:tcPr>
            <w:tcW w:w="686" w:type="pct"/>
            <w:vAlign w:val="center"/>
          </w:tcPr>
          <w:p w14:paraId="71E8F8FB" w14:textId="77777777" w:rsidR="008A33DF" w:rsidRPr="009033CF" w:rsidRDefault="008A33DF" w:rsidP="005D0669">
            <w:pPr>
              <w:tabs>
                <w:tab w:val="left" w:pos="540"/>
              </w:tabs>
              <w:rPr>
                <w:rFonts w:asciiTheme="minorHAnsi" w:hAnsiTheme="minorHAnsi" w:cstheme="minorHAnsi"/>
              </w:rPr>
            </w:pPr>
          </w:p>
        </w:tc>
      </w:tr>
      <w:tr w:rsidR="008A33DF" w:rsidRPr="009033CF" w14:paraId="7065310D" w14:textId="77777777" w:rsidTr="005D0669">
        <w:trPr>
          <w:trHeight w:val="380"/>
        </w:trPr>
        <w:tc>
          <w:tcPr>
            <w:tcW w:w="4314" w:type="pct"/>
            <w:vAlign w:val="center"/>
          </w:tcPr>
          <w:p w14:paraId="7581F7B6"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To apply for a certain position/job</w:t>
            </w:r>
          </w:p>
        </w:tc>
        <w:tc>
          <w:tcPr>
            <w:tcW w:w="686" w:type="pct"/>
            <w:vAlign w:val="center"/>
          </w:tcPr>
          <w:p w14:paraId="1608F329" w14:textId="77777777" w:rsidR="008A33DF" w:rsidRPr="009033CF" w:rsidRDefault="008A33DF" w:rsidP="005D0669">
            <w:pPr>
              <w:tabs>
                <w:tab w:val="left" w:pos="540"/>
              </w:tabs>
              <w:rPr>
                <w:rFonts w:asciiTheme="minorHAnsi" w:hAnsiTheme="minorHAnsi" w:cstheme="minorHAnsi"/>
              </w:rPr>
            </w:pPr>
          </w:p>
        </w:tc>
      </w:tr>
      <w:tr w:rsidR="008A33DF" w:rsidRPr="009033CF" w14:paraId="6255C01F" w14:textId="77777777" w:rsidTr="005D0669">
        <w:trPr>
          <w:trHeight w:val="380"/>
        </w:trPr>
        <w:tc>
          <w:tcPr>
            <w:tcW w:w="4314" w:type="pct"/>
            <w:vAlign w:val="center"/>
          </w:tcPr>
          <w:p w14:paraId="7517B2A9"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To up-skill my knowledge and competencies</w:t>
            </w:r>
          </w:p>
        </w:tc>
        <w:tc>
          <w:tcPr>
            <w:tcW w:w="686" w:type="pct"/>
            <w:vAlign w:val="center"/>
          </w:tcPr>
          <w:p w14:paraId="292DEFD0" w14:textId="77777777" w:rsidR="008A33DF" w:rsidRPr="009033CF" w:rsidRDefault="008A33DF" w:rsidP="005D0669">
            <w:pPr>
              <w:tabs>
                <w:tab w:val="left" w:pos="540"/>
              </w:tabs>
              <w:rPr>
                <w:rFonts w:asciiTheme="minorHAnsi" w:hAnsiTheme="minorHAnsi" w:cstheme="minorHAnsi"/>
              </w:rPr>
            </w:pPr>
          </w:p>
        </w:tc>
      </w:tr>
      <w:tr w:rsidR="008A33DF" w:rsidRPr="009033CF" w14:paraId="573A6BEA" w14:textId="77777777" w:rsidTr="005D0669">
        <w:trPr>
          <w:trHeight w:val="380"/>
        </w:trPr>
        <w:tc>
          <w:tcPr>
            <w:tcW w:w="4314" w:type="pct"/>
            <w:vAlign w:val="center"/>
          </w:tcPr>
          <w:p w14:paraId="0EB862FF"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 xml:space="preserve">Learnership with the prospect of being employed </w:t>
            </w:r>
          </w:p>
        </w:tc>
        <w:tc>
          <w:tcPr>
            <w:tcW w:w="686" w:type="pct"/>
            <w:vAlign w:val="center"/>
          </w:tcPr>
          <w:p w14:paraId="52BA7C2B" w14:textId="77777777" w:rsidR="008A33DF" w:rsidRPr="009033CF" w:rsidRDefault="008A33DF" w:rsidP="005D0669">
            <w:pPr>
              <w:tabs>
                <w:tab w:val="left" w:pos="540"/>
              </w:tabs>
              <w:rPr>
                <w:rFonts w:asciiTheme="minorHAnsi" w:hAnsiTheme="minorHAnsi" w:cstheme="minorHAnsi"/>
              </w:rPr>
            </w:pPr>
          </w:p>
        </w:tc>
      </w:tr>
    </w:tbl>
    <w:p w14:paraId="0D5642AD" w14:textId="5650C127" w:rsidR="00245A48" w:rsidRPr="009033CF" w:rsidRDefault="00245A48">
      <w:pPr>
        <w:spacing w:after="200" w:line="276" w:lineRule="auto"/>
        <w:rPr>
          <w:rFonts w:asciiTheme="minorHAnsi" w:hAnsiTheme="minorHAnsi" w:cstheme="minorHAnsi"/>
          <w:b/>
          <w:bCs/>
          <w:iCs/>
          <w:sz w:val="24"/>
          <w:szCs w:val="28"/>
        </w:rPr>
      </w:pPr>
    </w:p>
    <w:p w14:paraId="4148A869" w14:textId="77777777" w:rsidR="00CF5FA9" w:rsidRPr="009033CF" w:rsidRDefault="001E5B5C" w:rsidP="009D0D15">
      <w:pPr>
        <w:pStyle w:val="Heading2"/>
      </w:pPr>
      <w:r w:rsidRPr="009033CF">
        <w:t xml:space="preserve"> </w:t>
      </w:r>
      <w:bookmarkStart w:id="74" w:name="_Toc149744180"/>
      <w:r w:rsidR="00797BA7" w:rsidRPr="009033CF">
        <w:t>“Am I Ready for Assessment?”</w:t>
      </w:r>
      <w:bookmarkEnd w:id="74"/>
    </w:p>
    <w:p w14:paraId="1B719B83" w14:textId="77777777" w:rsidR="00797BA7" w:rsidRPr="009033CF" w:rsidRDefault="00797BA7" w:rsidP="00797BA7">
      <w:pPr>
        <w:rPr>
          <w:rFonts w:asciiTheme="minorHAnsi" w:hAnsiTheme="minorHAnsi" w:cstheme="minorHAnsi"/>
        </w:rPr>
      </w:pPr>
      <w:r w:rsidRPr="009033CF">
        <w:rPr>
          <w:rFonts w:asciiTheme="minorHAnsi" w:hAnsiTheme="minorHAnsi" w:cstheme="minorHAnsi"/>
        </w:rPr>
        <w:t xml:space="preserve">(To be completed by </w:t>
      </w:r>
      <w:r w:rsidRPr="009033CF">
        <w:rPr>
          <w:rFonts w:asciiTheme="minorHAnsi" w:hAnsiTheme="minorHAnsi" w:cstheme="minorHAnsi"/>
          <w:i/>
        </w:rPr>
        <w:t>the Candidate</w:t>
      </w:r>
      <w:r w:rsidRPr="009033CF">
        <w:rPr>
          <w:rFonts w:asciiTheme="minorHAnsi" w:hAnsiTheme="minorHAnsi" w:cstheme="minorHAnsi"/>
        </w:rPr>
        <w:t>)</w:t>
      </w:r>
    </w:p>
    <w:p w14:paraId="7067C27C" w14:textId="77777777" w:rsidR="00A92628" w:rsidRPr="009033CF" w:rsidRDefault="00A92628" w:rsidP="00797BA7">
      <w:pPr>
        <w:rPr>
          <w:rFonts w:asciiTheme="minorHAnsi" w:hAnsiTheme="minorHAnsi" w:cstheme="minorHAnsi"/>
        </w:rPr>
      </w:pP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7369"/>
        <w:gridCol w:w="1164"/>
        <w:gridCol w:w="1096"/>
      </w:tblGrid>
      <w:tr w:rsidR="00797BA7" w:rsidRPr="009033CF" w14:paraId="3DA9A764" w14:textId="77777777" w:rsidTr="0014237B">
        <w:trPr>
          <w:trHeight w:val="500"/>
        </w:trPr>
        <w:tc>
          <w:tcPr>
            <w:tcW w:w="7552" w:type="dxa"/>
            <w:shd w:val="clear" w:color="auto" w:fill="002060"/>
            <w:vAlign w:val="center"/>
          </w:tcPr>
          <w:p w14:paraId="579CFD57" w14:textId="77777777" w:rsidR="00797BA7" w:rsidRPr="009033CF" w:rsidRDefault="00797BA7" w:rsidP="009C3BAE">
            <w:pPr>
              <w:tabs>
                <w:tab w:val="left" w:pos="540"/>
              </w:tabs>
              <w:jc w:val="center"/>
              <w:rPr>
                <w:rFonts w:asciiTheme="minorHAnsi" w:hAnsiTheme="minorHAnsi" w:cstheme="minorHAnsi"/>
                <w:b/>
              </w:rPr>
            </w:pPr>
            <w:r w:rsidRPr="009033CF">
              <w:rPr>
                <w:rFonts w:asciiTheme="minorHAnsi" w:hAnsiTheme="minorHAnsi" w:cstheme="minorHAnsi"/>
                <w:b/>
              </w:rPr>
              <w:t>CHECKLIST: ASSESSMENT OF PERFORMANCE</w:t>
            </w:r>
          </w:p>
        </w:tc>
        <w:tc>
          <w:tcPr>
            <w:tcW w:w="1186" w:type="dxa"/>
            <w:shd w:val="clear" w:color="auto" w:fill="002060"/>
            <w:vAlign w:val="center"/>
          </w:tcPr>
          <w:p w14:paraId="3CAFDAD5" w14:textId="77777777" w:rsidR="00797BA7" w:rsidRPr="009033CF" w:rsidRDefault="00797BA7" w:rsidP="009C3BAE">
            <w:pPr>
              <w:tabs>
                <w:tab w:val="left" w:pos="540"/>
              </w:tabs>
              <w:jc w:val="center"/>
              <w:rPr>
                <w:rFonts w:asciiTheme="minorHAnsi" w:hAnsiTheme="minorHAnsi" w:cstheme="minorHAnsi"/>
                <w:b/>
              </w:rPr>
            </w:pPr>
            <w:r w:rsidRPr="009033CF">
              <w:rPr>
                <w:rFonts w:asciiTheme="minorHAnsi" w:hAnsiTheme="minorHAnsi" w:cstheme="minorHAnsi"/>
                <w:b/>
              </w:rPr>
              <w:t xml:space="preserve">Yes </w:t>
            </w:r>
          </w:p>
        </w:tc>
        <w:tc>
          <w:tcPr>
            <w:tcW w:w="1117" w:type="dxa"/>
            <w:shd w:val="clear" w:color="auto" w:fill="002060"/>
            <w:vAlign w:val="center"/>
          </w:tcPr>
          <w:p w14:paraId="416AEA41" w14:textId="77777777" w:rsidR="00797BA7" w:rsidRPr="009033CF" w:rsidRDefault="00797BA7" w:rsidP="00797BA7">
            <w:pPr>
              <w:tabs>
                <w:tab w:val="left" w:pos="540"/>
              </w:tabs>
              <w:jc w:val="center"/>
              <w:rPr>
                <w:rFonts w:asciiTheme="minorHAnsi" w:hAnsiTheme="minorHAnsi" w:cstheme="minorHAnsi"/>
                <w:b/>
              </w:rPr>
            </w:pPr>
            <w:r w:rsidRPr="009033CF">
              <w:rPr>
                <w:rFonts w:asciiTheme="minorHAnsi" w:hAnsiTheme="minorHAnsi" w:cstheme="minorHAnsi"/>
                <w:b/>
              </w:rPr>
              <w:t>No</w:t>
            </w:r>
          </w:p>
        </w:tc>
      </w:tr>
      <w:tr w:rsidR="00797BA7" w:rsidRPr="009033CF" w14:paraId="4DE4BD09" w14:textId="77777777" w:rsidTr="00797BA7">
        <w:trPr>
          <w:trHeight w:val="500"/>
        </w:trPr>
        <w:tc>
          <w:tcPr>
            <w:tcW w:w="7552" w:type="dxa"/>
            <w:vAlign w:val="center"/>
          </w:tcPr>
          <w:p w14:paraId="308770C2"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arranged appropriate time with my assessor?</w:t>
            </w:r>
          </w:p>
        </w:tc>
        <w:tc>
          <w:tcPr>
            <w:tcW w:w="1186" w:type="dxa"/>
            <w:vAlign w:val="center"/>
          </w:tcPr>
          <w:p w14:paraId="56FD9C9D" w14:textId="77777777" w:rsidR="00797BA7" w:rsidRPr="009033CF" w:rsidRDefault="00797BA7" w:rsidP="009C3BAE">
            <w:pPr>
              <w:tabs>
                <w:tab w:val="left" w:pos="540"/>
              </w:tabs>
              <w:rPr>
                <w:rFonts w:asciiTheme="minorHAnsi" w:hAnsiTheme="minorHAnsi" w:cstheme="minorHAnsi"/>
              </w:rPr>
            </w:pPr>
          </w:p>
        </w:tc>
        <w:tc>
          <w:tcPr>
            <w:tcW w:w="1117" w:type="dxa"/>
          </w:tcPr>
          <w:p w14:paraId="5A6E2094" w14:textId="77777777" w:rsidR="00797BA7" w:rsidRPr="009033CF" w:rsidRDefault="00797BA7" w:rsidP="009C3BAE">
            <w:pPr>
              <w:tabs>
                <w:tab w:val="left" w:pos="540"/>
              </w:tabs>
              <w:rPr>
                <w:rFonts w:asciiTheme="minorHAnsi" w:hAnsiTheme="minorHAnsi" w:cstheme="minorHAnsi"/>
              </w:rPr>
            </w:pPr>
          </w:p>
        </w:tc>
      </w:tr>
      <w:tr w:rsidR="00797BA7" w:rsidRPr="009033CF" w14:paraId="68011CC5" w14:textId="77777777" w:rsidTr="00797BA7">
        <w:trPr>
          <w:trHeight w:val="500"/>
        </w:trPr>
        <w:tc>
          <w:tcPr>
            <w:tcW w:w="7552" w:type="dxa"/>
            <w:vAlign w:val="center"/>
          </w:tcPr>
          <w:p w14:paraId="5B34D1FE"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checked with my direct Manager/Supervisor that is okay for my assessor to come and assess me?</w:t>
            </w:r>
          </w:p>
        </w:tc>
        <w:tc>
          <w:tcPr>
            <w:tcW w:w="1186" w:type="dxa"/>
            <w:vAlign w:val="center"/>
          </w:tcPr>
          <w:p w14:paraId="1468E14E" w14:textId="77777777" w:rsidR="00797BA7" w:rsidRPr="009033CF" w:rsidRDefault="00797BA7" w:rsidP="009C3BAE">
            <w:pPr>
              <w:tabs>
                <w:tab w:val="left" w:pos="540"/>
              </w:tabs>
              <w:rPr>
                <w:rFonts w:asciiTheme="minorHAnsi" w:hAnsiTheme="minorHAnsi" w:cstheme="minorHAnsi"/>
              </w:rPr>
            </w:pPr>
          </w:p>
        </w:tc>
        <w:tc>
          <w:tcPr>
            <w:tcW w:w="1117" w:type="dxa"/>
          </w:tcPr>
          <w:p w14:paraId="1698339F" w14:textId="77777777" w:rsidR="00797BA7" w:rsidRPr="009033CF" w:rsidRDefault="00797BA7" w:rsidP="009C3BAE">
            <w:pPr>
              <w:tabs>
                <w:tab w:val="left" w:pos="540"/>
              </w:tabs>
              <w:rPr>
                <w:rFonts w:asciiTheme="minorHAnsi" w:hAnsiTheme="minorHAnsi" w:cstheme="minorHAnsi"/>
              </w:rPr>
            </w:pPr>
          </w:p>
        </w:tc>
      </w:tr>
      <w:tr w:rsidR="00797BA7" w:rsidRPr="009033CF" w14:paraId="19EEAF16" w14:textId="77777777" w:rsidTr="00797BA7">
        <w:trPr>
          <w:trHeight w:val="500"/>
        </w:trPr>
        <w:tc>
          <w:tcPr>
            <w:tcW w:w="7552" w:type="dxa"/>
            <w:vAlign w:val="center"/>
          </w:tcPr>
          <w:p w14:paraId="0DB9B2BF"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notified anyone else who needs to know? (E.g. security, reception, a witness)</w:t>
            </w:r>
          </w:p>
        </w:tc>
        <w:tc>
          <w:tcPr>
            <w:tcW w:w="1186" w:type="dxa"/>
            <w:vAlign w:val="center"/>
          </w:tcPr>
          <w:p w14:paraId="280B028F" w14:textId="77777777" w:rsidR="00797BA7" w:rsidRPr="009033CF" w:rsidRDefault="00797BA7" w:rsidP="009C3BAE">
            <w:pPr>
              <w:tabs>
                <w:tab w:val="left" w:pos="540"/>
              </w:tabs>
              <w:rPr>
                <w:rFonts w:asciiTheme="minorHAnsi" w:hAnsiTheme="minorHAnsi" w:cstheme="minorHAnsi"/>
              </w:rPr>
            </w:pPr>
          </w:p>
        </w:tc>
        <w:tc>
          <w:tcPr>
            <w:tcW w:w="1117" w:type="dxa"/>
          </w:tcPr>
          <w:p w14:paraId="496DF221" w14:textId="77777777" w:rsidR="00797BA7" w:rsidRPr="009033CF" w:rsidRDefault="00797BA7" w:rsidP="009C3BAE">
            <w:pPr>
              <w:tabs>
                <w:tab w:val="left" w:pos="540"/>
              </w:tabs>
              <w:rPr>
                <w:rFonts w:asciiTheme="minorHAnsi" w:hAnsiTheme="minorHAnsi" w:cstheme="minorHAnsi"/>
              </w:rPr>
            </w:pPr>
          </w:p>
        </w:tc>
      </w:tr>
      <w:tr w:rsidR="00797BA7" w:rsidRPr="009033CF" w14:paraId="07563584" w14:textId="77777777" w:rsidTr="00797BA7">
        <w:trPr>
          <w:trHeight w:val="500"/>
        </w:trPr>
        <w:tc>
          <w:tcPr>
            <w:tcW w:w="7552" w:type="dxa"/>
            <w:vAlign w:val="center"/>
          </w:tcPr>
          <w:p w14:paraId="74BFA353"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got everything I need to carry out the planned activity?</w:t>
            </w:r>
          </w:p>
        </w:tc>
        <w:tc>
          <w:tcPr>
            <w:tcW w:w="1186" w:type="dxa"/>
            <w:vAlign w:val="center"/>
          </w:tcPr>
          <w:p w14:paraId="76E99A2A" w14:textId="77777777" w:rsidR="00797BA7" w:rsidRPr="009033CF" w:rsidRDefault="00797BA7" w:rsidP="009C3BAE">
            <w:pPr>
              <w:tabs>
                <w:tab w:val="left" w:pos="540"/>
              </w:tabs>
              <w:rPr>
                <w:rFonts w:asciiTheme="minorHAnsi" w:hAnsiTheme="minorHAnsi" w:cstheme="minorHAnsi"/>
              </w:rPr>
            </w:pPr>
          </w:p>
        </w:tc>
        <w:tc>
          <w:tcPr>
            <w:tcW w:w="1117" w:type="dxa"/>
          </w:tcPr>
          <w:p w14:paraId="7ACC3690" w14:textId="77777777" w:rsidR="00797BA7" w:rsidRPr="009033CF" w:rsidRDefault="00797BA7" w:rsidP="009C3BAE">
            <w:pPr>
              <w:tabs>
                <w:tab w:val="left" w:pos="540"/>
              </w:tabs>
              <w:rPr>
                <w:rFonts w:asciiTheme="minorHAnsi" w:hAnsiTheme="minorHAnsi" w:cstheme="minorHAnsi"/>
              </w:rPr>
            </w:pPr>
          </w:p>
        </w:tc>
      </w:tr>
      <w:tr w:rsidR="00797BA7" w:rsidRPr="009033CF" w14:paraId="4AF49F6D" w14:textId="77777777" w:rsidTr="00797BA7">
        <w:trPr>
          <w:trHeight w:val="500"/>
        </w:trPr>
        <w:tc>
          <w:tcPr>
            <w:tcW w:w="7552" w:type="dxa"/>
            <w:vAlign w:val="center"/>
          </w:tcPr>
          <w:p w14:paraId="114FBE88"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 xml:space="preserve">Have I got together any other evidence which supports unit standard which I am being assessed against? </w:t>
            </w:r>
          </w:p>
        </w:tc>
        <w:tc>
          <w:tcPr>
            <w:tcW w:w="1186" w:type="dxa"/>
            <w:vAlign w:val="center"/>
          </w:tcPr>
          <w:p w14:paraId="3B4D1603" w14:textId="77777777" w:rsidR="00797BA7" w:rsidRPr="009033CF" w:rsidRDefault="00797BA7" w:rsidP="009C3BAE">
            <w:pPr>
              <w:tabs>
                <w:tab w:val="left" w:pos="540"/>
              </w:tabs>
              <w:rPr>
                <w:rFonts w:asciiTheme="minorHAnsi" w:hAnsiTheme="minorHAnsi" w:cstheme="minorHAnsi"/>
              </w:rPr>
            </w:pPr>
          </w:p>
        </w:tc>
        <w:tc>
          <w:tcPr>
            <w:tcW w:w="1117" w:type="dxa"/>
          </w:tcPr>
          <w:p w14:paraId="17524A2F" w14:textId="77777777" w:rsidR="00797BA7" w:rsidRPr="009033CF" w:rsidRDefault="00797BA7" w:rsidP="009C3BAE">
            <w:pPr>
              <w:tabs>
                <w:tab w:val="left" w:pos="540"/>
              </w:tabs>
              <w:rPr>
                <w:rFonts w:asciiTheme="minorHAnsi" w:hAnsiTheme="minorHAnsi" w:cstheme="minorHAnsi"/>
              </w:rPr>
            </w:pPr>
          </w:p>
        </w:tc>
      </w:tr>
      <w:tr w:rsidR="00797BA7" w:rsidRPr="009033CF" w14:paraId="6B577E46" w14:textId="77777777" w:rsidTr="00797BA7">
        <w:trPr>
          <w:trHeight w:val="500"/>
        </w:trPr>
        <w:tc>
          <w:tcPr>
            <w:tcW w:w="7552" w:type="dxa"/>
            <w:vAlign w:val="center"/>
          </w:tcPr>
          <w:p w14:paraId="2594F4D6"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Am I clear which aspects of the unit standard I am being assessed upon?</w:t>
            </w:r>
          </w:p>
        </w:tc>
        <w:tc>
          <w:tcPr>
            <w:tcW w:w="1186" w:type="dxa"/>
            <w:vAlign w:val="center"/>
          </w:tcPr>
          <w:p w14:paraId="5E818038" w14:textId="77777777" w:rsidR="00797BA7" w:rsidRPr="009033CF" w:rsidRDefault="00797BA7" w:rsidP="009C3BAE">
            <w:pPr>
              <w:tabs>
                <w:tab w:val="left" w:pos="540"/>
              </w:tabs>
              <w:rPr>
                <w:rFonts w:asciiTheme="minorHAnsi" w:hAnsiTheme="minorHAnsi" w:cstheme="minorHAnsi"/>
              </w:rPr>
            </w:pPr>
          </w:p>
        </w:tc>
        <w:tc>
          <w:tcPr>
            <w:tcW w:w="1117" w:type="dxa"/>
          </w:tcPr>
          <w:p w14:paraId="2920D350" w14:textId="77777777" w:rsidR="00797BA7" w:rsidRPr="009033CF" w:rsidRDefault="00797BA7" w:rsidP="009C3BAE">
            <w:pPr>
              <w:tabs>
                <w:tab w:val="left" w:pos="540"/>
              </w:tabs>
              <w:rPr>
                <w:rFonts w:asciiTheme="minorHAnsi" w:hAnsiTheme="minorHAnsi" w:cstheme="minorHAnsi"/>
              </w:rPr>
            </w:pPr>
          </w:p>
        </w:tc>
      </w:tr>
      <w:tr w:rsidR="00797BA7" w:rsidRPr="009033CF" w14:paraId="5E34A806" w14:textId="77777777" w:rsidTr="00797BA7">
        <w:trPr>
          <w:trHeight w:val="500"/>
        </w:trPr>
        <w:tc>
          <w:tcPr>
            <w:tcW w:w="7552" w:type="dxa"/>
            <w:vAlign w:val="center"/>
          </w:tcPr>
          <w:p w14:paraId="169437F2"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 xml:space="preserve">Have I checked that nothing </w:t>
            </w:r>
            <w:proofErr w:type="gramStart"/>
            <w:r w:rsidRPr="009033CF">
              <w:rPr>
                <w:rFonts w:asciiTheme="minorHAnsi" w:hAnsiTheme="minorHAnsi" w:cstheme="minorHAnsi"/>
              </w:rPr>
              <w:t>will</w:t>
            </w:r>
            <w:proofErr w:type="gramEnd"/>
            <w:r w:rsidRPr="009033CF">
              <w:rPr>
                <w:rFonts w:asciiTheme="minorHAnsi" w:hAnsiTheme="minorHAnsi" w:cstheme="minorHAnsi"/>
              </w:rPr>
              <w:t xml:space="preserve"> get in the way of being able to perform this activity?</w:t>
            </w:r>
          </w:p>
        </w:tc>
        <w:tc>
          <w:tcPr>
            <w:tcW w:w="1186" w:type="dxa"/>
            <w:vAlign w:val="center"/>
          </w:tcPr>
          <w:p w14:paraId="4F3303C6" w14:textId="77777777" w:rsidR="00797BA7" w:rsidRPr="009033CF" w:rsidRDefault="00797BA7" w:rsidP="009C3BAE">
            <w:pPr>
              <w:tabs>
                <w:tab w:val="left" w:pos="540"/>
              </w:tabs>
              <w:rPr>
                <w:rFonts w:asciiTheme="minorHAnsi" w:hAnsiTheme="minorHAnsi" w:cstheme="minorHAnsi"/>
              </w:rPr>
            </w:pPr>
          </w:p>
        </w:tc>
        <w:tc>
          <w:tcPr>
            <w:tcW w:w="1117" w:type="dxa"/>
          </w:tcPr>
          <w:p w14:paraId="732499FE" w14:textId="77777777" w:rsidR="00797BA7" w:rsidRPr="009033CF" w:rsidRDefault="00797BA7" w:rsidP="009C3BAE">
            <w:pPr>
              <w:tabs>
                <w:tab w:val="left" w:pos="540"/>
              </w:tabs>
              <w:rPr>
                <w:rFonts w:asciiTheme="minorHAnsi" w:hAnsiTheme="minorHAnsi" w:cstheme="minorHAnsi"/>
              </w:rPr>
            </w:pPr>
          </w:p>
        </w:tc>
      </w:tr>
      <w:tr w:rsidR="00797BA7" w:rsidRPr="009033CF" w14:paraId="78CC680B" w14:textId="77777777" w:rsidTr="00797BA7">
        <w:trPr>
          <w:trHeight w:val="500"/>
        </w:trPr>
        <w:tc>
          <w:tcPr>
            <w:tcW w:w="7552" w:type="dxa"/>
            <w:vAlign w:val="center"/>
          </w:tcPr>
          <w:p w14:paraId="251EC6AC"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practiced what I am planned to be assessed on to make sure I am as competent as I can be?</w:t>
            </w:r>
          </w:p>
        </w:tc>
        <w:tc>
          <w:tcPr>
            <w:tcW w:w="1186" w:type="dxa"/>
            <w:vAlign w:val="center"/>
          </w:tcPr>
          <w:p w14:paraId="28B87BD1" w14:textId="77777777" w:rsidR="00797BA7" w:rsidRPr="009033CF" w:rsidRDefault="00797BA7" w:rsidP="009C3BAE">
            <w:pPr>
              <w:tabs>
                <w:tab w:val="left" w:pos="540"/>
              </w:tabs>
              <w:rPr>
                <w:rFonts w:asciiTheme="minorHAnsi" w:hAnsiTheme="minorHAnsi" w:cstheme="minorHAnsi"/>
              </w:rPr>
            </w:pPr>
          </w:p>
        </w:tc>
        <w:tc>
          <w:tcPr>
            <w:tcW w:w="1117" w:type="dxa"/>
          </w:tcPr>
          <w:p w14:paraId="4872D7C4" w14:textId="77777777" w:rsidR="00797BA7" w:rsidRPr="009033CF" w:rsidRDefault="00797BA7" w:rsidP="009C3BAE">
            <w:pPr>
              <w:tabs>
                <w:tab w:val="left" w:pos="540"/>
              </w:tabs>
              <w:rPr>
                <w:rFonts w:asciiTheme="minorHAnsi" w:hAnsiTheme="minorHAnsi" w:cstheme="minorHAnsi"/>
              </w:rPr>
            </w:pPr>
          </w:p>
        </w:tc>
      </w:tr>
      <w:tr w:rsidR="00797BA7" w:rsidRPr="009033CF" w14:paraId="5BDC6217" w14:textId="77777777" w:rsidTr="00797BA7">
        <w:trPr>
          <w:trHeight w:val="500"/>
        </w:trPr>
        <w:tc>
          <w:tcPr>
            <w:tcW w:w="7552" w:type="dxa"/>
            <w:vAlign w:val="center"/>
          </w:tcPr>
          <w:p w14:paraId="54C07923"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I understand the appeals procedure</w:t>
            </w:r>
          </w:p>
        </w:tc>
        <w:tc>
          <w:tcPr>
            <w:tcW w:w="1186" w:type="dxa"/>
            <w:vAlign w:val="center"/>
          </w:tcPr>
          <w:p w14:paraId="76F41964" w14:textId="77777777" w:rsidR="00797BA7" w:rsidRPr="009033CF" w:rsidRDefault="00797BA7" w:rsidP="009C3BAE">
            <w:pPr>
              <w:tabs>
                <w:tab w:val="left" w:pos="540"/>
              </w:tabs>
              <w:rPr>
                <w:rFonts w:asciiTheme="minorHAnsi" w:hAnsiTheme="minorHAnsi" w:cstheme="minorHAnsi"/>
              </w:rPr>
            </w:pPr>
          </w:p>
        </w:tc>
        <w:tc>
          <w:tcPr>
            <w:tcW w:w="1117" w:type="dxa"/>
          </w:tcPr>
          <w:p w14:paraId="0D7EFDD4" w14:textId="77777777" w:rsidR="00797BA7" w:rsidRPr="009033CF" w:rsidRDefault="00797BA7" w:rsidP="009C3BAE">
            <w:pPr>
              <w:tabs>
                <w:tab w:val="left" w:pos="540"/>
              </w:tabs>
              <w:rPr>
                <w:rFonts w:asciiTheme="minorHAnsi" w:hAnsiTheme="minorHAnsi" w:cstheme="minorHAnsi"/>
              </w:rPr>
            </w:pPr>
          </w:p>
        </w:tc>
      </w:tr>
      <w:tr w:rsidR="00797BA7" w:rsidRPr="009033CF" w14:paraId="3E405384" w14:textId="77777777" w:rsidTr="00797BA7">
        <w:trPr>
          <w:trHeight w:val="500"/>
        </w:trPr>
        <w:tc>
          <w:tcPr>
            <w:tcW w:w="7552" w:type="dxa"/>
            <w:vAlign w:val="center"/>
          </w:tcPr>
          <w:p w14:paraId="30ABEF69"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I understand the assessment process</w:t>
            </w:r>
          </w:p>
        </w:tc>
        <w:tc>
          <w:tcPr>
            <w:tcW w:w="1186" w:type="dxa"/>
            <w:vAlign w:val="center"/>
          </w:tcPr>
          <w:p w14:paraId="4F0C6DEE" w14:textId="77777777" w:rsidR="00797BA7" w:rsidRPr="009033CF" w:rsidRDefault="00797BA7" w:rsidP="009C3BAE">
            <w:pPr>
              <w:tabs>
                <w:tab w:val="left" w:pos="540"/>
              </w:tabs>
              <w:rPr>
                <w:rFonts w:asciiTheme="minorHAnsi" w:hAnsiTheme="minorHAnsi" w:cstheme="minorHAnsi"/>
              </w:rPr>
            </w:pPr>
          </w:p>
        </w:tc>
        <w:tc>
          <w:tcPr>
            <w:tcW w:w="1117" w:type="dxa"/>
          </w:tcPr>
          <w:p w14:paraId="2AE214AF" w14:textId="77777777" w:rsidR="00797BA7" w:rsidRPr="009033CF" w:rsidRDefault="00797BA7" w:rsidP="009C3BAE">
            <w:pPr>
              <w:tabs>
                <w:tab w:val="left" w:pos="540"/>
              </w:tabs>
              <w:rPr>
                <w:rFonts w:asciiTheme="minorHAnsi" w:hAnsiTheme="minorHAnsi" w:cstheme="minorHAnsi"/>
              </w:rPr>
            </w:pPr>
          </w:p>
        </w:tc>
      </w:tr>
    </w:tbl>
    <w:p w14:paraId="44D0D5E8" w14:textId="77777777" w:rsidR="00CF5FA9" w:rsidRPr="009033CF" w:rsidRDefault="00CF5FA9" w:rsidP="00CF5FA9">
      <w:pPr>
        <w:tabs>
          <w:tab w:val="left" w:pos="540"/>
        </w:tabs>
        <w:ind w:left="540" w:hanging="540"/>
        <w:rPr>
          <w:rFonts w:asciiTheme="minorHAnsi" w:hAnsiTheme="minorHAnsi" w:cstheme="minorHAnsi"/>
        </w:rPr>
      </w:pPr>
    </w:p>
    <w:p w14:paraId="1AAAEECA" w14:textId="77777777" w:rsidR="00CF5FA9" w:rsidRPr="009033CF" w:rsidRDefault="00CF5FA9" w:rsidP="00CF5FA9">
      <w:pPr>
        <w:tabs>
          <w:tab w:val="left" w:pos="540"/>
        </w:tabs>
        <w:ind w:left="540" w:hanging="540"/>
        <w:rPr>
          <w:rFonts w:asciiTheme="minorHAnsi" w:hAnsiTheme="minorHAnsi" w:cstheme="minorHAnsi"/>
        </w:rPr>
      </w:pPr>
    </w:p>
    <w:tbl>
      <w:tblPr>
        <w:tblW w:w="0" w:type="auto"/>
        <w:tblLook w:val="04A0" w:firstRow="1" w:lastRow="0" w:firstColumn="1" w:lastColumn="0" w:noHBand="0" w:noVBand="1"/>
      </w:tblPr>
      <w:tblGrid>
        <w:gridCol w:w="4830"/>
        <w:gridCol w:w="4809"/>
      </w:tblGrid>
      <w:tr w:rsidR="00797BA7" w:rsidRPr="009033CF" w14:paraId="5E652300" w14:textId="77777777" w:rsidTr="00D14A5D">
        <w:tc>
          <w:tcPr>
            <w:tcW w:w="4927" w:type="dxa"/>
            <w:tcBorders>
              <w:bottom w:val="single" w:sz="4" w:space="0" w:color="006889" w:themeColor="accent1" w:themeShade="BF"/>
            </w:tcBorders>
          </w:tcPr>
          <w:p w14:paraId="2A977621" w14:textId="77777777" w:rsidR="00797BA7" w:rsidRPr="009033CF" w:rsidRDefault="00797BA7" w:rsidP="00D14A5D">
            <w:pPr>
              <w:spacing w:line="720" w:lineRule="auto"/>
              <w:rPr>
                <w:rFonts w:asciiTheme="minorHAnsi" w:hAnsiTheme="minorHAnsi" w:cstheme="minorHAnsi"/>
                <w:b/>
              </w:rPr>
            </w:pPr>
          </w:p>
        </w:tc>
        <w:tc>
          <w:tcPr>
            <w:tcW w:w="4928" w:type="dxa"/>
            <w:tcBorders>
              <w:bottom w:val="single" w:sz="4" w:space="0" w:color="006889" w:themeColor="accent1" w:themeShade="BF"/>
            </w:tcBorders>
          </w:tcPr>
          <w:p w14:paraId="0F9B930D" w14:textId="77777777" w:rsidR="00797BA7" w:rsidRPr="009033CF" w:rsidRDefault="00797BA7" w:rsidP="00D14A5D">
            <w:pPr>
              <w:spacing w:line="720" w:lineRule="auto"/>
              <w:rPr>
                <w:rFonts w:asciiTheme="minorHAnsi" w:hAnsiTheme="minorHAnsi" w:cstheme="minorHAnsi"/>
                <w:b/>
              </w:rPr>
            </w:pPr>
          </w:p>
        </w:tc>
      </w:tr>
      <w:tr w:rsidR="00797BA7" w:rsidRPr="009033CF" w14:paraId="253E809A" w14:textId="77777777" w:rsidTr="00D14A5D">
        <w:tc>
          <w:tcPr>
            <w:tcW w:w="4927" w:type="dxa"/>
            <w:tcBorders>
              <w:top w:val="single" w:sz="4" w:space="0" w:color="006889" w:themeColor="accent1" w:themeShade="BF"/>
            </w:tcBorders>
          </w:tcPr>
          <w:p w14:paraId="68FCA990"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CANDIDATE’S SIGNATURE</w:t>
            </w:r>
          </w:p>
        </w:tc>
        <w:tc>
          <w:tcPr>
            <w:tcW w:w="4928" w:type="dxa"/>
            <w:tcBorders>
              <w:top w:val="single" w:sz="4" w:space="0" w:color="006889" w:themeColor="accent1" w:themeShade="BF"/>
            </w:tcBorders>
          </w:tcPr>
          <w:p w14:paraId="4001EF1A"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DATE</w:t>
            </w:r>
          </w:p>
        </w:tc>
      </w:tr>
    </w:tbl>
    <w:p w14:paraId="69D86AB6" w14:textId="77777777" w:rsidR="00CF5FA9" w:rsidRPr="009033CF" w:rsidRDefault="00CF5FA9" w:rsidP="00CF5FA9">
      <w:pPr>
        <w:rPr>
          <w:rFonts w:asciiTheme="minorHAnsi" w:hAnsiTheme="minorHAnsi" w:cstheme="minorHAnsi"/>
        </w:rPr>
      </w:pPr>
    </w:p>
    <w:p w14:paraId="2E82AEFF" w14:textId="730EDDEA" w:rsidR="00797BA7" w:rsidRPr="009033CF" w:rsidRDefault="00797BA7">
      <w:pPr>
        <w:spacing w:after="200" w:line="276" w:lineRule="auto"/>
        <w:rPr>
          <w:rFonts w:asciiTheme="minorHAnsi" w:hAnsiTheme="minorHAnsi" w:cstheme="minorHAnsi"/>
        </w:rPr>
      </w:pPr>
    </w:p>
    <w:sectPr w:rsidR="00797BA7" w:rsidRPr="009033CF" w:rsidSect="0014237B">
      <w:pgSz w:w="11907" w:h="16840" w:code="9"/>
      <w:pgMar w:top="1134" w:right="1134" w:bottom="1134" w:left="1134" w:header="68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CC7904" w14:textId="77777777" w:rsidR="00745D14" w:rsidRDefault="00745D14" w:rsidP="000E0C2F">
      <w:r>
        <w:separator/>
      </w:r>
    </w:p>
  </w:endnote>
  <w:endnote w:type="continuationSeparator" w:id="0">
    <w:p w14:paraId="77C59DC9" w14:textId="77777777" w:rsidR="00745D14" w:rsidRDefault="00745D14" w:rsidP="000E0C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Look w:val="04A0" w:firstRow="1" w:lastRow="0" w:firstColumn="1" w:lastColumn="0" w:noHBand="0" w:noVBand="1"/>
    </w:tblPr>
    <w:tblGrid>
      <w:gridCol w:w="4819"/>
      <w:gridCol w:w="4820"/>
    </w:tblGrid>
    <w:tr w:rsidR="00296BA1" w14:paraId="44C53172" w14:textId="77777777" w:rsidTr="0051715C">
      <w:tc>
        <w:tcPr>
          <w:tcW w:w="2500" w:type="pct"/>
          <w:tcBorders>
            <w:top w:val="single" w:sz="4" w:space="0" w:color="auto"/>
          </w:tcBorders>
        </w:tcPr>
        <w:p w14:paraId="09E44AAF" w14:textId="77777777" w:rsidR="00296BA1" w:rsidRDefault="00296BA1" w:rsidP="000E0C2F">
          <w:pPr>
            <w:pStyle w:val="Footer"/>
            <w:jc w:val="center"/>
          </w:pPr>
          <w:r>
            <w:t>Signature</w:t>
          </w:r>
        </w:p>
      </w:tc>
      <w:tc>
        <w:tcPr>
          <w:tcW w:w="2500" w:type="pct"/>
        </w:tcPr>
        <w:sdt>
          <w:sdtPr>
            <w:rPr>
              <w:sz w:val="16"/>
              <w:szCs w:val="16"/>
            </w:rPr>
            <w:id w:val="283706878"/>
            <w:docPartObj>
              <w:docPartGallery w:val="Page Numbers (Bottom of Page)"/>
              <w:docPartUnique/>
            </w:docPartObj>
          </w:sdtPr>
          <w:sdtContent>
            <w:sdt>
              <w:sdtPr>
                <w:rPr>
                  <w:sz w:val="16"/>
                  <w:szCs w:val="16"/>
                </w:rPr>
                <w:id w:val="552278835"/>
                <w:docPartObj>
                  <w:docPartGallery w:val="Page Numbers (Top of Page)"/>
                  <w:docPartUnique/>
                </w:docPartObj>
              </w:sdtPr>
              <w:sdtContent>
                <w:p w14:paraId="1611D280" w14:textId="77777777" w:rsidR="00296BA1" w:rsidRPr="000E0C2F" w:rsidRDefault="00296BA1" w:rsidP="000E0C2F">
                  <w:pPr>
                    <w:pStyle w:val="Footer"/>
                    <w:jc w:val="right"/>
                    <w:rPr>
                      <w:sz w:val="16"/>
                      <w:szCs w:val="16"/>
                    </w:rPr>
                  </w:pPr>
                  <w:r w:rsidRPr="000E0C2F">
                    <w:rPr>
                      <w:sz w:val="16"/>
                      <w:szCs w:val="16"/>
                    </w:rPr>
                    <w:t xml:space="preserve">Page </w:t>
                  </w:r>
                  <w:r w:rsidRPr="000E0C2F">
                    <w:rPr>
                      <w:b/>
                      <w:bCs/>
                      <w:sz w:val="16"/>
                      <w:szCs w:val="16"/>
                    </w:rPr>
                    <w:fldChar w:fldCharType="begin"/>
                  </w:r>
                  <w:r w:rsidRPr="000E0C2F">
                    <w:rPr>
                      <w:b/>
                      <w:bCs/>
                      <w:sz w:val="16"/>
                      <w:szCs w:val="16"/>
                    </w:rPr>
                    <w:instrText xml:space="preserve"> PAGE </w:instrText>
                  </w:r>
                  <w:r w:rsidRPr="000E0C2F">
                    <w:rPr>
                      <w:b/>
                      <w:bCs/>
                      <w:sz w:val="16"/>
                      <w:szCs w:val="16"/>
                    </w:rPr>
                    <w:fldChar w:fldCharType="separate"/>
                  </w:r>
                  <w:r>
                    <w:rPr>
                      <w:b/>
                      <w:bCs/>
                      <w:noProof/>
                      <w:sz w:val="16"/>
                      <w:szCs w:val="16"/>
                    </w:rPr>
                    <w:t>58</w:t>
                  </w:r>
                  <w:r w:rsidRPr="000E0C2F">
                    <w:rPr>
                      <w:b/>
                      <w:bCs/>
                      <w:sz w:val="16"/>
                      <w:szCs w:val="16"/>
                    </w:rPr>
                    <w:fldChar w:fldCharType="end"/>
                  </w:r>
                  <w:r w:rsidRPr="000E0C2F">
                    <w:rPr>
                      <w:sz w:val="16"/>
                      <w:szCs w:val="16"/>
                    </w:rPr>
                    <w:t xml:space="preserve"> of </w:t>
                  </w:r>
                  <w:r w:rsidRPr="000E0C2F">
                    <w:rPr>
                      <w:b/>
                      <w:bCs/>
                      <w:sz w:val="16"/>
                      <w:szCs w:val="16"/>
                    </w:rPr>
                    <w:fldChar w:fldCharType="begin"/>
                  </w:r>
                  <w:r w:rsidRPr="000E0C2F">
                    <w:rPr>
                      <w:b/>
                      <w:bCs/>
                      <w:sz w:val="16"/>
                      <w:szCs w:val="16"/>
                    </w:rPr>
                    <w:instrText xml:space="preserve"> NUMPAGES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p>
              </w:sdtContent>
            </w:sdt>
          </w:sdtContent>
        </w:sdt>
      </w:tc>
    </w:tr>
  </w:tbl>
  <w:p w14:paraId="5C06BE0D" w14:textId="77777777" w:rsidR="00296BA1" w:rsidRPr="004E3E1A" w:rsidRDefault="00296BA1" w:rsidP="00446029">
    <w:pPr>
      <w:pStyle w:val="Foote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Look w:val="04A0" w:firstRow="1" w:lastRow="0" w:firstColumn="1" w:lastColumn="0" w:noHBand="0" w:noVBand="1"/>
    </w:tblPr>
    <w:tblGrid>
      <w:gridCol w:w="4819"/>
      <w:gridCol w:w="4820"/>
    </w:tblGrid>
    <w:tr w:rsidR="00296BA1" w14:paraId="5746579E" w14:textId="77777777" w:rsidTr="0051715C">
      <w:tc>
        <w:tcPr>
          <w:tcW w:w="2500" w:type="pct"/>
          <w:tcBorders>
            <w:top w:val="single" w:sz="4" w:space="0" w:color="auto"/>
          </w:tcBorders>
        </w:tcPr>
        <w:p w14:paraId="2033464A" w14:textId="77777777" w:rsidR="00296BA1" w:rsidRDefault="00296BA1" w:rsidP="00FD11BD">
          <w:pPr>
            <w:pStyle w:val="Footer"/>
            <w:tabs>
              <w:tab w:val="center" w:pos="2355"/>
              <w:tab w:val="right" w:pos="4711"/>
            </w:tabs>
          </w:pPr>
          <w:r>
            <w:tab/>
            <w:t>Signature</w:t>
          </w:r>
          <w:r>
            <w:tab/>
          </w:r>
          <w:r>
            <w:tab/>
          </w:r>
        </w:p>
      </w:tc>
      <w:tc>
        <w:tcPr>
          <w:tcW w:w="2500" w:type="pct"/>
        </w:tcPr>
        <w:sdt>
          <w:sdtPr>
            <w:rPr>
              <w:sz w:val="16"/>
              <w:szCs w:val="16"/>
            </w:rPr>
            <w:id w:val="-375009587"/>
            <w:docPartObj>
              <w:docPartGallery w:val="Page Numbers (Bottom of Page)"/>
              <w:docPartUnique/>
            </w:docPartObj>
          </w:sdtPr>
          <w:sdtContent>
            <w:sdt>
              <w:sdtPr>
                <w:rPr>
                  <w:sz w:val="16"/>
                  <w:szCs w:val="16"/>
                </w:rPr>
                <w:id w:val="-137889946"/>
                <w:docPartObj>
                  <w:docPartGallery w:val="Page Numbers (Top of Page)"/>
                  <w:docPartUnique/>
                </w:docPartObj>
              </w:sdtPr>
              <w:sdtContent>
                <w:p w14:paraId="6A1C35BC" w14:textId="77777777" w:rsidR="00296BA1" w:rsidRPr="000E0C2F" w:rsidRDefault="00296BA1" w:rsidP="00AC549B">
                  <w:pPr>
                    <w:pStyle w:val="Footer"/>
                    <w:jc w:val="right"/>
                    <w:rPr>
                      <w:sz w:val="16"/>
                      <w:szCs w:val="16"/>
                    </w:rPr>
                  </w:pPr>
                  <w:r w:rsidRPr="000E0C2F">
                    <w:rPr>
                      <w:sz w:val="16"/>
                      <w:szCs w:val="16"/>
                    </w:rPr>
                    <w:t xml:space="preserve">Page </w:t>
                  </w:r>
                  <w:r w:rsidRPr="000E0C2F">
                    <w:rPr>
                      <w:b/>
                      <w:bCs/>
                      <w:sz w:val="16"/>
                      <w:szCs w:val="16"/>
                    </w:rPr>
                    <w:fldChar w:fldCharType="begin"/>
                  </w:r>
                  <w:r w:rsidRPr="000E0C2F">
                    <w:rPr>
                      <w:b/>
                      <w:bCs/>
                      <w:sz w:val="16"/>
                      <w:szCs w:val="16"/>
                    </w:rPr>
                    <w:instrText xml:space="preserve"> PAGE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r w:rsidRPr="000E0C2F">
                    <w:rPr>
                      <w:sz w:val="16"/>
                      <w:szCs w:val="16"/>
                    </w:rPr>
                    <w:t xml:space="preserve"> of </w:t>
                  </w:r>
                  <w:r w:rsidRPr="000E0C2F">
                    <w:rPr>
                      <w:b/>
                      <w:bCs/>
                      <w:sz w:val="16"/>
                      <w:szCs w:val="16"/>
                    </w:rPr>
                    <w:fldChar w:fldCharType="begin"/>
                  </w:r>
                  <w:r w:rsidRPr="000E0C2F">
                    <w:rPr>
                      <w:b/>
                      <w:bCs/>
                      <w:sz w:val="16"/>
                      <w:szCs w:val="16"/>
                    </w:rPr>
                    <w:instrText xml:space="preserve"> NUMPAGES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p>
              </w:sdtContent>
            </w:sdt>
          </w:sdtContent>
        </w:sdt>
      </w:tc>
    </w:tr>
  </w:tbl>
  <w:p w14:paraId="409C3EEF" w14:textId="77777777" w:rsidR="00296BA1" w:rsidRDefault="00296B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1EE071" w14:textId="77777777" w:rsidR="00745D14" w:rsidRDefault="00745D14" w:rsidP="000E0C2F">
      <w:r>
        <w:separator/>
      </w:r>
    </w:p>
  </w:footnote>
  <w:footnote w:type="continuationSeparator" w:id="0">
    <w:p w14:paraId="26B3A281" w14:textId="77777777" w:rsidR="00745D14" w:rsidRDefault="00745D14" w:rsidP="000E0C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DEEEDA" w14:textId="77777777" w:rsidR="000D1E6F" w:rsidRPr="000D1E6F" w:rsidRDefault="000D1E6F" w:rsidP="000D1E6F">
    <w:pPr>
      <w:pStyle w:val="Header"/>
      <w:rPr>
        <w:rFonts w:asciiTheme="minorHAnsi" w:hAnsiTheme="minorHAnsi" w:cstheme="minorHAnsi"/>
        <w:u w:val="single"/>
      </w:rPr>
    </w:pPr>
    <w:r w:rsidRPr="000D1E6F">
      <w:rPr>
        <w:rFonts w:asciiTheme="minorHAnsi" w:hAnsiTheme="minorHAnsi" w:cstheme="minorHAnsi"/>
        <w:u w:val="single"/>
      </w:rPr>
      <w:t xml:space="preserve">Administration Document </w:t>
    </w:r>
    <w:r w:rsidRPr="000D1E6F">
      <w:rPr>
        <w:rFonts w:asciiTheme="minorHAnsi" w:hAnsiTheme="minorHAnsi" w:cstheme="minorHAnsi"/>
        <w:u w:val="single"/>
      </w:rPr>
      <w:ptab w:relativeTo="margin" w:alignment="center" w:leader="none"/>
    </w:r>
    <w:r w:rsidRPr="000D1E6F">
      <w:rPr>
        <w:rFonts w:asciiTheme="minorHAnsi" w:hAnsiTheme="minorHAnsi" w:cstheme="minorHAnsi"/>
        <w:u w:val="single"/>
      </w:rPr>
      <w:t>SAQA 66249</w:t>
    </w:r>
    <w:r w:rsidRPr="000D1E6F">
      <w:rPr>
        <w:rFonts w:asciiTheme="minorHAnsi" w:hAnsiTheme="minorHAnsi" w:cstheme="minorHAnsi"/>
        <w:u w:val="single"/>
      </w:rPr>
      <w:ptab w:relativeTo="margin" w:alignment="right" w:leader="none"/>
    </w:r>
    <w:r w:rsidRPr="000D1E6F">
      <w:rPr>
        <w:rFonts w:asciiTheme="minorHAnsi" w:hAnsiTheme="minorHAnsi" w:cstheme="minorHAnsi"/>
        <w:u w:val="single"/>
      </w:rPr>
      <w:t>NVC4 Ver.10.</w:t>
    </w:r>
    <w:proofErr w:type="gramStart"/>
    <w:r w:rsidRPr="000D1E6F">
      <w:rPr>
        <w:rFonts w:asciiTheme="minorHAnsi" w:hAnsiTheme="minorHAnsi" w:cstheme="minorHAnsi"/>
        <w:u w:val="single"/>
      </w:rPr>
      <w:t>23</w:t>
    </w:r>
    <w:r>
      <w:rPr>
        <w:rFonts w:asciiTheme="minorHAnsi" w:hAnsiTheme="minorHAnsi" w:cstheme="minorHAnsi"/>
        <w:u w:val="single"/>
      </w:rPr>
      <w:t>.P</w:t>
    </w:r>
    <w:proofErr w:type="gramEnd"/>
  </w:p>
  <w:p w14:paraId="4C198EA6" w14:textId="697E0DA9" w:rsidR="00446029" w:rsidRPr="000D1E6F" w:rsidRDefault="00446029" w:rsidP="000D1E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703D12" w14:textId="24B377FE" w:rsidR="000D1E6F" w:rsidRPr="000D1E6F" w:rsidRDefault="000D1E6F" w:rsidP="000D1E6F">
    <w:pPr>
      <w:pStyle w:val="Header"/>
      <w:rPr>
        <w:rFonts w:asciiTheme="minorHAnsi" w:hAnsiTheme="minorHAnsi" w:cstheme="minorHAnsi"/>
        <w:u w:val="single"/>
      </w:rPr>
    </w:pPr>
    <w:bookmarkStart w:id="0" w:name="_Hlk149741241"/>
    <w:r w:rsidRPr="000D1E6F">
      <w:rPr>
        <w:rFonts w:asciiTheme="minorHAnsi" w:hAnsiTheme="minorHAnsi" w:cstheme="minorHAnsi"/>
        <w:u w:val="single"/>
      </w:rPr>
      <w:t xml:space="preserve">Administration Document </w:t>
    </w:r>
    <w:r w:rsidRPr="000D1E6F">
      <w:rPr>
        <w:rFonts w:asciiTheme="minorHAnsi" w:hAnsiTheme="minorHAnsi" w:cstheme="minorHAnsi"/>
        <w:u w:val="single"/>
      </w:rPr>
      <w:ptab w:relativeTo="margin" w:alignment="center" w:leader="none"/>
    </w:r>
    <w:r w:rsidRPr="000D1E6F">
      <w:rPr>
        <w:rFonts w:asciiTheme="minorHAnsi" w:hAnsiTheme="minorHAnsi" w:cstheme="minorHAnsi"/>
        <w:u w:val="single"/>
      </w:rPr>
      <w:t>SAQA 66249</w:t>
    </w:r>
    <w:r w:rsidRPr="000D1E6F">
      <w:rPr>
        <w:rFonts w:asciiTheme="minorHAnsi" w:hAnsiTheme="minorHAnsi" w:cstheme="minorHAnsi"/>
        <w:u w:val="single"/>
      </w:rPr>
      <w:ptab w:relativeTo="margin" w:alignment="right" w:leader="none"/>
    </w:r>
    <w:r w:rsidRPr="000D1E6F">
      <w:rPr>
        <w:rFonts w:asciiTheme="minorHAnsi" w:hAnsiTheme="minorHAnsi" w:cstheme="minorHAnsi"/>
        <w:u w:val="single"/>
      </w:rPr>
      <w:t>NVC4 Ver.10.</w:t>
    </w:r>
    <w:proofErr w:type="gramStart"/>
    <w:r w:rsidRPr="000D1E6F">
      <w:rPr>
        <w:rFonts w:asciiTheme="minorHAnsi" w:hAnsiTheme="minorHAnsi" w:cstheme="minorHAnsi"/>
        <w:u w:val="single"/>
      </w:rPr>
      <w:t>23</w:t>
    </w:r>
    <w:r>
      <w:rPr>
        <w:rFonts w:asciiTheme="minorHAnsi" w:hAnsiTheme="minorHAnsi" w:cstheme="minorHAnsi"/>
        <w:u w:val="single"/>
      </w:rPr>
      <w:t>.P</w:t>
    </w:r>
    <w:proofErr w:type="gramEnd"/>
  </w:p>
  <w:bookmarkEnd w:id="0"/>
  <w:p w14:paraId="1B2CA628" w14:textId="77777777" w:rsidR="00446029" w:rsidRDefault="004460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2"/>
    <w:multiLevelType w:val="singleLevel"/>
    <w:tmpl w:val="B24C8A4A"/>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02970DF8"/>
    <w:multiLevelType w:val="hybridMultilevel"/>
    <w:tmpl w:val="2A94E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195978"/>
    <w:multiLevelType w:val="hybridMultilevel"/>
    <w:tmpl w:val="63FC1182"/>
    <w:lvl w:ilvl="0" w:tplc="9BD23674">
      <w:start w:val="1"/>
      <w:numFmt w:val="bullet"/>
      <w:lvlText w:val=""/>
      <w:lvlJc w:val="left"/>
      <w:pPr>
        <w:tabs>
          <w:tab w:val="num" w:pos="720"/>
        </w:tabs>
        <w:ind w:left="720" w:hanging="360"/>
      </w:pPr>
      <w:rPr>
        <w:rFonts w:ascii="Wingdings" w:hAnsi="Wingdings" w:hint="default"/>
        <w:sz w:val="22"/>
        <w:szCs w:val="22"/>
      </w:rPr>
    </w:lvl>
    <w:lvl w:ilvl="1" w:tplc="1C090003" w:tentative="1">
      <w:start w:val="1"/>
      <w:numFmt w:val="bullet"/>
      <w:lvlText w:val="o"/>
      <w:lvlJc w:val="left"/>
      <w:pPr>
        <w:tabs>
          <w:tab w:val="num" w:pos="1440"/>
        </w:tabs>
        <w:ind w:left="1440" w:hanging="360"/>
      </w:pPr>
      <w:rPr>
        <w:rFonts w:ascii="Courier New" w:hAnsi="Courier New" w:cs="Courier New" w:hint="default"/>
      </w:rPr>
    </w:lvl>
    <w:lvl w:ilvl="2" w:tplc="1C090005" w:tentative="1">
      <w:start w:val="1"/>
      <w:numFmt w:val="bullet"/>
      <w:lvlText w:val=""/>
      <w:lvlJc w:val="left"/>
      <w:pPr>
        <w:tabs>
          <w:tab w:val="num" w:pos="2160"/>
        </w:tabs>
        <w:ind w:left="2160" w:hanging="360"/>
      </w:pPr>
      <w:rPr>
        <w:rFonts w:ascii="Wingdings" w:hAnsi="Wingdings" w:hint="default"/>
      </w:rPr>
    </w:lvl>
    <w:lvl w:ilvl="3" w:tplc="1C090001" w:tentative="1">
      <w:start w:val="1"/>
      <w:numFmt w:val="bullet"/>
      <w:lvlText w:val=""/>
      <w:lvlJc w:val="left"/>
      <w:pPr>
        <w:tabs>
          <w:tab w:val="num" w:pos="2880"/>
        </w:tabs>
        <w:ind w:left="2880" w:hanging="360"/>
      </w:pPr>
      <w:rPr>
        <w:rFonts w:ascii="Symbol" w:hAnsi="Symbol" w:hint="default"/>
      </w:rPr>
    </w:lvl>
    <w:lvl w:ilvl="4" w:tplc="1C090003" w:tentative="1">
      <w:start w:val="1"/>
      <w:numFmt w:val="bullet"/>
      <w:lvlText w:val="o"/>
      <w:lvlJc w:val="left"/>
      <w:pPr>
        <w:tabs>
          <w:tab w:val="num" w:pos="3600"/>
        </w:tabs>
        <w:ind w:left="3600" w:hanging="360"/>
      </w:pPr>
      <w:rPr>
        <w:rFonts w:ascii="Courier New" w:hAnsi="Courier New" w:cs="Courier New" w:hint="default"/>
      </w:rPr>
    </w:lvl>
    <w:lvl w:ilvl="5" w:tplc="1C090005" w:tentative="1">
      <w:start w:val="1"/>
      <w:numFmt w:val="bullet"/>
      <w:lvlText w:val=""/>
      <w:lvlJc w:val="left"/>
      <w:pPr>
        <w:tabs>
          <w:tab w:val="num" w:pos="4320"/>
        </w:tabs>
        <w:ind w:left="4320" w:hanging="360"/>
      </w:pPr>
      <w:rPr>
        <w:rFonts w:ascii="Wingdings" w:hAnsi="Wingdings" w:hint="default"/>
      </w:rPr>
    </w:lvl>
    <w:lvl w:ilvl="6" w:tplc="1C090001" w:tentative="1">
      <w:start w:val="1"/>
      <w:numFmt w:val="bullet"/>
      <w:lvlText w:val=""/>
      <w:lvlJc w:val="left"/>
      <w:pPr>
        <w:tabs>
          <w:tab w:val="num" w:pos="5040"/>
        </w:tabs>
        <w:ind w:left="5040" w:hanging="360"/>
      </w:pPr>
      <w:rPr>
        <w:rFonts w:ascii="Symbol" w:hAnsi="Symbol" w:hint="default"/>
      </w:rPr>
    </w:lvl>
    <w:lvl w:ilvl="7" w:tplc="1C090003" w:tentative="1">
      <w:start w:val="1"/>
      <w:numFmt w:val="bullet"/>
      <w:lvlText w:val="o"/>
      <w:lvlJc w:val="left"/>
      <w:pPr>
        <w:tabs>
          <w:tab w:val="num" w:pos="5760"/>
        </w:tabs>
        <w:ind w:left="5760" w:hanging="360"/>
      </w:pPr>
      <w:rPr>
        <w:rFonts w:ascii="Courier New" w:hAnsi="Courier New" w:cs="Courier New" w:hint="default"/>
      </w:rPr>
    </w:lvl>
    <w:lvl w:ilvl="8" w:tplc="1C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181B14"/>
    <w:multiLevelType w:val="hybridMultilevel"/>
    <w:tmpl w:val="34B44230"/>
    <w:lvl w:ilvl="0" w:tplc="9BD23674">
      <w:start w:val="1"/>
      <w:numFmt w:val="bullet"/>
      <w:lvlText w:val=""/>
      <w:lvlJc w:val="left"/>
      <w:pPr>
        <w:tabs>
          <w:tab w:val="num" w:pos="720"/>
        </w:tabs>
        <w:ind w:left="720" w:hanging="360"/>
      </w:pPr>
      <w:rPr>
        <w:rFonts w:ascii="Wingdings" w:hAnsi="Wingdings" w:hint="default"/>
        <w:sz w:val="22"/>
        <w:szCs w:val="22"/>
      </w:rPr>
    </w:lvl>
    <w:lvl w:ilvl="1" w:tplc="1C090003" w:tentative="1">
      <w:start w:val="1"/>
      <w:numFmt w:val="bullet"/>
      <w:lvlText w:val="o"/>
      <w:lvlJc w:val="left"/>
      <w:pPr>
        <w:tabs>
          <w:tab w:val="num" w:pos="1440"/>
        </w:tabs>
        <w:ind w:left="1440" w:hanging="360"/>
      </w:pPr>
      <w:rPr>
        <w:rFonts w:ascii="Courier New" w:hAnsi="Courier New" w:cs="Courier New" w:hint="default"/>
      </w:rPr>
    </w:lvl>
    <w:lvl w:ilvl="2" w:tplc="1C090005" w:tentative="1">
      <w:start w:val="1"/>
      <w:numFmt w:val="bullet"/>
      <w:lvlText w:val=""/>
      <w:lvlJc w:val="left"/>
      <w:pPr>
        <w:tabs>
          <w:tab w:val="num" w:pos="2160"/>
        </w:tabs>
        <w:ind w:left="2160" w:hanging="360"/>
      </w:pPr>
      <w:rPr>
        <w:rFonts w:ascii="Wingdings" w:hAnsi="Wingdings" w:hint="default"/>
      </w:rPr>
    </w:lvl>
    <w:lvl w:ilvl="3" w:tplc="1C090001" w:tentative="1">
      <w:start w:val="1"/>
      <w:numFmt w:val="bullet"/>
      <w:lvlText w:val=""/>
      <w:lvlJc w:val="left"/>
      <w:pPr>
        <w:tabs>
          <w:tab w:val="num" w:pos="2880"/>
        </w:tabs>
        <w:ind w:left="2880" w:hanging="360"/>
      </w:pPr>
      <w:rPr>
        <w:rFonts w:ascii="Symbol" w:hAnsi="Symbol" w:hint="default"/>
      </w:rPr>
    </w:lvl>
    <w:lvl w:ilvl="4" w:tplc="1C090003" w:tentative="1">
      <w:start w:val="1"/>
      <w:numFmt w:val="bullet"/>
      <w:lvlText w:val="o"/>
      <w:lvlJc w:val="left"/>
      <w:pPr>
        <w:tabs>
          <w:tab w:val="num" w:pos="3600"/>
        </w:tabs>
        <w:ind w:left="3600" w:hanging="360"/>
      </w:pPr>
      <w:rPr>
        <w:rFonts w:ascii="Courier New" w:hAnsi="Courier New" w:cs="Courier New" w:hint="default"/>
      </w:rPr>
    </w:lvl>
    <w:lvl w:ilvl="5" w:tplc="1C090005" w:tentative="1">
      <w:start w:val="1"/>
      <w:numFmt w:val="bullet"/>
      <w:lvlText w:val=""/>
      <w:lvlJc w:val="left"/>
      <w:pPr>
        <w:tabs>
          <w:tab w:val="num" w:pos="4320"/>
        </w:tabs>
        <w:ind w:left="4320" w:hanging="360"/>
      </w:pPr>
      <w:rPr>
        <w:rFonts w:ascii="Wingdings" w:hAnsi="Wingdings" w:hint="default"/>
      </w:rPr>
    </w:lvl>
    <w:lvl w:ilvl="6" w:tplc="1C090001" w:tentative="1">
      <w:start w:val="1"/>
      <w:numFmt w:val="bullet"/>
      <w:lvlText w:val=""/>
      <w:lvlJc w:val="left"/>
      <w:pPr>
        <w:tabs>
          <w:tab w:val="num" w:pos="5040"/>
        </w:tabs>
        <w:ind w:left="5040" w:hanging="360"/>
      </w:pPr>
      <w:rPr>
        <w:rFonts w:ascii="Symbol" w:hAnsi="Symbol" w:hint="default"/>
      </w:rPr>
    </w:lvl>
    <w:lvl w:ilvl="7" w:tplc="1C090003" w:tentative="1">
      <w:start w:val="1"/>
      <w:numFmt w:val="bullet"/>
      <w:lvlText w:val="o"/>
      <w:lvlJc w:val="left"/>
      <w:pPr>
        <w:tabs>
          <w:tab w:val="num" w:pos="5760"/>
        </w:tabs>
        <w:ind w:left="5760" w:hanging="360"/>
      </w:pPr>
      <w:rPr>
        <w:rFonts w:ascii="Courier New" w:hAnsi="Courier New" w:cs="Courier New" w:hint="default"/>
      </w:rPr>
    </w:lvl>
    <w:lvl w:ilvl="8" w:tplc="1C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4F5924"/>
    <w:multiLevelType w:val="hybridMultilevel"/>
    <w:tmpl w:val="09766DCC"/>
    <w:lvl w:ilvl="0" w:tplc="1C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80138D"/>
    <w:multiLevelType w:val="hybridMultilevel"/>
    <w:tmpl w:val="5C768006"/>
    <w:lvl w:ilvl="0" w:tplc="1C090001">
      <w:start w:val="1"/>
      <w:numFmt w:val="bullet"/>
      <w:lvlText w:val=""/>
      <w:lvlJc w:val="left"/>
      <w:pPr>
        <w:tabs>
          <w:tab w:val="num" w:pos="720"/>
        </w:tabs>
        <w:ind w:left="720" w:hanging="360"/>
      </w:pPr>
      <w:rPr>
        <w:rFonts w:ascii="Symbol" w:hAnsi="Symbol" w:hint="default"/>
      </w:rPr>
    </w:lvl>
    <w:lvl w:ilvl="1" w:tplc="1C090003" w:tentative="1">
      <w:start w:val="1"/>
      <w:numFmt w:val="bullet"/>
      <w:lvlText w:val="o"/>
      <w:lvlJc w:val="left"/>
      <w:pPr>
        <w:tabs>
          <w:tab w:val="num" w:pos="1440"/>
        </w:tabs>
        <w:ind w:left="1440" w:hanging="360"/>
      </w:pPr>
      <w:rPr>
        <w:rFonts w:ascii="Courier New" w:hAnsi="Courier New" w:cs="Courier New" w:hint="default"/>
      </w:rPr>
    </w:lvl>
    <w:lvl w:ilvl="2" w:tplc="1C090005" w:tentative="1">
      <w:start w:val="1"/>
      <w:numFmt w:val="bullet"/>
      <w:lvlText w:val=""/>
      <w:lvlJc w:val="left"/>
      <w:pPr>
        <w:tabs>
          <w:tab w:val="num" w:pos="2160"/>
        </w:tabs>
        <w:ind w:left="2160" w:hanging="360"/>
      </w:pPr>
      <w:rPr>
        <w:rFonts w:ascii="Wingdings" w:hAnsi="Wingdings" w:hint="default"/>
      </w:rPr>
    </w:lvl>
    <w:lvl w:ilvl="3" w:tplc="1C090001" w:tentative="1">
      <w:start w:val="1"/>
      <w:numFmt w:val="bullet"/>
      <w:lvlText w:val=""/>
      <w:lvlJc w:val="left"/>
      <w:pPr>
        <w:tabs>
          <w:tab w:val="num" w:pos="2880"/>
        </w:tabs>
        <w:ind w:left="2880" w:hanging="360"/>
      </w:pPr>
      <w:rPr>
        <w:rFonts w:ascii="Symbol" w:hAnsi="Symbol" w:hint="default"/>
      </w:rPr>
    </w:lvl>
    <w:lvl w:ilvl="4" w:tplc="1C090003" w:tentative="1">
      <w:start w:val="1"/>
      <w:numFmt w:val="bullet"/>
      <w:lvlText w:val="o"/>
      <w:lvlJc w:val="left"/>
      <w:pPr>
        <w:tabs>
          <w:tab w:val="num" w:pos="3600"/>
        </w:tabs>
        <w:ind w:left="3600" w:hanging="360"/>
      </w:pPr>
      <w:rPr>
        <w:rFonts w:ascii="Courier New" w:hAnsi="Courier New" w:cs="Courier New" w:hint="default"/>
      </w:rPr>
    </w:lvl>
    <w:lvl w:ilvl="5" w:tplc="1C090005" w:tentative="1">
      <w:start w:val="1"/>
      <w:numFmt w:val="bullet"/>
      <w:lvlText w:val=""/>
      <w:lvlJc w:val="left"/>
      <w:pPr>
        <w:tabs>
          <w:tab w:val="num" w:pos="4320"/>
        </w:tabs>
        <w:ind w:left="4320" w:hanging="360"/>
      </w:pPr>
      <w:rPr>
        <w:rFonts w:ascii="Wingdings" w:hAnsi="Wingdings" w:hint="default"/>
      </w:rPr>
    </w:lvl>
    <w:lvl w:ilvl="6" w:tplc="1C090001" w:tentative="1">
      <w:start w:val="1"/>
      <w:numFmt w:val="bullet"/>
      <w:lvlText w:val=""/>
      <w:lvlJc w:val="left"/>
      <w:pPr>
        <w:tabs>
          <w:tab w:val="num" w:pos="5040"/>
        </w:tabs>
        <w:ind w:left="5040" w:hanging="360"/>
      </w:pPr>
      <w:rPr>
        <w:rFonts w:ascii="Symbol" w:hAnsi="Symbol" w:hint="default"/>
      </w:rPr>
    </w:lvl>
    <w:lvl w:ilvl="7" w:tplc="1C090003" w:tentative="1">
      <w:start w:val="1"/>
      <w:numFmt w:val="bullet"/>
      <w:lvlText w:val="o"/>
      <w:lvlJc w:val="left"/>
      <w:pPr>
        <w:tabs>
          <w:tab w:val="num" w:pos="5760"/>
        </w:tabs>
        <w:ind w:left="5760" w:hanging="360"/>
      </w:pPr>
      <w:rPr>
        <w:rFonts w:ascii="Courier New" w:hAnsi="Courier New" w:cs="Courier New" w:hint="default"/>
      </w:rPr>
    </w:lvl>
    <w:lvl w:ilvl="8" w:tplc="1C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D9F6441"/>
    <w:multiLevelType w:val="hybridMultilevel"/>
    <w:tmpl w:val="A8381E6E"/>
    <w:lvl w:ilvl="0" w:tplc="1C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DAB3A44"/>
    <w:multiLevelType w:val="hybridMultilevel"/>
    <w:tmpl w:val="EA6E2FC2"/>
    <w:lvl w:ilvl="0" w:tplc="9BD23674">
      <w:start w:val="1"/>
      <w:numFmt w:val="bullet"/>
      <w:lvlText w:val=""/>
      <w:lvlJc w:val="left"/>
      <w:pPr>
        <w:ind w:left="360" w:hanging="360"/>
      </w:pPr>
      <w:rPr>
        <w:rFonts w:ascii="Wingdings" w:hAnsi="Wingdings" w:hint="default"/>
        <w:sz w:val="22"/>
        <w:szCs w:val="22"/>
      </w:rPr>
    </w:lvl>
    <w:lvl w:ilvl="1" w:tplc="8828E3B4">
      <w:numFmt w:val="bullet"/>
      <w:lvlText w:val="•"/>
      <w:lvlJc w:val="left"/>
      <w:pPr>
        <w:ind w:left="1080" w:hanging="360"/>
      </w:pPr>
      <w:rPr>
        <w:rFonts w:ascii="Arial Narrow" w:eastAsia="Times New Roman" w:hAnsi="Arial Narrow" w:cs="Times New Roman"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BAC04C0"/>
    <w:multiLevelType w:val="hybridMultilevel"/>
    <w:tmpl w:val="E5AE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6C25EC"/>
    <w:multiLevelType w:val="hybridMultilevel"/>
    <w:tmpl w:val="28F49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A00379"/>
    <w:multiLevelType w:val="hybridMultilevel"/>
    <w:tmpl w:val="0FB6F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77726B"/>
    <w:multiLevelType w:val="hybridMultilevel"/>
    <w:tmpl w:val="A4D86C42"/>
    <w:lvl w:ilvl="0" w:tplc="B5C49E2C">
      <w:start w:val="1"/>
      <w:numFmt w:val="decimal"/>
      <w:pStyle w:val="Heading2"/>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C215D8A"/>
    <w:multiLevelType w:val="hybridMultilevel"/>
    <w:tmpl w:val="7E307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3F5A21"/>
    <w:multiLevelType w:val="hybridMultilevel"/>
    <w:tmpl w:val="B84A5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5E16F81"/>
    <w:multiLevelType w:val="hybridMultilevel"/>
    <w:tmpl w:val="CD9EB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0F44AF"/>
    <w:multiLevelType w:val="hybridMultilevel"/>
    <w:tmpl w:val="743A76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CBB3E88"/>
    <w:multiLevelType w:val="hybridMultilevel"/>
    <w:tmpl w:val="38BC01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E7211F0"/>
    <w:multiLevelType w:val="hybridMultilevel"/>
    <w:tmpl w:val="D3CA8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01A1C09"/>
    <w:multiLevelType w:val="hybridMultilevel"/>
    <w:tmpl w:val="6E3213CA"/>
    <w:lvl w:ilvl="0" w:tplc="FFFFFFFF">
      <w:start w:val="1"/>
      <w:numFmt w:val="decimal"/>
      <w:lvlText w:val="%1."/>
      <w:lvlJc w:val="left"/>
      <w:pPr>
        <w:tabs>
          <w:tab w:val="num" w:pos="720"/>
        </w:tabs>
        <w:ind w:left="720" w:hanging="360"/>
      </w:pPr>
      <w:rPr>
        <w:rFonts w:hint="default"/>
      </w:rPr>
    </w:lvl>
    <w:lvl w:ilvl="1" w:tplc="FFFFFFFF">
      <w:start w:val="1"/>
      <w:numFmt w:val="bullet"/>
      <w:lvlText w:val=""/>
      <w:lvlJc w:val="left"/>
      <w:pPr>
        <w:tabs>
          <w:tab w:val="num" w:pos="1466"/>
        </w:tabs>
        <w:ind w:left="1466" w:hanging="386"/>
      </w:pPr>
      <w:rPr>
        <w:rFonts w:ascii="Symbol" w:hAnsi="Symbol"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15:restartNumberingAfterBreak="0">
    <w:nsid w:val="61747BF4"/>
    <w:multiLevelType w:val="hybridMultilevel"/>
    <w:tmpl w:val="05F4A4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64C7776F"/>
    <w:multiLevelType w:val="hybridMultilevel"/>
    <w:tmpl w:val="6A2EF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C0B40CE"/>
    <w:multiLevelType w:val="hybridMultilevel"/>
    <w:tmpl w:val="BB3A10EA"/>
    <w:lvl w:ilvl="0" w:tplc="9BD23674">
      <w:start w:val="1"/>
      <w:numFmt w:val="bullet"/>
      <w:lvlText w:val=""/>
      <w:lvlJc w:val="left"/>
      <w:pPr>
        <w:ind w:left="360" w:hanging="360"/>
      </w:pPr>
      <w:rPr>
        <w:rFonts w:ascii="Wingdings" w:hAnsi="Wingdings" w:hint="default"/>
        <w:sz w:val="22"/>
        <w:szCs w:val="2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831091014">
    <w:abstractNumId w:val="2"/>
  </w:num>
  <w:num w:numId="2" w16cid:durableId="1977637419">
    <w:abstractNumId w:val="3"/>
  </w:num>
  <w:num w:numId="3" w16cid:durableId="1196234725">
    <w:abstractNumId w:val="5"/>
  </w:num>
  <w:num w:numId="4" w16cid:durableId="1525554693">
    <w:abstractNumId w:val="11"/>
  </w:num>
  <w:num w:numId="5" w16cid:durableId="1498840948">
    <w:abstractNumId w:val="7"/>
  </w:num>
  <w:num w:numId="6" w16cid:durableId="987131765">
    <w:abstractNumId w:val="21"/>
  </w:num>
  <w:num w:numId="7" w16cid:durableId="1538661675">
    <w:abstractNumId w:val="11"/>
    <w:lvlOverride w:ilvl="0">
      <w:startOverride w:val="1"/>
    </w:lvlOverride>
  </w:num>
  <w:num w:numId="8" w16cid:durableId="1560050624">
    <w:abstractNumId w:val="4"/>
  </w:num>
  <w:num w:numId="9" w16cid:durableId="857351788">
    <w:abstractNumId w:val="18"/>
  </w:num>
  <w:num w:numId="10" w16cid:durableId="681469574">
    <w:abstractNumId w:val="6"/>
  </w:num>
  <w:num w:numId="11" w16cid:durableId="1152336218">
    <w:abstractNumId w:val="0"/>
  </w:num>
  <w:num w:numId="12" w16cid:durableId="1429958395">
    <w:abstractNumId w:val="12"/>
  </w:num>
  <w:num w:numId="13" w16cid:durableId="1778089354">
    <w:abstractNumId w:val="1"/>
  </w:num>
  <w:num w:numId="14" w16cid:durableId="2046057551">
    <w:abstractNumId w:val="20"/>
  </w:num>
  <w:num w:numId="15" w16cid:durableId="269120595">
    <w:abstractNumId w:val="10"/>
  </w:num>
  <w:num w:numId="16" w16cid:durableId="1749226093">
    <w:abstractNumId w:val="9"/>
  </w:num>
  <w:num w:numId="17" w16cid:durableId="627779091">
    <w:abstractNumId w:val="19"/>
  </w:num>
  <w:num w:numId="18" w16cid:durableId="583880882">
    <w:abstractNumId w:val="15"/>
  </w:num>
  <w:num w:numId="19" w16cid:durableId="479200598">
    <w:abstractNumId w:val="16"/>
  </w:num>
  <w:num w:numId="20" w16cid:durableId="1063144481">
    <w:abstractNumId w:val="8"/>
  </w:num>
  <w:num w:numId="21" w16cid:durableId="54934130">
    <w:abstractNumId w:val="14"/>
  </w:num>
  <w:num w:numId="22" w16cid:durableId="1228149336">
    <w:abstractNumId w:val="17"/>
  </w:num>
  <w:num w:numId="23" w16cid:durableId="1083454499">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FA9"/>
    <w:rsid w:val="000239E0"/>
    <w:rsid w:val="00047367"/>
    <w:rsid w:val="00057A27"/>
    <w:rsid w:val="0006665F"/>
    <w:rsid w:val="000919F6"/>
    <w:rsid w:val="000A263C"/>
    <w:rsid w:val="000A2B9F"/>
    <w:rsid w:val="000B35EC"/>
    <w:rsid w:val="000D1E6F"/>
    <w:rsid w:val="000E0C2F"/>
    <w:rsid w:val="000E23D7"/>
    <w:rsid w:val="001018DE"/>
    <w:rsid w:val="00112686"/>
    <w:rsid w:val="001238B6"/>
    <w:rsid w:val="00124169"/>
    <w:rsid w:val="00126879"/>
    <w:rsid w:val="00141778"/>
    <w:rsid w:val="0014237B"/>
    <w:rsid w:val="00181894"/>
    <w:rsid w:val="00191960"/>
    <w:rsid w:val="001967FF"/>
    <w:rsid w:val="0019765C"/>
    <w:rsid w:val="001B31F7"/>
    <w:rsid w:val="001E5B5C"/>
    <w:rsid w:val="001F4E4B"/>
    <w:rsid w:val="001F550E"/>
    <w:rsid w:val="00204E88"/>
    <w:rsid w:val="002168EA"/>
    <w:rsid w:val="00220870"/>
    <w:rsid w:val="00245A48"/>
    <w:rsid w:val="00265311"/>
    <w:rsid w:val="002909C1"/>
    <w:rsid w:val="00296BA1"/>
    <w:rsid w:val="00297FE2"/>
    <w:rsid w:val="002A13A8"/>
    <w:rsid w:val="002A3320"/>
    <w:rsid w:val="002B5FA3"/>
    <w:rsid w:val="002F4B4A"/>
    <w:rsid w:val="00317273"/>
    <w:rsid w:val="00320D87"/>
    <w:rsid w:val="00323066"/>
    <w:rsid w:val="00330A58"/>
    <w:rsid w:val="00332E5F"/>
    <w:rsid w:val="0033339F"/>
    <w:rsid w:val="00340FC5"/>
    <w:rsid w:val="0035363C"/>
    <w:rsid w:val="00375F68"/>
    <w:rsid w:val="0037678D"/>
    <w:rsid w:val="003A0A3E"/>
    <w:rsid w:val="003F6819"/>
    <w:rsid w:val="00427E06"/>
    <w:rsid w:val="00430A50"/>
    <w:rsid w:val="00442256"/>
    <w:rsid w:val="00446029"/>
    <w:rsid w:val="0045062A"/>
    <w:rsid w:val="004522A6"/>
    <w:rsid w:val="00453C1E"/>
    <w:rsid w:val="004B0BCB"/>
    <w:rsid w:val="004B3D8C"/>
    <w:rsid w:val="004B4CDA"/>
    <w:rsid w:val="004C508C"/>
    <w:rsid w:val="004C613C"/>
    <w:rsid w:val="004E3E1A"/>
    <w:rsid w:val="0051715C"/>
    <w:rsid w:val="005215F1"/>
    <w:rsid w:val="0053156E"/>
    <w:rsid w:val="00532CD6"/>
    <w:rsid w:val="00544524"/>
    <w:rsid w:val="005540EA"/>
    <w:rsid w:val="00561457"/>
    <w:rsid w:val="005C1AD8"/>
    <w:rsid w:val="005D0669"/>
    <w:rsid w:val="005E09D8"/>
    <w:rsid w:val="005E2FBB"/>
    <w:rsid w:val="006001B9"/>
    <w:rsid w:val="00600383"/>
    <w:rsid w:val="0065108C"/>
    <w:rsid w:val="00662ED9"/>
    <w:rsid w:val="006636FF"/>
    <w:rsid w:val="006C5B2E"/>
    <w:rsid w:val="006E6B14"/>
    <w:rsid w:val="006F3B52"/>
    <w:rsid w:val="006F73BA"/>
    <w:rsid w:val="006F7C2E"/>
    <w:rsid w:val="00701130"/>
    <w:rsid w:val="00707C20"/>
    <w:rsid w:val="00741126"/>
    <w:rsid w:val="00745D14"/>
    <w:rsid w:val="00797BA7"/>
    <w:rsid w:val="007B625D"/>
    <w:rsid w:val="007D6EB5"/>
    <w:rsid w:val="007F57D1"/>
    <w:rsid w:val="0083212D"/>
    <w:rsid w:val="00861714"/>
    <w:rsid w:val="00871B16"/>
    <w:rsid w:val="00874331"/>
    <w:rsid w:val="0088735D"/>
    <w:rsid w:val="00897487"/>
    <w:rsid w:val="008A33DF"/>
    <w:rsid w:val="008B1186"/>
    <w:rsid w:val="008D6510"/>
    <w:rsid w:val="008E1929"/>
    <w:rsid w:val="008E454F"/>
    <w:rsid w:val="008E6994"/>
    <w:rsid w:val="009033CE"/>
    <w:rsid w:val="009033CF"/>
    <w:rsid w:val="00904029"/>
    <w:rsid w:val="0091440C"/>
    <w:rsid w:val="0091641E"/>
    <w:rsid w:val="00934DE0"/>
    <w:rsid w:val="00935AF9"/>
    <w:rsid w:val="00950803"/>
    <w:rsid w:val="00955689"/>
    <w:rsid w:val="0096463D"/>
    <w:rsid w:val="009A6613"/>
    <w:rsid w:val="009A69BC"/>
    <w:rsid w:val="009C3BAE"/>
    <w:rsid w:val="009C49A5"/>
    <w:rsid w:val="009D0D15"/>
    <w:rsid w:val="00A07713"/>
    <w:rsid w:val="00A32BF8"/>
    <w:rsid w:val="00A41E19"/>
    <w:rsid w:val="00A558C1"/>
    <w:rsid w:val="00A6157A"/>
    <w:rsid w:val="00A73D46"/>
    <w:rsid w:val="00A92628"/>
    <w:rsid w:val="00AB5300"/>
    <w:rsid w:val="00AB7345"/>
    <w:rsid w:val="00AC5072"/>
    <w:rsid w:val="00AC549B"/>
    <w:rsid w:val="00AC79DE"/>
    <w:rsid w:val="00AD5CB3"/>
    <w:rsid w:val="00AE3044"/>
    <w:rsid w:val="00AF1B04"/>
    <w:rsid w:val="00AF4059"/>
    <w:rsid w:val="00B512AB"/>
    <w:rsid w:val="00B63E5F"/>
    <w:rsid w:val="00B90E3E"/>
    <w:rsid w:val="00BA634A"/>
    <w:rsid w:val="00BE23BA"/>
    <w:rsid w:val="00BF25F8"/>
    <w:rsid w:val="00BF327D"/>
    <w:rsid w:val="00BF7857"/>
    <w:rsid w:val="00C00F09"/>
    <w:rsid w:val="00C027A6"/>
    <w:rsid w:val="00C06FBE"/>
    <w:rsid w:val="00C23D1F"/>
    <w:rsid w:val="00C25CD3"/>
    <w:rsid w:val="00C332E9"/>
    <w:rsid w:val="00C63EFB"/>
    <w:rsid w:val="00C860BF"/>
    <w:rsid w:val="00C921E3"/>
    <w:rsid w:val="00CA4904"/>
    <w:rsid w:val="00CA6A11"/>
    <w:rsid w:val="00CC538C"/>
    <w:rsid w:val="00CD2CBC"/>
    <w:rsid w:val="00CF5FA9"/>
    <w:rsid w:val="00D12A78"/>
    <w:rsid w:val="00D14A5D"/>
    <w:rsid w:val="00D347DA"/>
    <w:rsid w:val="00D43F19"/>
    <w:rsid w:val="00D46095"/>
    <w:rsid w:val="00D53209"/>
    <w:rsid w:val="00D63D07"/>
    <w:rsid w:val="00D70992"/>
    <w:rsid w:val="00D74CAE"/>
    <w:rsid w:val="00DA534B"/>
    <w:rsid w:val="00DB56FF"/>
    <w:rsid w:val="00DE3B3A"/>
    <w:rsid w:val="00E04E0C"/>
    <w:rsid w:val="00E265AD"/>
    <w:rsid w:val="00E55FD1"/>
    <w:rsid w:val="00E57A1D"/>
    <w:rsid w:val="00E86C22"/>
    <w:rsid w:val="00EC3E16"/>
    <w:rsid w:val="00EE2D93"/>
    <w:rsid w:val="00F10905"/>
    <w:rsid w:val="00F12BA4"/>
    <w:rsid w:val="00F22117"/>
    <w:rsid w:val="00F54BDC"/>
    <w:rsid w:val="00F642AF"/>
    <w:rsid w:val="00F84817"/>
    <w:rsid w:val="00F963F6"/>
    <w:rsid w:val="00FA39EE"/>
    <w:rsid w:val="00FA684E"/>
    <w:rsid w:val="00FA767C"/>
    <w:rsid w:val="00FA7F38"/>
    <w:rsid w:val="00FC23AB"/>
    <w:rsid w:val="00FD0290"/>
    <w:rsid w:val="00FD11BD"/>
    <w:rsid w:val="00FD69D5"/>
    <w:rsid w:val="00FE6693"/>
    <w:rsid w:val="00FE74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AB929E"/>
  <w15:docId w15:val="{541EE75A-8ABD-4D45-8DEA-F59ADFB3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FA9"/>
    <w:pPr>
      <w:spacing w:after="0" w:line="240" w:lineRule="auto"/>
    </w:pPr>
    <w:rPr>
      <w:rFonts w:ascii="Arial" w:eastAsia="Times New Roman" w:hAnsi="Arial" w:cs="Times New Roman"/>
      <w:lang w:eastAsia="en-GB"/>
    </w:rPr>
  </w:style>
  <w:style w:type="paragraph" w:styleId="Heading1">
    <w:name w:val="heading 1"/>
    <w:basedOn w:val="Normal"/>
    <w:next w:val="Normal"/>
    <w:link w:val="Heading1Char"/>
    <w:autoRedefine/>
    <w:uiPriority w:val="9"/>
    <w:qFormat/>
    <w:rsid w:val="00C921E3"/>
    <w:pPr>
      <w:keepNext/>
      <w:pBdr>
        <w:top w:val="single" w:sz="4" w:space="4" w:color="auto"/>
        <w:bottom w:val="single" w:sz="4" w:space="4" w:color="auto"/>
      </w:pBdr>
      <w:spacing w:after="480"/>
      <w:jc w:val="center"/>
      <w:outlineLvl w:val="0"/>
    </w:pPr>
    <w:rPr>
      <w:b/>
      <w:bCs/>
      <w:sz w:val="28"/>
      <w:szCs w:val="24"/>
      <w:lang w:eastAsia="en-US"/>
    </w:rPr>
  </w:style>
  <w:style w:type="paragraph" w:styleId="Heading2">
    <w:name w:val="heading 2"/>
    <w:basedOn w:val="Normal"/>
    <w:next w:val="Normal"/>
    <w:link w:val="Heading2Char"/>
    <w:autoRedefine/>
    <w:qFormat/>
    <w:rsid w:val="009D0D15"/>
    <w:pPr>
      <w:keepNext/>
      <w:numPr>
        <w:numId w:val="4"/>
      </w:numPr>
      <w:spacing w:before="360" w:after="360"/>
      <w:outlineLvl w:val="1"/>
    </w:pPr>
    <w:rPr>
      <w:rFonts w:cs="Arial"/>
      <w:b/>
      <w:bCs/>
      <w:iCs/>
      <w:sz w:val="24"/>
      <w:szCs w:val="28"/>
    </w:rPr>
  </w:style>
  <w:style w:type="paragraph" w:styleId="Heading3">
    <w:name w:val="heading 3"/>
    <w:basedOn w:val="Normal"/>
    <w:next w:val="Normal"/>
    <w:link w:val="Heading3Char"/>
    <w:uiPriority w:val="9"/>
    <w:unhideWhenUsed/>
    <w:qFormat/>
    <w:rsid w:val="009033CE"/>
    <w:pPr>
      <w:keepNext/>
      <w:keepLines/>
      <w:spacing w:before="200"/>
      <w:outlineLvl w:val="2"/>
    </w:pPr>
    <w:rPr>
      <w:rFonts w:asciiTheme="majorHAnsi" w:eastAsiaTheme="majorEastAsia" w:hAnsiTheme="majorHAnsi" w:cstheme="majorBidi"/>
      <w:b/>
      <w:bCs/>
      <w:color w:val="008CB8" w:themeColor="accent1"/>
    </w:rPr>
  </w:style>
  <w:style w:type="paragraph" w:styleId="Heading4">
    <w:name w:val="heading 4"/>
    <w:basedOn w:val="Normal"/>
    <w:next w:val="Normal"/>
    <w:link w:val="Heading4Char"/>
    <w:uiPriority w:val="9"/>
    <w:semiHidden/>
    <w:unhideWhenUsed/>
    <w:qFormat/>
    <w:rsid w:val="000239E0"/>
    <w:pPr>
      <w:keepNext/>
      <w:keepLines/>
      <w:spacing w:before="200"/>
      <w:outlineLvl w:val="3"/>
    </w:pPr>
    <w:rPr>
      <w:rFonts w:asciiTheme="majorHAnsi" w:eastAsiaTheme="majorEastAsia" w:hAnsiTheme="majorHAnsi" w:cstheme="majorBidi"/>
      <w:b/>
      <w:bCs/>
      <w:i/>
      <w:iCs/>
      <w:color w:val="008CB8" w:themeColor="accent1"/>
    </w:rPr>
  </w:style>
  <w:style w:type="paragraph" w:styleId="Heading5">
    <w:name w:val="heading 5"/>
    <w:basedOn w:val="Normal"/>
    <w:next w:val="Normal"/>
    <w:link w:val="Heading5Char"/>
    <w:uiPriority w:val="9"/>
    <w:semiHidden/>
    <w:unhideWhenUsed/>
    <w:qFormat/>
    <w:rsid w:val="006E6B14"/>
    <w:pPr>
      <w:keepNext/>
      <w:keepLines/>
      <w:spacing w:before="200"/>
      <w:ind w:left="1008" w:hanging="1008"/>
      <w:outlineLvl w:val="4"/>
    </w:pPr>
    <w:rPr>
      <w:rFonts w:asciiTheme="majorHAnsi" w:eastAsiaTheme="majorEastAsia" w:hAnsiTheme="majorHAnsi" w:cstheme="majorBidi"/>
      <w:color w:val="00455B" w:themeColor="accent1" w:themeShade="7F"/>
      <w:lang w:val="en-ZA" w:eastAsia="en-ZA"/>
    </w:rPr>
  </w:style>
  <w:style w:type="paragraph" w:styleId="Heading6">
    <w:name w:val="heading 6"/>
    <w:basedOn w:val="Normal"/>
    <w:next w:val="Normal"/>
    <w:link w:val="Heading6Char"/>
    <w:uiPriority w:val="9"/>
    <w:semiHidden/>
    <w:unhideWhenUsed/>
    <w:qFormat/>
    <w:rsid w:val="006E6B14"/>
    <w:pPr>
      <w:keepNext/>
      <w:keepLines/>
      <w:spacing w:before="200"/>
      <w:ind w:left="1152" w:hanging="1152"/>
      <w:outlineLvl w:val="5"/>
    </w:pPr>
    <w:rPr>
      <w:rFonts w:asciiTheme="majorHAnsi" w:eastAsiaTheme="majorEastAsia" w:hAnsiTheme="majorHAnsi" w:cstheme="majorBidi"/>
      <w:i/>
      <w:iCs/>
      <w:color w:val="00455B" w:themeColor="accent1" w:themeShade="7F"/>
      <w:lang w:val="en-ZA" w:eastAsia="en-ZA"/>
    </w:rPr>
  </w:style>
  <w:style w:type="paragraph" w:styleId="Heading7">
    <w:name w:val="heading 7"/>
    <w:basedOn w:val="Normal"/>
    <w:next w:val="Normal"/>
    <w:link w:val="Heading7Char"/>
    <w:uiPriority w:val="9"/>
    <w:semiHidden/>
    <w:unhideWhenUsed/>
    <w:qFormat/>
    <w:rsid w:val="006E6B14"/>
    <w:pPr>
      <w:keepNext/>
      <w:keepLines/>
      <w:spacing w:before="200"/>
      <w:ind w:left="1296" w:hanging="1296"/>
      <w:outlineLvl w:val="6"/>
    </w:pPr>
    <w:rPr>
      <w:rFonts w:asciiTheme="majorHAnsi" w:eastAsiaTheme="majorEastAsia" w:hAnsiTheme="majorHAnsi" w:cstheme="majorBidi"/>
      <w:i/>
      <w:iCs/>
      <w:color w:val="2000A0" w:themeColor="text1" w:themeTint="BF"/>
      <w:lang w:val="en-ZA" w:eastAsia="en-ZA"/>
    </w:rPr>
  </w:style>
  <w:style w:type="paragraph" w:styleId="Heading8">
    <w:name w:val="heading 8"/>
    <w:basedOn w:val="Normal"/>
    <w:next w:val="Normal"/>
    <w:link w:val="Heading8Char"/>
    <w:uiPriority w:val="9"/>
    <w:semiHidden/>
    <w:unhideWhenUsed/>
    <w:qFormat/>
    <w:rsid w:val="006E6B14"/>
    <w:pPr>
      <w:keepNext/>
      <w:keepLines/>
      <w:spacing w:before="200"/>
      <w:ind w:left="1440" w:hanging="1440"/>
      <w:outlineLvl w:val="7"/>
    </w:pPr>
    <w:rPr>
      <w:rFonts w:asciiTheme="majorHAnsi" w:eastAsiaTheme="majorEastAsia" w:hAnsiTheme="majorHAnsi" w:cstheme="majorBidi"/>
      <w:color w:val="2000A0" w:themeColor="text1" w:themeTint="BF"/>
      <w:sz w:val="20"/>
      <w:szCs w:val="20"/>
      <w:lang w:val="en-ZA" w:eastAsia="en-ZA"/>
    </w:rPr>
  </w:style>
  <w:style w:type="paragraph" w:styleId="Heading9">
    <w:name w:val="heading 9"/>
    <w:basedOn w:val="Normal"/>
    <w:next w:val="Normal"/>
    <w:link w:val="Heading9Char"/>
    <w:uiPriority w:val="9"/>
    <w:semiHidden/>
    <w:unhideWhenUsed/>
    <w:qFormat/>
    <w:rsid w:val="006E6B14"/>
    <w:pPr>
      <w:keepNext/>
      <w:keepLines/>
      <w:spacing w:before="200"/>
      <w:ind w:left="1584" w:hanging="1584"/>
      <w:outlineLvl w:val="8"/>
    </w:pPr>
    <w:rPr>
      <w:rFonts w:asciiTheme="majorHAnsi" w:eastAsiaTheme="majorEastAsia" w:hAnsiTheme="majorHAnsi" w:cstheme="majorBidi"/>
      <w:i/>
      <w:iCs/>
      <w:color w:val="2000A0" w:themeColor="text1" w:themeTint="BF"/>
      <w:sz w:val="20"/>
      <w:szCs w:val="20"/>
      <w:lang w:val="en-ZA"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921E3"/>
    <w:rPr>
      <w:rFonts w:ascii="Arial" w:eastAsia="Times New Roman" w:hAnsi="Arial" w:cs="Times New Roman"/>
      <w:b/>
      <w:bCs/>
      <w:sz w:val="28"/>
      <w:szCs w:val="24"/>
      <w:lang w:val="en-US"/>
    </w:rPr>
  </w:style>
  <w:style w:type="character" w:customStyle="1" w:styleId="Heading2Char">
    <w:name w:val="Heading 2 Char"/>
    <w:basedOn w:val="DefaultParagraphFont"/>
    <w:link w:val="Heading2"/>
    <w:rsid w:val="009D0D15"/>
    <w:rPr>
      <w:rFonts w:ascii="Arial" w:eastAsia="Times New Roman" w:hAnsi="Arial" w:cs="Arial"/>
      <w:b/>
      <w:bCs/>
      <w:iCs/>
      <w:sz w:val="24"/>
      <w:szCs w:val="28"/>
      <w:lang w:eastAsia="en-GB"/>
    </w:rPr>
  </w:style>
  <w:style w:type="character" w:customStyle="1" w:styleId="Heading3Char">
    <w:name w:val="Heading 3 Char"/>
    <w:basedOn w:val="DefaultParagraphFont"/>
    <w:link w:val="Heading3"/>
    <w:uiPriority w:val="9"/>
    <w:rsid w:val="009033CE"/>
    <w:rPr>
      <w:rFonts w:asciiTheme="majorHAnsi" w:eastAsiaTheme="majorEastAsia" w:hAnsiTheme="majorHAnsi" w:cstheme="majorBidi"/>
      <w:b/>
      <w:bCs/>
      <w:color w:val="008CB8" w:themeColor="accent1"/>
      <w:lang w:val="en-US" w:eastAsia="en-GB"/>
    </w:rPr>
  </w:style>
  <w:style w:type="character" w:customStyle="1" w:styleId="Heading4Char">
    <w:name w:val="Heading 4 Char"/>
    <w:basedOn w:val="DefaultParagraphFont"/>
    <w:link w:val="Heading4"/>
    <w:uiPriority w:val="9"/>
    <w:semiHidden/>
    <w:rsid w:val="000239E0"/>
    <w:rPr>
      <w:rFonts w:asciiTheme="majorHAnsi" w:eastAsiaTheme="majorEastAsia" w:hAnsiTheme="majorHAnsi" w:cstheme="majorBidi"/>
      <w:b/>
      <w:bCs/>
      <w:i/>
      <w:iCs/>
      <w:color w:val="008CB8" w:themeColor="accent1"/>
      <w:lang w:eastAsia="en-GB"/>
    </w:rPr>
  </w:style>
  <w:style w:type="character" w:customStyle="1" w:styleId="Heading5Char">
    <w:name w:val="Heading 5 Char"/>
    <w:basedOn w:val="DefaultParagraphFont"/>
    <w:link w:val="Heading5"/>
    <w:uiPriority w:val="9"/>
    <w:semiHidden/>
    <w:rsid w:val="006E6B14"/>
    <w:rPr>
      <w:rFonts w:asciiTheme="majorHAnsi" w:eastAsiaTheme="majorEastAsia" w:hAnsiTheme="majorHAnsi" w:cstheme="majorBidi"/>
      <w:color w:val="00455B" w:themeColor="accent1" w:themeShade="7F"/>
      <w:lang w:val="en-ZA" w:eastAsia="en-ZA"/>
    </w:rPr>
  </w:style>
  <w:style w:type="character" w:customStyle="1" w:styleId="Heading6Char">
    <w:name w:val="Heading 6 Char"/>
    <w:basedOn w:val="DefaultParagraphFont"/>
    <w:link w:val="Heading6"/>
    <w:uiPriority w:val="9"/>
    <w:semiHidden/>
    <w:rsid w:val="006E6B14"/>
    <w:rPr>
      <w:rFonts w:asciiTheme="majorHAnsi" w:eastAsiaTheme="majorEastAsia" w:hAnsiTheme="majorHAnsi" w:cstheme="majorBidi"/>
      <w:i/>
      <w:iCs/>
      <w:color w:val="00455B" w:themeColor="accent1" w:themeShade="7F"/>
      <w:lang w:val="en-ZA" w:eastAsia="en-ZA"/>
    </w:rPr>
  </w:style>
  <w:style w:type="character" w:customStyle="1" w:styleId="Heading7Char">
    <w:name w:val="Heading 7 Char"/>
    <w:basedOn w:val="DefaultParagraphFont"/>
    <w:link w:val="Heading7"/>
    <w:uiPriority w:val="9"/>
    <w:semiHidden/>
    <w:rsid w:val="006E6B14"/>
    <w:rPr>
      <w:rFonts w:asciiTheme="majorHAnsi" w:eastAsiaTheme="majorEastAsia" w:hAnsiTheme="majorHAnsi" w:cstheme="majorBidi"/>
      <w:i/>
      <w:iCs/>
      <w:color w:val="2000A0" w:themeColor="text1" w:themeTint="BF"/>
      <w:lang w:val="en-ZA" w:eastAsia="en-ZA"/>
    </w:rPr>
  </w:style>
  <w:style w:type="character" w:customStyle="1" w:styleId="Heading8Char">
    <w:name w:val="Heading 8 Char"/>
    <w:basedOn w:val="DefaultParagraphFont"/>
    <w:link w:val="Heading8"/>
    <w:uiPriority w:val="9"/>
    <w:semiHidden/>
    <w:rsid w:val="006E6B14"/>
    <w:rPr>
      <w:rFonts w:asciiTheme="majorHAnsi" w:eastAsiaTheme="majorEastAsia" w:hAnsiTheme="majorHAnsi" w:cstheme="majorBidi"/>
      <w:color w:val="2000A0" w:themeColor="text1" w:themeTint="BF"/>
      <w:sz w:val="20"/>
      <w:szCs w:val="20"/>
      <w:lang w:val="en-ZA" w:eastAsia="en-ZA"/>
    </w:rPr>
  </w:style>
  <w:style w:type="character" w:customStyle="1" w:styleId="Heading9Char">
    <w:name w:val="Heading 9 Char"/>
    <w:basedOn w:val="DefaultParagraphFont"/>
    <w:link w:val="Heading9"/>
    <w:uiPriority w:val="9"/>
    <w:semiHidden/>
    <w:rsid w:val="006E6B14"/>
    <w:rPr>
      <w:rFonts w:asciiTheme="majorHAnsi" w:eastAsiaTheme="majorEastAsia" w:hAnsiTheme="majorHAnsi" w:cstheme="majorBidi"/>
      <w:i/>
      <w:iCs/>
      <w:color w:val="2000A0" w:themeColor="text1" w:themeTint="BF"/>
      <w:sz w:val="20"/>
      <w:szCs w:val="20"/>
      <w:lang w:val="en-ZA" w:eastAsia="en-ZA"/>
    </w:rPr>
  </w:style>
  <w:style w:type="paragraph" w:styleId="Header">
    <w:name w:val="header"/>
    <w:basedOn w:val="Normal"/>
    <w:link w:val="HeaderChar"/>
    <w:rsid w:val="00CF5FA9"/>
    <w:pPr>
      <w:tabs>
        <w:tab w:val="center" w:pos="4153"/>
        <w:tab w:val="right" w:pos="8306"/>
      </w:tabs>
    </w:pPr>
  </w:style>
  <w:style w:type="character" w:customStyle="1" w:styleId="HeaderChar">
    <w:name w:val="Header Char"/>
    <w:basedOn w:val="DefaultParagraphFont"/>
    <w:link w:val="Header"/>
    <w:rsid w:val="00CF5FA9"/>
    <w:rPr>
      <w:rFonts w:ascii="Arial" w:eastAsia="Times New Roman" w:hAnsi="Arial" w:cs="Times New Roman"/>
      <w:lang w:val="en-US" w:eastAsia="en-GB"/>
    </w:rPr>
  </w:style>
  <w:style w:type="paragraph" w:styleId="Footer">
    <w:name w:val="footer"/>
    <w:basedOn w:val="Normal"/>
    <w:link w:val="FooterChar"/>
    <w:uiPriority w:val="99"/>
    <w:rsid w:val="00CF5FA9"/>
    <w:pPr>
      <w:tabs>
        <w:tab w:val="center" w:pos="4320"/>
        <w:tab w:val="right" w:pos="8640"/>
      </w:tabs>
    </w:pPr>
  </w:style>
  <w:style w:type="character" w:customStyle="1" w:styleId="FooterChar">
    <w:name w:val="Footer Char"/>
    <w:basedOn w:val="DefaultParagraphFont"/>
    <w:link w:val="Footer"/>
    <w:uiPriority w:val="99"/>
    <w:rsid w:val="00CF5FA9"/>
    <w:rPr>
      <w:rFonts w:ascii="Arial" w:eastAsia="Times New Roman" w:hAnsi="Arial" w:cs="Times New Roman"/>
      <w:lang w:val="en-US" w:eastAsia="en-GB"/>
    </w:rPr>
  </w:style>
  <w:style w:type="table" w:styleId="TableGrid">
    <w:name w:val="Table Grid"/>
    <w:basedOn w:val="TableNormal"/>
    <w:rsid w:val="00CF5FA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5FA9"/>
    <w:rPr>
      <w:rFonts w:ascii="Tahoma" w:hAnsi="Tahoma" w:cs="Tahoma"/>
      <w:sz w:val="16"/>
      <w:szCs w:val="16"/>
    </w:rPr>
  </w:style>
  <w:style w:type="character" w:customStyle="1" w:styleId="BalloonTextChar">
    <w:name w:val="Balloon Text Char"/>
    <w:basedOn w:val="DefaultParagraphFont"/>
    <w:link w:val="BalloonText"/>
    <w:uiPriority w:val="99"/>
    <w:semiHidden/>
    <w:rsid w:val="00CF5FA9"/>
    <w:rPr>
      <w:rFonts w:ascii="Tahoma" w:eastAsia="Times New Roman" w:hAnsi="Tahoma" w:cs="Tahoma"/>
      <w:sz w:val="16"/>
      <w:szCs w:val="16"/>
      <w:lang w:val="en-US" w:eastAsia="en-GB"/>
    </w:rPr>
  </w:style>
  <w:style w:type="paragraph" w:styleId="TOCHeading">
    <w:name w:val="TOC Heading"/>
    <w:basedOn w:val="Heading1"/>
    <w:next w:val="Normal"/>
    <w:uiPriority w:val="39"/>
    <w:unhideWhenUsed/>
    <w:qFormat/>
    <w:rsid w:val="00057A27"/>
    <w:pPr>
      <w:keepLines/>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color w:val="006889" w:themeColor="accent1" w:themeShade="BF"/>
      <w:szCs w:val="28"/>
      <w:lang w:eastAsia="ja-JP"/>
    </w:rPr>
  </w:style>
  <w:style w:type="paragraph" w:styleId="TOC1">
    <w:name w:val="toc 1"/>
    <w:basedOn w:val="Normal"/>
    <w:next w:val="Normal"/>
    <w:autoRedefine/>
    <w:uiPriority w:val="39"/>
    <w:unhideWhenUsed/>
    <w:rsid w:val="00057A27"/>
    <w:pPr>
      <w:spacing w:after="100"/>
    </w:pPr>
  </w:style>
  <w:style w:type="paragraph" w:styleId="TOC2">
    <w:name w:val="toc 2"/>
    <w:basedOn w:val="Normal"/>
    <w:next w:val="Normal"/>
    <w:autoRedefine/>
    <w:uiPriority w:val="39"/>
    <w:unhideWhenUsed/>
    <w:rsid w:val="00057A27"/>
    <w:pPr>
      <w:spacing w:after="100"/>
      <w:ind w:left="220"/>
    </w:pPr>
  </w:style>
  <w:style w:type="character" w:styleId="Hyperlink">
    <w:name w:val="Hyperlink"/>
    <w:basedOn w:val="DefaultParagraphFont"/>
    <w:uiPriority w:val="99"/>
    <w:unhideWhenUsed/>
    <w:rsid w:val="00057A27"/>
    <w:rPr>
      <w:color w:val="61173E" w:themeColor="hyperlink"/>
      <w:u w:val="single"/>
    </w:rPr>
  </w:style>
  <w:style w:type="paragraph" w:styleId="ListParagraph">
    <w:name w:val="List Paragraph"/>
    <w:basedOn w:val="Normal"/>
    <w:link w:val="ListParagraphChar"/>
    <w:uiPriority w:val="34"/>
    <w:qFormat/>
    <w:rsid w:val="009C3BAE"/>
    <w:pPr>
      <w:ind w:left="720"/>
      <w:contextualSpacing/>
    </w:pPr>
  </w:style>
  <w:style w:type="character" w:customStyle="1" w:styleId="ListParagraphChar">
    <w:name w:val="List Paragraph Char"/>
    <w:basedOn w:val="DefaultParagraphFont"/>
    <w:link w:val="ListParagraph"/>
    <w:uiPriority w:val="34"/>
    <w:rsid w:val="00AC549B"/>
    <w:rPr>
      <w:rFonts w:ascii="Arial" w:eastAsia="Times New Roman" w:hAnsi="Arial" w:cs="Times New Roman"/>
      <w:lang w:val="en-US" w:eastAsia="en-GB"/>
    </w:rPr>
  </w:style>
  <w:style w:type="paragraph" w:styleId="ListBullet3">
    <w:name w:val="List Bullet 3"/>
    <w:basedOn w:val="Normal"/>
    <w:rsid w:val="004E3E1A"/>
    <w:pPr>
      <w:numPr>
        <w:numId w:val="11"/>
      </w:numPr>
      <w:spacing w:before="120" w:after="120"/>
      <w:jc w:val="both"/>
    </w:pPr>
    <w:rPr>
      <w:rFonts w:ascii="Verdana" w:hAnsi="Verdana"/>
      <w:szCs w:val="24"/>
      <w:lang w:val="en-ZA" w:eastAsia="en-US"/>
    </w:rPr>
  </w:style>
  <w:style w:type="paragraph" w:styleId="BodyText2">
    <w:name w:val="Body Text 2"/>
    <w:basedOn w:val="Normal"/>
    <w:link w:val="BodyText2Char"/>
    <w:rsid w:val="00AC549B"/>
    <w:pPr>
      <w:jc w:val="center"/>
    </w:pPr>
    <w:rPr>
      <w:rFonts w:ascii="Times New Roman" w:hAnsi="Times New Roman"/>
      <w:b/>
      <w:bCs/>
      <w:spacing w:val="20"/>
      <w:kern w:val="24"/>
      <w:sz w:val="28"/>
      <w:szCs w:val="24"/>
      <w:lang w:eastAsia="en-US"/>
    </w:rPr>
  </w:style>
  <w:style w:type="character" w:customStyle="1" w:styleId="BodyText2Char">
    <w:name w:val="Body Text 2 Char"/>
    <w:basedOn w:val="DefaultParagraphFont"/>
    <w:link w:val="BodyText2"/>
    <w:rsid w:val="00AC549B"/>
    <w:rPr>
      <w:rFonts w:ascii="Times New Roman" w:eastAsia="Times New Roman" w:hAnsi="Times New Roman" w:cs="Times New Roman"/>
      <w:b/>
      <w:bCs/>
      <w:spacing w:val="20"/>
      <w:kern w:val="24"/>
      <w:sz w:val="28"/>
      <w:szCs w:val="24"/>
    </w:rPr>
  </w:style>
  <w:style w:type="paragraph" w:styleId="TOC3">
    <w:name w:val="toc 3"/>
    <w:basedOn w:val="Normal"/>
    <w:next w:val="Normal"/>
    <w:autoRedefine/>
    <w:uiPriority w:val="39"/>
    <w:unhideWhenUsed/>
    <w:rsid w:val="00AF4059"/>
    <w:pPr>
      <w:spacing w:after="100"/>
      <w:ind w:left="440"/>
    </w:pPr>
  </w:style>
  <w:style w:type="paragraph" w:customStyle="1" w:styleId="TableHeading">
    <w:name w:val="Table Heading"/>
    <w:basedOn w:val="Normal"/>
    <w:rsid w:val="00B90E3E"/>
    <w:pPr>
      <w:overflowPunct w:val="0"/>
      <w:autoSpaceDE w:val="0"/>
      <w:autoSpaceDN w:val="0"/>
      <w:adjustRightInd w:val="0"/>
      <w:spacing w:before="240" w:line="360" w:lineRule="auto"/>
      <w:textAlignment w:val="baseline"/>
    </w:pPr>
    <w:rPr>
      <w:b/>
      <w:caps/>
      <w:kern w:val="6"/>
      <w:lang w:eastAsia="en-US"/>
    </w:rPr>
  </w:style>
  <w:style w:type="table" w:styleId="MediumGrid1-Accent3">
    <w:name w:val="Medium Grid 1 Accent 3"/>
    <w:basedOn w:val="TableNormal"/>
    <w:uiPriority w:val="67"/>
    <w:rsid w:val="009033CE"/>
    <w:pPr>
      <w:spacing w:after="0" w:line="240" w:lineRule="auto"/>
    </w:pPr>
    <w:rPr>
      <w:lang w:val="en-US"/>
    </w:rPr>
    <w:tblPr>
      <w:tblStyleRowBandSize w:val="1"/>
      <w:tblStyleColBandSize w:val="1"/>
      <w:tblBorders>
        <w:top w:val="single" w:sz="8" w:space="0" w:color="00A9DE" w:themeColor="accent3" w:themeTint="BF"/>
        <w:left w:val="single" w:sz="8" w:space="0" w:color="00A9DE" w:themeColor="accent3" w:themeTint="BF"/>
        <w:bottom w:val="single" w:sz="8" w:space="0" w:color="00A9DE" w:themeColor="accent3" w:themeTint="BF"/>
        <w:right w:val="single" w:sz="8" w:space="0" w:color="00A9DE" w:themeColor="accent3" w:themeTint="BF"/>
        <w:insideH w:val="single" w:sz="8" w:space="0" w:color="00A9DE" w:themeColor="accent3" w:themeTint="BF"/>
        <w:insideV w:val="single" w:sz="8" w:space="0" w:color="00A9DE" w:themeColor="accent3" w:themeTint="BF"/>
      </w:tblBorders>
    </w:tblPr>
    <w:tcPr>
      <w:shd w:val="clear" w:color="auto" w:fill="A0E8FF" w:themeFill="accent3" w:themeFillTint="3F"/>
    </w:tcPr>
    <w:tblStylePr w:type="firstRow">
      <w:rPr>
        <w:b/>
        <w:bCs/>
      </w:rPr>
    </w:tblStylePr>
    <w:tblStylePr w:type="lastRow">
      <w:rPr>
        <w:b/>
        <w:bCs/>
      </w:rPr>
      <w:tblPr/>
      <w:tcPr>
        <w:tcBorders>
          <w:top w:val="single" w:sz="18" w:space="0" w:color="00A9DE" w:themeColor="accent3" w:themeTint="BF"/>
        </w:tcBorders>
      </w:tcPr>
    </w:tblStylePr>
    <w:tblStylePr w:type="firstCol">
      <w:rPr>
        <w:b/>
        <w:bCs/>
      </w:rPr>
    </w:tblStylePr>
    <w:tblStylePr w:type="lastCol">
      <w:rPr>
        <w:b/>
        <w:bCs/>
      </w:rPr>
    </w:tblStylePr>
    <w:tblStylePr w:type="band1Vert">
      <w:tblPr/>
      <w:tcPr>
        <w:shd w:val="clear" w:color="auto" w:fill="3FD1FF" w:themeFill="accent3" w:themeFillTint="7F"/>
      </w:tcPr>
    </w:tblStylePr>
    <w:tblStylePr w:type="band1Horz">
      <w:tblPr/>
      <w:tcPr>
        <w:shd w:val="clear" w:color="auto" w:fill="3FD1FF" w:themeFill="accent3" w:themeFillTint="7F"/>
      </w:tcPr>
    </w:tblStylePr>
  </w:style>
  <w:style w:type="table" w:styleId="MediumGrid1-Accent5">
    <w:name w:val="Medium Grid 1 Accent 5"/>
    <w:basedOn w:val="TableNormal"/>
    <w:uiPriority w:val="67"/>
    <w:rsid w:val="009033CE"/>
    <w:pPr>
      <w:spacing w:after="0" w:line="240" w:lineRule="auto"/>
    </w:pPr>
    <w:tblPr>
      <w:tblStyleRowBandSize w:val="1"/>
      <w:tblStyleColBandSize w:val="1"/>
      <w:tblBorders>
        <w:top w:val="single" w:sz="8" w:space="0" w:color="C94C71" w:themeColor="accent5" w:themeTint="BF"/>
        <w:left w:val="single" w:sz="8" w:space="0" w:color="C94C71" w:themeColor="accent5" w:themeTint="BF"/>
        <w:bottom w:val="single" w:sz="8" w:space="0" w:color="C94C71" w:themeColor="accent5" w:themeTint="BF"/>
        <w:right w:val="single" w:sz="8" w:space="0" w:color="C94C71" w:themeColor="accent5" w:themeTint="BF"/>
        <w:insideH w:val="single" w:sz="8" w:space="0" w:color="C94C71" w:themeColor="accent5" w:themeTint="BF"/>
        <w:insideV w:val="single" w:sz="8" w:space="0" w:color="C94C71" w:themeColor="accent5" w:themeTint="BF"/>
      </w:tblBorders>
    </w:tblPr>
    <w:tcPr>
      <w:shd w:val="clear" w:color="auto" w:fill="EDC3D0" w:themeFill="accent5" w:themeFillTint="3F"/>
    </w:tcPr>
    <w:tblStylePr w:type="firstRow">
      <w:rPr>
        <w:b/>
        <w:bCs/>
      </w:rPr>
    </w:tblStylePr>
    <w:tblStylePr w:type="lastRow">
      <w:rPr>
        <w:b/>
        <w:bCs/>
      </w:rPr>
      <w:tblPr/>
      <w:tcPr>
        <w:tcBorders>
          <w:top w:val="single" w:sz="18" w:space="0" w:color="C94C71" w:themeColor="accent5" w:themeTint="BF"/>
        </w:tcBorders>
      </w:tcPr>
    </w:tblStylePr>
    <w:tblStylePr w:type="firstCol">
      <w:rPr>
        <w:b/>
        <w:bCs/>
      </w:rPr>
    </w:tblStylePr>
    <w:tblStylePr w:type="lastCol">
      <w:rPr>
        <w:b/>
        <w:bCs/>
      </w:rPr>
    </w:tblStylePr>
    <w:tblStylePr w:type="band1Vert">
      <w:tblPr/>
      <w:tcPr>
        <w:shd w:val="clear" w:color="auto" w:fill="DB87A1" w:themeFill="accent5" w:themeFillTint="7F"/>
      </w:tcPr>
    </w:tblStylePr>
    <w:tblStylePr w:type="band1Horz">
      <w:tblPr/>
      <w:tcPr>
        <w:shd w:val="clear" w:color="auto" w:fill="DB87A1" w:themeFill="accent5" w:themeFillTint="7F"/>
      </w:tcPr>
    </w:tblStylePr>
  </w:style>
  <w:style w:type="character" w:styleId="FollowedHyperlink">
    <w:name w:val="FollowedHyperlink"/>
    <w:basedOn w:val="DefaultParagraphFont"/>
    <w:uiPriority w:val="99"/>
    <w:semiHidden/>
    <w:unhideWhenUsed/>
    <w:rsid w:val="003A0A3E"/>
    <w:rPr>
      <w:color w:val="800080"/>
      <w:u w:val="single"/>
    </w:rPr>
  </w:style>
  <w:style w:type="character" w:customStyle="1" w:styleId="desci">
    <w:name w:val="desci"/>
    <w:basedOn w:val="DefaultParagraphFont"/>
    <w:rsid w:val="003A0A3E"/>
  </w:style>
  <w:style w:type="character" w:customStyle="1" w:styleId="smallital">
    <w:name w:val="smallital"/>
    <w:basedOn w:val="DefaultParagraphFont"/>
    <w:rsid w:val="003A0A3E"/>
  </w:style>
  <w:style w:type="character" w:customStyle="1" w:styleId="apple-converted-space">
    <w:name w:val="apple-converted-space"/>
    <w:basedOn w:val="DefaultParagraphFont"/>
    <w:rsid w:val="003A0A3E"/>
  </w:style>
  <w:style w:type="paragraph" w:customStyle="1" w:styleId="msonormal0">
    <w:name w:val="msonormal"/>
    <w:basedOn w:val="Normal"/>
    <w:rsid w:val="00DE3B3A"/>
    <w:pPr>
      <w:spacing w:before="100" w:beforeAutospacing="1" w:after="100" w:afterAutospacing="1"/>
    </w:pPr>
    <w:rPr>
      <w:rFonts w:ascii="Times New Roman" w:hAnsi="Times New Roman"/>
      <w:sz w:val="24"/>
      <w:szCs w:val="24"/>
      <w:lang w:val="en-ZA"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151775">
      <w:bodyDiv w:val="1"/>
      <w:marLeft w:val="0"/>
      <w:marRight w:val="0"/>
      <w:marTop w:val="0"/>
      <w:marBottom w:val="0"/>
      <w:divBdr>
        <w:top w:val="none" w:sz="0" w:space="0" w:color="auto"/>
        <w:left w:val="none" w:sz="0" w:space="0" w:color="auto"/>
        <w:bottom w:val="none" w:sz="0" w:space="0" w:color="auto"/>
        <w:right w:val="none" w:sz="0" w:space="0" w:color="auto"/>
      </w:divBdr>
    </w:div>
    <w:div w:id="308828791">
      <w:bodyDiv w:val="1"/>
      <w:marLeft w:val="0"/>
      <w:marRight w:val="0"/>
      <w:marTop w:val="0"/>
      <w:marBottom w:val="0"/>
      <w:divBdr>
        <w:top w:val="none" w:sz="0" w:space="0" w:color="auto"/>
        <w:left w:val="none" w:sz="0" w:space="0" w:color="auto"/>
        <w:bottom w:val="none" w:sz="0" w:space="0" w:color="auto"/>
        <w:right w:val="none" w:sz="0" w:space="0" w:color="auto"/>
      </w:divBdr>
    </w:div>
    <w:div w:id="365762549">
      <w:bodyDiv w:val="1"/>
      <w:marLeft w:val="0"/>
      <w:marRight w:val="0"/>
      <w:marTop w:val="0"/>
      <w:marBottom w:val="0"/>
      <w:divBdr>
        <w:top w:val="none" w:sz="0" w:space="0" w:color="auto"/>
        <w:left w:val="none" w:sz="0" w:space="0" w:color="auto"/>
        <w:bottom w:val="none" w:sz="0" w:space="0" w:color="auto"/>
        <w:right w:val="none" w:sz="0" w:space="0" w:color="auto"/>
      </w:divBdr>
    </w:div>
    <w:div w:id="511145943">
      <w:bodyDiv w:val="1"/>
      <w:marLeft w:val="0"/>
      <w:marRight w:val="0"/>
      <w:marTop w:val="0"/>
      <w:marBottom w:val="0"/>
      <w:divBdr>
        <w:top w:val="none" w:sz="0" w:space="0" w:color="auto"/>
        <w:left w:val="none" w:sz="0" w:space="0" w:color="auto"/>
        <w:bottom w:val="none" w:sz="0" w:space="0" w:color="auto"/>
        <w:right w:val="none" w:sz="0" w:space="0" w:color="auto"/>
      </w:divBdr>
    </w:div>
    <w:div w:id="966550791">
      <w:bodyDiv w:val="1"/>
      <w:marLeft w:val="0"/>
      <w:marRight w:val="0"/>
      <w:marTop w:val="0"/>
      <w:marBottom w:val="0"/>
      <w:divBdr>
        <w:top w:val="none" w:sz="0" w:space="0" w:color="auto"/>
        <w:left w:val="none" w:sz="0" w:space="0" w:color="auto"/>
        <w:bottom w:val="none" w:sz="0" w:space="0" w:color="auto"/>
        <w:right w:val="none" w:sz="0" w:space="0" w:color="auto"/>
      </w:divBdr>
    </w:div>
    <w:div w:id="993948492">
      <w:bodyDiv w:val="1"/>
      <w:marLeft w:val="0"/>
      <w:marRight w:val="0"/>
      <w:marTop w:val="0"/>
      <w:marBottom w:val="0"/>
      <w:divBdr>
        <w:top w:val="none" w:sz="0" w:space="0" w:color="auto"/>
        <w:left w:val="none" w:sz="0" w:space="0" w:color="auto"/>
        <w:bottom w:val="none" w:sz="0" w:space="0" w:color="auto"/>
        <w:right w:val="none" w:sz="0" w:space="0" w:color="auto"/>
      </w:divBdr>
    </w:div>
    <w:div w:id="1028137483">
      <w:bodyDiv w:val="1"/>
      <w:marLeft w:val="0"/>
      <w:marRight w:val="0"/>
      <w:marTop w:val="0"/>
      <w:marBottom w:val="0"/>
      <w:divBdr>
        <w:top w:val="none" w:sz="0" w:space="0" w:color="auto"/>
        <w:left w:val="none" w:sz="0" w:space="0" w:color="auto"/>
        <w:bottom w:val="none" w:sz="0" w:space="0" w:color="auto"/>
        <w:right w:val="none" w:sz="0" w:space="0" w:color="auto"/>
      </w:divBdr>
    </w:div>
    <w:div w:id="1030037117">
      <w:bodyDiv w:val="1"/>
      <w:marLeft w:val="0"/>
      <w:marRight w:val="0"/>
      <w:marTop w:val="0"/>
      <w:marBottom w:val="0"/>
      <w:divBdr>
        <w:top w:val="none" w:sz="0" w:space="0" w:color="auto"/>
        <w:left w:val="none" w:sz="0" w:space="0" w:color="auto"/>
        <w:bottom w:val="none" w:sz="0" w:space="0" w:color="auto"/>
        <w:right w:val="none" w:sz="0" w:space="0" w:color="auto"/>
      </w:divBdr>
    </w:div>
    <w:div w:id="1101216528">
      <w:bodyDiv w:val="1"/>
      <w:marLeft w:val="0"/>
      <w:marRight w:val="0"/>
      <w:marTop w:val="0"/>
      <w:marBottom w:val="0"/>
      <w:divBdr>
        <w:top w:val="none" w:sz="0" w:space="0" w:color="auto"/>
        <w:left w:val="none" w:sz="0" w:space="0" w:color="auto"/>
        <w:bottom w:val="none" w:sz="0" w:space="0" w:color="auto"/>
        <w:right w:val="none" w:sz="0" w:space="0" w:color="auto"/>
      </w:divBdr>
    </w:div>
    <w:div w:id="1125928454">
      <w:bodyDiv w:val="1"/>
      <w:marLeft w:val="0"/>
      <w:marRight w:val="0"/>
      <w:marTop w:val="0"/>
      <w:marBottom w:val="0"/>
      <w:divBdr>
        <w:top w:val="none" w:sz="0" w:space="0" w:color="auto"/>
        <w:left w:val="none" w:sz="0" w:space="0" w:color="auto"/>
        <w:bottom w:val="none" w:sz="0" w:space="0" w:color="auto"/>
        <w:right w:val="none" w:sz="0" w:space="0" w:color="auto"/>
      </w:divBdr>
    </w:div>
    <w:div w:id="1148862034">
      <w:bodyDiv w:val="1"/>
      <w:marLeft w:val="0"/>
      <w:marRight w:val="0"/>
      <w:marTop w:val="0"/>
      <w:marBottom w:val="0"/>
      <w:divBdr>
        <w:top w:val="none" w:sz="0" w:space="0" w:color="auto"/>
        <w:left w:val="none" w:sz="0" w:space="0" w:color="auto"/>
        <w:bottom w:val="none" w:sz="0" w:space="0" w:color="auto"/>
        <w:right w:val="none" w:sz="0" w:space="0" w:color="auto"/>
      </w:divBdr>
    </w:div>
    <w:div w:id="1256134437">
      <w:bodyDiv w:val="1"/>
      <w:marLeft w:val="0"/>
      <w:marRight w:val="0"/>
      <w:marTop w:val="0"/>
      <w:marBottom w:val="0"/>
      <w:divBdr>
        <w:top w:val="none" w:sz="0" w:space="0" w:color="auto"/>
        <w:left w:val="none" w:sz="0" w:space="0" w:color="auto"/>
        <w:bottom w:val="none" w:sz="0" w:space="0" w:color="auto"/>
        <w:right w:val="none" w:sz="0" w:space="0" w:color="auto"/>
      </w:divBdr>
    </w:div>
    <w:div w:id="1459644411">
      <w:bodyDiv w:val="1"/>
      <w:marLeft w:val="0"/>
      <w:marRight w:val="0"/>
      <w:marTop w:val="0"/>
      <w:marBottom w:val="0"/>
      <w:divBdr>
        <w:top w:val="none" w:sz="0" w:space="0" w:color="auto"/>
        <w:left w:val="none" w:sz="0" w:space="0" w:color="auto"/>
        <w:bottom w:val="none" w:sz="0" w:space="0" w:color="auto"/>
        <w:right w:val="none" w:sz="0" w:space="0" w:color="auto"/>
      </w:divBdr>
    </w:div>
    <w:div w:id="1478911112">
      <w:bodyDiv w:val="1"/>
      <w:marLeft w:val="0"/>
      <w:marRight w:val="0"/>
      <w:marTop w:val="0"/>
      <w:marBottom w:val="0"/>
      <w:divBdr>
        <w:top w:val="none" w:sz="0" w:space="0" w:color="auto"/>
        <w:left w:val="none" w:sz="0" w:space="0" w:color="auto"/>
        <w:bottom w:val="none" w:sz="0" w:space="0" w:color="auto"/>
        <w:right w:val="none" w:sz="0" w:space="0" w:color="auto"/>
      </w:divBdr>
    </w:div>
    <w:div w:id="1492133525">
      <w:bodyDiv w:val="1"/>
      <w:marLeft w:val="0"/>
      <w:marRight w:val="0"/>
      <w:marTop w:val="0"/>
      <w:marBottom w:val="0"/>
      <w:divBdr>
        <w:top w:val="none" w:sz="0" w:space="0" w:color="auto"/>
        <w:left w:val="none" w:sz="0" w:space="0" w:color="auto"/>
        <w:bottom w:val="none" w:sz="0" w:space="0" w:color="auto"/>
        <w:right w:val="none" w:sz="0" w:space="0" w:color="auto"/>
      </w:divBdr>
    </w:div>
    <w:div w:id="1535730926">
      <w:bodyDiv w:val="1"/>
      <w:marLeft w:val="0"/>
      <w:marRight w:val="0"/>
      <w:marTop w:val="0"/>
      <w:marBottom w:val="0"/>
      <w:divBdr>
        <w:top w:val="none" w:sz="0" w:space="0" w:color="auto"/>
        <w:left w:val="none" w:sz="0" w:space="0" w:color="auto"/>
        <w:bottom w:val="none" w:sz="0" w:space="0" w:color="auto"/>
        <w:right w:val="none" w:sz="0" w:space="0" w:color="auto"/>
      </w:divBdr>
    </w:div>
    <w:div w:id="1581676122">
      <w:bodyDiv w:val="1"/>
      <w:marLeft w:val="0"/>
      <w:marRight w:val="0"/>
      <w:marTop w:val="0"/>
      <w:marBottom w:val="0"/>
      <w:divBdr>
        <w:top w:val="none" w:sz="0" w:space="0" w:color="auto"/>
        <w:left w:val="none" w:sz="0" w:space="0" w:color="auto"/>
        <w:bottom w:val="none" w:sz="0" w:space="0" w:color="auto"/>
        <w:right w:val="none" w:sz="0" w:space="0" w:color="auto"/>
      </w:divBdr>
    </w:div>
    <w:div w:id="1581796178">
      <w:bodyDiv w:val="1"/>
      <w:marLeft w:val="0"/>
      <w:marRight w:val="0"/>
      <w:marTop w:val="0"/>
      <w:marBottom w:val="0"/>
      <w:divBdr>
        <w:top w:val="none" w:sz="0" w:space="0" w:color="auto"/>
        <w:left w:val="none" w:sz="0" w:space="0" w:color="auto"/>
        <w:bottom w:val="none" w:sz="0" w:space="0" w:color="auto"/>
        <w:right w:val="none" w:sz="0" w:space="0" w:color="auto"/>
      </w:divBdr>
    </w:div>
    <w:div w:id="1596085603">
      <w:bodyDiv w:val="1"/>
      <w:marLeft w:val="0"/>
      <w:marRight w:val="0"/>
      <w:marTop w:val="0"/>
      <w:marBottom w:val="0"/>
      <w:divBdr>
        <w:top w:val="none" w:sz="0" w:space="0" w:color="auto"/>
        <w:left w:val="none" w:sz="0" w:space="0" w:color="auto"/>
        <w:bottom w:val="none" w:sz="0" w:space="0" w:color="auto"/>
        <w:right w:val="none" w:sz="0" w:space="0" w:color="auto"/>
      </w:divBdr>
    </w:div>
    <w:div w:id="1644189320">
      <w:bodyDiv w:val="1"/>
      <w:marLeft w:val="0"/>
      <w:marRight w:val="0"/>
      <w:marTop w:val="0"/>
      <w:marBottom w:val="0"/>
      <w:divBdr>
        <w:top w:val="none" w:sz="0" w:space="0" w:color="auto"/>
        <w:left w:val="none" w:sz="0" w:space="0" w:color="auto"/>
        <w:bottom w:val="none" w:sz="0" w:space="0" w:color="auto"/>
        <w:right w:val="none" w:sz="0" w:space="0" w:color="auto"/>
      </w:divBdr>
    </w:div>
    <w:div w:id="1660425535">
      <w:bodyDiv w:val="1"/>
      <w:marLeft w:val="0"/>
      <w:marRight w:val="0"/>
      <w:marTop w:val="0"/>
      <w:marBottom w:val="0"/>
      <w:divBdr>
        <w:top w:val="none" w:sz="0" w:space="0" w:color="auto"/>
        <w:left w:val="none" w:sz="0" w:space="0" w:color="auto"/>
        <w:bottom w:val="none" w:sz="0" w:space="0" w:color="auto"/>
        <w:right w:val="none" w:sz="0" w:space="0" w:color="auto"/>
      </w:divBdr>
    </w:div>
    <w:div w:id="1689721453">
      <w:bodyDiv w:val="1"/>
      <w:marLeft w:val="0"/>
      <w:marRight w:val="0"/>
      <w:marTop w:val="0"/>
      <w:marBottom w:val="0"/>
      <w:divBdr>
        <w:top w:val="none" w:sz="0" w:space="0" w:color="auto"/>
        <w:left w:val="none" w:sz="0" w:space="0" w:color="auto"/>
        <w:bottom w:val="none" w:sz="0" w:space="0" w:color="auto"/>
        <w:right w:val="none" w:sz="0" w:space="0" w:color="auto"/>
      </w:divBdr>
    </w:div>
    <w:div w:id="1747729596">
      <w:bodyDiv w:val="1"/>
      <w:marLeft w:val="0"/>
      <w:marRight w:val="0"/>
      <w:marTop w:val="0"/>
      <w:marBottom w:val="0"/>
      <w:divBdr>
        <w:top w:val="none" w:sz="0" w:space="0" w:color="auto"/>
        <w:left w:val="none" w:sz="0" w:space="0" w:color="auto"/>
        <w:bottom w:val="none" w:sz="0" w:space="0" w:color="auto"/>
        <w:right w:val="none" w:sz="0" w:space="0" w:color="auto"/>
      </w:divBdr>
    </w:div>
    <w:div w:id="1788506831">
      <w:bodyDiv w:val="1"/>
      <w:marLeft w:val="0"/>
      <w:marRight w:val="0"/>
      <w:marTop w:val="0"/>
      <w:marBottom w:val="0"/>
      <w:divBdr>
        <w:top w:val="none" w:sz="0" w:space="0" w:color="auto"/>
        <w:left w:val="none" w:sz="0" w:space="0" w:color="auto"/>
        <w:bottom w:val="none" w:sz="0" w:space="0" w:color="auto"/>
        <w:right w:val="none" w:sz="0" w:space="0" w:color="auto"/>
      </w:divBdr>
    </w:div>
    <w:div w:id="1807046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llqs.saqa.org.za/showUnitStandard.php?id=263434" TargetMode="External"/><Relationship Id="rId21" Type="http://schemas.openxmlformats.org/officeDocument/2006/relationships/hyperlink" Target="https://allqs.saqa.org.za/showUnitStandard.php?id=114584" TargetMode="External"/><Relationship Id="rId42" Type="http://schemas.openxmlformats.org/officeDocument/2006/relationships/hyperlink" Target="https://allqs.saqa.org.za/showUnitStandard.php?id=119671" TargetMode="External"/><Relationship Id="rId47" Type="http://schemas.openxmlformats.org/officeDocument/2006/relationships/hyperlink" Target="https://allqs.saqa.org.za/showUnitStandard.php?id=243298" TargetMode="External"/><Relationship Id="rId63" Type="http://schemas.openxmlformats.org/officeDocument/2006/relationships/diagramQuickStyle" Target="diagrams/quickStyle1.xml"/><Relationship Id="rId68" Type="http://schemas.openxmlformats.org/officeDocument/2006/relationships/diagramQuickStyle" Target="diagrams/quickStyle2.xm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allqs.saqa.org.za/showUnitStandard.php?id=114600" TargetMode="External"/><Relationship Id="rId29" Type="http://schemas.openxmlformats.org/officeDocument/2006/relationships/hyperlink" Target="https://allqs.saqa.org.za/showUnitStandard.php?id=114596" TargetMode="External"/><Relationship Id="rId11" Type="http://schemas.openxmlformats.org/officeDocument/2006/relationships/image" Target="media/image1.png"/><Relationship Id="rId24" Type="http://schemas.openxmlformats.org/officeDocument/2006/relationships/hyperlink" Target="https://allqs.saqa.org.za/showUnitStandard.php?id=114805" TargetMode="External"/><Relationship Id="rId32" Type="http://schemas.openxmlformats.org/officeDocument/2006/relationships/hyperlink" Target="https://allqs.saqa.org.za/showUnitStandard.php?id=119457" TargetMode="External"/><Relationship Id="rId37" Type="http://schemas.openxmlformats.org/officeDocument/2006/relationships/hyperlink" Target="https://allqs.saqa.org.za/showUnitStandard.php?id=119469" TargetMode="External"/><Relationship Id="rId40" Type="http://schemas.openxmlformats.org/officeDocument/2006/relationships/hyperlink" Target="https://allqs.saqa.org.za/showUnitStandard.php?id=7468" TargetMode="External"/><Relationship Id="rId45" Type="http://schemas.openxmlformats.org/officeDocument/2006/relationships/hyperlink" Target="https://allqs.saqa.org.za/showUnitStandard.php?id=13915" TargetMode="External"/><Relationship Id="rId53" Type="http://schemas.openxmlformats.org/officeDocument/2006/relationships/hyperlink" Target="https://allqs.saqa.org.za/showUnitStandard.php?id=242655" TargetMode="External"/><Relationship Id="rId58" Type="http://schemas.openxmlformats.org/officeDocument/2006/relationships/hyperlink" Target="https://allqs.saqa.org.za/showUnitStandard.php?id=243293" TargetMode="External"/><Relationship Id="rId66" Type="http://schemas.openxmlformats.org/officeDocument/2006/relationships/diagramData" Target="diagrams/data2.xml"/><Relationship Id="rId5" Type="http://schemas.openxmlformats.org/officeDocument/2006/relationships/numbering" Target="numbering.xml"/><Relationship Id="rId61" Type="http://schemas.openxmlformats.org/officeDocument/2006/relationships/diagramData" Target="diagrams/data1.xml"/><Relationship Id="rId19" Type="http://schemas.openxmlformats.org/officeDocument/2006/relationships/hyperlink" Target="https://allqs.saqa.org.za/showUnitStandard.php?id=263514" TargetMode="External"/><Relationship Id="rId14" Type="http://schemas.openxmlformats.org/officeDocument/2006/relationships/header" Target="header2.xml"/><Relationship Id="rId22" Type="http://schemas.openxmlformats.org/officeDocument/2006/relationships/hyperlink" Target="https://allqs.saqa.org.za/showUnitStandard.php?id=263534" TargetMode="External"/><Relationship Id="rId27" Type="http://schemas.openxmlformats.org/officeDocument/2006/relationships/hyperlink" Target="https://allqs.saqa.org.za/showUnitStandard.php?id=263456" TargetMode="External"/><Relationship Id="rId30" Type="http://schemas.openxmlformats.org/officeDocument/2006/relationships/hyperlink" Target="https://allqs.saqa.org.za/showUnitStandard.php?id=116394" TargetMode="External"/><Relationship Id="rId35" Type="http://schemas.openxmlformats.org/officeDocument/2006/relationships/hyperlink" Target="https://allqs.saqa.org.za/showUnitStandard.php?id=9015" TargetMode="External"/><Relationship Id="rId43" Type="http://schemas.openxmlformats.org/officeDocument/2006/relationships/hyperlink" Target="https://allqs.saqa.org.za/showUnitStandard.php?id=113836" TargetMode="External"/><Relationship Id="rId48" Type="http://schemas.openxmlformats.org/officeDocument/2006/relationships/hyperlink" Target="https://allqs.saqa.org.za/showUnitStandard.php?id=120392" TargetMode="External"/><Relationship Id="rId56" Type="http://schemas.openxmlformats.org/officeDocument/2006/relationships/hyperlink" Target="https://allqs.saqa.org.za/showUnitStandard.php?id=243300" TargetMode="External"/><Relationship Id="rId64" Type="http://schemas.openxmlformats.org/officeDocument/2006/relationships/diagramColors" Target="diagrams/colors1.xml"/><Relationship Id="rId69" Type="http://schemas.openxmlformats.org/officeDocument/2006/relationships/diagramColors" Target="diagrams/colors2.xml"/><Relationship Id="rId8" Type="http://schemas.openxmlformats.org/officeDocument/2006/relationships/webSettings" Target="webSettings.xml"/><Relationship Id="rId51" Type="http://schemas.openxmlformats.org/officeDocument/2006/relationships/hyperlink" Target="https://allqs.saqa.org.za/showUnitStandard.php?id=243303" TargetMode="External"/><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allqs.saqa.org.za/showUnitStandard.php?id=263455" TargetMode="External"/><Relationship Id="rId25" Type="http://schemas.openxmlformats.org/officeDocument/2006/relationships/hyperlink" Target="https://allqs.saqa.org.za/showUnitStandard.php?id=13948" TargetMode="External"/><Relationship Id="rId33" Type="http://schemas.openxmlformats.org/officeDocument/2006/relationships/hyperlink" Target="https://allqs.saqa.org.za/showUnitStandard.php?id=119467" TargetMode="External"/><Relationship Id="rId38" Type="http://schemas.openxmlformats.org/officeDocument/2006/relationships/hyperlink" Target="https://allqs.saqa.org.za/showUnitStandard.php?id=9016" TargetMode="External"/><Relationship Id="rId46" Type="http://schemas.openxmlformats.org/officeDocument/2006/relationships/hyperlink" Target="https://allqs.saqa.org.za/showUnitStandard.php?id=123258" TargetMode="External"/><Relationship Id="rId59" Type="http://schemas.openxmlformats.org/officeDocument/2006/relationships/hyperlink" Target="https://allqs.saqa.org.za/showUnitStandard.php?id=114593" TargetMode="External"/><Relationship Id="rId67" Type="http://schemas.openxmlformats.org/officeDocument/2006/relationships/diagramLayout" Target="diagrams/layout2.xml"/><Relationship Id="rId20" Type="http://schemas.openxmlformats.org/officeDocument/2006/relationships/hyperlink" Target="https://allqs.saqa.org.za/showUnitStandard.php?id=120389" TargetMode="External"/><Relationship Id="rId41" Type="http://schemas.openxmlformats.org/officeDocument/2006/relationships/hyperlink" Target="https://allqs.saqa.org.za/showUnitStandard.php?id=119459" TargetMode="External"/><Relationship Id="rId54" Type="http://schemas.openxmlformats.org/officeDocument/2006/relationships/hyperlink" Target="https://allqs.saqa.org.za/showUnitStandard.php?id=13945" TargetMode="External"/><Relationship Id="rId62" Type="http://schemas.openxmlformats.org/officeDocument/2006/relationships/diagramLayout" Target="diagrams/layout1.xml"/><Relationship Id="rId70"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https://allqs.saqa.org.za/showUnitStandard.php?id=263474" TargetMode="External"/><Relationship Id="rId28" Type="http://schemas.openxmlformats.org/officeDocument/2006/relationships/hyperlink" Target="https://allqs.saqa.org.za/showUnitStandard.php?id=114592" TargetMode="External"/><Relationship Id="rId36" Type="http://schemas.openxmlformats.org/officeDocument/2006/relationships/hyperlink" Target="https://allqs.saqa.org.za/showUnitStandard.php?id=119462" TargetMode="External"/><Relationship Id="rId49" Type="http://schemas.openxmlformats.org/officeDocument/2006/relationships/hyperlink" Target="https://allqs.saqa.org.za/showUnitStandard.php?id=243296" TargetMode="External"/><Relationship Id="rId57" Type="http://schemas.openxmlformats.org/officeDocument/2006/relationships/hyperlink" Target="https://allqs.saqa.org.za/showUnitStandard.php?id=242819" TargetMode="External"/><Relationship Id="rId10" Type="http://schemas.openxmlformats.org/officeDocument/2006/relationships/endnotes" Target="endnotes.xml"/><Relationship Id="rId31" Type="http://schemas.openxmlformats.org/officeDocument/2006/relationships/hyperlink" Target="https://allqs.saqa.org.za/showUnitStandard.php?id=119472" TargetMode="External"/><Relationship Id="rId44" Type="http://schemas.openxmlformats.org/officeDocument/2006/relationships/hyperlink" Target="https://allqs.saqa.org.za/showUnitStandard.php?id=13912" TargetMode="External"/><Relationship Id="rId52" Type="http://schemas.openxmlformats.org/officeDocument/2006/relationships/hyperlink" Target="https://allqs.saqa.org.za/showUnitStandard.php?id=13952" TargetMode="External"/><Relationship Id="rId60" Type="http://schemas.openxmlformats.org/officeDocument/2006/relationships/hyperlink" Target="https://allqs.saqa.org.za/showUnitStandard.php?id=115857" TargetMode="External"/><Relationship Id="rId65" Type="http://schemas.microsoft.com/office/2007/relationships/diagramDrawing" Target="diagrams/drawing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allqs.saqa.org.za/showUnitStandard.php?id=263356" TargetMode="External"/><Relationship Id="rId39" Type="http://schemas.openxmlformats.org/officeDocument/2006/relationships/hyperlink" Target="https://allqs.saqa.org.za/showUnitStandard.php?id=119471" TargetMode="External"/><Relationship Id="rId34" Type="http://schemas.openxmlformats.org/officeDocument/2006/relationships/hyperlink" Target="https://allqs.saqa.org.za/showUnitStandard.php?id=119465" TargetMode="External"/><Relationship Id="rId50" Type="http://schemas.openxmlformats.org/officeDocument/2006/relationships/hyperlink" Target="https://allqs.saqa.org.za/showUnitStandard.php?id=242872" TargetMode="External"/><Relationship Id="rId55" Type="http://schemas.openxmlformats.org/officeDocument/2006/relationships/hyperlink" Target="https://allqs.saqa.org.za/showUnitStandard.php?id=117156"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E1B535-FCF0-CE40-815D-6C69FB79EF23}" type="doc">
      <dgm:prSet loTypeId="urn:microsoft.com/office/officeart/2005/8/layout/hierarchy2" loCatId="" qsTypeId="urn:microsoft.com/office/officeart/2005/8/quickstyle/simple1" qsCatId="simple" csTypeId="urn:microsoft.com/office/officeart/2005/8/colors/colorful2" csCatId="colorful" phldr="1"/>
      <dgm:spPr/>
      <dgm:t>
        <a:bodyPr/>
        <a:lstStyle/>
        <a:p>
          <a:endParaRPr lang="en-US"/>
        </a:p>
      </dgm:t>
    </dgm:pt>
    <dgm:pt modelId="{64439301-203C-AD4B-83DE-9A143508A042}">
      <dgm:prSet phldrT="[Text]"/>
      <dgm:spPr/>
      <dgm:t>
        <a:bodyPr/>
        <a:lstStyle/>
        <a:p>
          <a:r>
            <a:rPr lang="en-US"/>
            <a:t>Assessor re-evaluates evidence (14 days)</a:t>
          </a:r>
        </a:p>
      </dgm:t>
    </dgm:pt>
    <dgm:pt modelId="{0E999704-C050-BA49-AA56-6F50352AE6DD}" type="parTrans" cxnId="{D6A44E5F-E9B6-CA43-8B91-FEF5C9DAB87F}">
      <dgm:prSet/>
      <dgm:spPr/>
      <dgm:t>
        <a:bodyPr/>
        <a:lstStyle/>
        <a:p>
          <a:endParaRPr lang="en-US">
            <a:solidFill>
              <a:srgbClr val="000000"/>
            </a:solidFill>
          </a:endParaRPr>
        </a:p>
      </dgm:t>
    </dgm:pt>
    <dgm:pt modelId="{6A17C234-E7ED-ED4A-9BFD-4B05C43F984B}" type="sibTrans" cxnId="{D6A44E5F-E9B6-CA43-8B91-FEF5C9DAB87F}">
      <dgm:prSet/>
      <dgm:spPr/>
      <dgm:t>
        <a:bodyPr/>
        <a:lstStyle/>
        <a:p>
          <a:endParaRPr lang="en-US">
            <a:solidFill>
              <a:srgbClr val="000000"/>
            </a:solidFill>
          </a:endParaRPr>
        </a:p>
      </dgm:t>
    </dgm:pt>
    <dgm:pt modelId="{3A68DE53-4D2C-BE49-A5B4-A7B90115ACEE}">
      <dgm:prSet phldrT="[Text]"/>
      <dgm:spPr/>
      <dgm:t>
        <a:bodyPr/>
        <a:lstStyle/>
        <a:p>
          <a:pPr algn="l"/>
          <a:r>
            <a:rPr lang="en-US"/>
            <a:t>Amendment of assessment   record </a:t>
          </a:r>
        </a:p>
        <a:p>
          <a:pPr algn="l"/>
          <a:r>
            <a:rPr lang="en-US"/>
            <a:t>Learner satisfied </a:t>
          </a:r>
        </a:p>
        <a:p>
          <a:pPr algn="l"/>
          <a:r>
            <a:rPr lang="en-US"/>
            <a:t>Process ends </a:t>
          </a:r>
        </a:p>
      </dgm:t>
    </dgm:pt>
    <dgm:pt modelId="{4366597F-2E05-2E46-A9C6-A2853C2294A6}" type="parTrans" cxnId="{6E014936-D4AE-D34B-9F14-A82AC6AB9384}">
      <dgm:prSet/>
      <dgm:spPr/>
      <dgm:t>
        <a:bodyPr/>
        <a:lstStyle/>
        <a:p>
          <a:endParaRPr lang="en-US">
            <a:solidFill>
              <a:srgbClr val="000000"/>
            </a:solidFill>
          </a:endParaRPr>
        </a:p>
      </dgm:t>
    </dgm:pt>
    <dgm:pt modelId="{571F5F21-BF88-0343-9A39-65B4C60B9966}" type="sibTrans" cxnId="{6E014936-D4AE-D34B-9F14-A82AC6AB9384}">
      <dgm:prSet/>
      <dgm:spPr/>
      <dgm:t>
        <a:bodyPr/>
        <a:lstStyle/>
        <a:p>
          <a:endParaRPr lang="en-US">
            <a:solidFill>
              <a:srgbClr val="000000"/>
            </a:solidFill>
          </a:endParaRPr>
        </a:p>
      </dgm:t>
    </dgm:pt>
    <dgm:pt modelId="{8EFA28CE-C4CB-6942-865C-8A0EB33335A8}">
      <dgm:prSet/>
      <dgm:spPr/>
      <dgm:t>
        <a:bodyPr/>
        <a:lstStyle/>
        <a:p>
          <a:r>
            <a:rPr lang="en-US"/>
            <a:t>External Evaluator re-evaluates evidence (14 days)</a:t>
          </a:r>
        </a:p>
      </dgm:t>
    </dgm:pt>
    <dgm:pt modelId="{F5DCCDA0-9A84-F04D-A865-59AC05643AA0}" type="parTrans" cxnId="{AA998A3B-851B-6A42-8CB8-34998F095F56}">
      <dgm:prSet/>
      <dgm:spPr/>
      <dgm:t>
        <a:bodyPr/>
        <a:lstStyle/>
        <a:p>
          <a:endParaRPr lang="en-US">
            <a:solidFill>
              <a:srgbClr val="000000"/>
            </a:solidFill>
          </a:endParaRPr>
        </a:p>
      </dgm:t>
    </dgm:pt>
    <dgm:pt modelId="{0111612C-9ECC-804F-9B7C-873937A1346B}" type="sibTrans" cxnId="{AA998A3B-851B-6A42-8CB8-34998F095F56}">
      <dgm:prSet/>
      <dgm:spPr/>
      <dgm:t>
        <a:bodyPr/>
        <a:lstStyle/>
        <a:p>
          <a:endParaRPr lang="en-US">
            <a:solidFill>
              <a:srgbClr val="000000"/>
            </a:solidFill>
          </a:endParaRPr>
        </a:p>
      </dgm:t>
    </dgm:pt>
    <dgm:pt modelId="{A7A68AAB-C93F-514E-BB51-094D37375851}">
      <dgm:prSet/>
      <dgm:spPr/>
      <dgm:t>
        <a:bodyPr/>
        <a:lstStyle/>
        <a:p>
          <a:r>
            <a:rPr lang="en-US"/>
            <a:t>Appeals Team re-evaluations evidence </a:t>
          </a:r>
        </a:p>
      </dgm:t>
    </dgm:pt>
    <dgm:pt modelId="{DE5431B7-908B-E240-B409-26C369ED0085}" type="parTrans" cxnId="{31D09EBB-80A8-A34A-A671-1FDAB02335BD}">
      <dgm:prSet/>
      <dgm:spPr/>
      <dgm:t>
        <a:bodyPr/>
        <a:lstStyle/>
        <a:p>
          <a:endParaRPr lang="en-US">
            <a:solidFill>
              <a:srgbClr val="000000"/>
            </a:solidFill>
          </a:endParaRPr>
        </a:p>
      </dgm:t>
    </dgm:pt>
    <dgm:pt modelId="{C2CCD78F-80D0-C542-A431-5049D03EFFF7}" type="sibTrans" cxnId="{31D09EBB-80A8-A34A-A671-1FDAB02335BD}">
      <dgm:prSet/>
      <dgm:spPr/>
      <dgm:t>
        <a:bodyPr/>
        <a:lstStyle/>
        <a:p>
          <a:endParaRPr lang="en-US">
            <a:solidFill>
              <a:srgbClr val="000000"/>
            </a:solidFill>
          </a:endParaRPr>
        </a:p>
      </dgm:t>
    </dgm:pt>
    <dgm:pt modelId="{4D349CF5-E8F6-D947-9976-CDC526C585AF}">
      <dgm:prSet/>
      <dgm:spPr/>
      <dgm:t>
        <a:bodyPr/>
        <a:lstStyle/>
        <a:p>
          <a:r>
            <a:rPr lang="en-US"/>
            <a:t>Appeals Team decision is final </a:t>
          </a:r>
        </a:p>
      </dgm:t>
    </dgm:pt>
    <dgm:pt modelId="{7794AE07-732E-8843-AFC2-AC55CCE8F5BB}" type="parTrans" cxnId="{87AA3EE8-B4A9-9145-ACEE-365262C1C746}">
      <dgm:prSet/>
      <dgm:spPr/>
      <dgm:t>
        <a:bodyPr/>
        <a:lstStyle/>
        <a:p>
          <a:endParaRPr lang="en-US">
            <a:solidFill>
              <a:srgbClr val="000000"/>
            </a:solidFill>
          </a:endParaRPr>
        </a:p>
      </dgm:t>
    </dgm:pt>
    <dgm:pt modelId="{14601EF0-46A7-2547-90D7-820B279A7589}" type="sibTrans" cxnId="{87AA3EE8-B4A9-9145-ACEE-365262C1C746}">
      <dgm:prSet/>
      <dgm:spPr/>
      <dgm:t>
        <a:bodyPr/>
        <a:lstStyle/>
        <a:p>
          <a:endParaRPr lang="en-US">
            <a:solidFill>
              <a:srgbClr val="000000"/>
            </a:solidFill>
          </a:endParaRPr>
        </a:p>
      </dgm:t>
    </dgm:pt>
    <dgm:pt modelId="{B0EBC2E8-17CD-EB48-96DC-E6D2A04B2021}">
      <dgm:prSet/>
      <dgm:spPr/>
      <dgm:t>
        <a:bodyPr/>
        <a:lstStyle/>
        <a:p>
          <a:r>
            <a:rPr lang="en-US"/>
            <a:t>Learner submists an Appeal Form  </a:t>
          </a:r>
        </a:p>
      </dgm:t>
    </dgm:pt>
    <dgm:pt modelId="{60B2040B-5602-C44B-927C-3D7BDC61DB61}" type="parTrans" cxnId="{8562677C-209D-AF4C-AB8E-1B08AE14940F}">
      <dgm:prSet/>
      <dgm:spPr/>
      <dgm:t>
        <a:bodyPr/>
        <a:lstStyle/>
        <a:p>
          <a:endParaRPr lang="en-US">
            <a:solidFill>
              <a:srgbClr val="000000"/>
            </a:solidFill>
          </a:endParaRPr>
        </a:p>
      </dgm:t>
    </dgm:pt>
    <dgm:pt modelId="{CF1535A3-F758-EA44-9D64-9983DC66D6E9}" type="sibTrans" cxnId="{8562677C-209D-AF4C-AB8E-1B08AE14940F}">
      <dgm:prSet/>
      <dgm:spPr/>
      <dgm:t>
        <a:bodyPr/>
        <a:lstStyle/>
        <a:p>
          <a:endParaRPr lang="en-US">
            <a:solidFill>
              <a:srgbClr val="000000"/>
            </a:solidFill>
          </a:endParaRPr>
        </a:p>
      </dgm:t>
    </dgm:pt>
    <dgm:pt modelId="{BA58D5CE-72D3-C345-83F0-A6C36EAF365A}">
      <dgm:prSet/>
      <dgm:spPr/>
      <dgm:t>
        <a:bodyPr/>
        <a:lstStyle/>
        <a:p>
          <a:pPr algn="l"/>
          <a:r>
            <a:rPr lang="en-US"/>
            <a:t>Learner satisfied with outcome </a:t>
          </a:r>
        </a:p>
        <a:p>
          <a:pPr algn="l"/>
          <a:r>
            <a:rPr lang="en-US"/>
            <a:t>Process ends </a:t>
          </a:r>
        </a:p>
      </dgm:t>
    </dgm:pt>
    <dgm:pt modelId="{17012832-9D38-254B-85C0-8F466FEF876E}" type="parTrans" cxnId="{55531F00-D186-004B-B267-3F47F502EB44}">
      <dgm:prSet/>
      <dgm:spPr/>
      <dgm:t>
        <a:bodyPr/>
        <a:lstStyle/>
        <a:p>
          <a:endParaRPr lang="en-US">
            <a:solidFill>
              <a:srgbClr val="000000"/>
            </a:solidFill>
          </a:endParaRPr>
        </a:p>
      </dgm:t>
    </dgm:pt>
    <dgm:pt modelId="{1673F973-3026-9C4F-8D90-FD185AB5EFD8}" type="sibTrans" cxnId="{55531F00-D186-004B-B267-3F47F502EB44}">
      <dgm:prSet/>
      <dgm:spPr/>
      <dgm:t>
        <a:bodyPr/>
        <a:lstStyle/>
        <a:p>
          <a:endParaRPr lang="en-US">
            <a:solidFill>
              <a:srgbClr val="000000"/>
            </a:solidFill>
          </a:endParaRPr>
        </a:p>
      </dgm:t>
    </dgm:pt>
    <dgm:pt modelId="{2C002F32-B59C-FE4A-914B-95B0075CC5E7}">
      <dgm:prSet/>
      <dgm:spPr/>
      <dgm:t>
        <a:bodyPr/>
        <a:lstStyle/>
        <a:p>
          <a:pPr algn="l"/>
          <a:r>
            <a:rPr lang="en-US"/>
            <a:t>Learner satisfied wiht outcome </a:t>
          </a:r>
        </a:p>
        <a:p>
          <a:pPr algn="l"/>
          <a:r>
            <a:rPr lang="en-US"/>
            <a:t>Process ends </a:t>
          </a:r>
        </a:p>
      </dgm:t>
    </dgm:pt>
    <dgm:pt modelId="{1671F9B7-66E9-8B45-AEE0-0FB2E5E958FB}" type="parTrans" cxnId="{DE8CF36B-478F-E64B-B5E2-C22F550483AA}">
      <dgm:prSet/>
      <dgm:spPr/>
      <dgm:t>
        <a:bodyPr/>
        <a:lstStyle/>
        <a:p>
          <a:endParaRPr lang="en-US">
            <a:solidFill>
              <a:srgbClr val="000000"/>
            </a:solidFill>
          </a:endParaRPr>
        </a:p>
      </dgm:t>
    </dgm:pt>
    <dgm:pt modelId="{6BD11C9C-43BC-8041-93EB-E2A3E059D18B}" type="sibTrans" cxnId="{DE8CF36B-478F-E64B-B5E2-C22F550483AA}">
      <dgm:prSet/>
      <dgm:spPr/>
      <dgm:t>
        <a:bodyPr/>
        <a:lstStyle/>
        <a:p>
          <a:endParaRPr lang="en-US">
            <a:solidFill>
              <a:srgbClr val="000000"/>
            </a:solidFill>
          </a:endParaRPr>
        </a:p>
      </dgm:t>
    </dgm:pt>
    <dgm:pt modelId="{C2D85085-9918-7A4E-B34D-E353A009CEA0}" type="pres">
      <dgm:prSet presAssocID="{74E1B535-FCF0-CE40-815D-6C69FB79EF23}" presName="diagram" presStyleCnt="0">
        <dgm:presLayoutVars>
          <dgm:chPref val="1"/>
          <dgm:dir/>
          <dgm:animOne val="branch"/>
          <dgm:animLvl val="lvl"/>
          <dgm:resizeHandles val="exact"/>
        </dgm:presLayoutVars>
      </dgm:prSet>
      <dgm:spPr/>
    </dgm:pt>
    <dgm:pt modelId="{A5EF9165-2939-234B-BAA9-761DCE0FC9E8}" type="pres">
      <dgm:prSet presAssocID="{B0EBC2E8-17CD-EB48-96DC-E6D2A04B2021}" presName="root1" presStyleCnt="0"/>
      <dgm:spPr/>
    </dgm:pt>
    <dgm:pt modelId="{1420DA38-E039-3B47-B66A-06BEC159A802}" type="pres">
      <dgm:prSet presAssocID="{B0EBC2E8-17CD-EB48-96DC-E6D2A04B2021}" presName="LevelOneTextNode" presStyleLbl="node0" presStyleIdx="0" presStyleCnt="5" custScaleX="124707">
        <dgm:presLayoutVars>
          <dgm:chPref val="3"/>
        </dgm:presLayoutVars>
      </dgm:prSet>
      <dgm:spPr/>
    </dgm:pt>
    <dgm:pt modelId="{ED38AC1C-B034-9944-B0F3-659AE87840F3}" type="pres">
      <dgm:prSet presAssocID="{B0EBC2E8-17CD-EB48-96DC-E6D2A04B2021}" presName="level2hierChild" presStyleCnt="0"/>
      <dgm:spPr/>
    </dgm:pt>
    <dgm:pt modelId="{2ED2B9FB-8DD0-294D-8F63-D87DE88AAD1A}" type="pres">
      <dgm:prSet presAssocID="{64439301-203C-AD4B-83DE-9A143508A042}" presName="root1" presStyleCnt="0"/>
      <dgm:spPr/>
    </dgm:pt>
    <dgm:pt modelId="{9D65C07E-319A-B242-B6D6-8BBAF8B17561}" type="pres">
      <dgm:prSet presAssocID="{64439301-203C-AD4B-83DE-9A143508A042}" presName="LevelOneTextNode" presStyleLbl="node0" presStyleIdx="1" presStyleCnt="5" custScaleX="127472">
        <dgm:presLayoutVars>
          <dgm:chPref val="3"/>
        </dgm:presLayoutVars>
      </dgm:prSet>
      <dgm:spPr/>
    </dgm:pt>
    <dgm:pt modelId="{79839BFE-E7B0-B746-AD42-6EE54A1C0173}" type="pres">
      <dgm:prSet presAssocID="{64439301-203C-AD4B-83DE-9A143508A042}" presName="level2hierChild" presStyleCnt="0"/>
      <dgm:spPr/>
    </dgm:pt>
    <dgm:pt modelId="{9D6F8ECC-62DE-164D-B2E1-F018D5962541}" type="pres">
      <dgm:prSet presAssocID="{4366597F-2E05-2E46-A9C6-A2853C2294A6}" presName="conn2-1" presStyleLbl="parChTrans1D2" presStyleIdx="0" presStyleCnt="3"/>
      <dgm:spPr/>
    </dgm:pt>
    <dgm:pt modelId="{4F6CCCB2-D25D-4E40-8E24-4D01B5641982}" type="pres">
      <dgm:prSet presAssocID="{4366597F-2E05-2E46-A9C6-A2853C2294A6}" presName="connTx" presStyleLbl="parChTrans1D2" presStyleIdx="0" presStyleCnt="3"/>
      <dgm:spPr/>
    </dgm:pt>
    <dgm:pt modelId="{47FB0C1A-B103-4549-85B3-DBE8EC465684}" type="pres">
      <dgm:prSet presAssocID="{3A68DE53-4D2C-BE49-A5B4-A7B90115ACEE}" presName="root2" presStyleCnt="0"/>
      <dgm:spPr/>
    </dgm:pt>
    <dgm:pt modelId="{1CFD97A7-E660-0C46-9D76-784F117AFEB7}" type="pres">
      <dgm:prSet presAssocID="{3A68DE53-4D2C-BE49-A5B4-A7B90115ACEE}" presName="LevelTwoTextNode" presStyleLbl="node2" presStyleIdx="0" presStyleCnt="3" custScaleX="156948">
        <dgm:presLayoutVars>
          <dgm:chPref val="3"/>
        </dgm:presLayoutVars>
      </dgm:prSet>
      <dgm:spPr/>
    </dgm:pt>
    <dgm:pt modelId="{6A629FBE-96CA-7345-8FE0-7F834BD017E7}" type="pres">
      <dgm:prSet presAssocID="{3A68DE53-4D2C-BE49-A5B4-A7B90115ACEE}" presName="level3hierChild" presStyleCnt="0"/>
      <dgm:spPr/>
    </dgm:pt>
    <dgm:pt modelId="{4C7B228A-D263-184D-B88D-99CE683E00B1}" type="pres">
      <dgm:prSet presAssocID="{8EFA28CE-C4CB-6942-865C-8A0EB33335A8}" presName="root1" presStyleCnt="0"/>
      <dgm:spPr/>
    </dgm:pt>
    <dgm:pt modelId="{B94BA088-CE49-8F46-84E7-1D5201168741}" type="pres">
      <dgm:prSet presAssocID="{8EFA28CE-C4CB-6942-865C-8A0EB33335A8}" presName="LevelOneTextNode" presStyleLbl="node0" presStyleIdx="2" presStyleCnt="5" custScaleX="124706">
        <dgm:presLayoutVars>
          <dgm:chPref val="3"/>
        </dgm:presLayoutVars>
      </dgm:prSet>
      <dgm:spPr/>
    </dgm:pt>
    <dgm:pt modelId="{54196347-D13D-5645-8DBB-2411E35BF28E}" type="pres">
      <dgm:prSet presAssocID="{8EFA28CE-C4CB-6942-865C-8A0EB33335A8}" presName="level2hierChild" presStyleCnt="0"/>
      <dgm:spPr/>
    </dgm:pt>
    <dgm:pt modelId="{7326535F-986A-4F43-9ADE-26668DFC24C0}" type="pres">
      <dgm:prSet presAssocID="{17012832-9D38-254B-85C0-8F466FEF876E}" presName="conn2-1" presStyleLbl="parChTrans1D2" presStyleIdx="1" presStyleCnt="3"/>
      <dgm:spPr/>
    </dgm:pt>
    <dgm:pt modelId="{DE465E04-2EB6-FC4C-A2CD-10A09AAC624C}" type="pres">
      <dgm:prSet presAssocID="{17012832-9D38-254B-85C0-8F466FEF876E}" presName="connTx" presStyleLbl="parChTrans1D2" presStyleIdx="1" presStyleCnt="3"/>
      <dgm:spPr/>
    </dgm:pt>
    <dgm:pt modelId="{753CE7D9-5C7A-E142-B2F1-C02DD80845D8}" type="pres">
      <dgm:prSet presAssocID="{BA58D5CE-72D3-C345-83F0-A6C36EAF365A}" presName="root2" presStyleCnt="0"/>
      <dgm:spPr/>
    </dgm:pt>
    <dgm:pt modelId="{01DEDA04-26C2-FB40-8ACE-BEDFEA811D29}" type="pres">
      <dgm:prSet presAssocID="{BA58D5CE-72D3-C345-83F0-A6C36EAF365A}" presName="LevelTwoTextNode" presStyleLbl="node2" presStyleIdx="1" presStyleCnt="3" custScaleX="159714">
        <dgm:presLayoutVars>
          <dgm:chPref val="3"/>
        </dgm:presLayoutVars>
      </dgm:prSet>
      <dgm:spPr/>
    </dgm:pt>
    <dgm:pt modelId="{211249F5-8CAC-A243-9A7B-4320B0C53382}" type="pres">
      <dgm:prSet presAssocID="{BA58D5CE-72D3-C345-83F0-A6C36EAF365A}" presName="level3hierChild" presStyleCnt="0"/>
      <dgm:spPr/>
    </dgm:pt>
    <dgm:pt modelId="{A8CC2DBF-477E-5344-9853-A5F1B1E58792}" type="pres">
      <dgm:prSet presAssocID="{A7A68AAB-C93F-514E-BB51-094D37375851}" presName="root1" presStyleCnt="0"/>
      <dgm:spPr/>
    </dgm:pt>
    <dgm:pt modelId="{DA9D2AC6-C27E-934F-A768-FBC741057B6A}" type="pres">
      <dgm:prSet presAssocID="{A7A68AAB-C93F-514E-BB51-094D37375851}" presName="LevelOneTextNode" presStyleLbl="node0" presStyleIdx="3" presStyleCnt="5" custScaleX="124967">
        <dgm:presLayoutVars>
          <dgm:chPref val="3"/>
        </dgm:presLayoutVars>
      </dgm:prSet>
      <dgm:spPr/>
    </dgm:pt>
    <dgm:pt modelId="{878DBF69-57C8-764D-BD00-C1EAA02CE376}" type="pres">
      <dgm:prSet presAssocID="{A7A68AAB-C93F-514E-BB51-094D37375851}" presName="level2hierChild" presStyleCnt="0"/>
      <dgm:spPr/>
    </dgm:pt>
    <dgm:pt modelId="{45682FD1-204C-8243-9514-63B9171E5C05}" type="pres">
      <dgm:prSet presAssocID="{1671F9B7-66E9-8B45-AEE0-0FB2E5E958FB}" presName="conn2-1" presStyleLbl="parChTrans1D2" presStyleIdx="2" presStyleCnt="3"/>
      <dgm:spPr/>
    </dgm:pt>
    <dgm:pt modelId="{827410E7-542C-3046-8BE3-401A901C0FC7}" type="pres">
      <dgm:prSet presAssocID="{1671F9B7-66E9-8B45-AEE0-0FB2E5E958FB}" presName="connTx" presStyleLbl="parChTrans1D2" presStyleIdx="2" presStyleCnt="3"/>
      <dgm:spPr/>
    </dgm:pt>
    <dgm:pt modelId="{59290E52-B986-EE4A-94E6-CA106A1F01D8}" type="pres">
      <dgm:prSet presAssocID="{2C002F32-B59C-FE4A-914B-95B0075CC5E7}" presName="root2" presStyleCnt="0"/>
      <dgm:spPr/>
    </dgm:pt>
    <dgm:pt modelId="{17E8485B-159C-6B46-8063-D2A243B0EF06}" type="pres">
      <dgm:prSet presAssocID="{2C002F32-B59C-FE4A-914B-95B0075CC5E7}" presName="LevelTwoTextNode" presStyleLbl="node2" presStyleIdx="2" presStyleCnt="3" custScaleX="158995">
        <dgm:presLayoutVars>
          <dgm:chPref val="3"/>
        </dgm:presLayoutVars>
      </dgm:prSet>
      <dgm:spPr/>
    </dgm:pt>
    <dgm:pt modelId="{2D8CDE0E-66EC-0F41-B55F-C44568FB7FA2}" type="pres">
      <dgm:prSet presAssocID="{2C002F32-B59C-FE4A-914B-95B0075CC5E7}" presName="level3hierChild" presStyleCnt="0"/>
      <dgm:spPr/>
    </dgm:pt>
    <dgm:pt modelId="{16CBF855-3053-3F47-A20B-0AE810B1CF08}" type="pres">
      <dgm:prSet presAssocID="{4D349CF5-E8F6-D947-9976-CDC526C585AF}" presName="root1" presStyleCnt="0"/>
      <dgm:spPr/>
    </dgm:pt>
    <dgm:pt modelId="{85D30B60-0794-5B42-BC02-D6D3722C4AE3}" type="pres">
      <dgm:prSet presAssocID="{4D349CF5-E8F6-D947-9976-CDC526C585AF}" presName="LevelOneTextNode" presStyleLbl="node0" presStyleIdx="4" presStyleCnt="5" custScaleX="124706">
        <dgm:presLayoutVars>
          <dgm:chPref val="3"/>
        </dgm:presLayoutVars>
      </dgm:prSet>
      <dgm:spPr/>
    </dgm:pt>
    <dgm:pt modelId="{897DDA73-DE16-F44E-B531-E443E023CB4B}" type="pres">
      <dgm:prSet presAssocID="{4D349CF5-E8F6-D947-9976-CDC526C585AF}" presName="level2hierChild" presStyleCnt="0"/>
      <dgm:spPr/>
    </dgm:pt>
  </dgm:ptLst>
  <dgm:cxnLst>
    <dgm:cxn modelId="{55531F00-D186-004B-B267-3F47F502EB44}" srcId="{8EFA28CE-C4CB-6942-865C-8A0EB33335A8}" destId="{BA58D5CE-72D3-C345-83F0-A6C36EAF365A}" srcOrd="0" destOrd="0" parTransId="{17012832-9D38-254B-85C0-8F466FEF876E}" sibTransId="{1673F973-3026-9C4F-8D90-FD185AB5EFD8}"/>
    <dgm:cxn modelId="{FB7F8708-8C12-44AC-AC72-5AEB2D13784E}" type="presOf" srcId="{17012832-9D38-254B-85C0-8F466FEF876E}" destId="{7326535F-986A-4F43-9ADE-26668DFC24C0}" srcOrd="0" destOrd="0" presId="urn:microsoft.com/office/officeart/2005/8/layout/hierarchy2"/>
    <dgm:cxn modelId="{6E014936-D4AE-D34B-9F14-A82AC6AB9384}" srcId="{64439301-203C-AD4B-83DE-9A143508A042}" destId="{3A68DE53-4D2C-BE49-A5B4-A7B90115ACEE}" srcOrd="0" destOrd="0" parTransId="{4366597F-2E05-2E46-A9C6-A2853C2294A6}" sibTransId="{571F5F21-BF88-0343-9A39-65B4C60B9966}"/>
    <dgm:cxn modelId="{2E9C1538-9331-4D82-8CC9-ABCE6EEA91BB}" type="presOf" srcId="{8EFA28CE-C4CB-6942-865C-8A0EB33335A8}" destId="{B94BA088-CE49-8F46-84E7-1D5201168741}" srcOrd="0" destOrd="0" presId="urn:microsoft.com/office/officeart/2005/8/layout/hierarchy2"/>
    <dgm:cxn modelId="{AA998A3B-851B-6A42-8CB8-34998F095F56}" srcId="{74E1B535-FCF0-CE40-815D-6C69FB79EF23}" destId="{8EFA28CE-C4CB-6942-865C-8A0EB33335A8}" srcOrd="2" destOrd="0" parTransId="{F5DCCDA0-9A84-F04D-A865-59AC05643AA0}" sibTransId="{0111612C-9ECC-804F-9B7C-873937A1346B}"/>
    <dgm:cxn modelId="{D6A44E5F-E9B6-CA43-8B91-FEF5C9DAB87F}" srcId="{74E1B535-FCF0-CE40-815D-6C69FB79EF23}" destId="{64439301-203C-AD4B-83DE-9A143508A042}" srcOrd="1" destOrd="0" parTransId="{0E999704-C050-BA49-AA56-6F50352AE6DD}" sibTransId="{6A17C234-E7ED-ED4A-9BFD-4B05C43F984B}"/>
    <dgm:cxn modelId="{A76BEA62-0B1C-40F8-AFAA-AB1839BD729C}" type="presOf" srcId="{74E1B535-FCF0-CE40-815D-6C69FB79EF23}" destId="{C2D85085-9918-7A4E-B34D-E353A009CEA0}" srcOrd="0" destOrd="0" presId="urn:microsoft.com/office/officeart/2005/8/layout/hierarchy2"/>
    <dgm:cxn modelId="{7D7C8965-2506-43DB-8D6B-E47627C746B8}" type="presOf" srcId="{64439301-203C-AD4B-83DE-9A143508A042}" destId="{9D65C07E-319A-B242-B6D6-8BBAF8B17561}" srcOrd="0" destOrd="0" presId="urn:microsoft.com/office/officeart/2005/8/layout/hierarchy2"/>
    <dgm:cxn modelId="{DE8CF36B-478F-E64B-B5E2-C22F550483AA}" srcId="{A7A68AAB-C93F-514E-BB51-094D37375851}" destId="{2C002F32-B59C-FE4A-914B-95B0075CC5E7}" srcOrd="0" destOrd="0" parTransId="{1671F9B7-66E9-8B45-AEE0-0FB2E5E958FB}" sibTransId="{6BD11C9C-43BC-8041-93EB-E2A3E059D18B}"/>
    <dgm:cxn modelId="{72BF9F52-F43C-4925-9058-627F45C9430A}" type="presOf" srcId="{A7A68AAB-C93F-514E-BB51-094D37375851}" destId="{DA9D2AC6-C27E-934F-A768-FBC741057B6A}" srcOrd="0" destOrd="0" presId="urn:microsoft.com/office/officeart/2005/8/layout/hierarchy2"/>
    <dgm:cxn modelId="{8562677C-209D-AF4C-AB8E-1B08AE14940F}" srcId="{74E1B535-FCF0-CE40-815D-6C69FB79EF23}" destId="{B0EBC2E8-17CD-EB48-96DC-E6D2A04B2021}" srcOrd="0" destOrd="0" parTransId="{60B2040B-5602-C44B-927C-3D7BDC61DB61}" sibTransId="{CF1535A3-F758-EA44-9D64-9983DC66D6E9}"/>
    <dgm:cxn modelId="{BEDE058C-19B7-471E-9B2E-9DAA46021A98}" type="presOf" srcId="{B0EBC2E8-17CD-EB48-96DC-E6D2A04B2021}" destId="{1420DA38-E039-3B47-B66A-06BEC159A802}" srcOrd="0" destOrd="0" presId="urn:microsoft.com/office/officeart/2005/8/layout/hierarchy2"/>
    <dgm:cxn modelId="{CCB18C9C-774D-4848-B6CF-C64CD21264AC}" type="presOf" srcId="{4D349CF5-E8F6-D947-9976-CDC526C585AF}" destId="{85D30B60-0794-5B42-BC02-D6D3722C4AE3}" srcOrd="0" destOrd="0" presId="urn:microsoft.com/office/officeart/2005/8/layout/hierarchy2"/>
    <dgm:cxn modelId="{01822DA0-725F-45E3-B8AD-78183C3F008E}" type="presOf" srcId="{1671F9B7-66E9-8B45-AEE0-0FB2E5E958FB}" destId="{827410E7-542C-3046-8BE3-401A901C0FC7}" srcOrd="1" destOrd="0" presId="urn:microsoft.com/office/officeart/2005/8/layout/hierarchy2"/>
    <dgm:cxn modelId="{4887F4AB-C4D9-4EC2-BED9-D50FC34239DF}" type="presOf" srcId="{3A68DE53-4D2C-BE49-A5B4-A7B90115ACEE}" destId="{1CFD97A7-E660-0C46-9D76-784F117AFEB7}" srcOrd="0" destOrd="0" presId="urn:microsoft.com/office/officeart/2005/8/layout/hierarchy2"/>
    <dgm:cxn modelId="{31D09EBB-80A8-A34A-A671-1FDAB02335BD}" srcId="{74E1B535-FCF0-CE40-815D-6C69FB79EF23}" destId="{A7A68AAB-C93F-514E-BB51-094D37375851}" srcOrd="3" destOrd="0" parTransId="{DE5431B7-908B-E240-B409-26C369ED0085}" sibTransId="{C2CCD78F-80D0-C542-A431-5049D03EFFF7}"/>
    <dgm:cxn modelId="{EB5DEABC-61CA-4292-8C91-E97906D55DEE}" type="presOf" srcId="{4366597F-2E05-2E46-A9C6-A2853C2294A6}" destId="{4F6CCCB2-D25D-4E40-8E24-4D01B5641982}" srcOrd="1" destOrd="0" presId="urn:microsoft.com/office/officeart/2005/8/layout/hierarchy2"/>
    <dgm:cxn modelId="{4F760ED8-1E00-4D86-8A41-8659FEFA1579}" type="presOf" srcId="{2C002F32-B59C-FE4A-914B-95B0075CC5E7}" destId="{17E8485B-159C-6B46-8063-D2A243B0EF06}" srcOrd="0" destOrd="0" presId="urn:microsoft.com/office/officeart/2005/8/layout/hierarchy2"/>
    <dgm:cxn modelId="{7F8693E0-C120-45AF-8F7D-AA37B5CA317D}" type="presOf" srcId="{BA58D5CE-72D3-C345-83F0-A6C36EAF365A}" destId="{01DEDA04-26C2-FB40-8ACE-BEDFEA811D29}" srcOrd="0" destOrd="0" presId="urn:microsoft.com/office/officeart/2005/8/layout/hierarchy2"/>
    <dgm:cxn modelId="{87AA3EE8-B4A9-9145-ACEE-365262C1C746}" srcId="{74E1B535-FCF0-CE40-815D-6C69FB79EF23}" destId="{4D349CF5-E8F6-D947-9976-CDC526C585AF}" srcOrd="4" destOrd="0" parTransId="{7794AE07-732E-8843-AFC2-AC55CCE8F5BB}" sibTransId="{14601EF0-46A7-2547-90D7-820B279A7589}"/>
    <dgm:cxn modelId="{6DE16BEA-952A-4955-B0C0-E3F5199F9C24}" type="presOf" srcId="{17012832-9D38-254B-85C0-8F466FEF876E}" destId="{DE465E04-2EB6-FC4C-A2CD-10A09AAC624C}" srcOrd="1" destOrd="0" presId="urn:microsoft.com/office/officeart/2005/8/layout/hierarchy2"/>
    <dgm:cxn modelId="{1C529AF6-B36D-4C13-B67B-71E38258E5F8}" type="presOf" srcId="{1671F9B7-66E9-8B45-AEE0-0FB2E5E958FB}" destId="{45682FD1-204C-8243-9514-63B9171E5C05}" srcOrd="0" destOrd="0" presId="urn:microsoft.com/office/officeart/2005/8/layout/hierarchy2"/>
    <dgm:cxn modelId="{C10B5EFB-F7B5-4387-992B-7F24700FE0E8}" type="presOf" srcId="{4366597F-2E05-2E46-A9C6-A2853C2294A6}" destId="{9D6F8ECC-62DE-164D-B2E1-F018D5962541}" srcOrd="0" destOrd="0" presId="urn:microsoft.com/office/officeart/2005/8/layout/hierarchy2"/>
    <dgm:cxn modelId="{36DB2590-B93B-4E6B-9F31-764C74B485DE}" type="presParOf" srcId="{C2D85085-9918-7A4E-B34D-E353A009CEA0}" destId="{A5EF9165-2939-234B-BAA9-761DCE0FC9E8}" srcOrd="0" destOrd="0" presId="urn:microsoft.com/office/officeart/2005/8/layout/hierarchy2"/>
    <dgm:cxn modelId="{0885F69F-A131-44AF-AC84-77AE102F5E37}" type="presParOf" srcId="{A5EF9165-2939-234B-BAA9-761DCE0FC9E8}" destId="{1420DA38-E039-3B47-B66A-06BEC159A802}" srcOrd="0" destOrd="0" presId="urn:microsoft.com/office/officeart/2005/8/layout/hierarchy2"/>
    <dgm:cxn modelId="{BFDBF9B9-17BA-415D-A3B8-CDDD64326F3D}" type="presParOf" srcId="{A5EF9165-2939-234B-BAA9-761DCE0FC9E8}" destId="{ED38AC1C-B034-9944-B0F3-659AE87840F3}" srcOrd="1" destOrd="0" presId="urn:microsoft.com/office/officeart/2005/8/layout/hierarchy2"/>
    <dgm:cxn modelId="{DDCE617B-D941-4B7F-B6F9-74DDC2C662A8}" type="presParOf" srcId="{C2D85085-9918-7A4E-B34D-E353A009CEA0}" destId="{2ED2B9FB-8DD0-294D-8F63-D87DE88AAD1A}" srcOrd="1" destOrd="0" presId="urn:microsoft.com/office/officeart/2005/8/layout/hierarchy2"/>
    <dgm:cxn modelId="{48577158-4E72-469B-AF74-6AABC63A4FC6}" type="presParOf" srcId="{2ED2B9FB-8DD0-294D-8F63-D87DE88AAD1A}" destId="{9D65C07E-319A-B242-B6D6-8BBAF8B17561}" srcOrd="0" destOrd="0" presId="urn:microsoft.com/office/officeart/2005/8/layout/hierarchy2"/>
    <dgm:cxn modelId="{18582AD4-E45F-449E-94E7-00976437D192}" type="presParOf" srcId="{2ED2B9FB-8DD0-294D-8F63-D87DE88AAD1A}" destId="{79839BFE-E7B0-B746-AD42-6EE54A1C0173}" srcOrd="1" destOrd="0" presId="urn:microsoft.com/office/officeart/2005/8/layout/hierarchy2"/>
    <dgm:cxn modelId="{71CFDCB2-18B9-42FE-8261-042C3B05CFCE}" type="presParOf" srcId="{79839BFE-E7B0-B746-AD42-6EE54A1C0173}" destId="{9D6F8ECC-62DE-164D-B2E1-F018D5962541}" srcOrd="0" destOrd="0" presId="urn:microsoft.com/office/officeart/2005/8/layout/hierarchy2"/>
    <dgm:cxn modelId="{970F862C-B08F-4173-9C91-4FD4F4D40E75}" type="presParOf" srcId="{9D6F8ECC-62DE-164D-B2E1-F018D5962541}" destId="{4F6CCCB2-D25D-4E40-8E24-4D01B5641982}" srcOrd="0" destOrd="0" presId="urn:microsoft.com/office/officeart/2005/8/layout/hierarchy2"/>
    <dgm:cxn modelId="{F30EB3F4-2F69-44A5-8D99-A036DC58F77E}" type="presParOf" srcId="{79839BFE-E7B0-B746-AD42-6EE54A1C0173}" destId="{47FB0C1A-B103-4549-85B3-DBE8EC465684}" srcOrd="1" destOrd="0" presId="urn:microsoft.com/office/officeart/2005/8/layout/hierarchy2"/>
    <dgm:cxn modelId="{CD7BB40F-9F25-4DD0-83A6-272A00B16B48}" type="presParOf" srcId="{47FB0C1A-B103-4549-85B3-DBE8EC465684}" destId="{1CFD97A7-E660-0C46-9D76-784F117AFEB7}" srcOrd="0" destOrd="0" presId="urn:microsoft.com/office/officeart/2005/8/layout/hierarchy2"/>
    <dgm:cxn modelId="{8CD5A5DF-0263-414D-AC92-4358E379D8A7}" type="presParOf" srcId="{47FB0C1A-B103-4549-85B3-DBE8EC465684}" destId="{6A629FBE-96CA-7345-8FE0-7F834BD017E7}" srcOrd="1" destOrd="0" presId="urn:microsoft.com/office/officeart/2005/8/layout/hierarchy2"/>
    <dgm:cxn modelId="{A8D6B942-DD62-4554-822E-0DD8AAB2496E}" type="presParOf" srcId="{C2D85085-9918-7A4E-B34D-E353A009CEA0}" destId="{4C7B228A-D263-184D-B88D-99CE683E00B1}" srcOrd="2" destOrd="0" presId="urn:microsoft.com/office/officeart/2005/8/layout/hierarchy2"/>
    <dgm:cxn modelId="{FE4F079E-D3C6-4159-9F4E-E52BA5E303F1}" type="presParOf" srcId="{4C7B228A-D263-184D-B88D-99CE683E00B1}" destId="{B94BA088-CE49-8F46-84E7-1D5201168741}" srcOrd="0" destOrd="0" presId="urn:microsoft.com/office/officeart/2005/8/layout/hierarchy2"/>
    <dgm:cxn modelId="{CBE9EA1D-66E6-400B-98A7-2DD767C602C7}" type="presParOf" srcId="{4C7B228A-D263-184D-B88D-99CE683E00B1}" destId="{54196347-D13D-5645-8DBB-2411E35BF28E}" srcOrd="1" destOrd="0" presId="urn:microsoft.com/office/officeart/2005/8/layout/hierarchy2"/>
    <dgm:cxn modelId="{54EDEF3C-1AAA-42DD-A0F2-CE9E029B136A}" type="presParOf" srcId="{54196347-D13D-5645-8DBB-2411E35BF28E}" destId="{7326535F-986A-4F43-9ADE-26668DFC24C0}" srcOrd="0" destOrd="0" presId="urn:microsoft.com/office/officeart/2005/8/layout/hierarchy2"/>
    <dgm:cxn modelId="{78BF026F-BEA2-4343-8D76-C2382EC8F9E8}" type="presParOf" srcId="{7326535F-986A-4F43-9ADE-26668DFC24C0}" destId="{DE465E04-2EB6-FC4C-A2CD-10A09AAC624C}" srcOrd="0" destOrd="0" presId="urn:microsoft.com/office/officeart/2005/8/layout/hierarchy2"/>
    <dgm:cxn modelId="{34447A79-F1D1-4E60-A990-C86308FCCCB0}" type="presParOf" srcId="{54196347-D13D-5645-8DBB-2411E35BF28E}" destId="{753CE7D9-5C7A-E142-B2F1-C02DD80845D8}" srcOrd="1" destOrd="0" presId="urn:microsoft.com/office/officeart/2005/8/layout/hierarchy2"/>
    <dgm:cxn modelId="{487BD828-A7EB-45E7-AC66-92B3AB1DBE39}" type="presParOf" srcId="{753CE7D9-5C7A-E142-B2F1-C02DD80845D8}" destId="{01DEDA04-26C2-FB40-8ACE-BEDFEA811D29}" srcOrd="0" destOrd="0" presId="urn:microsoft.com/office/officeart/2005/8/layout/hierarchy2"/>
    <dgm:cxn modelId="{69DB363C-7041-4E25-A62E-188FCC62210F}" type="presParOf" srcId="{753CE7D9-5C7A-E142-B2F1-C02DD80845D8}" destId="{211249F5-8CAC-A243-9A7B-4320B0C53382}" srcOrd="1" destOrd="0" presId="urn:microsoft.com/office/officeart/2005/8/layout/hierarchy2"/>
    <dgm:cxn modelId="{3A9488F7-4592-4B10-91AE-338378578311}" type="presParOf" srcId="{C2D85085-9918-7A4E-B34D-E353A009CEA0}" destId="{A8CC2DBF-477E-5344-9853-A5F1B1E58792}" srcOrd="3" destOrd="0" presId="urn:microsoft.com/office/officeart/2005/8/layout/hierarchy2"/>
    <dgm:cxn modelId="{764795C2-C060-4A57-B18D-33C07B2E51A0}" type="presParOf" srcId="{A8CC2DBF-477E-5344-9853-A5F1B1E58792}" destId="{DA9D2AC6-C27E-934F-A768-FBC741057B6A}" srcOrd="0" destOrd="0" presId="urn:microsoft.com/office/officeart/2005/8/layout/hierarchy2"/>
    <dgm:cxn modelId="{543D8E1A-C259-4DD5-A36A-E3B09DA8E035}" type="presParOf" srcId="{A8CC2DBF-477E-5344-9853-A5F1B1E58792}" destId="{878DBF69-57C8-764D-BD00-C1EAA02CE376}" srcOrd="1" destOrd="0" presId="urn:microsoft.com/office/officeart/2005/8/layout/hierarchy2"/>
    <dgm:cxn modelId="{68BCEF81-8417-42E0-A6C8-0D1D41D2203E}" type="presParOf" srcId="{878DBF69-57C8-764D-BD00-C1EAA02CE376}" destId="{45682FD1-204C-8243-9514-63B9171E5C05}" srcOrd="0" destOrd="0" presId="urn:microsoft.com/office/officeart/2005/8/layout/hierarchy2"/>
    <dgm:cxn modelId="{35E01AFB-589B-4689-84CE-06483DCEBC1D}" type="presParOf" srcId="{45682FD1-204C-8243-9514-63B9171E5C05}" destId="{827410E7-542C-3046-8BE3-401A901C0FC7}" srcOrd="0" destOrd="0" presId="urn:microsoft.com/office/officeart/2005/8/layout/hierarchy2"/>
    <dgm:cxn modelId="{1BB4795B-7E06-4BFC-AAFF-9363F70738F3}" type="presParOf" srcId="{878DBF69-57C8-764D-BD00-C1EAA02CE376}" destId="{59290E52-B986-EE4A-94E6-CA106A1F01D8}" srcOrd="1" destOrd="0" presId="urn:microsoft.com/office/officeart/2005/8/layout/hierarchy2"/>
    <dgm:cxn modelId="{79E6C82C-03FB-4274-9C92-9868A07916E3}" type="presParOf" srcId="{59290E52-B986-EE4A-94E6-CA106A1F01D8}" destId="{17E8485B-159C-6B46-8063-D2A243B0EF06}" srcOrd="0" destOrd="0" presId="urn:microsoft.com/office/officeart/2005/8/layout/hierarchy2"/>
    <dgm:cxn modelId="{6EEFA67C-E8C2-41D3-816B-A1A503D44269}" type="presParOf" srcId="{59290E52-B986-EE4A-94E6-CA106A1F01D8}" destId="{2D8CDE0E-66EC-0F41-B55F-C44568FB7FA2}" srcOrd="1" destOrd="0" presId="urn:microsoft.com/office/officeart/2005/8/layout/hierarchy2"/>
    <dgm:cxn modelId="{313494C0-1657-483D-9801-B1B4A601240F}" type="presParOf" srcId="{C2D85085-9918-7A4E-B34D-E353A009CEA0}" destId="{16CBF855-3053-3F47-A20B-0AE810B1CF08}" srcOrd="4" destOrd="0" presId="urn:microsoft.com/office/officeart/2005/8/layout/hierarchy2"/>
    <dgm:cxn modelId="{D4443D0E-FBAF-4307-8DF6-92A8B4DB65D2}" type="presParOf" srcId="{16CBF855-3053-3F47-A20B-0AE810B1CF08}" destId="{85D30B60-0794-5B42-BC02-D6D3722C4AE3}" srcOrd="0" destOrd="0" presId="urn:microsoft.com/office/officeart/2005/8/layout/hierarchy2"/>
    <dgm:cxn modelId="{9C67A351-72DA-4B69-95C9-58A97BEFAC04}" type="presParOf" srcId="{16CBF855-3053-3F47-A20B-0AE810B1CF08}" destId="{897DDA73-DE16-F44E-B531-E443E023CB4B}" srcOrd="1" destOrd="0" presId="urn:microsoft.com/office/officeart/2005/8/layout/hierarchy2"/>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8CBA5DD-1109-4BBC-A503-A9A91B47CD84}" type="doc">
      <dgm:prSet loTypeId="urn:microsoft.com/office/officeart/2005/8/layout/hierarchy2" loCatId="hierarchy" qsTypeId="urn:microsoft.com/office/officeart/2005/8/quickstyle/simple2" qsCatId="simple" csTypeId="urn:microsoft.com/office/officeart/2005/8/colors/colorful2" csCatId="colorful" phldr="1"/>
      <dgm:spPr/>
      <dgm:t>
        <a:bodyPr/>
        <a:lstStyle/>
        <a:p>
          <a:endParaRPr lang="en-GB"/>
        </a:p>
      </dgm:t>
    </dgm:pt>
    <dgm:pt modelId="{FED2B6BC-9F51-4B2A-8415-A08E679318C0}">
      <dgm:prSet phldrT="[Text]" custT="1"/>
      <dgm:spPr/>
      <dgm:t>
        <a:bodyPr/>
        <a:lstStyle/>
        <a:p>
          <a:r>
            <a:rPr lang="en-US" sz="1000"/>
            <a:t>Learner’s enquiry on RPL</a:t>
          </a:r>
          <a:endParaRPr lang="en-GB" sz="1000"/>
        </a:p>
      </dgm:t>
    </dgm:pt>
    <dgm:pt modelId="{49FF0C4F-0AB5-44E0-A204-D49FA118BB7B}" type="parTrans" cxnId="{F234E474-DDFF-4679-A10D-829095BE6B6F}">
      <dgm:prSet/>
      <dgm:spPr/>
      <dgm:t>
        <a:bodyPr/>
        <a:lstStyle/>
        <a:p>
          <a:endParaRPr lang="en-GB" sz="1000"/>
        </a:p>
      </dgm:t>
    </dgm:pt>
    <dgm:pt modelId="{3D99A956-CF8B-4E11-8E47-16EF318A2EFC}" type="sibTrans" cxnId="{F234E474-DDFF-4679-A10D-829095BE6B6F}">
      <dgm:prSet/>
      <dgm:spPr/>
      <dgm:t>
        <a:bodyPr/>
        <a:lstStyle/>
        <a:p>
          <a:endParaRPr lang="en-GB" sz="1000"/>
        </a:p>
      </dgm:t>
    </dgm:pt>
    <dgm:pt modelId="{AE44D08C-D2A2-4726-945A-B4ADCEFD14DB}">
      <dgm:prSet phldrT="[Text]" custT="1"/>
      <dgm:spPr/>
      <dgm:t>
        <a:bodyPr/>
        <a:lstStyle/>
        <a:p>
          <a:r>
            <a:rPr lang="en-US" sz="1000"/>
            <a:t>TLO’ communication to learner on RPL requirements and application process</a:t>
          </a:r>
          <a:endParaRPr lang="en-GB" sz="1000"/>
        </a:p>
      </dgm:t>
    </dgm:pt>
    <dgm:pt modelId="{990C7283-0057-41D2-8889-81761D549C9C}" type="parTrans" cxnId="{F5469B6D-9234-439A-B7C2-A23BD04D1B56}">
      <dgm:prSet/>
      <dgm:spPr/>
      <dgm:t>
        <a:bodyPr/>
        <a:lstStyle/>
        <a:p>
          <a:endParaRPr lang="en-GB" sz="1000"/>
        </a:p>
      </dgm:t>
    </dgm:pt>
    <dgm:pt modelId="{B129C51A-2017-4FC0-AA0F-9A36FB043F40}" type="sibTrans" cxnId="{F5469B6D-9234-439A-B7C2-A23BD04D1B56}">
      <dgm:prSet/>
      <dgm:spPr/>
      <dgm:t>
        <a:bodyPr/>
        <a:lstStyle/>
        <a:p>
          <a:endParaRPr lang="en-GB" sz="1000"/>
        </a:p>
      </dgm:t>
    </dgm:pt>
    <dgm:pt modelId="{8CB052E1-CCFD-4667-B444-8FDAA89BBA46}">
      <dgm:prSet custT="1"/>
      <dgm:spPr/>
      <dgm:t>
        <a:bodyPr/>
        <a:lstStyle/>
        <a:p>
          <a:r>
            <a:rPr lang="en-US" sz="1000"/>
            <a:t>Learner’s application for RPL and submission of preliminary evidence</a:t>
          </a:r>
          <a:endParaRPr lang="en-GB" sz="1000"/>
        </a:p>
      </dgm:t>
    </dgm:pt>
    <dgm:pt modelId="{A3A1A541-BDC6-4936-BB72-59A4EA6B2659}" type="parTrans" cxnId="{AC8E61E7-F3A8-4602-B260-F6EE470A203E}">
      <dgm:prSet/>
      <dgm:spPr/>
      <dgm:t>
        <a:bodyPr/>
        <a:lstStyle/>
        <a:p>
          <a:endParaRPr lang="en-GB" sz="1000"/>
        </a:p>
      </dgm:t>
    </dgm:pt>
    <dgm:pt modelId="{3F8617A1-4487-420E-9C42-09C2C2D81521}" type="sibTrans" cxnId="{AC8E61E7-F3A8-4602-B260-F6EE470A203E}">
      <dgm:prSet/>
      <dgm:spPr/>
      <dgm:t>
        <a:bodyPr/>
        <a:lstStyle/>
        <a:p>
          <a:endParaRPr lang="en-GB" sz="1000"/>
        </a:p>
      </dgm:t>
    </dgm:pt>
    <dgm:pt modelId="{A7DEC461-D792-4317-A036-71B2E53ED6B7}">
      <dgm:prSet custT="1"/>
      <dgm:spPr/>
      <dgm:t>
        <a:bodyPr/>
        <a:lstStyle/>
        <a:p>
          <a:r>
            <a:rPr lang="en-US" sz="1000"/>
            <a:t>Preliminary assessment of RPL application and preliminary decision</a:t>
          </a:r>
          <a:endParaRPr lang="en-GB" sz="1000"/>
        </a:p>
      </dgm:t>
    </dgm:pt>
    <dgm:pt modelId="{2FBBE034-0476-47DE-ADD9-D652F18147F3}" type="parTrans" cxnId="{B7A479CA-618C-412E-9EDB-79A0F1AD4D9C}">
      <dgm:prSet/>
      <dgm:spPr/>
      <dgm:t>
        <a:bodyPr/>
        <a:lstStyle/>
        <a:p>
          <a:endParaRPr lang="en-GB" sz="1000"/>
        </a:p>
      </dgm:t>
    </dgm:pt>
    <dgm:pt modelId="{19DB656F-1FB8-4854-9D47-362A90269A2C}" type="sibTrans" cxnId="{B7A479CA-618C-412E-9EDB-79A0F1AD4D9C}">
      <dgm:prSet/>
      <dgm:spPr/>
      <dgm:t>
        <a:bodyPr/>
        <a:lstStyle/>
        <a:p>
          <a:endParaRPr lang="en-GB" sz="1000"/>
        </a:p>
      </dgm:t>
    </dgm:pt>
    <dgm:pt modelId="{ACDD0F3D-0AC5-4F7D-A029-050B366E186D}">
      <dgm:prSet custT="1"/>
      <dgm:spPr/>
      <dgm:t>
        <a:bodyPr/>
        <a:lstStyle/>
        <a:p>
          <a:r>
            <a:rPr lang="en-US" sz="1000" b="1"/>
            <a:t>If outcome is negative, TLO will:</a:t>
          </a:r>
          <a:endParaRPr lang="en-GB" sz="1000"/>
        </a:p>
      </dgm:t>
    </dgm:pt>
    <dgm:pt modelId="{897B3033-F23B-4B2F-9EBF-DB6427327B75}" type="parTrans" cxnId="{3733C0BA-4D81-43ED-A671-309BB89E706D}">
      <dgm:prSet custT="1"/>
      <dgm:spPr/>
      <dgm:t>
        <a:bodyPr/>
        <a:lstStyle/>
        <a:p>
          <a:endParaRPr lang="en-GB" sz="1000"/>
        </a:p>
      </dgm:t>
    </dgm:pt>
    <dgm:pt modelId="{13B007BC-202D-4251-A571-3102C7B8DBDB}" type="sibTrans" cxnId="{3733C0BA-4D81-43ED-A671-309BB89E706D}">
      <dgm:prSet/>
      <dgm:spPr/>
      <dgm:t>
        <a:bodyPr/>
        <a:lstStyle/>
        <a:p>
          <a:endParaRPr lang="en-GB" sz="1000"/>
        </a:p>
      </dgm:t>
    </dgm:pt>
    <dgm:pt modelId="{9BBAF648-58B4-49D4-BD26-EA966EF224ED}">
      <dgm:prSet custT="1"/>
      <dgm:spPr/>
      <dgm:t>
        <a:bodyPr/>
        <a:lstStyle/>
        <a:p>
          <a:r>
            <a:rPr lang="en-US" sz="1000"/>
            <a:t>Communicate outcome of decision to a learner in a professional and developmental manner</a:t>
          </a:r>
          <a:endParaRPr lang="en-GB" sz="1000"/>
        </a:p>
      </dgm:t>
    </dgm:pt>
    <dgm:pt modelId="{FE6260CC-F8EB-460E-8B3A-A06B33E82C5B}" type="parTrans" cxnId="{67BE5AC5-5789-43F9-AEF8-F5921D2FD50C}">
      <dgm:prSet custT="1"/>
      <dgm:spPr/>
      <dgm:t>
        <a:bodyPr/>
        <a:lstStyle/>
        <a:p>
          <a:endParaRPr lang="en-GB" sz="1000"/>
        </a:p>
      </dgm:t>
    </dgm:pt>
    <dgm:pt modelId="{36CF5CEC-CDEB-4758-8C62-D3C621EDDF9D}" type="sibTrans" cxnId="{67BE5AC5-5789-43F9-AEF8-F5921D2FD50C}">
      <dgm:prSet/>
      <dgm:spPr/>
      <dgm:t>
        <a:bodyPr/>
        <a:lstStyle/>
        <a:p>
          <a:endParaRPr lang="en-GB" sz="1000"/>
        </a:p>
      </dgm:t>
    </dgm:pt>
    <dgm:pt modelId="{02A3D26F-8B4C-4662-9E2B-09BB9C76A49E}">
      <dgm:prSet custT="1"/>
      <dgm:spPr/>
      <dgm:t>
        <a:bodyPr/>
        <a:lstStyle/>
        <a:p>
          <a:r>
            <a:rPr lang="en-US" sz="1000"/>
            <a:t>Provide learner support</a:t>
          </a:r>
          <a:endParaRPr lang="en-GB" sz="1000"/>
        </a:p>
      </dgm:t>
    </dgm:pt>
    <dgm:pt modelId="{5C30F326-C9AA-4621-8276-D9673AF48AE7}" type="parTrans" cxnId="{A4C355EF-8AB6-4EEA-A669-AA57BD3604BF}">
      <dgm:prSet custT="1"/>
      <dgm:spPr/>
      <dgm:t>
        <a:bodyPr/>
        <a:lstStyle/>
        <a:p>
          <a:endParaRPr lang="en-GB" sz="1000"/>
        </a:p>
      </dgm:t>
    </dgm:pt>
    <dgm:pt modelId="{6A244BAD-9903-4FBC-8052-E28222F63B7C}" type="sibTrans" cxnId="{A4C355EF-8AB6-4EEA-A669-AA57BD3604BF}">
      <dgm:prSet/>
      <dgm:spPr/>
      <dgm:t>
        <a:bodyPr/>
        <a:lstStyle/>
        <a:p>
          <a:endParaRPr lang="en-GB" sz="1000"/>
        </a:p>
      </dgm:t>
    </dgm:pt>
    <dgm:pt modelId="{19324EBF-BE0B-4A40-A90A-365B0FCB61C7}">
      <dgm:prSet custT="1"/>
      <dgm:spPr/>
      <dgm:t>
        <a:bodyPr/>
        <a:lstStyle/>
        <a:p>
          <a:r>
            <a:rPr lang="en-US" sz="1000"/>
            <a:t>in form of counselling</a:t>
          </a:r>
          <a:endParaRPr lang="en-GB" sz="1000"/>
        </a:p>
      </dgm:t>
    </dgm:pt>
    <dgm:pt modelId="{4683C035-A535-450C-AC06-7752184B2A42}" type="parTrans" cxnId="{BF821C11-25A7-46B1-B253-3612BC18CD9A}">
      <dgm:prSet custT="1"/>
      <dgm:spPr/>
      <dgm:t>
        <a:bodyPr/>
        <a:lstStyle/>
        <a:p>
          <a:endParaRPr lang="en-GB" sz="1000"/>
        </a:p>
      </dgm:t>
    </dgm:pt>
    <dgm:pt modelId="{4ABF328F-D32D-4A11-BDA3-BF31D31603B5}" type="sibTrans" cxnId="{BF821C11-25A7-46B1-B253-3612BC18CD9A}">
      <dgm:prSet/>
      <dgm:spPr/>
      <dgm:t>
        <a:bodyPr/>
        <a:lstStyle/>
        <a:p>
          <a:endParaRPr lang="en-GB" sz="1000"/>
        </a:p>
      </dgm:t>
    </dgm:pt>
    <dgm:pt modelId="{5AD8768B-3649-4C74-976E-94D6BB269877}">
      <dgm:prSet custT="1"/>
      <dgm:spPr/>
      <dgm:t>
        <a:bodyPr/>
        <a:lstStyle/>
        <a:p>
          <a:r>
            <a:rPr lang="en-US" sz="1000"/>
            <a:t>and career / education</a:t>
          </a:r>
          <a:endParaRPr lang="en-GB" sz="1000"/>
        </a:p>
      </dgm:t>
    </dgm:pt>
    <dgm:pt modelId="{959314BC-B513-4F16-BCBC-0786AAD63039}" type="parTrans" cxnId="{69F87AA9-72D1-43B5-A31F-FBBE864E4305}">
      <dgm:prSet custT="1"/>
      <dgm:spPr/>
      <dgm:t>
        <a:bodyPr/>
        <a:lstStyle/>
        <a:p>
          <a:endParaRPr lang="en-GB" sz="1000"/>
        </a:p>
      </dgm:t>
    </dgm:pt>
    <dgm:pt modelId="{D1B55951-2608-41CE-94A3-8C9681B0D5D8}" type="sibTrans" cxnId="{69F87AA9-72D1-43B5-A31F-FBBE864E4305}">
      <dgm:prSet/>
      <dgm:spPr/>
      <dgm:t>
        <a:bodyPr/>
        <a:lstStyle/>
        <a:p>
          <a:endParaRPr lang="en-GB" sz="1000"/>
        </a:p>
      </dgm:t>
    </dgm:pt>
    <dgm:pt modelId="{33DC87DA-5CEF-42E6-84CF-8CAB4C57CF47}">
      <dgm:prSet custT="1"/>
      <dgm:spPr/>
      <dgm:t>
        <a:bodyPr/>
        <a:lstStyle/>
        <a:p>
          <a:r>
            <a:rPr lang="en-US" sz="1000"/>
            <a:t>development advice</a:t>
          </a:r>
          <a:endParaRPr lang="en-GB" sz="1000"/>
        </a:p>
      </dgm:t>
    </dgm:pt>
    <dgm:pt modelId="{17EC5B91-F329-409E-8542-DFDA0359478A}" type="parTrans" cxnId="{9B3CCD07-AB77-4BEE-AC96-39857DA938DE}">
      <dgm:prSet custT="1"/>
      <dgm:spPr/>
      <dgm:t>
        <a:bodyPr/>
        <a:lstStyle/>
        <a:p>
          <a:endParaRPr lang="en-GB" sz="1000"/>
        </a:p>
      </dgm:t>
    </dgm:pt>
    <dgm:pt modelId="{67231FFA-4ED9-4B8E-8800-0997BE95261F}" type="sibTrans" cxnId="{9B3CCD07-AB77-4BEE-AC96-39857DA938DE}">
      <dgm:prSet/>
      <dgm:spPr/>
      <dgm:t>
        <a:bodyPr/>
        <a:lstStyle/>
        <a:p>
          <a:endParaRPr lang="en-GB" sz="1000"/>
        </a:p>
      </dgm:t>
    </dgm:pt>
    <dgm:pt modelId="{B601EEE0-3AC4-4F57-A776-720937E7E6D6}">
      <dgm:prSet custT="1"/>
      <dgm:spPr/>
      <dgm:t>
        <a:bodyPr/>
        <a:lstStyle/>
        <a:p>
          <a:r>
            <a:rPr lang="en-US" sz="1000"/>
            <a:t>Inform learner on</a:t>
          </a:r>
          <a:endParaRPr lang="en-GB" sz="1000"/>
        </a:p>
      </dgm:t>
    </dgm:pt>
    <dgm:pt modelId="{1542B981-9833-47CF-AF51-3D8B92B07836}" type="parTrans" cxnId="{32CFDAA5-A26A-4AC0-A33F-6E2E57F9AD1A}">
      <dgm:prSet custT="1"/>
      <dgm:spPr/>
      <dgm:t>
        <a:bodyPr/>
        <a:lstStyle/>
        <a:p>
          <a:endParaRPr lang="en-GB" sz="1000"/>
        </a:p>
      </dgm:t>
    </dgm:pt>
    <dgm:pt modelId="{908E7488-5CF5-4803-831A-A51BA4E34311}" type="sibTrans" cxnId="{32CFDAA5-A26A-4AC0-A33F-6E2E57F9AD1A}">
      <dgm:prSet/>
      <dgm:spPr/>
      <dgm:t>
        <a:bodyPr/>
        <a:lstStyle/>
        <a:p>
          <a:endParaRPr lang="en-GB" sz="1000"/>
        </a:p>
      </dgm:t>
    </dgm:pt>
    <dgm:pt modelId="{EA714BF0-35DC-4546-A721-43ED510878F3}">
      <dgm:prSet custT="1"/>
      <dgm:spPr/>
      <dgm:t>
        <a:bodyPr/>
        <a:lstStyle/>
        <a:p>
          <a:r>
            <a:rPr lang="en-US" sz="1000" b="1"/>
            <a:t>appeal </a:t>
          </a:r>
          <a:r>
            <a:rPr lang="en-US" sz="1000"/>
            <a:t>process – if</a:t>
          </a:r>
          <a:endParaRPr lang="en-GB" sz="1000"/>
        </a:p>
      </dgm:t>
    </dgm:pt>
    <dgm:pt modelId="{68F15D12-DD76-4EA5-8609-CDF77C7C512A}" type="parTrans" cxnId="{FEE7925F-469E-423A-A41F-B2A7F7EDF905}">
      <dgm:prSet custT="1"/>
      <dgm:spPr/>
      <dgm:t>
        <a:bodyPr/>
        <a:lstStyle/>
        <a:p>
          <a:endParaRPr lang="en-GB" sz="1000"/>
        </a:p>
      </dgm:t>
    </dgm:pt>
    <dgm:pt modelId="{A2141EB1-953D-4176-BB55-7E9C993199AC}" type="sibTrans" cxnId="{FEE7925F-469E-423A-A41F-B2A7F7EDF905}">
      <dgm:prSet/>
      <dgm:spPr/>
      <dgm:t>
        <a:bodyPr/>
        <a:lstStyle/>
        <a:p>
          <a:endParaRPr lang="en-GB" sz="1000"/>
        </a:p>
      </dgm:t>
    </dgm:pt>
    <dgm:pt modelId="{14FE42E4-D646-4338-80BA-76C7C3210D69}">
      <dgm:prSet custT="1"/>
      <dgm:spPr/>
      <dgm:t>
        <a:bodyPr/>
        <a:lstStyle/>
        <a:p>
          <a:r>
            <a:rPr lang="en-US" sz="1000"/>
            <a:t>learner lodges appeal,</a:t>
          </a:r>
          <a:endParaRPr lang="en-GB" sz="1000"/>
        </a:p>
      </dgm:t>
    </dgm:pt>
    <dgm:pt modelId="{27B6D790-9433-440C-B35B-790DEE237EC5}" type="parTrans" cxnId="{57EE9C00-0577-4513-AC7E-1FD2EDF32CB0}">
      <dgm:prSet custT="1"/>
      <dgm:spPr/>
      <dgm:t>
        <a:bodyPr/>
        <a:lstStyle/>
        <a:p>
          <a:endParaRPr lang="en-GB" sz="1000"/>
        </a:p>
      </dgm:t>
    </dgm:pt>
    <dgm:pt modelId="{DD908587-D7C4-423A-BC3C-0CAA1D633551}" type="sibTrans" cxnId="{57EE9C00-0577-4513-AC7E-1FD2EDF32CB0}">
      <dgm:prSet/>
      <dgm:spPr/>
      <dgm:t>
        <a:bodyPr/>
        <a:lstStyle/>
        <a:p>
          <a:endParaRPr lang="en-GB" sz="1000"/>
        </a:p>
      </dgm:t>
    </dgm:pt>
    <dgm:pt modelId="{B5751730-D1BE-43D1-A0B5-301D541473A3}">
      <dgm:prSet custT="1"/>
      <dgm:spPr/>
      <dgm:t>
        <a:bodyPr/>
        <a:lstStyle/>
        <a:p>
          <a:r>
            <a:rPr lang="en-US" sz="1000"/>
            <a:t>formal appeal process is followed</a:t>
          </a:r>
          <a:endParaRPr lang="en-GB" sz="1000"/>
        </a:p>
      </dgm:t>
    </dgm:pt>
    <dgm:pt modelId="{A3B56390-6E46-4A65-8DA3-688BA3435E8E}" type="parTrans" cxnId="{0C548CF6-9E9B-417D-9528-F85273FE6D59}">
      <dgm:prSet custT="1"/>
      <dgm:spPr/>
      <dgm:t>
        <a:bodyPr/>
        <a:lstStyle/>
        <a:p>
          <a:endParaRPr lang="en-GB" sz="1000"/>
        </a:p>
      </dgm:t>
    </dgm:pt>
    <dgm:pt modelId="{CD7923C5-197D-4CB1-8FEA-A9FBE6472A1D}" type="sibTrans" cxnId="{0C548CF6-9E9B-417D-9528-F85273FE6D59}">
      <dgm:prSet/>
      <dgm:spPr/>
      <dgm:t>
        <a:bodyPr/>
        <a:lstStyle/>
        <a:p>
          <a:endParaRPr lang="en-GB" sz="1000"/>
        </a:p>
      </dgm:t>
    </dgm:pt>
    <dgm:pt modelId="{671AC3A7-F5FB-4B61-A876-8FC181E1A739}">
      <dgm:prSet custT="1"/>
      <dgm:spPr/>
      <dgm:t>
        <a:bodyPr/>
        <a:lstStyle/>
        <a:p>
          <a:r>
            <a:rPr lang="en-US" sz="1000" b="1"/>
            <a:t>Positive Outcome:</a:t>
          </a:r>
          <a:endParaRPr lang="en-GB" sz="1000"/>
        </a:p>
      </dgm:t>
    </dgm:pt>
    <dgm:pt modelId="{F911F478-4623-47F9-804D-6C6F68652544}" type="parTrans" cxnId="{1F4B61DD-8401-44B6-ADB9-E9FD69693060}">
      <dgm:prSet custT="1"/>
      <dgm:spPr/>
      <dgm:t>
        <a:bodyPr/>
        <a:lstStyle/>
        <a:p>
          <a:endParaRPr lang="en-GB" sz="1050"/>
        </a:p>
      </dgm:t>
    </dgm:pt>
    <dgm:pt modelId="{5E2E8CF0-2A15-4F08-A6EB-C5CE7833D8F5}" type="sibTrans" cxnId="{1F4B61DD-8401-44B6-ADB9-E9FD69693060}">
      <dgm:prSet/>
      <dgm:spPr/>
      <dgm:t>
        <a:bodyPr/>
        <a:lstStyle/>
        <a:p>
          <a:endParaRPr lang="en-GB" sz="2400"/>
        </a:p>
      </dgm:t>
    </dgm:pt>
    <dgm:pt modelId="{23D60510-E2F1-44B6-A73A-198447968288}">
      <dgm:prSet custT="1"/>
      <dgm:spPr/>
      <dgm:t>
        <a:bodyPr/>
        <a:lstStyle/>
        <a:p>
          <a:r>
            <a:rPr lang="en-US" sz="1000"/>
            <a:t>Communicate outcome to learner</a:t>
          </a:r>
          <a:endParaRPr lang="en-GB" sz="1000"/>
        </a:p>
      </dgm:t>
    </dgm:pt>
    <dgm:pt modelId="{4365A363-28ED-46BD-8569-BE0DCD4F0186}" type="parTrans" cxnId="{152C5D7E-D818-408E-8C23-A402CB795B55}">
      <dgm:prSet custT="1"/>
      <dgm:spPr/>
      <dgm:t>
        <a:bodyPr/>
        <a:lstStyle/>
        <a:p>
          <a:endParaRPr lang="en-GB" sz="700"/>
        </a:p>
      </dgm:t>
    </dgm:pt>
    <dgm:pt modelId="{EC7C0803-89A7-4B57-9167-EE550CBBB8B5}" type="sibTrans" cxnId="{152C5D7E-D818-408E-8C23-A402CB795B55}">
      <dgm:prSet/>
      <dgm:spPr/>
      <dgm:t>
        <a:bodyPr/>
        <a:lstStyle/>
        <a:p>
          <a:endParaRPr lang="en-GB" sz="2400"/>
        </a:p>
      </dgm:t>
    </dgm:pt>
    <dgm:pt modelId="{1E1C9CE6-E843-41F1-BE83-6EA8D5B46D2E}">
      <dgm:prSet custT="1"/>
      <dgm:spPr/>
      <dgm:t>
        <a:bodyPr/>
        <a:lstStyle/>
        <a:p>
          <a:r>
            <a:rPr lang="en-US" sz="1000"/>
            <a:t>Provide post assessment support in the form of counselling or career development advice</a:t>
          </a:r>
          <a:endParaRPr lang="en-GB" sz="1000"/>
        </a:p>
      </dgm:t>
    </dgm:pt>
    <dgm:pt modelId="{39942859-06E9-4B2F-9E04-285EBC7252E3}" type="parTrans" cxnId="{4FEE2AD6-E642-44A4-BAFB-0E81D2316585}">
      <dgm:prSet custT="1"/>
      <dgm:spPr/>
      <dgm:t>
        <a:bodyPr/>
        <a:lstStyle/>
        <a:p>
          <a:endParaRPr lang="en-GB" sz="700"/>
        </a:p>
      </dgm:t>
    </dgm:pt>
    <dgm:pt modelId="{FEF0ADA0-6FFD-4601-9085-EDD6EA8D9909}" type="sibTrans" cxnId="{4FEE2AD6-E642-44A4-BAFB-0E81D2316585}">
      <dgm:prSet/>
      <dgm:spPr/>
      <dgm:t>
        <a:bodyPr/>
        <a:lstStyle/>
        <a:p>
          <a:endParaRPr lang="en-GB" sz="2400"/>
        </a:p>
      </dgm:t>
    </dgm:pt>
    <dgm:pt modelId="{1D38A1C2-7557-49AE-84D9-C7014153C19E}" type="pres">
      <dgm:prSet presAssocID="{08CBA5DD-1109-4BBC-A503-A9A91B47CD84}" presName="diagram" presStyleCnt="0">
        <dgm:presLayoutVars>
          <dgm:chPref val="1"/>
          <dgm:dir/>
          <dgm:animOne val="branch"/>
          <dgm:animLvl val="lvl"/>
          <dgm:resizeHandles val="exact"/>
        </dgm:presLayoutVars>
      </dgm:prSet>
      <dgm:spPr/>
    </dgm:pt>
    <dgm:pt modelId="{EEE56F2B-E022-46C9-9FB6-6508781243AE}" type="pres">
      <dgm:prSet presAssocID="{FED2B6BC-9F51-4B2A-8415-A08E679318C0}" presName="root1" presStyleCnt="0"/>
      <dgm:spPr/>
    </dgm:pt>
    <dgm:pt modelId="{96196409-AC1A-4FA5-B7AF-9044576DFCD9}" type="pres">
      <dgm:prSet presAssocID="{FED2B6BC-9F51-4B2A-8415-A08E679318C0}" presName="LevelOneTextNode" presStyleLbl="node0" presStyleIdx="0" presStyleCnt="4" custScaleX="181169">
        <dgm:presLayoutVars>
          <dgm:chPref val="3"/>
        </dgm:presLayoutVars>
      </dgm:prSet>
      <dgm:spPr/>
    </dgm:pt>
    <dgm:pt modelId="{1A70A1A4-197C-44BF-8466-0DE019613AD4}" type="pres">
      <dgm:prSet presAssocID="{FED2B6BC-9F51-4B2A-8415-A08E679318C0}" presName="level2hierChild" presStyleCnt="0"/>
      <dgm:spPr/>
    </dgm:pt>
    <dgm:pt modelId="{4AFF4E53-7DC1-4C74-88A3-D45F2D816D5B}" type="pres">
      <dgm:prSet presAssocID="{AE44D08C-D2A2-4726-945A-B4ADCEFD14DB}" presName="root1" presStyleCnt="0"/>
      <dgm:spPr/>
    </dgm:pt>
    <dgm:pt modelId="{9397DBF7-41C1-45A7-98D4-F84E78FC6C23}" type="pres">
      <dgm:prSet presAssocID="{AE44D08C-D2A2-4726-945A-B4ADCEFD14DB}" presName="LevelOneTextNode" presStyleLbl="node0" presStyleIdx="1" presStyleCnt="4" custScaleX="181169">
        <dgm:presLayoutVars>
          <dgm:chPref val="3"/>
        </dgm:presLayoutVars>
      </dgm:prSet>
      <dgm:spPr/>
    </dgm:pt>
    <dgm:pt modelId="{CDF512E8-B066-437E-A2AF-9F876D3C13B3}" type="pres">
      <dgm:prSet presAssocID="{AE44D08C-D2A2-4726-945A-B4ADCEFD14DB}" presName="level2hierChild" presStyleCnt="0"/>
      <dgm:spPr/>
    </dgm:pt>
    <dgm:pt modelId="{D0440E7D-4693-4FF2-BA31-193D76BF4AC4}" type="pres">
      <dgm:prSet presAssocID="{8CB052E1-CCFD-4667-B444-8FDAA89BBA46}" presName="root1" presStyleCnt="0"/>
      <dgm:spPr/>
    </dgm:pt>
    <dgm:pt modelId="{30A3D1AE-C6F1-4562-A9A0-98A2A6AE2EFF}" type="pres">
      <dgm:prSet presAssocID="{8CB052E1-CCFD-4667-B444-8FDAA89BBA46}" presName="LevelOneTextNode" presStyleLbl="node0" presStyleIdx="2" presStyleCnt="4" custScaleX="181169">
        <dgm:presLayoutVars>
          <dgm:chPref val="3"/>
        </dgm:presLayoutVars>
      </dgm:prSet>
      <dgm:spPr/>
    </dgm:pt>
    <dgm:pt modelId="{06886C94-DE4C-43B8-8824-5AA79284F913}" type="pres">
      <dgm:prSet presAssocID="{8CB052E1-CCFD-4667-B444-8FDAA89BBA46}" presName="level2hierChild" presStyleCnt="0"/>
      <dgm:spPr/>
    </dgm:pt>
    <dgm:pt modelId="{92C42E4F-EF22-4331-AB2C-8599558132E6}" type="pres">
      <dgm:prSet presAssocID="{A7DEC461-D792-4317-A036-71B2E53ED6B7}" presName="root1" presStyleCnt="0"/>
      <dgm:spPr/>
    </dgm:pt>
    <dgm:pt modelId="{22CB699A-EF46-41F9-BB34-AA70839015D2}" type="pres">
      <dgm:prSet presAssocID="{A7DEC461-D792-4317-A036-71B2E53ED6B7}" presName="LevelOneTextNode" presStyleLbl="node0" presStyleIdx="3" presStyleCnt="4" custScaleX="181169">
        <dgm:presLayoutVars>
          <dgm:chPref val="3"/>
        </dgm:presLayoutVars>
      </dgm:prSet>
      <dgm:spPr/>
    </dgm:pt>
    <dgm:pt modelId="{5F327E11-831F-46FC-B300-A17E0B5463B8}" type="pres">
      <dgm:prSet presAssocID="{A7DEC461-D792-4317-A036-71B2E53ED6B7}" presName="level2hierChild" presStyleCnt="0"/>
      <dgm:spPr/>
    </dgm:pt>
    <dgm:pt modelId="{48003488-FC8F-465E-955E-5D38C827FBA3}" type="pres">
      <dgm:prSet presAssocID="{F911F478-4623-47F9-804D-6C6F68652544}" presName="conn2-1" presStyleLbl="parChTrans1D2" presStyleIdx="0" presStyleCnt="4"/>
      <dgm:spPr/>
    </dgm:pt>
    <dgm:pt modelId="{C5BFE88E-83CD-475D-97DF-683C6E7CA3CD}" type="pres">
      <dgm:prSet presAssocID="{F911F478-4623-47F9-804D-6C6F68652544}" presName="connTx" presStyleLbl="parChTrans1D2" presStyleIdx="0" presStyleCnt="4"/>
      <dgm:spPr/>
    </dgm:pt>
    <dgm:pt modelId="{98A0968C-2DE2-43DF-B39D-3F34B2C994B3}" type="pres">
      <dgm:prSet presAssocID="{671AC3A7-F5FB-4B61-A876-8FC181E1A739}" presName="root2" presStyleCnt="0"/>
      <dgm:spPr/>
    </dgm:pt>
    <dgm:pt modelId="{9CF71927-EF26-4957-AD3D-C4A47CCE0E5F}" type="pres">
      <dgm:prSet presAssocID="{671AC3A7-F5FB-4B61-A876-8FC181E1A739}" presName="LevelTwoTextNode" presStyleLbl="node2" presStyleIdx="0" presStyleCnt="4">
        <dgm:presLayoutVars>
          <dgm:chPref val="3"/>
        </dgm:presLayoutVars>
      </dgm:prSet>
      <dgm:spPr/>
    </dgm:pt>
    <dgm:pt modelId="{B71ECA4C-6CCD-45C2-B215-CDC34A2A0C53}" type="pres">
      <dgm:prSet presAssocID="{671AC3A7-F5FB-4B61-A876-8FC181E1A739}" presName="level3hierChild" presStyleCnt="0"/>
      <dgm:spPr/>
    </dgm:pt>
    <dgm:pt modelId="{AF397538-EC8B-4E50-9E7B-0515796D9417}" type="pres">
      <dgm:prSet presAssocID="{4365A363-28ED-46BD-8569-BE0DCD4F0186}" presName="conn2-1" presStyleLbl="parChTrans1D3" presStyleIdx="0" presStyleCnt="7"/>
      <dgm:spPr/>
    </dgm:pt>
    <dgm:pt modelId="{121DD109-B49E-4954-9FC8-2921F9285512}" type="pres">
      <dgm:prSet presAssocID="{4365A363-28ED-46BD-8569-BE0DCD4F0186}" presName="connTx" presStyleLbl="parChTrans1D3" presStyleIdx="0" presStyleCnt="7"/>
      <dgm:spPr/>
    </dgm:pt>
    <dgm:pt modelId="{379BEF4B-74DD-46F6-9D6E-FE788DBAB10A}" type="pres">
      <dgm:prSet presAssocID="{23D60510-E2F1-44B6-A73A-198447968288}" presName="root2" presStyleCnt="0"/>
      <dgm:spPr/>
    </dgm:pt>
    <dgm:pt modelId="{511F1334-630C-4E7F-BF28-9C2812DA5DBB}" type="pres">
      <dgm:prSet presAssocID="{23D60510-E2F1-44B6-A73A-198447968288}" presName="LevelTwoTextNode" presStyleLbl="node3" presStyleIdx="0" presStyleCnt="7">
        <dgm:presLayoutVars>
          <dgm:chPref val="3"/>
        </dgm:presLayoutVars>
      </dgm:prSet>
      <dgm:spPr/>
    </dgm:pt>
    <dgm:pt modelId="{1DE6E3A5-47AF-4BBB-A459-DF53D07954E8}" type="pres">
      <dgm:prSet presAssocID="{23D60510-E2F1-44B6-A73A-198447968288}" presName="level3hierChild" presStyleCnt="0"/>
      <dgm:spPr/>
    </dgm:pt>
    <dgm:pt modelId="{59691996-78E4-4340-A909-BA437EDB8D5C}" type="pres">
      <dgm:prSet presAssocID="{39942859-06E9-4B2F-9E04-285EBC7252E3}" presName="conn2-1" presStyleLbl="parChTrans1D3" presStyleIdx="1" presStyleCnt="7"/>
      <dgm:spPr/>
    </dgm:pt>
    <dgm:pt modelId="{19D11D46-C973-48DA-BB63-4497D0BE7728}" type="pres">
      <dgm:prSet presAssocID="{39942859-06E9-4B2F-9E04-285EBC7252E3}" presName="connTx" presStyleLbl="parChTrans1D3" presStyleIdx="1" presStyleCnt="7"/>
      <dgm:spPr/>
    </dgm:pt>
    <dgm:pt modelId="{70849E39-A52C-420F-8E34-749EAC0DBE21}" type="pres">
      <dgm:prSet presAssocID="{1E1C9CE6-E843-41F1-BE83-6EA8D5B46D2E}" presName="root2" presStyleCnt="0"/>
      <dgm:spPr/>
    </dgm:pt>
    <dgm:pt modelId="{BC62E4C6-DF52-482A-ADFE-CE3318D84B44}" type="pres">
      <dgm:prSet presAssocID="{1E1C9CE6-E843-41F1-BE83-6EA8D5B46D2E}" presName="LevelTwoTextNode" presStyleLbl="node3" presStyleIdx="1" presStyleCnt="7" custScaleX="221117">
        <dgm:presLayoutVars>
          <dgm:chPref val="3"/>
        </dgm:presLayoutVars>
      </dgm:prSet>
      <dgm:spPr/>
    </dgm:pt>
    <dgm:pt modelId="{EB9E7CDA-85D0-40E9-9D20-63C14BBC86C6}" type="pres">
      <dgm:prSet presAssocID="{1E1C9CE6-E843-41F1-BE83-6EA8D5B46D2E}" presName="level3hierChild" presStyleCnt="0"/>
      <dgm:spPr/>
    </dgm:pt>
    <dgm:pt modelId="{65FB415E-95E0-4871-9660-179747578289}" type="pres">
      <dgm:prSet presAssocID="{897B3033-F23B-4B2F-9EBF-DB6427327B75}" presName="conn2-1" presStyleLbl="parChTrans1D2" presStyleIdx="1" presStyleCnt="4"/>
      <dgm:spPr/>
    </dgm:pt>
    <dgm:pt modelId="{317EC964-E60F-41EE-8978-65E38598D0CA}" type="pres">
      <dgm:prSet presAssocID="{897B3033-F23B-4B2F-9EBF-DB6427327B75}" presName="connTx" presStyleLbl="parChTrans1D2" presStyleIdx="1" presStyleCnt="4"/>
      <dgm:spPr/>
    </dgm:pt>
    <dgm:pt modelId="{31923F4F-4B33-436F-9F77-6841C1C884F9}" type="pres">
      <dgm:prSet presAssocID="{ACDD0F3D-0AC5-4F7D-A029-050B366E186D}" presName="root2" presStyleCnt="0"/>
      <dgm:spPr/>
    </dgm:pt>
    <dgm:pt modelId="{DCEC4426-B689-4E20-A6E9-17B86828FBD2}" type="pres">
      <dgm:prSet presAssocID="{ACDD0F3D-0AC5-4F7D-A029-050B366E186D}" presName="LevelTwoTextNode" presStyleLbl="node2" presStyleIdx="1" presStyleCnt="4">
        <dgm:presLayoutVars>
          <dgm:chPref val="3"/>
        </dgm:presLayoutVars>
      </dgm:prSet>
      <dgm:spPr/>
    </dgm:pt>
    <dgm:pt modelId="{30E1116F-D5ED-4E91-83A1-89C05D43E650}" type="pres">
      <dgm:prSet presAssocID="{ACDD0F3D-0AC5-4F7D-A029-050B366E186D}" presName="level3hierChild" presStyleCnt="0"/>
      <dgm:spPr/>
    </dgm:pt>
    <dgm:pt modelId="{6690C382-92F7-46DA-BD30-22EF4F75EE77}" type="pres">
      <dgm:prSet presAssocID="{FE6260CC-F8EB-460E-8B3A-A06B33E82C5B}" presName="conn2-1" presStyleLbl="parChTrans1D3" presStyleIdx="2" presStyleCnt="7"/>
      <dgm:spPr/>
    </dgm:pt>
    <dgm:pt modelId="{70C013D2-8F89-4BBC-89B3-F4BA0921E099}" type="pres">
      <dgm:prSet presAssocID="{FE6260CC-F8EB-460E-8B3A-A06B33E82C5B}" presName="connTx" presStyleLbl="parChTrans1D3" presStyleIdx="2" presStyleCnt="7"/>
      <dgm:spPr/>
    </dgm:pt>
    <dgm:pt modelId="{15D476AB-58DD-4D7F-9B07-031D913211A3}" type="pres">
      <dgm:prSet presAssocID="{9BBAF648-58B4-49D4-BD26-EA966EF224ED}" presName="root2" presStyleCnt="0"/>
      <dgm:spPr/>
    </dgm:pt>
    <dgm:pt modelId="{18F4BC8B-A6BA-46F4-A042-3939E16F8FA1}" type="pres">
      <dgm:prSet presAssocID="{9BBAF648-58B4-49D4-BD26-EA966EF224ED}" presName="LevelTwoTextNode" presStyleLbl="node3" presStyleIdx="2" presStyleCnt="7" custScaleX="230029">
        <dgm:presLayoutVars>
          <dgm:chPref val="3"/>
        </dgm:presLayoutVars>
      </dgm:prSet>
      <dgm:spPr/>
    </dgm:pt>
    <dgm:pt modelId="{23155097-D512-47D8-A1A8-18E0CBE0335A}" type="pres">
      <dgm:prSet presAssocID="{9BBAF648-58B4-49D4-BD26-EA966EF224ED}" presName="level3hierChild" presStyleCnt="0"/>
      <dgm:spPr/>
    </dgm:pt>
    <dgm:pt modelId="{817B92EA-79AA-4F01-85F6-1E6D6EB542BC}" type="pres">
      <dgm:prSet presAssocID="{5C30F326-C9AA-4621-8276-D9673AF48AE7}" presName="conn2-1" presStyleLbl="parChTrans1D2" presStyleIdx="2" presStyleCnt="4"/>
      <dgm:spPr/>
    </dgm:pt>
    <dgm:pt modelId="{D00B148E-6EFE-49E8-9E00-96C6C2DB116B}" type="pres">
      <dgm:prSet presAssocID="{5C30F326-C9AA-4621-8276-D9673AF48AE7}" presName="connTx" presStyleLbl="parChTrans1D2" presStyleIdx="2" presStyleCnt="4"/>
      <dgm:spPr/>
    </dgm:pt>
    <dgm:pt modelId="{2F5C3C3F-C646-490C-9979-1F6DFF458021}" type="pres">
      <dgm:prSet presAssocID="{02A3D26F-8B4C-4662-9E2B-09BB9C76A49E}" presName="root2" presStyleCnt="0"/>
      <dgm:spPr/>
    </dgm:pt>
    <dgm:pt modelId="{90855D6D-578A-4B81-AD57-468FDA047045}" type="pres">
      <dgm:prSet presAssocID="{02A3D26F-8B4C-4662-9E2B-09BB9C76A49E}" presName="LevelTwoTextNode" presStyleLbl="node2" presStyleIdx="2" presStyleCnt="4">
        <dgm:presLayoutVars>
          <dgm:chPref val="3"/>
        </dgm:presLayoutVars>
      </dgm:prSet>
      <dgm:spPr/>
    </dgm:pt>
    <dgm:pt modelId="{67CD7EAB-7832-4D74-9F4F-D29268B4F1C3}" type="pres">
      <dgm:prSet presAssocID="{02A3D26F-8B4C-4662-9E2B-09BB9C76A49E}" presName="level3hierChild" presStyleCnt="0"/>
      <dgm:spPr/>
    </dgm:pt>
    <dgm:pt modelId="{8B228B85-DC65-4FF1-8B0A-408FC6069C87}" type="pres">
      <dgm:prSet presAssocID="{4683C035-A535-450C-AC06-7752184B2A42}" presName="conn2-1" presStyleLbl="parChTrans1D3" presStyleIdx="3" presStyleCnt="7"/>
      <dgm:spPr/>
    </dgm:pt>
    <dgm:pt modelId="{742A5532-4A60-4E38-97D5-73BA0485F764}" type="pres">
      <dgm:prSet presAssocID="{4683C035-A535-450C-AC06-7752184B2A42}" presName="connTx" presStyleLbl="parChTrans1D3" presStyleIdx="3" presStyleCnt="7"/>
      <dgm:spPr/>
    </dgm:pt>
    <dgm:pt modelId="{19B4AD2B-57B6-465D-A697-91DF53EB11A6}" type="pres">
      <dgm:prSet presAssocID="{19324EBF-BE0B-4A40-A90A-365B0FCB61C7}" presName="root2" presStyleCnt="0"/>
      <dgm:spPr/>
    </dgm:pt>
    <dgm:pt modelId="{EA3C906A-C886-4C40-B0C1-D3F59896F9E8}" type="pres">
      <dgm:prSet presAssocID="{19324EBF-BE0B-4A40-A90A-365B0FCB61C7}" presName="LevelTwoTextNode" presStyleLbl="node3" presStyleIdx="3" presStyleCnt="7">
        <dgm:presLayoutVars>
          <dgm:chPref val="3"/>
        </dgm:presLayoutVars>
      </dgm:prSet>
      <dgm:spPr/>
    </dgm:pt>
    <dgm:pt modelId="{597B2DA0-F0EC-4A90-913B-04140EA01A86}" type="pres">
      <dgm:prSet presAssocID="{19324EBF-BE0B-4A40-A90A-365B0FCB61C7}" presName="level3hierChild" presStyleCnt="0"/>
      <dgm:spPr/>
    </dgm:pt>
    <dgm:pt modelId="{2AB3DDFF-CB98-4E7F-B4A8-3B27E28676E0}" type="pres">
      <dgm:prSet presAssocID="{959314BC-B513-4F16-BCBC-0786AAD63039}" presName="conn2-1" presStyleLbl="parChTrans1D3" presStyleIdx="4" presStyleCnt="7"/>
      <dgm:spPr/>
    </dgm:pt>
    <dgm:pt modelId="{D274D958-0ADE-4720-9C1D-EC3A125475F3}" type="pres">
      <dgm:prSet presAssocID="{959314BC-B513-4F16-BCBC-0786AAD63039}" presName="connTx" presStyleLbl="parChTrans1D3" presStyleIdx="4" presStyleCnt="7"/>
      <dgm:spPr/>
    </dgm:pt>
    <dgm:pt modelId="{B0C16F2F-990A-4802-8813-B6F5B92C7AC1}" type="pres">
      <dgm:prSet presAssocID="{5AD8768B-3649-4C74-976E-94D6BB269877}" presName="root2" presStyleCnt="0"/>
      <dgm:spPr/>
    </dgm:pt>
    <dgm:pt modelId="{F971B98B-2A28-417A-97B6-D25EB5044E67}" type="pres">
      <dgm:prSet presAssocID="{5AD8768B-3649-4C74-976E-94D6BB269877}" presName="LevelTwoTextNode" presStyleLbl="node3" presStyleIdx="4" presStyleCnt="7">
        <dgm:presLayoutVars>
          <dgm:chPref val="3"/>
        </dgm:presLayoutVars>
      </dgm:prSet>
      <dgm:spPr/>
    </dgm:pt>
    <dgm:pt modelId="{75A98E31-B121-4FB8-9223-1923DBF30A51}" type="pres">
      <dgm:prSet presAssocID="{5AD8768B-3649-4C74-976E-94D6BB269877}" presName="level3hierChild" presStyleCnt="0"/>
      <dgm:spPr/>
    </dgm:pt>
    <dgm:pt modelId="{31B958ED-9BFC-4DB7-BD38-AC7ED0551CB5}" type="pres">
      <dgm:prSet presAssocID="{17EC5B91-F329-409E-8542-DFDA0359478A}" presName="conn2-1" presStyleLbl="parChTrans1D3" presStyleIdx="5" presStyleCnt="7"/>
      <dgm:spPr/>
    </dgm:pt>
    <dgm:pt modelId="{80B09C0D-CF4A-4CF9-9DCF-741825974DAD}" type="pres">
      <dgm:prSet presAssocID="{17EC5B91-F329-409E-8542-DFDA0359478A}" presName="connTx" presStyleLbl="parChTrans1D3" presStyleIdx="5" presStyleCnt="7"/>
      <dgm:spPr/>
    </dgm:pt>
    <dgm:pt modelId="{15051156-D003-47AA-B6EF-58BA8382FFA0}" type="pres">
      <dgm:prSet presAssocID="{33DC87DA-5CEF-42E6-84CF-8CAB4C57CF47}" presName="root2" presStyleCnt="0"/>
      <dgm:spPr/>
    </dgm:pt>
    <dgm:pt modelId="{786EB1C9-5ACB-408B-BAAE-8FBB90806052}" type="pres">
      <dgm:prSet presAssocID="{33DC87DA-5CEF-42E6-84CF-8CAB4C57CF47}" presName="LevelTwoTextNode" presStyleLbl="node3" presStyleIdx="5" presStyleCnt="7">
        <dgm:presLayoutVars>
          <dgm:chPref val="3"/>
        </dgm:presLayoutVars>
      </dgm:prSet>
      <dgm:spPr/>
    </dgm:pt>
    <dgm:pt modelId="{E80B4C5B-7CD4-4D54-AA0C-85A09088BB0B}" type="pres">
      <dgm:prSet presAssocID="{33DC87DA-5CEF-42E6-84CF-8CAB4C57CF47}" presName="level3hierChild" presStyleCnt="0"/>
      <dgm:spPr/>
    </dgm:pt>
    <dgm:pt modelId="{450B681E-1C42-4B65-B929-8A2A684623F0}" type="pres">
      <dgm:prSet presAssocID="{1542B981-9833-47CF-AF51-3D8B92B07836}" presName="conn2-1" presStyleLbl="parChTrans1D2" presStyleIdx="3" presStyleCnt="4"/>
      <dgm:spPr/>
    </dgm:pt>
    <dgm:pt modelId="{4023E3B1-524F-4EBB-AF95-1A42E3B3C182}" type="pres">
      <dgm:prSet presAssocID="{1542B981-9833-47CF-AF51-3D8B92B07836}" presName="connTx" presStyleLbl="parChTrans1D2" presStyleIdx="3" presStyleCnt="4"/>
      <dgm:spPr/>
    </dgm:pt>
    <dgm:pt modelId="{7B3FA63D-C27C-4B9F-966F-AE854C41FE8F}" type="pres">
      <dgm:prSet presAssocID="{B601EEE0-3AC4-4F57-A776-720937E7E6D6}" presName="root2" presStyleCnt="0"/>
      <dgm:spPr/>
    </dgm:pt>
    <dgm:pt modelId="{1F25634F-587D-4830-9980-42A7B99A4C91}" type="pres">
      <dgm:prSet presAssocID="{B601EEE0-3AC4-4F57-A776-720937E7E6D6}" presName="LevelTwoTextNode" presStyleLbl="node2" presStyleIdx="3" presStyleCnt="4">
        <dgm:presLayoutVars>
          <dgm:chPref val="3"/>
        </dgm:presLayoutVars>
      </dgm:prSet>
      <dgm:spPr/>
    </dgm:pt>
    <dgm:pt modelId="{84E1EBF2-B4DA-4AC2-8475-4847C9D6167D}" type="pres">
      <dgm:prSet presAssocID="{B601EEE0-3AC4-4F57-A776-720937E7E6D6}" presName="level3hierChild" presStyleCnt="0"/>
      <dgm:spPr/>
    </dgm:pt>
    <dgm:pt modelId="{71E74368-F3F9-4B72-AAFB-0C0541074BA4}" type="pres">
      <dgm:prSet presAssocID="{68F15D12-DD76-4EA5-8609-CDF77C7C512A}" presName="conn2-1" presStyleLbl="parChTrans1D3" presStyleIdx="6" presStyleCnt="7"/>
      <dgm:spPr/>
    </dgm:pt>
    <dgm:pt modelId="{B0B9C080-FF89-4160-A681-51B1F47F0552}" type="pres">
      <dgm:prSet presAssocID="{68F15D12-DD76-4EA5-8609-CDF77C7C512A}" presName="connTx" presStyleLbl="parChTrans1D3" presStyleIdx="6" presStyleCnt="7"/>
      <dgm:spPr/>
    </dgm:pt>
    <dgm:pt modelId="{9EC5510E-8371-492F-82F5-959777324A99}" type="pres">
      <dgm:prSet presAssocID="{EA714BF0-35DC-4546-A721-43ED510878F3}" presName="root2" presStyleCnt="0"/>
      <dgm:spPr/>
    </dgm:pt>
    <dgm:pt modelId="{9D6A6C18-B2FC-4138-92F6-EF1B1C36A92B}" type="pres">
      <dgm:prSet presAssocID="{EA714BF0-35DC-4546-A721-43ED510878F3}" presName="LevelTwoTextNode" presStyleLbl="node3" presStyleIdx="6" presStyleCnt="7">
        <dgm:presLayoutVars>
          <dgm:chPref val="3"/>
        </dgm:presLayoutVars>
      </dgm:prSet>
      <dgm:spPr/>
    </dgm:pt>
    <dgm:pt modelId="{C63F8150-CDC5-4C10-BEC1-A09ADB5FD241}" type="pres">
      <dgm:prSet presAssocID="{EA714BF0-35DC-4546-A721-43ED510878F3}" presName="level3hierChild" presStyleCnt="0"/>
      <dgm:spPr/>
    </dgm:pt>
    <dgm:pt modelId="{609DF6BE-9703-426F-9446-59C07B9B5BA5}" type="pres">
      <dgm:prSet presAssocID="{27B6D790-9433-440C-B35B-790DEE237EC5}" presName="conn2-1" presStyleLbl="parChTrans1D4" presStyleIdx="0" presStyleCnt="2"/>
      <dgm:spPr/>
    </dgm:pt>
    <dgm:pt modelId="{A2B665C4-7C15-4873-B54D-04BAA08C9B6B}" type="pres">
      <dgm:prSet presAssocID="{27B6D790-9433-440C-B35B-790DEE237EC5}" presName="connTx" presStyleLbl="parChTrans1D4" presStyleIdx="0" presStyleCnt="2"/>
      <dgm:spPr/>
    </dgm:pt>
    <dgm:pt modelId="{EEB24A35-E010-4ADD-95F9-8FAE05E970DA}" type="pres">
      <dgm:prSet presAssocID="{14FE42E4-D646-4338-80BA-76C7C3210D69}" presName="root2" presStyleCnt="0"/>
      <dgm:spPr/>
    </dgm:pt>
    <dgm:pt modelId="{B2C19A2D-AE44-4A64-8B6A-71A553DD1509}" type="pres">
      <dgm:prSet presAssocID="{14FE42E4-D646-4338-80BA-76C7C3210D69}" presName="LevelTwoTextNode" presStyleLbl="node4" presStyleIdx="0" presStyleCnt="2">
        <dgm:presLayoutVars>
          <dgm:chPref val="3"/>
        </dgm:presLayoutVars>
      </dgm:prSet>
      <dgm:spPr/>
    </dgm:pt>
    <dgm:pt modelId="{516FF73F-B15C-4F24-90B8-D1B7E6E25267}" type="pres">
      <dgm:prSet presAssocID="{14FE42E4-D646-4338-80BA-76C7C3210D69}" presName="level3hierChild" presStyleCnt="0"/>
      <dgm:spPr/>
    </dgm:pt>
    <dgm:pt modelId="{A6E75EDF-014A-40E3-8F13-401250093821}" type="pres">
      <dgm:prSet presAssocID="{A3B56390-6E46-4A65-8DA3-688BA3435E8E}" presName="conn2-1" presStyleLbl="parChTrans1D4" presStyleIdx="1" presStyleCnt="2"/>
      <dgm:spPr/>
    </dgm:pt>
    <dgm:pt modelId="{DF4EC739-F40E-4F37-B363-98FE3FE7DF97}" type="pres">
      <dgm:prSet presAssocID="{A3B56390-6E46-4A65-8DA3-688BA3435E8E}" presName="connTx" presStyleLbl="parChTrans1D4" presStyleIdx="1" presStyleCnt="2"/>
      <dgm:spPr/>
    </dgm:pt>
    <dgm:pt modelId="{75C607FD-ACEA-4445-A6A7-0535105E486C}" type="pres">
      <dgm:prSet presAssocID="{B5751730-D1BE-43D1-A0B5-301D541473A3}" presName="root2" presStyleCnt="0"/>
      <dgm:spPr/>
    </dgm:pt>
    <dgm:pt modelId="{11A6A7D5-94CE-4ED0-AF6F-ED2694D1165C}" type="pres">
      <dgm:prSet presAssocID="{B5751730-D1BE-43D1-A0B5-301D541473A3}" presName="LevelTwoTextNode" presStyleLbl="node4" presStyleIdx="1" presStyleCnt="2">
        <dgm:presLayoutVars>
          <dgm:chPref val="3"/>
        </dgm:presLayoutVars>
      </dgm:prSet>
      <dgm:spPr/>
    </dgm:pt>
    <dgm:pt modelId="{8B3CD0C7-D7D6-4C4B-B6F2-74E2B3D3C4F5}" type="pres">
      <dgm:prSet presAssocID="{B5751730-D1BE-43D1-A0B5-301D541473A3}" presName="level3hierChild" presStyleCnt="0"/>
      <dgm:spPr/>
    </dgm:pt>
  </dgm:ptLst>
  <dgm:cxnLst>
    <dgm:cxn modelId="{57EE9C00-0577-4513-AC7E-1FD2EDF32CB0}" srcId="{EA714BF0-35DC-4546-A721-43ED510878F3}" destId="{14FE42E4-D646-4338-80BA-76C7C3210D69}" srcOrd="0" destOrd="0" parTransId="{27B6D790-9433-440C-B35B-790DEE237EC5}" sibTransId="{DD908587-D7C4-423A-BC3C-0CAA1D633551}"/>
    <dgm:cxn modelId="{75EE2607-E520-4692-9291-12605886C9C4}" type="presOf" srcId="{897B3033-F23B-4B2F-9EBF-DB6427327B75}" destId="{317EC964-E60F-41EE-8978-65E38598D0CA}" srcOrd="1" destOrd="0" presId="urn:microsoft.com/office/officeart/2005/8/layout/hierarchy2"/>
    <dgm:cxn modelId="{9B3CCD07-AB77-4BEE-AC96-39857DA938DE}" srcId="{02A3D26F-8B4C-4662-9E2B-09BB9C76A49E}" destId="{33DC87DA-5CEF-42E6-84CF-8CAB4C57CF47}" srcOrd="2" destOrd="0" parTransId="{17EC5B91-F329-409E-8542-DFDA0359478A}" sibTransId="{67231FFA-4ED9-4B8E-8800-0997BE95261F}"/>
    <dgm:cxn modelId="{E5D2FC07-999E-4DEE-BFEB-92330792763D}" type="presOf" srcId="{1E1C9CE6-E843-41F1-BE83-6EA8D5B46D2E}" destId="{BC62E4C6-DF52-482A-ADFE-CE3318D84B44}" srcOrd="0" destOrd="0" presId="urn:microsoft.com/office/officeart/2005/8/layout/hierarchy2"/>
    <dgm:cxn modelId="{04418D0C-2ECB-40C3-A579-5185F9ED75EA}" type="presOf" srcId="{F911F478-4623-47F9-804D-6C6F68652544}" destId="{48003488-FC8F-465E-955E-5D38C827FBA3}" srcOrd="0" destOrd="0" presId="urn:microsoft.com/office/officeart/2005/8/layout/hierarchy2"/>
    <dgm:cxn modelId="{BF821C11-25A7-46B1-B253-3612BC18CD9A}" srcId="{02A3D26F-8B4C-4662-9E2B-09BB9C76A49E}" destId="{19324EBF-BE0B-4A40-A90A-365B0FCB61C7}" srcOrd="0" destOrd="0" parTransId="{4683C035-A535-450C-AC06-7752184B2A42}" sibTransId="{4ABF328F-D32D-4A11-BDA3-BF31D31603B5}"/>
    <dgm:cxn modelId="{EBC0411C-C288-4AE2-AF92-B41EFD7B3236}" type="presOf" srcId="{68F15D12-DD76-4EA5-8609-CDF77C7C512A}" destId="{71E74368-F3F9-4B72-AAFB-0C0541074BA4}" srcOrd="0" destOrd="0" presId="urn:microsoft.com/office/officeart/2005/8/layout/hierarchy2"/>
    <dgm:cxn modelId="{A562362A-4632-4A47-95A7-2F3035EE5D68}" type="presOf" srcId="{4683C035-A535-450C-AC06-7752184B2A42}" destId="{742A5532-4A60-4E38-97D5-73BA0485F764}" srcOrd="1" destOrd="0" presId="urn:microsoft.com/office/officeart/2005/8/layout/hierarchy2"/>
    <dgm:cxn modelId="{7B480C2F-628E-4580-B4F5-526FAFED59A9}" type="presOf" srcId="{68F15D12-DD76-4EA5-8609-CDF77C7C512A}" destId="{B0B9C080-FF89-4160-A681-51B1F47F0552}" srcOrd="1" destOrd="0" presId="urn:microsoft.com/office/officeart/2005/8/layout/hierarchy2"/>
    <dgm:cxn modelId="{AFDE3F33-156B-4BF0-83D3-1459F4A1ECB8}" type="presOf" srcId="{1542B981-9833-47CF-AF51-3D8B92B07836}" destId="{4023E3B1-524F-4EBB-AF95-1A42E3B3C182}" srcOrd="1" destOrd="0" presId="urn:microsoft.com/office/officeart/2005/8/layout/hierarchy2"/>
    <dgm:cxn modelId="{2EC86333-74AB-480E-836B-69369E5BA6C3}" type="presOf" srcId="{AE44D08C-D2A2-4726-945A-B4ADCEFD14DB}" destId="{9397DBF7-41C1-45A7-98D4-F84E78FC6C23}" srcOrd="0" destOrd="0" presId="urn:microsoft.com/office/officeart/2005/8/layout/hierarchy2"/>
    <dgm:cxn modelId="{245B4F5B-AF0D-4656-B231-CC502456CA7B}" type="presOf" srcId="{1542B981-9833-47CF-AF51-3D8B92B07836}" destId="{450B681E-1C42-4B65-B929-8A2A684623F0}" srcOrd="0" destOrd="0" presId="urn:microsoft.com/office/officeart/2005/8/layout/hierarchy2"/>
    <dgm:cxn modelId="{FEE7925F-469E-423A-A41F-B2A7F7EDF905}" srcId="{B601EEE0-3AC4-4F57-A776-720937E7E6D6}" destId="{EA714BF0-35DC-4546-A721-43ED510878F3}" srcOrd="0" destOrd="0" parTransId="{68F15D12-DD76-4EA5-8609-CDF77C7C512A}" sibTransId="{A2141EB1-953D-4176-BB55-7E9C993199AC}"/>
    <dgm:cxn modelId="{A833F260-ADC3-474E-8977-39EFD8031BDE}" type="presOf" srcId="{959314BC-B513-4F16-BCBC-0786AAD63039}" destId="{2AB3DDFF-CB98-4E7F-B4A8-3B27E28676E0}" srcOrd="0" destOrd="0" presId="urn:microsoft.com/office/officeart/2005/8/layout/hierarchy2"/>
    <dgm:cxn modelId="{0EDDB541-C53F-484C-94C6-73032D607F8B}" type="presOf" srcId="{27B6D790-9433-440C-B35B-790DEE237EC5}" destId="{A2B665C4-7C15-4873-B54D-04BAA08C9B6B}" srcOrd="1" destOrd="0" presId="urn:microsoft.com/office/officeart/2005/8/layout/hierarchy2"/>
    <dgm:cxn modelId="{81D33863-44AD-46D3-876D-F31497CC046D}" type="presOf" srcId="{671AC3A7-F5FB-4B61-A876-8FC181E1A739}" destId="{9CF71927-EF26-4957-AD3D-C4A47CCE0E5F}" srcOrd="0" destOrd="0" presId="urn:microsoft.com/office/officeart/2005/8/layout/hierarchy2"/>
    <dgm:cxn modelId="{6C64AD44-2C15-467D-8E32-4879E3A2F0B0}" type="presOf" srcId="{23D60510-E2F1-44B6-A73A-198447968288}" destId="{511F1334-630C-4E7F-BF28-9C2812DA5DBB}" srcOrd="0" destOrd="0" presId="urn:microsoft.com/office/officeart/2005/8/layout/hierarchy2"/>
    <dgm:cxn modelId="{235CA747-7FFE-4B35-97BF-5C05550AF04D}" type="presOf" srcId="{B601EEE0-3AC4-4F57-A776-720937E7E6D6}" destId="{1F25634F-587D-4830-9980-42A7B99A4C91}" srcOrd="0" destOrd="0" presId="urn:microsoft.com/office/officeart/2005/8/layout/hierarchy2"/>
    <dgm:cxn modelId="{9590F369-3971-4EA0-8637-C201F5BA7FE4}" type="presOf" srcId="{959314BC-B513-4F16-BCBC-0786AAD63039}" destId="{D274D958-0ADE-4720-9C1D-EC3A125475F3}" srcOrd="1" destOrd="0" presId="urn:microsoft.com/office/officeart/2005/8/layout/hierarchy2"/>
    <dgm:cxn modelId="{11D8D04C-092D-4998-A5C5-9A5589B73672}" type="presOf" srcId="{33DC87DA-5CEF-42E6-84CF-8CAB4C57CF47}" destId="{786EB1C9-5ACB-408B-BAAE-8FBB90806052}" srcOrd="0" destOrd="0" presId="urn:microsoft.com/office/officeart/2005/8/layout/hierarchy2"/>
    <dgm:cxn modelId="{F5469B6D-9234-439A-B7C2-A23BD04D1B56}" srcId="{08CBA5DD-1109-4BBC-A503-A9A91B47CD84}" destId="{AE44D08C-D2A2-4726-945A-B4ADCEFD14DB}" srcOrd="1" destOrd="0" parTransId="{990C7283-0057-41D2-8889-81761D549C9C}" sibTransId="{B129C51A-2017-4FC0-AA0F-9A36FB043F40}"/>
    <dgm:cxn modelId="{2F540772-0296-4DB8-AF8D-B9152EBA5344}" type="presOf" srcId="{14FE42E4-D646-4338-80BA-76C7C3210D69}" destId="{B2C19A2D-AE44-4A64-8B6A-71A553DD1509}" srcOrd="0" destOrd="0" presId="urn:microsoft.com/office/officeart/2005/8/layout/hierarchy2"/>
    <dgm:cxn modelId="{F234E474-DDFF-4679-A10D-829095BE6B6F}" srcId="{08CBA5DD-1109-4BBC-A503-A9A91B47CD84}" destId="{FED2B6BC-9F51-4B2A-8415-A08E679318C0}" srcOrd="0" destOrd="0" parTransId="{49FF0C4F-0AB5-44E0-A204-D49FA118BB7B}" sibTransId="{3D99A956-CF8B-4E11-8E47-16EF318A2EFC}"/>
    <dgm:cxn modelId="{6B895156-5C06-4225-B907-DC1BC0491F74}" type="presOf" srcId="{EA714BF0-35DC-4546-A721-43ED510878F3}" destId="{9D6A6C18-B2FC-4138-92F6-EF1B1C36A92B}" srcOrd="0" destOrd="0" presId="urn:microsoft.com/office/officeart/2005/8/layout/hierarchy2"/>
    <dgm:cxn modelId="{A32E2C77-05B4-4BD9-AFAE-A2A91733B312}" type="presOf" srcId="{A7DEC461-D792-4317-A036-71B2E53ED6B7}" destId="{22CB699A-EF46-41F9-BB34-AA70839015D2}" srcOrd="0" destOrd="0" presId="urn:microsoft.com/office/officeart/2005/8/layout/hierarchy2"/>
    <dgm:cxn modelId="{16464377-5933-4FD4-AC29-998ED3F22284}" type="presOf" srcId="{8CB052E1-CCFD-4667-B444-8FDAA89BBA46}" destId="{30A3D1AE-C6F1-4562-A9A0-98A2A6AE2EFF}" srcOrd="0" destOrd="0" presId="urn:microsoft.com/office/officeart/2005/8/layout/hierarchy2"/>
    <dgm:cxn modelId="{4DAF2B7A-2662-4C81-90D5-9A51F557CF4D}" type="presOf" srcId="{19324EBF-BE0B-4A40-A90A-365B0FCB61C7}" destId="{EA3C906A-C886-4C40-B0C1-D3F59896F9E8}" srcOrd="0" destOrd="0" presId="urn:microsoft.com/office/officeart/2005/8/layout/hierarchy2"/>
    <dgm:cxn modelId="{152C5D7E-D818-408E-8C23-A402CB795B55}" srcId="{671AC3A7-F5FB-4B61-A876-8FC181E1A739}" destId="{23D60510-E2F1-44B6-A73A-198447968288}" srcOrd="0" destOrd="0" parTransId="{4365A363-28ED-46BD-8569-BE0DCD4F0186}" sibTransId="{EC7C0803-89A7-4B57-9167-EE550CBBB8B5}"/>
    <dgm:cxn modelId="{C095E583-15A4-4943-B5BB-176E7B04248D}" type="presOf" srcId="{39942859-06E9-4B2F-9E04-285EBC7252E3}" destId="{19D11D46-C973-48DA-BB63-4497D0BE7728}" srcOrd="1" destOrd="0" presId="urn:microsoft.com/office/officeart/2005/8/layout/hierarchy2"/>
    <dgm:cxn modelId="{B7793586-9E80-427B-8F9E-929AC14F4780}" type="presOf" srcId="{02A3D26F-8B4C-4662-9E2B-09BB9C76A49E}" destId="{90855D6D-578A-4B81-AD57-468FDA047045}" srcOrd="0" destOrd="0" presId="urn:microsoft.com/office/officeart/2005/8/layout/hierarchy2"/>
    <dgm:cxn modelId="{0D620D8C-26E2-482C-A06E-956215436C38}" type="presOf" srcId="{ACDD0F3D-0AC5-4F7D-A029-050B366E186D}" destId="{DCEC4426-B689-4E20-A6E9-17B86828FBD2}" srcOrd="0" destOrd="0" presId="urn:microsoft.com/office/officeart/2005/8/layout/hierarchy2"/>
    <dgm:cxn modelId="{2A407D8F-A777-4353-824C-24CDF9C4D46F}" type="presOf" srcId="{A3B56390-6E46-4A65-8DA3-688BA3435E8E}" destId="{A6E75EDF-014A-40E3-8F13-401250093821}" srcOrd="0" destOrd="0" presId="urn:microsoft.com/office/officeart/2005/8/layout/hierarchy2"/>
    <dgm:cxn modelId="{82E45099-75E7-4559-A24E-E367C6873D44}" type="presOf" srcId="{5AD8768B-3649-4C74-976E-94D6BB269877}" destId="{F971B98B-2A28-417A-97B6-D25EB5044E67}" srcOrd="0" destOrd="0" presId="urn:microsoft.com/office/officeart/2005/8/layout/hierarchy2"/>
    <dgm:cxn modelId="{6429B1A1-D2B3-4847-893C-69A2A7217A62}" type="presOf" srcId="{4683C035-A535-450C-AC06-7752184B2A42}" destId="{8B228B85-DC65-4FF1-8B0A-408FC6069C87}" srcOrd="0" destOrd="0" presId="urn:microsoft.com/office/officeart/2005/8/layout/hierarchy2"/>
    <dgm:cxn modelId="{6EFA3EA5-C094-42FD-81A3-073EF4D3679D}" type="presOf" srcId="{FE6260CC-F8EB-460E-8B3A-A06B33E82C5B}" destId="{6690C382-92F7-46DA-BD30-22EF4F75EE77}" srcOrd="0" destOrd="0" presId="urn:microsoft.com/office/officeart/2005/8/layout/hierarchy2"/>
    <dgm:cxn modelId="{32CFDAA5-A26A-4AC0-A33F-6E2E57F9AD1A}" srcId="{A7DEC461-D792-4317-A036-71B2E53ED6B7}" destId="{B601EEE0-3AC4-4F57-A776-720937E7E6D6}" srcOrd="3" destOrd="0" parTransId="{1542B981-9833-47CF-AF51-3D8B92B07836}" sibTransId="{908E7488-5CF5-4803-831A-A51BA4E34311}"/>
    <dgm:cxn modelId="{69F87AA9-72D1-43B5-A31F-FBBE864E4305}" srcId="{02A3D26F-8B4C-4662-9E2B-09BB9C76A49E}" destId="{5AD8768B-3649-4C74-976E-94D6BB269877}" srcOrd="1" destOrd="0" parTransId="{959314BC-B513-4F16-BCBC-0786AAD63039}" sibTransId="{D1B55951-2608-41CE-94A3-8C9681B0D5D8}"/>
    <dgm:cxn modelId="{5CF8ACAE-5123-4EA8-B06C-2ABE1A6DA2D3}" type="presOf" srcId="{39942859-06E9-4B2F-9E04-285EBC7252E3}" destId="{59691996-78E4-4340-A909-BA437EDB8D5C}" srcOrd="0" destOrd="0" presId="urn:microsoft.com/office/officeart/2005/8/layout/hierarchy2"/>
    <dgm:cxn modelId="{46AF73B9-48A9-45A2-A885-25D52F8B7177}" type="presOf" srcId="{08CBA5DD-1109-4BBC-A503-A9A91B47CD84}" destId="{1D38A1C2-7557-49AE-84D9-C7014153C19E}" srcOrd="0" destOrd="0" presId="urn:microsoft.com/office/officeart/2005/8/layout/hierarchy2"/>
    <dgm:cxn modelId="{79FFB3B9-C1D6-4452-AB04-CBA84164DDAB}" type="presOf" srcId="{897B3033-F23B-4B2F-9EBF-DB6427327B75}" destId="{65FB415E-95E0-4871-9660-179747578289}" srcOrd="0" destOrd="0" presId="urn:microsoft.com/office/officeart/2005/8/layout/hierarchy2"/>
    <dgm:cxn modelId="{3733C0BA-4D81-43ED-A671-309BB89E706D}" srcId="{A7DEC461-D792-4317-A036-71B2E53ED6B7}" destId="{ACDD0F3D-0AC5-4F7D-A029-050B366E186D}" srcOrd="1" destOrd="0" parTransId="{897B3033-F23B-4B2F-9EBF-DB6427327B75}" sibTransId="{13B007BC-202D-4251-A571-3102C7B8DBDB}"/>
    <dgm:cxn modelId="{C6FE7BBB-1757-4DC9-8927-7202672130EE}" type="presOf" srcId="{F911F478-4623-47F9-804D-6C6F68652544}" destId="{C5BFE88E-83CD-475D-97DF-683C6E7CA3CD}" srcOrd="1" destOrd="0" presId="urn:microsoft.com/office/officeart/2005/8/layout/hierarchy2"/>
    <dgm:cxn modelId="{307499BB-64D0-4857-9073-B3D080AD57FC}" type="presOf" srcId="{5C30F326-C9AA-4621-8276-D9673AF48AE7}" destId="{817B92EA-79AA-4F01-85F6-1E6D6EB542BC}" srcOrd="0" destOrd="0" presId="urn:microsoft.com/office/officeart/2005/8/layout/hierarchy2"/>
    <dgm:cxn modelId="{367B1EC5-BAD3-4F38-BD62-09A16F899B01}" type="presOf" srcId="{17EC5B91-F329-409E-8542-DFDA0359478A}" destId="{80B09C0D-CF4A-4CF9-9DCF-741825974DAD}" srcOrd="1" destOrd="0" presId="urn:microsoft.com/office/officeart/2005/8/layout/hierarchy2"/>
    <dgm:cxn modelId="{67BE5AC5-5789-43F9-AEF8-F5921D2FD50C}" srcId="{ACDD0F3D-0AC5-4F7D-A029-050B366E186D}" destId="{9BBAF648-58B4-49D4-BD26-EA966EF224ED}" srcOrd="0" destOrd="0" parTransId="{FE6260CC-F8EB-460E-8B3A-A06B33E82C5B}" sibTransId="{36CF5CEC-CDEB-4758-8C62-D3C621EDDF9D}"/>
    <dgm:cxn modelId="{BA1A83C5-6BC3-4F2D-8791-7F957B51B28A}" type="presOf" srcId="{4365A363-28ED-46BD-8569-BE0DCD4F0186}" destId="{121DD109-B49E-4954-9FC8-2921F9285512}" srcOrd="1" destOrd="0" presId="urn:microsoft.com/office/officeart/2005/8/layout/hierarchy2"/>
    <dgm:cxn modelId="{B7A479CA-618C-412E-9EDB-79A0F1AD4D9C}" srcId="{08CBA5DD-1109-4BBC-A503-A9A91B47CD84}" destId="{A7DEC461-D792-4317-A036-71B2E53ED6B7}" srcOrd="3" destOrd="0" parTransId="{2FBBE034-0476-47DE-ADD9-D652F18147F3}" sibTransId="{19DB656F-1FB8-4854-9D47-362A90269A2C}"/>
    <dgm:cxn modelId="{A3B8DCD3-312F-4063-96E1-EB4913835462}" type="presOf" srcId="{5C30F326-C9AA-4621-8276-D9673AF48AE7}" destId="{D00B148E-6EFE-49E8-9E00-96C6C2DB116B}" srcOrd="1" destOrd="0" presId="urn:microsoft.com/office/officeart/2005/8/layout/hierarchy2"/>
    <dgm:cxn modelId="{58C67ED5-4AD2-4DFC-9D84-977F5145E673}" type="presOf" srcId="{17EC5B91-F329-409E-8542-DFDA0359478A}" destId="{31B958ED-9BFC-4DB7-BD38-AC7ED0551CB5}" srcOrd="0" destOrd="0" presId="urn:microsoft.com/office/officeart/2005/8/layout/hierarchy2"/>
    <dgm:cxn modelId="{4FEE2AD6-E642-44A4-BAFB-0E81D2316585}" srcId="{671AC3A7-F5FB-4B61-A876-8FC181E1A739}" destId="{1E1C9CE6-E843-41F1-BE83-6EA8D5B46D2E}" srcOrd="1" destOrd="0" parTransId="{39942859-06E9-4B2F-9E04-285EBC7252E3}" sibTransId="{FEF0ADA0-6FFD-4601-9085-EDD6EA8D9909}"/>
    <dgm:cxn modelId="{130150D7-7E50-4F66-94A0-D50DD03CCB66}" type="presOf" srcId="{FE6260CC-F8EB-460E-8B3A-A06B33E82C5B}" destId="{70C013D2-8F89-4BBC-89B3-F4BA0921E099}" srcOrd="1" destOrd="0" presId="urn:microsoft.com/office/officeart/2005/8/layout/hierarchy2"/>
    <dgm:cxn modelId="{1F4B61DD-8401-44B6-ADB9-E9FD69693060}" srcId="{A7DEC461-D792-4317-A036-71B2E53ED6B7}" destId="{671AC3A7-F5FB-4B61-A876-8FC181E1A739}" srcOrd="0" destOrd="0" parTransId="{F911F478-4623-47F9-804D-6C6F68652544}" sibTransId="{5E2E8CF0-2A15-4F08-A6EB-C5CE7833D8F5}"/>
    <dgm:cxn modelId="{98B509DE-B18E-4B18-9F80-34542CC3296C}" type="presOf" srcId="{4365A363-28ED-46BD-8569-BE0DCD4F0186}" destId="{AF397538-EC8B-4E50-9E7B-0515796D9417}" srcOrd="0" destOrd="0" presId="urn:microsoft.com/office/officeart/2005/8/layout/hierarchy2"/>
    <dgm:cxn modelId="{F108DDE0-D6FB-4E9D-B567-E530052ED44B}" type="presOf" srcId="{B5751730-D1BE-43D1-A0B5-301D541473A3}" destId="{11A6A7D5-94CE-4ED0-AF6F-ED2694D1165C}" srcOrd="0" destOrd="0" presId="urn:microsoft.com/office/officeart/2005/8/layout/hierarchy2"/>
    <dgm:cxn modelId="{8367ABE5-1002-4B7C-A5C8-7929F00CF94B}" type="presOf" srcId="{FED2B6BC-9F51-4B2A-8415-A08E679318C0}" destId="{96196409-AC1A-4FA5-B7AF-9044576DFCD9}" srcOrd="0" destOrd="0" presId="urn:microsoft.com/office/officeart/2005/8/layout/hierarchy2"/>
    <dgm:cxn modelId="{AC8E61E7-F3A8-4602-B260-F6EE470A203E}" srcId="{08CBA5DD-1109-4BBC-A503-A9A91B47CD84}" destId="{8CB052E1-CCFD-4667-B444-8FDAA89BBA46}" srcOrd="2" destOrd="0" parTransId="{A3A1A541-BDC6-4936-BB72-59A4EA6B2659}" sibTransId="{3F8617A1-4487-420E-9C42-09C2C2D81521}"/>
    <dgm:cxn modelId="{A4C355EF-8AB6-4EEA-A669-AA57BD3604BF}" srcId="{A7DEC461-D792-4317-A036-71B2E53ED6B7}" destId="{02A3D26F-8B4C-4662-9E2B-09BB9C76A49E}" srcOrd="2" destOrd="0" parTransId="{5C30F326-C9AA-4621-8276-D9673AF48AE7}" sibTransId="{6A244BAD-9903-4FBC-8052-E28222F63B7C}"/>
    <dgm:cxn modelId="{70C18BF2-B05B-4E86-86D1-CBE2FA1CDC69}" type="presOf" srcId="{9BBAF648-58B4-49D4-BD26-EA966EF224ED}" destId="{18F4BC8B-A6BA-46F4-A042-3939E16F8FA1}" srcOrd="0" destOrd="0" presId="urn:microsoft.com/office/officeart/2005/8/layout/hierarchy2"/>
    <dgm:cxn modelId="{3C24B0F2-027C-40BC-89A0-376A8A1E51AA}" type="presOf" srcId="{27B6D790-9433-440C-B35B-790DEE237EC5}" destId="{609DF6BE-9703-426F-9446-59C07B9B5BA5}" srcOrd="0" destOrd="0" presId="urn:microsoft.com/office/officeart/2005/8/layout/hierarchy2"/>
    <dgm:cxn modelId="{0C548CF6-9E9B-417D-9528-F85273FE6D59}" srcId="{EA714BF0-35DC-4546-A721-43ED510878F3}" destId="{B5751730-D1BE-43D1-A0B5-301D541473A3}" srcOrd="1" destOrd="0" parTransId="{A3B56390-6E46-4A65-8DA3-688BA3435E8E}" sibTransId="{CD7923C5-197D-4CB1-8FEA-A9FBE6472A1D}"/>
    <dgm:cxn modelId="{C1C29FFB-6CEF-4A26-9FA6-3F2011042B4D}" type="presOf" srcId="{A3B56390-6E46-4A65-8DA3-688BA3435E8E}" destId="{DF4EC739-F40E-4F37-B363-98FE3FE7DF97}" srcOrd="1" destOrd="0" presId="urn:microsoft.com/office/officeart/2005/8/layout/hierarchy2"/>
    <dgm:cxn modelId="{83791280-5CA8-47CA-B512-6F1BAC3200AF}" type="presParOf" srcId="{1D38A1C2-7557-49AE-84D9-C7014153C19E}" destId="{EEE56F2B-E022-46C9-9FB6-6508781243AE}" srcOrd="0" destOrd="0" presId="urn:microsoft.com/office/officeart/2005/8/layout/hierarchy2"/>
    <dgm:cxn modelId="{BFFC3E1D-BB47-4F8D-90E0-AEFF6B963871}" type="presParOf" srcId="{EEE56F2B-E022-46C9-9FB6-6508781243AE}" destId="{96196409-AC1A-4FA5-B7AF-9044576DFCD9}" srcOrd="0" destOrd="0" presId="urn:microsoft.com/office/officeart/2005/8/layout/hierarchy2"/>
    <dgm:cxn modelId="{107DD09E-FA5A-4DFE-9C3E-5B08F3D54E74}" type="presParOf" srcId="{EEE56F2B-E022-46C9-9FB6-6508781243AE}" destId="{1A70A1A4-197C-44BF-8466-0DE019613AD4}" srcOrd="1" destOrd="0" presId="urn:microsoft.com/office/officeart/2005/8/layout/hierarchy2"/>
    <dgm:cxn modelId="{83DAD218-EDE9-44B4-9C3C-B7BDEDEB14CA}" type="presParOf" srcId="{1D38A1C2-7557-49AE-84D9-C7014153C19E}" destId="{4AFF4E53-7DC1-4C74-88A3-D45F2D816D5B}" srcOrd="1" destOrd="0" presId="urn:microsoft.com/office/officeart/2005/8/layout/hierarchy2"/>
    <dgm:cxn modelId="{6FE64FAE-1649-4FB1-ABD2-E9331EDC20A8}" type="presParOf" srcId="{4AFF4E53-7DC1-4C74-88A3-D45F2D816D5B}" destId="{9397DBF7-41C1-45A7-98D4-F84E78FC6C23}" srcOrd="0" destOrd="0" presId="urn:microsoft.com/office/officeart/2005/8/layout/hierarchy2"/>
    <dgm:cxn modelId="{84B5AF62-E9BB-44FA-8491-B87CD9777438}" type="presParOf" srcId="{4AFF4E53-7DC1-4C74-88A3-D45F2D816D5B}" destId="{CDF512E8-B066-437E-A2AF-9F876D3C13B3}" srcOrd="1" destOrd="0" presId="urn:microsoft.com/office/officeart/2005/8/layout/hierarchy2"/>
    <dgm:cxn modelId="{E2B9F072-9382-46AC-BED4-AC30E64058F7}" type="presParOf" srcId="{1D38A1C2-7557-49AE-84D9-C7014153C19E}" destId="{D0440E7D-4693-4FF2-BA31-193D76BF4AC4}" srcOrd="2" destOrd="0" presId="urn:microsoft.com/office/officeart/2005/8/layout/hierarchy2"/>
    <dgm:cxn modelId="{0441B937-5A32-4674-9A5B-25E68602CB5A}" type="presParOf" srcId="{D0440E7D-4693-4FF2-BA31-193D76BF4AC4}" destId="{30A3D1AE-C6F1-4562-A9A0-98A2A6AE2EFF}" srcOrd="0" destOrd="0" presId="urn:microsoft.com/office/officeart/2005/8/layout/hierarchy2"/>
    <dgm:cxn modelId="{E94A8895-2DAF-4344-B03E-8C4C95BCED7D}" type="presParOf" srcId="{D0440E7D-4693-4FF2-BA31-193D76BF4AC4}" destId="{06886C94-DE4C-43B8-8824-5AA79284F913}" srcOrd="1" destOrd="0" presId="urn:microsoft.com/office/officeart/2005/8/layout/hierarchy2"/>
    <dgm:cxn modelId="{EAACBF61-45E2-4AC6-B78B-D7345608AFF4}" type="presParOf" srcId="{1D38A1C2-7557-49AE-84D9-C7014153C19E}" destId="{92C42E4F-EF22-4331-AB2C-8599558132E6}" srcOrd="3" destOrd="0" presId="urn:microsoft.com/office/officeart/2005/8/layout/hierarchy2"/>
    <dgm:cxn modelId="{24C6C149-89A8-4A8E-887E-459DB7401495}" type="presParOf" srcId="{92C42E4F-EF22-4331-AB2C-8599558132E6}" destId="{22CB699A-EF46-41F9-BB34-AA70839015D2}" srcOrd="0" destOrd="0" presId="urn:microsoft.com/office/officeart/2005/8/layout/hierarchy2"/>
    <dgm:cxn modelId="{9B96D627-3719-45F6-913B-78D040F1E6B2}" type="presParOf" srcId="{92C42E4F-EF22-4331-AB2C-8599558132E6}" destId="{5F327E11-831F-46FC-B300-A17E0B5463B8}" srcOrd="1" destOrd="0" presId="urn:microsoft.com/office/officeart/2005/8/layout/hierarchy2"/>
    <dgm:cxn modelId="{78326408-5C48-499A-B738-32270827CFAE}" type="presParOf" srcId="{5F327E11-831F-46FC-B300-A17E0B5463B8}" destId="{48003488-FC8F-465E-955E-5D38C827FBA3}" srcOrd="0" destOrd="0" presId="urn:microsoft.com/office/officeart/2005/8/layout/hierarchy2"/>
    <dgm:cxn modelId="{72AA0931-DEE1-491D-B2FC-CCD98CA2FF0F}" type="presParOf" srcId="{48003488-FC8F-465E-955E-5D38C827FBA3}" destId="{C5BFE88E-83CD-475D-97DF-683C6E7CA3CD}" srcOrd="0" destOrd="0" presId="urn:microsoft.com/office/officeart/2005/8/layout/hierarchy2"/>
    <dgm:cxn modelId="{E3DA7B2A-BD59-4904-B23C-835E89DD0306}" type="presParOf" srcId="{5F327E11-831F-46FC-B300-A17E0B5463B8}" destId="{98A0968C-2DE2-43DF-B39D-3F34B2C994B3}" srcOrd="1" destOrd="0" presId="urn:microsoft.com/office/officeart/2005/8/layout/hierarchy2"/>
    <dgm:cxn modelId="{18BF737B-39A4-4B0C-9C21-3336F7F53A57}" type="presParOf" srcId="{98A0968C-2DE2-43DF-B39D-3F34B2C994B3}" destId="{9CF71927-EF26-4957-AD3D-C4A47CCE0E5F}" srcOrd="0" destOrd="0" presId="urn:microsoft.com/office/officeart/2005/8/layout/hierarchy2"/>
    <dgm:cxn modelId="{1E488886-29FA-43D3-8B85-E8B4BE03603E}" type="presParOf" srcId="{98A0968C-2DE2-43DF-B39D-3F34B2C994B3}" destId="{B71ECA4C-6CCD-45C2-B215-CDC34A2A0C53}" srcOrd="1" destOrd="0" presId="urn:microsoft.com/office/officeart/2005/8/layout/hierarchy2"/>
    <dgm:cxn modelId="{6C562C1C-2EFE-4AB2-BF94-573DFF0CBBA3}" type="presParOf" srcId="{B71ECA4C-6CCD-45C2-B215-CDC34A2A0C53}" destId="{AF397538-EC8B-4E50-9E7B-0515796D9417}" srcOrd="0" destOrd="0" presId="urn:microsoft.com/office/officeart/2005/8/layout/hierarchy2"/>
    <dgm:cxn modelId="{A202A419-3B26-4FEF-B9CE-A268A5EC2555}" type="presParOf" srcId="{AF397538-EC8B-4E50-9E7B-0515796D9417}" destId="{121DD109-B49E-4954-9FC8-2921F9285512}" srcOrd="0" destOrd="0" presId="urn:microsoft.com/office/officeart/2005/8/layout/hierarchy2"/>
    <dgm:cxn modelId="{E31D1F3F-D4DC-4903-A361-1717A618F580}" type="presParOf" srcId="{B71ECA4C-6CCD-45C2-B215-CDC34A2A0C53}" destId="{379BEF4B-74DD-46F6-9D6E-FE788DBAB10A}" srcOrd="1" destOrd="0" presId="urn:microsoft.com/office/officeart/2005/8/layout/hierarchy2"/>
    <dgm:cxn modelId="{DEC2F59B-44C6-4C31-A473-73D907713DF0}" type="presParOf" srcId="{379BEF4B-74DD-46F6-9D6E-FE788DBAB10A}" destId="{511F1334-630C-4E7F-BF28-9C2812DA5DBB}" srcOrd="0" destOrd="0" presId="urn:microsoft.com/office/officeart/2005/8/layout/hierarchy2"/>
    <dgm:cxn modelId="{BE14A2D0-9B1E-48D1-8ADA-33A926E5D148}" type="presParOf" srcId="{379BEF4B-74DD-46F6-9D6E-FE788DBAB10A}" destId="{1DE6E3A5-47AF-4BBB-A459-DF53D07954E8}" srcOrd="1" destOrd="0" presId="urn:microsoft.com/office/officeart/2005/8/layout/hierarchy2"/>
    <dgm:cxn modelId="{08576C1D-E360-43C1-B84C-424ED4DBA8C8}" type="presParOf" srcId="{B71ECA4C-6CCD-45C2-B215-CDC34A2A0C53}" destId="{59691996-78E4-4340-A909-BA437EDB8D5C}" srcOrd="2" destOrd="0" presId="urn:microsoft.com/office/officeart/2005/8/layout/hierarchy2"/>
    <dgm:cxn modelId="{C2274917-DE4F-463E-BAC5-03D9029968E6}" type="presParOf" srcId="{59691996-78E4-4340-A909-BA437EDB8D5C}" destId="{19D11D46-C973-48DA-BB63-4497D0BE7728}" srcOrd="0" destOrd="0" presId="urn:microsoft.com/office/officeart/2005/8/layout/hierarchy2"/>
    <dgm:cxn modelId="{D3D8F6B0-FAE2-480C-BE0C-C82AC4BD0364}" type="presParOf" srcId="{B71ECA4C-6CCD-45C2-B215-CDC34A2A0C53}" destId="{70849E39-A52C-420F-8E34-749EAC0DBE21}" srcOrd="3" destOrd="0" presId="urn:microsoft.com/office/officeart/2005/8/layout/hierarchy2"/>
    <dgm:cxn modelId="{C80E0D7C-0BF3-40C2-B5AB-AD3A11CA4BB0}" type="presParOf" srcId="{70849E39-A52C-420F-8E34-749EAC0DBE21}" destId="{BC62E4C6-DF52-482A-ADFE-CE3318D84B44}" srcOrd="0" destOrd="0" presId="urn:microsoft.com/office/officeart/2005/8/layout/hierarchy2"/>
    <dgm:cxn modelId="{3F93624B-550F-44E5-A691-A11AACF69073}" type="presParOf" srcId="{70849E39-A52C-420F-8E34-749EAC0DBE21}" destId="{EB9E7CDA-85D0-40E9-9D20-63C14BBC86C6}" srcOrd="1" destOrd="0" presId="urn:microsoft.com/office/officeart/2005/8/layout/hierarchy2"/>
    <dgm:cxn modelId="{2E427365-8D9C-42D5-827D-A81F56FD24AD}" type="presParOf" srcId="{5F327E11-831F-46FC-B300-A17E0B5463B8}" destId="{65FB415E-95E0-4871-9660-179747578289}" srcOrd="2" destOrd="0" presId="urn:microsoft.com/office/officeart/2005/8/layout/hierarchy2"/>
    <dgm:cxn modelId="{39F6C530-48E7-4442-9D81-74CBD725446A}" type="presParOf" srcId="{65FB415E-95E0-4871-9660-179747578289}" destId="{317EC964-E60F-41EE-8978-65E38598D0CA}" srcOrd="0" destOrd="0" presId="urn:microsoft.com/office/officeart/2005/8/layout/hierarchy2"/>
    <dgm:cxn modelId="{DBFC2FB5-EFAB-4C4E-A8F9-0978F4BBFBE1}" type="presParOf" srcId="{5F327E11-831F-46FC-B300-A17E0B5463B8}" destId="{31923F4F-4B33-436F-9F77-6841C1C884F9}" srcOrd="3" destOrd="0" presId="urn:microsoft.com/office/officeart/2005/8/layout/hierarchy2"/>
    <dgm:cxn modelId="{14575725-F89F-4630-B219-D62AD29380E3}" type="presParOf" srcId="{31923F4F-4B33-436F-9F77-6841C1C884F9}" destId="{DCEC4426-B689-4E20-A6E9-17B86828FBD2}" srcOrd="0" destOrd="0" presId="urn:microsoft.com/office/officeart/2005/8/layout/hierarchy2"/>
    <dgm:cxn modelId="{1E2E03F9-C59C-4CF5-B0DA-B03F41003B00}" type="presParOf" srcId="{31923F4F-4B33-436F-9F77-6841C1C884F9}" destId="{30E1116F-D5ED-4E91-83A1-89C05D43E650}" srcOrd="1" destOrd="0" presId="urn:microsoft.com/office/officeart/2005/8/layout/hierarchy2"/>
    <dgm:cxn modelId="{932311F8-1CFB-46FF-90E3-DF81A8A983B5}" type="presParOf" srcId="{30E1116F-D5ED-4E91-83A1-89C05D43E650}" destId="{6690C382-92F7-46DA-BD30-22EF4F75EE77}" srcOrd="0" destOrd="0" presId="urn:microsoft.com/office/officeart/2005/8/layout/hierarchy2"/>
    <dgm:cxn modelId="{A40242C6-3E90-47F7-B077-2A7CF7ED6941}" type="presParOf" srcId="{6690C382-92F7-46DA-BD30-22EF4F75EE77}" destId="{70C013D2-8F89-4BBC-89B3-F4BA0921E099}" srcOrd="0" destOrd="0" presId="urn:microsoft.com/office/officeart/2005/8/layout/hierarchy2"/>
    <dgm:cxn modelId="{F25FE817-8C41-4400-959C-EF15959C31F4}" type="presParOf" srcId="{30E1116F-D5ED-4E91-83A1-89C05D43E650}" destId="{15D476AB-58DD-4D7F-9B07-031D913211A3}" srcOrd="1" destOrd="0" presId="urn:microsoft.com/office/officeart/2005/8/layout/hierarchy2"/>
    <dgm:cxn modelId="{2CE30D2A-F498-4519-8094-2715AEB6104E}" type="presParOf" srcId="{15D476AB-58DD-4D7F-9B07-031D913211A3}" destId="{18F4BC8B-A6BA-46F4-A042-3939E16F8FA1}" srcOrd="0" destOrd="0" presId="urn:microsoft.com/office/officeart/2005/8/layout/hierarchy2"/>
    <dgm:cxn modelId="{5BE069EA-5A69-40A2-8A05-864DE411F1DD}" type="presParOf" srcId="{15D476AB-58DD-4D7F-9B07-031D913211A3}" destId="{23155097-D512-47D8-A1A8-18E0CBE0335A}" srcOrd="1" destOrd="0" presId="urn:microsoft.com/office/officeart/2005/8/layout/hierarchy2"/>
    <dgm:cxn modelId="{F45D8942-E3C6-4B28-8CDD-EDD980F9185A}" type="presParOf" srcId="{5F327E11-831F-46FC-B300-A17E0B5463B8}" destId="{817B92EA-79AA-4F01-85F6-1E6D6EB542BC}" srcOrd="4" destOrd="0" presId="urn:microsoft.com/office/officeart/2005/8/layout/hierarchy2"/>
    <dgm:cxn modelId="{B424E607-56D2-4715-8B85-D211FFC6CA43}" type="presParOf" srcId="{817B92EA-79AA-4F01-85F6-1E6D6EB542BC}" destId="{D00B148E-6EFE-49E8-9E00-96C6C2DB116B}" srcOrd="0" destOrd="0" presId="urn:microsoft.com/office/officeart/2005/8/layout/hierarchy2"/>
    <dgm:cxn modelId="{79719342-7ACA-4931-BCE0-9BC4869B0A11}" type="presParOf" srcId="{5F327E11-831F-46FC-B300-A17E0B5463B8}" destId="{2F5C3C3F-C646-490C-9979-1F6DFF458021}" srcOrd="5" destOrd="0" presId="urn:microsoft.com/office/officeart/2005/8/layout/hierarchy2"/>
    <dgm:cxn modelId="{22FA98D4-CE50-40A2-A5DE-50797E5ED7B9}" type="presParOf" srcId="{2F5C3C3F-C646-490C-9979-1F6DFF458021}" destId="{90855D6D-578A-4B81-AD57-468FDA047045}" srcOrd="0" destOrd="0" presId="urn:microsoft.com/office/officeart/2005/8/layout/hierarchy2"/>
    <dgm:cxn modelId="{0326E82F-4305-4ADB-B4D7-5250C46F787E}" type="presParOf" srcId="{2F5C3C3F-C646-490C-9979-1F6DFF458021}" destId="{67CD7EAB-7832-4D74-9F4F-D29268B4F1C3}" srcOrd="1" destOrd="0" presId="urn:microsoft.com/office/officeart/2005/8/layout/hierarchy2"/>
    <dgm:cxn modelId="{CF57F934-34B5-43A5-8716-A91530F8DBF8}" type="presParOf" srcId="{67CD7EAB-7832-4D74-9F4F-D29268B4F1C3}" destId="{8B228B85-DC65-4FF1-8B0A-408FC6069C87}" srcOrd="0" destOrd="0" presId="urn:microsoft.com/office/officeart/2005/8/layout/hierarchy2"/>
    <dgm:cxn modelId="{96947894-30DD-4530-A9C3-F79E7E84F636}" type="presParOf" srcId="{8B228B85-DC65-4FF1-8B0A-408FC6069C87}" destId="{742A5532-4A60-4E38-97D5-73BA0485F764}" srcOrd="0" destOrd="0" presId="urn:microsoft.com/office/officeart/2005/8/layout/hierarchy2"/>
    <dgm:cxn modelId="{8A8B4DFC-1834-4ECB-9813-DF4B8C6BEA83}" type="presParOf" srcId="{67CD7EAB-7832-4D74-9F4F-D29268B4F1C3}" destId="{19B4AD2B-57B6-465D-A697-91DF53EB11A6}" srcOrd="1" destOrd="0" presId="urn:microsoft.com/office/officeart/2005/8/layout/hierarchy2"/>
    <dgm:cxn modelId="{AD3657D6-84BB-4E39-8EF6-06EFA905903E}" type="presParOf" srcId="{19B4AD2B-57B6-465D-A697-91DF53EB11A6}" destId="{EA3C906A-C886-4C40-B0C1-D3F59896F9E8}" srcOrd="0" destOrd="0" presId="urn:microsoft.com/office/officeart/2005/8/layout/hierarchy2"/>
    <dgm:cxn modelId="{C1C7AB14-6776-471E-8819-9B4A15088D64}" type="presParOf" srcId="{19B4AD2B-57B6-465D-A697-91DF53EB11A6}" destId="{597B2DA0-F0EC-4A90-913B-04140EA01A86}" srcOrd="1" destOrd="0" presId="urn:microsoft.com/office/officeart/2005/8/layout/hierarchy2"/>
    <dgm:cxn modelId="{BADD6C52-57E5-44C3-AA84-7B5AE0052EE3}" type="presParOf" srcId="{67CD7EAB-7832-4D74-9F4F-D29268B4F1C3}" destId="{2AB3DDFF-CB98-4E7F-B4A8-3B27E28676E0}" srcOrd="2" destOrd="0" presId="urn:microsoft.com/office/officeart/2005/8/layout/hierarchy2"/>
    <dgm:cxn modelId="{30DFF702-2AF0-4FD4-BCD2-B706C2BCC1BF}" type="presParOf" srcId="{2AB3DDFF-CB98-4E7F-B4A8-3B27E28676E0}" destId="{D274D958-0ADE-4720-9C1D-EC3A125475F3}" srcOrd="0" destOrd="0" presId="urn:microsoft.com/office/officeart/2005/8/layout/hierarchy2"/>
    <dgm:cxn modelId="{0ACCD68F-3AEB-4BFA-ABC9-C2B13AE63D82}" type="presParOf" srcId="{67CD7EAB-7832-4D74-9F4F-D29268B4F1C3}" destId="{B0C16F2F-990A-4802-8813-B6F5B92C7AC1}" srcOrd="3" destOrd="0" presId="urn:microsoft.com/office/officeart/2005/8/layout/hierarchy2"/>
    <dgm:cxn modelId="{641EE530-B2D4-44CC-914D-0E5D8A8CDB8E}" type="presParOf" srcId="{B0C16F2F-990A-4802-8813-B6F5B92C7AC1}" destId="{F971B98B-2A28-417A-97B6-D25EB5044E67}" srcOrd="0" destOrd="0" presId="urn:microsoft.com/office/officeart/2005/8/layout/hierarchy2"/>
    <dgm:cxn modelId="{B4A9A314-6702-40EA-8323-535298E0FFA6}" type="presParOf" srcId="{B0C16F2F-990A-4802-8813-B6F5B92C7AC1}" destId="{75A98E31-B121-4FB8-9223-1923DBF30A51}" srcOrd="1" destOrd="0" presId="urn:microsoft.com/office/officeart/2005/8/layout/hierarchy2"/>
    <dgm:cxn modelId="{F6626E04-E9DB-420C-AF55-E8DB33A06D23}" type="presParOf" srcId="{67CD7EAB-7832-4D74-9F4F-D29268B4F1C3}" destId="{31B958ED-9BFC-4DB7-BD38-AC7ED0551CB5}" srcOrd="4" destOrd="0" presId="urn:microsoft.com/office/officeart/2005/8/layout/hierarchy2"/>
    <dgm:cxn modelId="{60C626CB-80AF-430B-BFDE-7774E6EA4B31}" type="presParOf" srcId="{31B958ED-9BFC-4DB7-BD38-AC7ED0551CB5}" destId="{80B09C0D-CF4A-4CF9-9DCF-741825974DAD}" srcOrd="0" destOrd="0" presId="urn:microsoft.com/office/officeart/2005/8/layout/hierarchy2"/>
    <dgm:cxn modelId="{1D107800-188D-4957-BF87-2668C93D7E19}" type="presParOf" srcId="{67CD7EAB-7832-4D74-9F4F-D29268B4F1C3}" destId="{15051156-D003-47AA-B6EF-58BA8382FFA0}" srcOrd="5" destOrd="0" presId="urn:microsoft.com/office/officeart/2005/8/layout/hierarchy2"/>
    <dgm:cxn modelId="{E1E0390E-A724-4FD0-80AD-52ABC5CE7620}" type="presParOf" srcId="{15051156-D003-47AA-B6EF-58BA8382FFA0}" destId="{786EB1C9-5ACB-408B-BAAE-8FBB90806052}" srcOrd="0" destOrd="0" presId="urn:microsoft.com/office/officeart/2005/8/layout/hierarchy2"/>
    <dgm:cxn modelId="{78A5740C-B5FA-4A3F-A2AF-16A1A15B55F6}" type="presParOf" srcId="{15051156-D003-47AA-B6EF-58BA8382FFA0}" destId="{E80B4C5B-7CD4-4D54-AA0C-85A09088BB0B}" srcOrd="1" destOrd="0" presId="urn:microsoft.com/office/officeart/2005/8/layout/hierarchy2"/>
    <dgm:cxn modelId="{8FC7870A-8C2B-452F-A784-F057DF06416C}" type="presParOf" srcId="{5F327E11-831F-46FC-B300-A17E0B5463B8}" destId="{450B681E-1C42-4B65-B929-8A2A684623F0}" srcOrd="6" destOrd="0" presId="urn:microsoft.com/office/officeart/2005/8/layout/hierarchy2"/>
    <dgm:cxn modelId="{70E24769-FC3A-45DA-816B-E95CE2CAC19E}" type="presParOf" srcId="{450B681E-1C42-4B65-B929-8A2A684623F0}" destId="{4023E3B1-524F-4EBB-AF95-1A42E3B3C182}" srcOrd="0" destOrd="0" presId="urn:microsoft.com/office/officeart/2005/8/layout/hierarchy2"/>
    <dgm:cxn modelId="{1033BCFC-58AF-4E21-AF48-E7553BF20563}" type="presParOf" srcId="{5F327E11-831F-46FC-B300-A17E0B5463B8}" destId="{7B3FA63D-C27C-4B9F-966F-AE854C41FE8F}" srcOrd="7" destOrd="0" presId="urn:microsoft.com/office/officeart/2005/8/layout/hierarchy2"/>
    <dgm:cxn modelId="{5BAE4233-BF78-4146-9F57-6867D7AD6D67}" type="presParOf" srcId="{7B3FA63D-C27C-4B9F-966F-AE854C41FE8F}" destId="{1F25634F-587D-4830-9980-42A7B99A4C91}" srcOrd="0" destOrd="0" presId="urn:microsoft.com/office/officeart/2005/8/layout/hierarchy2"/>
    <dgm:cxn modelId="{A6E6F5B9-8133-429B-94DC-86A501BDE24A}" type="presParOf" srcId="{7B3FA63D-C27C-4B9F-966F-AE854C41FE8F}" destId="{84E1EBF2-B4DA-4AC2-8475-4847C9D6167D}" srcOrd="1" destOrd="0" presId="urn:microsoft.com/office/officeart/2005/8/layout/hierarchy2"/>
    <dgm:cxn modelId="{8DE401D8-8A56-4F82-AA1D-EADA1EC9573B}" type="presParOf" srcId="{84E1EBF2-B4DA-4AC2-8475-4847C9D6167D}" destId="{71E74368-F3F9-4B72-AAFB-0C0541074BA4}" srcOrd="0" destOrd="0" presId="urn:microsoft.com/office/officeart/2005/8/layout/hierarchy2"/>
    <dgm:cxn modelId="{27721B37-D9C3-4941-9DC0-1FE06039DC7A}" type="presParOf" srcId="{71E74368-F3F9-4B72-AAFB-0C0541074BA4}" destId="{B0B9C080-FF89-4160-A681-51B1F47F0552}" srcOrd="0" destOrd="0" presId="urn:microsoft.com/office/officeart/2005/8/layout/hierarchy2"/>
    <dgm:cxn modelId="{10AB0594-B8D8-4102-8DCA-7F585AFC3621}" type="presParOf" srcId="{84E1EBF2-B4DA-4AC2-8475-4847C9D6167D}" destId="{9EC5510E-8371-492F-82F5-959777324A99}" srcOrd="1" destOrd="0" presId="urn:microsoft.com/office/officeart/2005/8/layout/hierarchy2"/>
    <dgm:cxn modelId="{6BD1F1B1-1EAA-4111-A506-F7FCDACC923F}" type="presParOf" srcId="{9EC5510E-8371-492F-82F5-959777324A99}" destId="{9D6A6C18-B2FC-4138-92F6-EF1B1C36A92B}" srcOrd="0" destOrd="0" presId="urn:microsoft.com/office/officeart/2005/8/layout/hierarchy2"/>
    <dgm:cxn modelId="{8C89F1D3-E9CE-4B14-A892-4CB2B2E3369E}" type="presParOf" srcId="{9EC5510E-8371-492F-82F5-959777324A99}" destId="{C63F8150-CDC5-4C10-BEC1-A09ADB5FD241}" srcOrd="1" destOrd="0" presId="urn:microsoft.com/office/officeart/2005/8/layout/hierarchy2"/>
    <dgm:cxn modelId="{B08FF7BB-D291-48F8-B100-07D6B8B179ED}" type="presParOf" srcId="{C63F8150-CDC5-4C10-BEC1-A09ADB5FD241}" destId="{609DF6BE-9703-426F-9446-59C07B9B5BA5}" srcOrd="0" destOrd="0" presId="urn:microsoft.com/office/officeart/2005/8/layout/hierarchy2"/>
    <dgm:cxn modelId="{8A86BC82-F3B7-4D7F-AB25-39F59CFDD243}" type="presParOf" srcId="{609DF6BE-9703-426F-9446-59C07B9B5BA5}" destId="{A2B665C4-7C15-4873-B54D-04BAA08C9B6B}" srcOrd="0" destOrd="0" presId="urn:microsoft.com/office/officeart/2005/8/layout/hierarchy2"/>
    <dgm:cxn modelId="{6E15E309-74B8-412A-9928-51A52411ADD0}" type="presParOf" srcId="{C63F8150-CDC5-4C10-BEC1-A09ADB5FD241}" destId="{EEB24A35-E010-4ADD-95F9-8FAE05E970DA}" srcOrd="1" destOrd="0" presId="urn:microsoft.com/office/officeart/2005/8/layout/hierarchy2"/>
    <dgm:cxn modelId="{A7CF72FD-FFBE-451D-ABF5-7CD473502331}" type="presParOf" srcId="{EEB24A35-E010-4ADD-95F9-8FAE05E970DA}" destId="{B2C19A2D-AE44-4A64-8B6A-71A553DD1509}" srcOrd="0" destOrd="0" presId="urn:microsoft.com/office/officeart/2005/8/layout/hierarchy2"/>
    <dgm:cxn modelId="{6C0DD45E-F347-4A8D-8954-F851929AD5D4}" type="presParOf" srcId="{EEB24A35-E010-4ADD-95F9-8FAE05E970DA}" destId="{516FF73F-B15C-4F24-90B8-D1B7E6E25267}" srcOrd="1" destOrd="0" presId="urn:microsoft.com/office/officeart/2005/8/layout/hierarchy2"/>
    <dgm:cxn modelId="{1B1C8E03-AC7D-4B06-901F-2D9B1407D5B8}" type="presParOf" srcId="{C63F8150-CDC5-4C10-BEC1-A09ADB5FD241}" destId="{A6E75EDF-014A-40E3-8F13-401250093821}" srcOrd="2" destOrd="0" presId="urn:microsoft.com/office/officeart/2005/8/layout/hierarchy2"/>
    <dgm:cxn modelId="{5BC53220-0D89-4885-B9AE-B21897AD200A}" type="presParOf" srcId="{A6E75EDF-014A-40E3-8F13-401250093821}" destId="{DF4EC739-F40E-4F37-B363-98FE3FE7DF97}" srcOrd="0" destOrd="0" presId="urn:microsoft.com/office/officeart/2005/8/layout/hierarchy2"/>
    <dgm:cxn modelId="{36394FE2-1AC2-4C1B-A180-419EF44A89E8}" type="presParOf" srcId="{C63F8150-CDC5-4C10-BEC1-A09ADB5FD241}" destId="{75C607FD-ACEA-4445-A6A7-0535105E486C}" srcOrd="3" destOrd="0" presId="urn:microsoft.com/office/officeart/2005/8/layout/hierarchy2"/>
    <dgm:cxn modelId="{A3EE6159-34BD-4869-9076-7380AA43124F}" type="presParOf" srcId="{75C607FD-ACEA-4445-A6A7-0535105E486C}" destId="{11A6A7D5-94CE-4ED0-AF6F-ED2694D1165C}" srcOrd="0" destOrd="0" presId="urn:microsoft.com/office/officeart/2005/8/layout/hierarchy2"/>
    <dgm:cxn modelId="{2E447037-1CD0-4030-9043-424494A04025}" type="presParOf" srcId="{75C607FD-ACEA-4445-A6A7-0535105E486C}" destId="{8B3CD0C7-D7D6-4C4B-B6F2-74E2B3D3C4F5}" srcOrd="1" destOrd="0" presId="urn:microsoft.com/office/officeart/2005/8/layout/hierarchy2"/>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20DA38-E039-3B47-B66A-06BEC159A802}">
      <dsp:nvSpPr>
        <dsp:cNvPr id="0" name=""/>
        <dsp:cNvSpPr/>
      </dsp:nvSpPr>
      <dsp:spPr>
        <a:xfrm>
          <a:off x="915" y="116855"/>
          <a:ext cx="2173440"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Learner submists an Appeal Form  </a:t>
          </a:r>
        </a:p>
      </dsp:txBody>
      <dsp:txXfrm>
        <a:off x="26438" y="142378"/>
        <a:ext cx="2122394" cy="820372"/>
      </dsp:txXfrm>
    </dsp:sp>
    <dsp:sp modelId="{9D65C07E-319A-B242-B6D6-8BBAF8B17561}">
      <dsp:nvSpPr>
        <dsp:cNvPr id="0" name=""/>
        <dsp:cNvSpPr/>
      </dsp:nvSpPr>
      <dsp:spPr>
        <a:xfrm>
          <a:off x="915" y="1118986"/>
          <a:ext cx="2221629"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Assessor re-evaluates evidence (14 days)</a:t>
          </a:r>
        </a:p>
      </dsp:txBody>
      <dsp:txXfrm>
        <a:off x="26438" y="1144509"/>
        <a:ext cx="2170583" cy="820372"/>
      </dsp:txXfrm>
    </dsp:sp>
    <dsp:sp modelId="{9D6F8ECC-62DE-164D-B2E1-F018D5962541}">
      <dsp:nvSpPr>
        <dsp:cNvPr id="0" name=""/>
        <dsp:cNvSpPr/>
      </dsp:nvSpPr>
      <dsp:spPr>
        <a:xfrm>
          <a:off x="2222545" y="1539359"/>
          <a:ext cx="697134" cy="30673"/>
        </a:xfrm>
        <a:custGeom>
          <a:avLst/>
          <a:gdLst/>
          <a:ahLst/>
          <a:cxnLst/>
          <a:rect l="0" t="0" r="0" b="0"/>
          <a:pathLst>
            <a:path>
              <a:moveTo>
                <a:pt x="0" y="15336"/>
              </a:moveTo>
              <a:lnTo>
                <a:pt x="697134" y="1533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rgbClr val="000000"/>
            </a:solidFill>
          </a:endParaRPr>
        </a:p>
      </dsp:txBody>
      <dsp:txXfrm>
        <a:off x="2553684" y="1537267"/>
        <a:ext cx="34856" cy="34856"/>
      </dsp:txXfrm>
    </dsp:sp>
    <dsp:sp modelId="{1CFD97A7-E660-0C46-9D76-784F117AFEB7}">
      <dsp:nvSpPr>
        <dsp:cNvPr id="0" name=""/>
        <dsp:cNvSpPr/>
      </dsp:nvSpPr>
      <dsp:spPr>
        <a:xfrm>
          <a:off x="2919680" y="1118986"/>
          <a:ext cx="2735348" cy="8714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l" defTabSz="577850">
            <a:lnSpc>
              <a:spcPct val="90000"/>
            </a:lnSpc>
            <a:spcBef>
              <a:spcPct val="0"/>
            </a:spcBef>
            <a:spcAft>
              <a:spcPct val="35000"/>
            </a:spcAft>
            <a:buNone/>
          </a:pPr>
          <a:r>
            <a:rPr lang="en-US" sz="1300" kern="1200"/>
            <a:t>Amendment of assessment   record </a:t>
          </a:r>
        </a:p>
        <a:p>
          <a:pPr marL="0" lvl="0" indent="0" algn="l" defTabSz="577850">
            <a:lnSpc>
              <a:spcPct val="90000"/>
            </a:lnSpc>
            <a:spcBef>
              <a:spcPct val="0"/>
            </a:spcBef>
            <a:spcAft>
              <a:spcPct val="35000"/>
            </a:spcAft>
            <a:buNone/>
          </a:pPr>
          <a:r>
            <a:rPr lang="en-US" sz="1300" kern="1200"/>
            <a:t>Learner satisfied </a:t>
          </a:r>
        </a:p>
        <a:p>
          <a:pPr marL="0" lvl="0" indent="0" algn="l" defTabSz="577850">
            <a:lnSpc>
              <a:spcPct val="90000"/>
            </a:lnSpc>
            <a:spcBef>
              <a:spcPct val="0"/>
            </a:spcBef>
            <a:spcAft>
              <a:spcPct val="35000"/>
            </a:spcAft>
            <a:buNone/>
          </a:pPr>
          <a:r>
            <a:rPr lang="en-US" sz="1300" kern="1200"/>
            <a:t>Process ends </a:t>
          </a:r>
        </a:p>
      </dsp:txBody>
      <dsp:txXfrm>
        <a:off x="2945203" y="1144509"/>
        <a:ext cx="2684302" cy="820372"/>
      </dsp:txXfrm>
    </dsp:sp>
    <dsp:sp modelId="{B94BA088-CE49-8F46-84E7-1D5201168741}">
      <dsp:nvSpPr>
        <dsp:cNvPr id="0" name=""/>
        <dsp:cNvSpPr/>
      </dsp:nvSpPr>
      <dsp:spPr>
        <a:xfrm>
          <a:off x="915" y="2121118"/>
          <a:ext cx="2173422"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External Evaluator re-evaluates evidence (14 days)</a:t>
          </a:r>
        </a:p>
      </dsp:txBody>
      <dsp:txXfrm>
        <a:off x="26438" y="2146641"/>
        <a:ext cx="2122376" cy="820372"/>
      </dsp:txXfrm>
    </dsp:sp>
    <dsp:sp modelId="{7326535F-986A-4F43-9ADE-26668DFC24C0}">
      <dsp:nvSpPr>
        <dsp:cNvPr id="0" name=""/>
        <dsp:cNvSpPr/>
      </dsp:nvSpPr>
      <dsp:spPr>
        <a:xfrm>
          <a:off x="2174338" y="2541490"/>
          <a:ext cx="697134" cy="30673"/>
        </a:xfrm>
        <a:custGeom>
          <a:avLst/>
          <a:gdLst/>
          <a:ahLst/>
          <a:cxnLst/>
          <a:rect l="0" t="0" r="0" b="0"/>
          <a:pathLst>
            <a:path>
              <a:moveTo>
                <a:pt x="0" y="15336"/>
              </a:moveTo>
              <a:lnTo>
                <a:pt x="697134" y="1533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rgbClr val="000000"/>
            </a:solidFill>
          </a:endParaRPr>
        </a:p>
      </dsp:txBody>
      <dsp:txXfrm>
        <a:off x="2505477" y="2539399"/>
        <a:ext cx="34856" cy="34856"/>
      </dsp:txXfrm>
    </dsp:sp>
    <dsp:sp modelId="{01DEDA04-26C2-FB40-8ACE-BEDFEA811D29}">
      <dsp:nvSpPr>
        <dsp:cNvPr id="0" name=""/>
        <dsp:cNvSpPr/>
      </dsp:nvSpPr>
      <dsp:spPr>
        <a:xfrm>
          <a:off x="2871473" y="2121118"/>
          <a:ext cx="2783555" cy="8714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l" defTabSz="577850">
            <a:lnSpc>
              <a:spcPct val="90000"/>
            </a:lnSpc>
            <a:spcBef>
              <a:spcPct val="0"/>
            </a:spcBef>
            <a:spcAft>
              <a:spcPct val="35000"/>
            </a:spcAft>
            <a:buNone/>
          </a:pPr>
          <a:r>
            <a:rPr lang="en-US" sz="1300" kern="1200"/>
            <a:t>Learner satisfied with outcome </a:t>
          </a:r>
        </a:p>
        <a:p>
          <a:pPr marL="0" lvl="0" indent="0" algn="l" defTabSz="577850">
            <a:lnSpc>
              <a:spcPct val="90000"/>
            </a:lnSpc>
            <a:spcBef>
              <a:spcPct val="0"/>
            </a:spcBef>
            <a:spcAft>
              <a:spcPct val="35000"/>
            </a:spcAft>
            <a:buNone/>
          </a:pPr>
          <a:r>
            <a:rPr lang="en-US" sz="1300" kern="1200"/>
            <a:t>Process ends </a:t>
          </a:r>
        </a:p>
      </dsp:txBody>
      <dsp:txXfrm>
        <a:off x="2896996" y="2146641"/>
        <a:ext cx="2732509" cy="820372"/>
      </dsp:txXfrm>
    </dsp:sp>
    <dsp:sp modelId="{DA9D2AC6-C27E-934F-A768-FBC741057B6A}">
      <dsp:nvSpPr>
        <dsp:cNvPr id="0" name=""/>
        <dsp:cNvSpPr/>
      </dsp:nvSpPr>
      <dsp:spPr>
        <a:xfrm>
          <a:off x="915" y="3123249"/>
          <a:ext cx="2177971"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Appeals Team re-evaluations evidence </a:t>
          </a:r>
        </a:p>
      </dsp:txBody>
      <dsp:txXfrm>
        <a:off x="26438" y="3148772"/>
        <a:ext cx="2126925" cy="820372"/>
      </dsp:txXfrm>
    </dsp:sp>
    <dsp:sp modelId="{45682FD1-204C-8243-9514-63B9171E5C05}">
      <dsp:nvSpPr>
        <dsp:cNvPr id="0" name=""/>
        <dsp:cNvSpPr/>
      </dsp:nvSpPr>
      <dsp:spPr>
        <a:xfrm>
          <a:off x="2178887" y="3543622"/>
          <a:ext cx="697134" cy="30673"/>
        </a:xfrm>
        <a:custGeom>
          <a:avLst/>
          <a:gdLst/>
          <a:ahLst/>
          <a:cxnLst/>
          <a:rect l="0" t="0" r="0" b="0"/>
          <a:pathLst>
            <a:path>
              <a:moveTo>
                <a:pt x="0" y="15336"/>
              </a:moveTo>
              <a:lnTo>
                <a:pt x="697134" y="1533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rgbClr val="000000"/>
            </a:solidFill>
          </a:endParaRPr>
        </a:p>
      </dsp:txBody>
      <dsp:txXfrm>
        <a:off x="2510026" y="3541530"/>
        <a:ext cx="34856" cy="34856"/>
      </dsp:txXfrm>
    </dsp:sp>
    <dsp:sp modelId="{17E8485B-159C-6B46-8063-D2A243B0EF06}">
      <dsp:nvSpPr>
        <dsp:cNvPr id="0" name=""/>
        <dsp:cNvSpPr/>
      </dsp:nvSpPr>
      <dsp:spPr>
        <a:xfrm>
          <a:off x="2876022" y="3123249"/>
          <a:ext cx="2771024" cy="8714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l" defTabSz="577850">
            <a:lnSpc>
              <a:spcPct val="90000"/>
            </a:lnSpc>
            <a:spcBef>
              <a:spcPct val="0"/>
            </a:spcBef>
            <a:spcAft>
              <a:spcPct val="35000"/>
            </a:spcAft>
            <a:buNone/>
          </a:pPr>
          <a:r>
            <a:rPr lang="en-US" sz="1300" kern="1200"/>
            <a:t>Learner satisfied wiht outcome </a:t>
          </a:r>
        </a:p>
        <a:p>
          <a:pPr marL="0" lvl="0" indent="0" algn="l" defTabSz="577850">
            <a:lnSpc>
              <a:spcPct val="90000"/>
            </a:lnSpc>
            <a:spcBef>
              <a:spcPct val="0"/>
            </a:spcBef>
            <a:spcAft>
              <a:spcPct val="35000"/>
            </a:spcAft>
            <a:buNone/>
          </a:pPr>
          <a:r>
            <a:rPr lang="en-US" sz="1300" kern="1200"/>
            <a:t>Process ends </a:t>
          </a:r>
        </a:p>
      </dsp:txBody>
      <dsp:txXfrm>
        <a:off x="2901545" y="3148772"/>
        <a:ext cx="2719978" cy="820372"/>
      </dsp:txXfrm>
    </dsp:sp>
    <dsp:sp modelId="{85D30B60-0794-5B42-BC02-D6D3722C4AE3}">
      <dsp:nvSpPr>
        <dsp:cNvPr id="0" name=""/>
        <dsp:cNvSpPr/>
      </dsp:nvSpPr>
      <dsp:spPr>
        <a:xfrm>
          <a:off x="915" y="4125381"/>
          <a:ext cx="2173422"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Appeals Team decision is final </a:t>
          </a:r>
        </a:p>
      </dsp:txBody>
      <dsp:txXfrm>
        <a:off x="26438" y="4150904"/>
        <a:ext cx="2122376" cy="8203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196409-AC1A-4FA5-B7AF-9044576DFCD9}">
      <dsp:nvSpPr>
        <dsp:cNvPr id="0" name=""/>
        <dsp:cNvSpPr/>
      </dsp:nvSpPr>
      <dsp:spPr>
        <a:xfrm>
          <a:off x="1151580" y="332519"/>
          <a:ext cx="2075915" cy="5729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Learner’s enquiry on RPL</a:t>
          </a:r>
          <a:endParaRPr lang="en-GB" sz="1000" kern="1200"/>
        </a:p>
      </dsp:txBody>
      <dsp:txXfrm>
        <a:off x="1168360" y="349299"/>
        <a:ext cx="2042355" cy="539362"/>
      </dsp:txXfrm>
    </dsp:sp>
    <dsp:sp modelId="{9397DBF7-41C1-45A7-98D4-F84E78FC6C23}">
      <dsp:nvSpPr>
        <dsp:cNvPr id="0" name=""/>
        <dsp:cNvSpPr/>
      </dsp:nvSpPr>
      <dsp:spPr>
        <a:xfrm>
          <a:off x="1151580" y="991379"/>
          <a:ext cx="2075915" cy="5729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TLO’ communication to learner on RPL requirements and application process</a:t>
          </a:r>
          <a:endParaRPr lang="en-GB" sz="1000" kern="1200"/>
        </a:p>
      </dsp:txBody>
      <dsp:txXfrm>
        <a:off x="1168360" y="1008159"/>
        <a:ext cx="2042355" cy="539362"/>
      </dsp:txXfrm>
    </dsp:sp>
    <dsp:sp modelId="{30A3D1AE-C6F1-4562-A9A0-98A2A6AE2EFF}">
      <dsp:nvSpPr>
        <dsp:cNvPr id="0" name=""/>
        <dsp:cNvSpPr/>
      </dsp:nvSpPr>
      <dsp:spPr>
        <a:xfrm>
          <a:off x="1151580" y="1650240"/>
          <a:ext cx="2075915" cy="5729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Learner’s application for RPL and submission of preliminary evidence</a:t>
          </a:r>
          <a:endParaRPr lang="en-GB" sz="1000" kern="1200"/>
        </a:p>
      </dsp:txBody>
      <dsp:txXfrm>
        <a:off x="1168360" y="1667020"/>
        <a:ext cx="2042355" cy="539362"/>
      </dsp:txXfrm>
    </dsp:sp>
    <dsp:sp modelId="{22CB699A-EF46-41F9-BB34-AA70839015D2}">
      <dsp:nvSpPr>
        <dsp:cNvPr id="0" name=""/>
        <dsp:cNvSpPr/>
      </dsp:nvSpPr>
      <dsp:spPr>
        <a:xfrm>
          <a:off x="1151580" y="2309101"/>
          <a:ext cx="2075915" cy="5729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Preliminary assessment of RPL application and preliminary decision</a:t>
          </a:r>
          <a:endParaRPr lang="en-GB" sz="1000" kern="1200"/>
        </a:p>
      </dsp:txBody>
      <dsp:txXfrm>
        <a:off x="1168360" y="2325881"/>
        <a:ext cx="2042355" cy="539362"/>
      </dsp:txXfrm>
    </dsp:sp>
    <dsp:sp modelId="{48003488-FC8F-465E-955E-5D38C827FBA3}">
      <dsp:nvSpPr>
        <dsp:cNvPr id="0" name=""/>
        <dsp:cNvSpPr/>
      </dsp:nvSpPr>
      <dsp:spPr>
        <a:xfrm rot="16983315">
          <a:off x="2442151" y="1597338"/>
          <a:ext cx="2029027" cy="19865"/>
        </a:xfrm>
        <a:custGeom>
          <a:avLst/>
          <a:gdLst/>
          <a:ahLst/>
          <a:cxnLst/>
          <a:rect l="0" t="0" r="0" b="0"/>
          <a:pathLst>
            <a:path>
              <a:moveTo>
                <a:pt x="0" y="9932"/>
              </a:moveTo>
              <a:lnTo>
                <a:pt x="2029027" y="993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en-GB" sz="1050" kern="1200"/>
        </a:p>
      </dsp:txBody>
      <dsp:txXfrm>
        <a:off x="3405939" y="1556545"/>
        <a:ext cx="101451" cy="101451"/>
      </dsp:txXfrm>
    </dsp:sp>
    <dsp:sp modelId="{9CF71927-EF26-4957-AD3D-C4A47CCE0E5F}">
      <dsp:nvSpPr>
        <dsp:cNvPr id="0" name=""/>
        <dsp:cNvSpPr/>
      </dsp:nvSpPr>
      <dsp:spPr>
        <a:xfrm>
          <a:off x="3685834" y="332519"/>
          <a:ext cx="1145844" cy="572922"/>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a:t>Positive Outcome:</a:t>
          </a:r>
          <a:endParaRPr lang="en-GB" sz="1000" kern="1200"/>
        </a:p>
      </dsp:txBody>
      <dsp:txXfrm>
        <a:off x="3702614" y="349299"/>
        <a:ext cx="1112284" cy="539362"/>
      </dsp:txXfrm>
    </dsp:sp>
    <dsp:sp modelId="{AF397538-EC8B-4E50-9E7B-0515796D9417}">
      <dsp:nvSpPr>
        <dsp:cNvPr id="0" name=""/>
        <dsp:cNvSpPr/>
      </dsp:nvSpPr>
      <dsp:spPr>
        <a:xfrm rot="19457599">
          <a:off x="4778625" y="444332"/>
          <a:ext cx="564444" cy="19865"/>
        </a:xfrm>
        <a:custGeom>
          <a:avLst/>
          <a:gdLst/>
          <a:ahLst/>
          <a:cxnLst/>
          <a:rect l="0" t="0" r="0" b="0"/>
          <a:pathLst>
            <a:path>
              <a:moveTo>
                <a:pt x="0" y="9932"/>
              </a:moveTo>
              <a:lnTo>
                <a:pt x="564444"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5046736" y="440153"/>
        <a:ext cx="28222" cy="28222"/>
      </dsp:txXfrm>
    </dsp:sp>
    <dsp:sp modelId="{511F1334-630C-4E7F-BF28-9C2812DA5DBB}">
      <dsp:nvSpPr>
        <dsp:cNvPr id="0" name=""/>
        <dsp:cNvSpPr/>
      </dsp:nvSpPr>
      <dsp:spPr>
        <a:xfrm>
          <a:off x="5290016" y="3088"/>
          <a:ext cx="1145844"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Communicate outcome to learner</a:t>
          </a:r>
          <a:endParaRPr lang="en-GB" sz="1000" kern="1200"/>
        </a:p>
      </dsp:txBody>
      <dsp:txXfrm>
        <a:off x="5306796" y="19868"/>
        <a:ext cx="1112284" cy="539362"/>
      </dsp:txXfrm>
    </dsp:sp>
    <dsp:sp modelId="{59691996-78E4-4340-A909-BA437EDB8D5C}">
      <dsp:nvSpPr>
        <dsp:cNvPr id="0" name=""/>
        <dsp:cNvSpPr/>
      </dsp:nvSpPr>
      <dsp:spPr>
        <a:xfrm rot="2142401">
          <a:off x="4778625" y="773762"/>
          <a:ext cx="564444" cy="19865"/>
        </a:xfrm>
        <a:custGeom>
          <a:avLst/>
          <a:gdLst/>
          <a:ahLst/>
          <a:cxnLst/>
          <a:rect l="0" t="0" r="0" b="0"/>
          <a:pathLst>
            <a:path>
              <a:moveTo>
                <a:pt x="0" y="9932"/>
              </a:moveTo>
              <a:lnTo>
                <a:pt x="564444"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5046736" y="769584"/>
        <a:ext cx="28222" cy="28222"/>
      </dsp:txXfrm>
    </dsp:sp>
    <dsp:sp modelId="{BC62E4C6-DF52-482A-ADFE-CE3318D84B44}">
      <dsp:nvSpPr>
        <dsp:cNvPr id="0" name=""/>
        <dsp:cNvSpPr/>
      </dsp:nvSpPr>
      <dsp:spPr>
        <a:xfrm>
          <a:off x="5290016" y="661949"/>
          <a:ext cx="2533657"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Provide post assessment support in the form of counselling or career development advice</a:t>
          </a:r>
          <a:endParaRPr lang="en-GB" sz="1000" kern="1200"/>
        </a:p>
      </dsp:txBody>
      <dsp:txXfrm>
        <a:off x="5306796" y="678729"/>
        <a:ext cx="2500097" cy="539362"/>
      </dsp:txXfrm>
    </dsp:sp>
    <dsp:sp modelId="{65FB415E-95E0-4871-9660-179747578289}">
      <dsp:nvSpPr>
        <dsp:cNvPr id="0" name=""/>
        <dsp:cNvSpPr/>
      </dsp:nvSpPr>
      <dsp:spPr>
        <a:xfrm rot="17692822">
          <a:off x="2911965" y="2091484"/>
          <a:ext cx="1089400" cy="19865"/>
        </a:xfrm>
        <a:custGeom>
          <a:avLst/>
          <a:gdLst/>
          <a:ahLst/>
          <a:cxnLst/>
          <a:rect l="0" t="0" r="0" b="0"/>
          <a:pathLst>
            <a:path>
              <a:moveTo>
                <a:pt x="0" y="9932"/>
              </a:moveTo>
              <a:lnTo>
                <a:pt x="1089400" y="993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3429430" y="2074181"/>
        <a:ext cx="54470" cy="54470"/>
      </dsp:txXfrm>
    </dsp:sp>
    <dsp:sp modelId="{DCEC4426-B689-4E20-A6E9-17B86828FBD2}">
      <dsp:nvSpPr>
        <dsp:cNvPr id="0" name=""/>
        <dsp:cNvSpPr/>
      </dsp:nvSpPr>
      <dsp:spPr>
        <a:xfrm>
          <a:off x="3685834" y="1320810"/>
          <a:ext cx="1145844" cy="572922"/>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a:t>If outcome is negative, TLO will:</a:t>
          </a:r>
          <a:endParaRPr lang="en-GB" sz="1000" kern="1200"/>
        </a:p>
      </dsp:txBody>
      <dsp:txXfrm>
        <a:off x="3702614" y="1337590"/>
        <a:ext cx="1112284" cy="539362"/>
      </dsp:txXfrm>
    </dsp:sp>
    <dsp:sp modelId="{6690C382-92F7-46DA-BD30-22EF4F75EE77}">
      <dsp:nvSpPr>
        <dsp:cNvPr id="0" name=""/>
        <dsp:cNvSpPr/>
      </dsp:nvSpPr>
      <dsp:spPr>
        <a:xfrm>
          <a:off x="4831678" y="1597338"/>
          <a:ext cx="458337" cy="19865"/>
        </a:xfrm>
        <a:custGeom>
          <a:avLst/>
          <a:gdLst/>
          <a:ahLst/>
          <a:cxnLst/>
          <a:rect l="0" t="0" r="0" b="0"/>
          <a:pathLst>
            <a:path>
              <a:moveTo>
                <a:pt x="0" y="9932"/>
              </a:moveTo>
              <a:lnTo>
                <a:pt x="458337"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5049389" y="1595812"/>
        <a:ext cx="22916" cy="22916"/>
      </dsp:txXfrm>
    </dsp:sp>
    <dsp:sp modelId="{18F4BC8B-A6BA-46F4-A042-3939E16F8FA1}">
      <dsp:nvSpPr>
        <dsp:cNvPr id="0" name=""/>
        <dsp:cNvSpPr/>
      </dsp:nvSpPr>
      <dsp:spPr>
        <a:xfrm>
          <a:off x="5290016" y="1320810"/>
          <a:ext cx="2635775"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Communicate outcome of decision to a learner in a professional and developmental manner</a:t>
          </a:r>
          <a:endParaRPr lang="en-GB" sz="1000" kern="1200"/>
        </a:p>
      </dsp:txBody>
      <dsp:txXfrm>
        <a:off x="5306796" y="1337590"/>
        <a:ext cx="2602215" cy="539362"/>
      </dsp:txXfrm>
    </dsp:sp>
    <dsp:sp modelId="{817B92EA-79AA-4F01-85F6-1E6D6EB542BC}">
      <dsp:nvSpPr>
        <dsp:cNvPr id="0" name=""/>
        <dsp:cNvSpPr/>
      </dsp:nvSpPr>
      <dsp:spPr>
        <a:xfrm rot="2142401">
          <a:off x="3174442" y="2750344"/>
          <a:ext cx="564444" cy="19865"/>
        </a:xfrm>
        <a:custGeom>
          <a:avLst/>
          <a:gdLst/>
          <a:ahLst/>
          <a:cxnLst/>
          <a:rect l="0" t="0" r="0" b="0"/>
          <a:pathLst>
            <a:path>
              <a:moveTo>
                <a:pt x="0" y="9932"/>
              </a:moveTo>
              <a:lnTo>
                <a:pt x="564444" y="993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3442554" y="2746166"/>
        <a:ext cx="28222" cy="28222"/>
      </dsp:txXfrm>
    </dsp:sp>
    <dsp:sp modelId="{90855D6D-578A-4B81-AD57-468FDA047045}">
      <dsp:nvSpPr>
        <dsp:cNvPr id="0" name=""/>
        <dsp:cNvSpPr/>
      </dsp:nvSpPr>
      <dsp:spPr>
        <a:xfrm>
          <a:off x="3685834" y="2638531"/>
          <a:ext cx="1145844" cy="572922"/>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Provide learner support</a:t>
          </a:r>
          <a:endParaRPr lang="en-GB" sz="1000" kern="1200"/>
        </a:p>
      </dsp:txBody>
      <dsp:txXfrm>
        <a:off x="3702614" y="2655311"/>
        <a:ext cx="1112284" cy="539362"/>
      </dsp:txXfrm>
    </dsp:sp>
    <dsp:sp modelId="{8B228B85-DC65-4FF1-8B0A-408FC6069C87}">
      <dsp:nvSpPr>
        <dsp:cNvPr id="0" name=""/>
        <dsp:cNvSpPr/>
      </dsp:nvSpPr>
      <dsp:spPr>
        <a:xfrm rot="18289469">
          <a:off x="4659546" y="2585629"/>
          <a:ext cx="802602" cy="19865"/>
        </a:xfrm>
        <a:custGeom>
          <a:avLst/>
          <a:gdLst/>
          <a:ahLst/>
          <a:cxnLst/>
          <a:rect l="0" t="0" r="0" b="0"/>
          <a:pathLst>
            <a:path>
              <a:moveTo>
                <a:pt x="0" y="9932"/>
              </a:moveTo>
              <a:lnTo>
                <a:pt x="802602"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5040782" y="2575497"/>
        <a:ext cx="40130" cy="40130"/>
      </dsp:txXfrm>
    </dsp:sp>
    <dsp:sp modelId="{EA3C906A-C886-4C40-B0C1-D3F59896F9E8}">
      <dsp:nvSpPr>
        <dsp:cNvPr id="0" name=""/>
        <dsp:cNvSpPr/>
      </dsp:nvSpPr>
      <dsp:spPr>
        <a:xfrm>
          <a:off x="5290016" y="1979670"/>
          <a:ext cx="1145844"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in form of counselling</a:t>
          </a:r>
          <a:endParaRPr lang="en-GB" sz="1000" kern="1200"/>
        </a:p>
      </dsp:txBody>
      <dsp:txXfrm>
        <a:off x="5306796" y="1996450"/>
        <a:ext cx="1112284" cy="539362"/>
      </dsp:txXfrm>
    </dsp:sp>
    <dsp:sp modelId="{2AB3DDFF-CB98-4E7F-B4A8-3B27E28676E0}">
      <dsp:nvSpPr>
        <dsp:cNvPr id="0" name=""/>
        <dsp:cNvSpPr/>
      </dsp:nvSpPr>
      <dsp:spPr>
        <a:xfrm>
          <a:off x="4831678" y="2915059"/>
          <a:ext cx="458337" cy="19865"/>
        </a:xfrm>
        <a:custGeom>
          <a:avLst/>
          <a:gdLst/>
          <a:ahLst/>
          <a:cxnLst/>
          <a:rect l="0" t="0" r="0" b="0"/>
          <a:pathLst>
            <a:path>
              <a:moveTo>
                <a:pt x="0" y="9932"/>
              </a:moveTo>
              <a:lnTo>
                <a:pt x="458337"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5049389" y="2913534"/>
        <a:ext cx="22916" cy="22916"/>
      </dsp:txXfrm>
    </dsp:sp>
    <dsp:sp modelId="{F971B98B-2A28-417A-97B6-D25EB5044E67}">
      <dsp:nvSpPr>
        <dsp:cNvPr id="0" name=""/>
        <dsp:cNvSpPr/>
      </dsp:nvSpPr>
      <dsp:spPr>
        <a:xfrm>
          <a:off x="5290016" y="2638531"/>
          <a:ext cx="1145844"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and career / education</a:t>
          </a:r>
          <a:endParaRPr lang="en-GB" sz="1000" kern="1200"/>
        </a:p>
      </dsp:txBody>
      <dsp:txXfrm>
        <a:off x="5306796" y="2655311"/>
        <a:ext cx="1112284" cy="539362"/>
      </dsp:txXfrm>
    </dsp:sp>
    <dsp:sp modelId="{31B958ED-9BFC-4DB7-BD38-AC7ED0551CB5}">
      <dsp:nvSpPr>
        <dsp:cNvPr id="0" name=""/>
        <dsp:cNvSpPr/>
      </dsp:nvSpPr>
      <dsp:spPr>
        <a:xfrm rot="3310531">
          <a:off x="4659546" y="3244490"/>
          <a:ext cx="802602" cy="19865"/>
        </a:xfrm>
        <a:custGeom>
          <a:avLst/>
          <a:gdLst/>
          <a:ahLst/>
          <a:cxnLst/>
          <a:rect l="0" t="0" r="0" b="0"/>
          <a:pathLst>
            <a:path>
              <a:moveTo>
                <a:pt x="0" y="9932"/>
              </a:moveTo>
              <a:lnTo>
                <a:pt x="802602"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5040782" y="3234358"/>
        <a:ext cx="40130" cy="40130"/>
      </dsp:txXfrm>
    </dsp:sp>
    <dsp:sp modelId="{786EB1C9-5ACB-408B-BAAE-8FBB90806052}">
      <dsp:nvSpPr>
        <dsp:cNvPr id="0" name=""/>
        <dsp:cNvSpPr/>
      </dsp:nvSpPr>
      <dsp:spPr>
        <a:xfrm>
          <a:off x="5290016" y="3297392"/>
          <a:ext cx="1145844"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development advice</a:t>
          </a:r>
          <a:endParaRPr lang="en-GB" sz="1000" kern="1200"/>
        </a:p>
      </dsp:txBody>
      <dsp:txXfrm>
        <a:off x="5306796" y="3314172"/>
        <a:ext cx="1112284" cy="539362"/>
      </dsp:txXfrm>
    </dsp:sp>
    <dsp:sp modelId="{450B681E-1C42-4B65-B929-8A2A684623F0}">
      <dsp:nvSpPr>
        <dsp:cNvPr id="0" name=""/>
        <dsp:cNvSpPr/>
      </dsp:nvSpPr>
      <dsp:spPr>
        <a:xfrm rot="4616685">
          <a:off x="2442151" y="3573920"/>
          <a:ext cx="2029027" cy="19865"/>
        </a:xfrm>
        <a:custGeom>
          <a:avLst/>
          <a:gdLst/>
          <a:ahLst/>
          <a:cxnLst/>
          <a:rect l="0" t="0" r="0" b="0"/>
          <a:pathLst>
            <a:path>
              <a:moveTo>
                <a:pt x="0" y="9932"/>
              </a:moveTo>
              <a:lnTo>
                <a:pt x="2029027" y="993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3405939" y="3533127"/>
        <a:ext cx="101451" cy="101451"/>
      </dsp:txXfrm>
    </dsp:sp>
    <dsp:sp modelId="{1F25634F-587D-4830-9980-42A7B99A4C91}">
      <dsp:nvSpPr>
        <dsp:cNvPr id="0" name=""/>
        <dsp:cNvSpPr/>
      </dsp:nvSpPr>
      <dsp:spPr>
        <a:xfrm>
          <a:off x="3685834" y="4285683"/>
          <a:ext cx="1145844" cy="572922"/>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Inform learner on</a:t>
          </a:r>
          <a:endParaRPr lang="en-GB" sz="1000" kern="1200"/>
        </a:p>
      </dsp:txBody>
      <dsp:txXfrm>
        <a:off x="3702614" y="4302463"/>
        <a:ext cx="1112284" cy="539362"/>
      </dsp:txXfrm>
    </dsp:sp>
    <dsp:sp modelId="{71E74368-F3F9-4B72-AAFB-0C0541074BA4}">
      <dsp:nvSpPr>
        <dsp:cNvPr id="0" name=""/>
        <dsp:cNvSpPr/>
      </dsp:nvSpPr>
      <dsp:spPr>
        <a:xfrm>
          <a:off x="4831678" y="4562211"/>
          <a:ext cx="458337" cy="19865"/>
        </a:xfrm>
        <a:custGeom>
          <a:avLst/>
          <a:gdLst/>
          <a:ahLst/>
          <a:cxnLst/>
          <a:rect l="0" t="0" r="0" b="0"/>
          <a:pathLst>
            <a:path>
              <a:moveTo>
                <a:pt x="0" y="9932"/>
              </a:moveTo>
              <a:lnTo>
                <a:pt x="458337"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5049389" y="4560686"/>
        <a:ext cx="22916" cy="22916"/>
      </dsp:txXfrm>
    </dsp:sp>
    <dsp:sp modelId="{9D6A6C18-B2FC-4138-92F6-EF1B1C36A92B}">
      <dsp:nvSpPr>
        <dsp:cNvPr id="0" name=""/>
        <dsp:cNvSpPr/>
      </dsp:nvSpPr>
      <dsp:spPr>
        <a:xfrm>
          <a:off x="5290016" y="4285683"/>
          <a:ext cx="1145844"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a:t>appeal </a:t>
          </a:r>
          <a:r>
            <a:rPr lang="en-US" sz="1000" kern="1200"/>
            <a:t>process – if</a:t>
          </a:r>
          <a:endParaRPr lang="en-GB" sz="1000" kern="1200"/>
        </a:p>
      </dsp:txBody>
      <dsp:txXfrm>
        <a:off x="5306796" y="4302463"/>
        <a:ext cx="1112284" cy="539362"/>
      </dsp:txXfrm>
    </dsp:sp>
    <dsp:sp modelId="{609DF6BE-9703-426F-9446-59C07B9B5BA5}">
      <dsp:nvSpPr>
        <dsp:cNvPr id="0" name=""/>
        <dsp:cNvSpPr/>
      </dsp:nvSpPr>
      <dsp:spPr>
        <a:xfrm rot="19457599">
          <a:off x="6382808" y="4397496"/>
          <a:ext cx="564444" cy="19865"/>
        </a:xfrm>
        <a:custGeom>
          <a:avLst/>
          <a:gdLst/>
          <a:ahLst/>
          <a:cxnLst/>
          <a:rect l="0" t="0" r="0" b="0"/>
          <a:pathLst>
            <a:path>
              <a:moveTo>
                <a:pt x="0" y="9932"/>
              </a:moveTo>
              <a:lnTo>
                <a:pt x="564444" y="993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6650919" y="4393318"/>
        <a:ext cx="28222" cy="28222"/>
      </dsp:txXfrm>
    </dsp:sp>
    <dsp:sp modelId="{B2C19A2D-AE44-4A64-8B6A-71A553DD1509}">
      <dsp:nvSpPr>
        <dsp:cNvPr id="0" name=""/>
        <dsp:cNvSpPr/>
      </dsp:nvSpPr>
      <dsp:spPr>
        <a:xfrm>
          <a:off x="6894199" y="3956253"/>
          <a:ext cx="1145844" cy="572922"/>
        </a:xfrm>
        <a:prstGeom prst="roundRect">
          <a:avLst>
            <a:gd name="adj" fmla="val 10000"/>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learner lodges appeal,</a:t>
          </a:r>
          <a:endParaRPr lang="en-GB" sz="1000" kern="1200"/>
        </a:p>
      </dsp:txBody>
      <dsp:txXfrm>
        <a:off x="6910979" y="3973033"/>
        <a:ext cx="1112284" cy="539362"/>
      </dsp:txXfrm>
    </dsp:sp>
    <dsp:sp modelId="{A6E75EDF-014A-40E3-8F13-401250093821}">
      <dsp:nvSpPr>
        <dsp:cNvPr id="0" name=""/>
        <dsp:cNvSpPr/>
      </dsp:nvSpPr>
      <dsp:spPr>
        <a:xfrm rot="2142401">
          <a:off x="6382808" y="4726927"/>
          <a:ext cx="564444" cy="19865"/>
        </a:xfrm>
        <a:custGeom>
          <a:avLst/>
          <a:gdLst/>
          <a:ahLst/>
          <a:cxnLst/>
          <a:rect l="0" t="0" r="0" b="0"/>
          <a:pathLst>
            <a:path>
              <a:moveTo>
                <a:pt x="0" y="9932"/>
              </a:moveTo>
              <a:lnTo>
                <a:pt x="564444" y="993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6650919" y="4722748"/>
        <a:ext cx="28222" cy="28222"/>
      </dsp:txXfrm>
    </dsp:sp>
    <dsp:sp modelId="{11A6A7D5-94CE-4ED0-AF6F-ED2694D1165C}">
      <dsp:nvSpPr>
        <dsp:cNvPr id="0" name=""/>
        <dsp:cNvSpPr/>
      </dsp:nvSpPr>
      <dsp:spPr>
        <a:xfrm>
          <a:off x="6894199" y="4615113"/>
          <a:ext cx="1145844" cy="572922"/>
        </a:xfrm>
        <a:prstGeom prst="roundRect">
          <a:avLst>
            <a:gd name="adj" fmla="val 10000"/>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formal appeal process is followed</a:t>
          </a:r>
          <a:endParaRPr lang="en-GB" sz="1000" kern="1200"/>
        </a:p>
      </dsp:txBody>
      <dsp:txXfrm>
        <a:off x="6910979" y="4631893"/>
        <a:ext cx="1112284" cy="53936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RainbowSunset">
      <a:dk1>
        <a:srgbClr val="09002C"/>
      </a:dk1>
      <a:lt1>
        <a:srgbClr val="F3F3F3"/>
      </a:lt1>
      <a:dk2>
        <a:srgbClr val="44546A"/>
      </a:dk2>
      <a:lt2>
        <a:srgbClr val="F6E7C0"/>
      </a:lt2>
      <a:accent1>
        <a:srgbClr val="008CB8"/>
      </a:accent1>
      <a:accent2>
        <a:srgbClr val="299D8E"/>
      </a:accent2>
      <a:accent3>
        <a:srgbClr val="00607E"/>
      </a:accent3>
      <a:accent4>
        <a:srgbClr val="481C52"/>
      </a:accent4>
      <a:accent5>
        <a:srgbClr val="9A2E4F"/>
      </a:accent5>
      <a:accent6>
        <a:srgbClr val="254553"/>
      </a:accent6>
      <a:hlink>
        <a:srgbClr val="61173E"/>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61f54d67-29c3-4ca8-8b81-897efdc39895" xsi:nil="true"/>
    <lcf76f155ced4ddcb4097134ff3c332f xmlns="c449693a-4b6d-4054-bb29-41b9d3b57f8a">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A30C3198C0C1EA4DBB0E459BB26734A2" ma:contentTypeVersion="16" ma:contentTypeDescription="Create a new document." ma:contentTypeScope="" ma:versionID="0134c2920a70732b702585493e7ec163">
  <xsd:schema xmlns:xsd="http://www.w3.org/2001/XMLSchema" xmlns:xs="http://www.w3.org/2001/XMLSchema" xmlns:p="http://schemas.microsoft.com/office/2006/metadata/properties" xmlns:ns2="c449693a-4b6d-4054-bb29-41b9d3b57f8a" xmlns:ns3="61f54d67-29c3-4ca8-8b81-897efdc39895" targetNamespace="http://schemas.microsoft.com/office/2006/metadata/properties" ma:root="true" ma:fieldsID="f6a34074993b417d3ba9d3b2ea437c85" ns2:_="" ns3:_="">
    <xsd:import namespace="c449693a-4b6d-4054-bb29-41b9d3b57f8a"/>
    <xsd:import namespace="61f54d67-29c3-4ca8-8b81-897efdc3989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49693a-4b6d-4054-bb29-41b9d3b57f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351815d2-4195-43fa-9be6-7de417d0a0b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1f54d67-29c3-4ca8-8b81-897efdc3989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926da533-2215-41c7-a0ec-120f8a070868}" ma:internalName="TaxCatchAll" ma:showField="CatchAllData" ma:web="61f54d67-29c3-4ca8-8b81-897efdc398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60F6643-4B4E-4C7A-8F27-47A9FDCE7396}">
  <ds:schemaRefs>
    <ds:schemaRef ds:uri="http://schemas.microsoft.com/sharepoint/v3/contenttype/forms"/>
  </ds:schemaRefs>
</ds:datastoreItem>
</file>

<file path=customXml/itemProps2.xml><?xml version="1.0" encoding="utf-8"?>
<ds:datastoreItem xmlns:ds="http://schemas.openxmlformats.org/officeDocument/2006/customXml" ds:itemID="{6437C311-7CA4-44C0-9E1D-BB488C0CBC20}">
  <ds:schemaRefs>
    <ds:schemaRef ds:uri="http://schemas.microsoft.com/office/2006/metadata/properties"/>
    <ds:schemaRef ds:uri="http://schemas.microsoft.com/office/infopath/2007/PartnerControls"/>
    <ds:schemaRef ds:uri="61f54d67-29c3-4ca8-8b81-897efdc39895"/>
    <ds:schemaRef ds:uri="c449693a-4b6d-4054-bb29-41b9d3b57f8a"/>
  </ds:schemaRefs>
</ds:datastoreItem>
</file>

<file path=customXml/itemProps3.xml><?xml version="1.0" encoding="utf-8"?>
<ds:datastoreItem xmlns:ds="http://schemas.openxmlformats.org/officeDocument/2006/customXml" ds:itemID="{3657FC87-426E-4207-9D48-E3D2AC3C0F86}">
  <ds:schemaRefs>
    <ds:schemaRef ds:uri="http://schemas.openxmlformats.org/officeDocument/2006/bibliography"/>
  </ds:schemaRefs>
</ds:datastoreItem>
</file>

<file path=customXml/itemProps4.xml><?xml version="1.0" encoding="utf-8"?>
<ds:datastoreItem xmlns:ds="http://schemas.openxmlformats.org/officeDocument/2006/customXml" ds:itemID="{E9C7B4D6-29AE-4E34-AA0D-1949CE9CB0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49693a-4b6d-4054-bb29-41b9d3b57f8a"/>
    <ds:schemaRef ds:uri="61f54d67-29c3-4ca8-8b81-897efdc398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25</Pages>
  <Words>7246</Words>
  <Characters>41305</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Janoah Augustyn</dc:creator>
  <cp:lastModifiedBy>Mandla Ndlovu</cp:lastModifiedBy>
  <cp:revision>10</cp:revision>
  <cp:lastPrinted>2023-11-01T13:16:00Z</cp:lastPrinted>
  <dcterms:created xsi:type="dcterms:W3CDTF">2023-11-01T13:00:00Z</dcterms:created>
  <dcterms:modified xsi:type="dcterms:W3CDTF">2025-07-11T10:13:00Z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0x010100A30C3198C0C1EA4DBB0E459BB26734A2</vt:lpwstr>
  </property>
  <property fmtid="{D5CDD505-2E9C-101B-9397-08002B2CF9AE}" pid="3" name="Order">
    <vt:r8>247500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y fmtid="{D5CDD505-2E9C-101B-9397-08002B2CF9AE}" pid="7" name="MediaServiceImageTags">
    <vt:lpwstr/>
  </property>
  <property fmtid="{D5CDD505-2E9C-101B-9397-08002B2CF9AE}" pid="8" name="GrammarlyDocumentId">
    <vt:lpwstr>bb3e8a8c7611e9221ee2e7f814989877ae9ace6bc2e22cea791c62a7365f88c7</vt:lpwstr>
  </property>
</Properties>
</file>