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A828B" w14:textId="77777777" w:rsidR="0014771A" w:rsidRDefault="0014771A" w:rsidP="00CF5FA9">
      <w:pPr>
        <w:rPr>
          <w:rFonts w:asciiTheme="minorHAnsi" w:hAnsiTheme="minorHAnsi" w:cstheme="minorHAnsi"/>
        </w:rPr>
      </w:pPr>
    </w:p>
    <w:p w14:paraId="79654874" w14:textId="3FCD8CAC" w:rsidR="0025035C" w:rsidRDefault="0025035C" w:rsidP="00CF5FA9">
      <w:pPr>
        <w:rPr>
          <w:rFonts w:asciiTheme="minorHAnsi" w:hAnsiTheme="minorHAnsi" w:cstheme="minorHAnsi"/>
        </w:rPr>
      </w:pPr>
      <w:r>
        <w:rPr>
          <w:rFonts w:asciiTheme="minorHAnsi" w:hAnsiTheme="minorHAnsi" w:cstheme="minorHAnsi"/>
          <w:noProof/>
        </w:rPr>
        <w:drawing>
          <wp:anchor distT="0" distB="0" distL="114300" distR="114300" simplePos="0" relativeHeight="251666432" behindDoc="0" locked="0" layoutInCell="1" allowOverlap="1" wp14:anchorId="5152C419" wp14:editId="34793FFF">
            <wp:simplePos x="0" y="0"/>
            <wp:positionH relativeFrom="column">
              <wp:posOffset>-725170</wp:posOffset>
            </wp:positionH>
            <wp:positionV relativeFrom="page">
              <wp:posOffset>-2378</wp:posOffset>
            </wp:positionV>
            <wp:extent cx="7551420" cy="6565900"/>
            <wp:effectExtent l="0" t="0" r="0" b="6350"/>
            <wp:wrapSquare wrapText="bothSides"/>
            <wp:docPr id="20017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97844" name="Picture 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7551420" cy="6565900"/>
                    </a:xfrm>
                    <a:prstGeom prst="rect">
                      <a:avLst/>
                    </a:prstGeom>
                  </pic:spPr>
                </pic:pic>
              </a:graphicData>
            </a:graphic>
            <wp14:sizeRelH relativeFrom="page">
              <wp14:pctWidth>0</wp14:pctWidth>
            </wp14:sizeRelH>
            <wp14:sizeRelV relativeFrom="page">
              <wp14:pctHeight>0</wp14:pctHeight>
            </wp14:sizeRelV>
          </wp:anchor>
        </w:drawing>
      </w:r>
    </w:p>
    <w:p w14:paraId="018EE318" w14:textId="77777777" w:rsidR="0014771A" w:rsidRDefault="0014771A" w:rsidP="008E454F">
      <w:pPr>
        <w:pStyle w:val="Heading1"/>
        <w:rPr>
          <w:rFonts w:asciiTheme="minorHAnsi" w:hAnsiTheme="minorHAnsi" w:cstheme="minorHAnsi"/>
        </w:rPr>
        <w:sectPr w:rsidR="0014771A" w:rsidSect="008F6890">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0" w:name="_Toc153375461"/>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9033CF">
        <w:trPr>
          <w:trHeight w:val="1739"/>
        </w:trPr>
        <w:tc>
          <w:tcPr>
            <w:tcW w:w="2417" w:type="dxa"/>
            <w:shd w:val="clear" w:color="auto" w:fill="002060"/>
            <w:vAlign w:val="center"/>
          </w:tcPr>
          <w:p w14:paraId="32A4B5D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 (AS SPECIFIED ON UNIT STANDARD – EMBEDDED KNOWLEDGE)</w:t>
            </w:r>
          </w:p>
        </w:tc>
        <w:tc>
          <w:tcPr>
            <w:tcW w:w="7212" w:type="dxa"/>
            <w:vAlign w:val="center"/>
          </w:tcPr>
          <w:p w14:paraId="73E16F2B" w14:textId="1CE01E0D" w:rsidR="0091641E" w:rsidRPr="009033CF" w:rsidRDefault="0091641E" w:rsidP="005C1AD8">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 xml:space="preserve">Communication at NQF Level </w:t>
            </w:r>
            <w:r w:rsidR="004D3EE5">
              <w:rPr>
                <w:rFonts w:asciiTheme="minorHAnsi" w:hAnsiTheme="minorHAnsi" w:cstheme="minorHAnsi"/>
                <w:sz w:val="24"/>
                <w:szCs w:val="24"/>
              </w:rPr>
              <w:t>2</w:t>
            </w:r>
            <w:r w:rsidRPr="009033CF">
              <w:rPr>
                <w:rFonts w:asciiTheme="minorHAnsi" w:hAnsiTheme="minorHAnsi" w:cstheme="minorHAnsi"/>
                <w:sz w:val="24"/>
                <w:szCs w:val="24"/>
              </w:rPr>
              <w:t>.</w:t>
            </w:r>
          </w:p>
          <w:p w14:paraId="0D2144FE" w14:textId="4E832B90" w:rsidR="00CF5FA9" w:rsidRPr="0045111B" w:rsidRDefault="0091641E" w:rsidP="0045111B">
            <w:pPr>
              <w:pStyle w:val="ListParagraph"/>
              <w:numPr>
                <w:ilvl w:val="0"/>
                <w:numId w:val="17"/>
              </w:numPr>
              <w:tabs>
                <w:tab w:val="left" w:pos="540"/>
              </w:tabs>
              <w:rPr>
                <w:rFonts w:asciiTheme="minorHAnsi" w:hAnsiTheme="minorHAnsi" w:cstheme="minorHAnsi"/>
                <w:sz w:val="24"/>
                <w:szCs w:val="24"/>
              </w:rPr>
            </w:pPr>
            <w:r w:rsidRPr="009033CF">
              <w:rPr>
                <w:rFonts w:asciiTheme="minorHAnsi" w:hAnsiTheme="minorHAnsi" w:cstheme="minorHAnsi"/>
                <w:sz w:val="24"/>
                <w:szCs w:val="24"/>
              </w:rPr>
              <w:t xml:space="preserve">Mathematical Literacy at NQF Level </w:t>
            </w:r>
            <w:r w:rsidR="0045111B">
              <w:rPr>
                <w:rFonts w:asciiTheme="minorHAnsi" w:hAnsiTheme="minorHAnsi" w:cstheme="minorHAnsi"/>
                <w:sz w:val="24"/>
                <w:szCs w:val="24"/>
              </w:rPr>
              <w:t>2.</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777777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s competence through matching evidence collected to the appropriate national standards. The evidence in your portfolio must reflect the outcomes and assessment criteria of the unit standards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the </w:t>
            </w:r>
            <w:r w:rsidRPr="009033CF">
              <w:rPr>
                <w:rFonts w:asciiTheme="minorHAnsi" w:hAnsiTheme="minorHAnsi" w:cstheme="minorHAnsi"/>
                <w:b/>
              </w:rPr>
              <w:t xml:space="preserve">credits </w:t>
            </w:r>
            <w:r w:rsidRPr="009033CF">
              <w:rPr>
                <w:rFonts w:asciiTheme="minorHAnsi" w:hAnsiTheme="minorHAnsi" w:cstheme="minorHAnsi"/>
              </w:rPr>
              <w:t>for the unit standard</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Unit Standard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Select the most </w:t>
            </w:r>
            <w:proofErr w:type="gramStart"/>
            <w:r w:rsidRPr="009033CF">
              <w:rPr>
                <w:rFonts w:asciiTheme="minorHAnsi" w:hAnsiTheme="minorHAnsi" w:cstheme="minorHAnsi"/>
                <w:sz w:val="20"/>
                <w:szCs w:val="20"/>
              </w:rPr>
              <w:t>cost effective</w:t>
            </w:r>
            <w:proofErr w:type="gramEnd"/>
            <w:r w:rsidRPr="009033CF">
              <w:rPr>
                <w:rFonts w:asciiTheme="minorHAnsi" w:hAnsiTheme="minorHAnsi" w:cstheme="minorHAnsi"/>
                <w:sz w:val="20"/>
                <w:szCs w:val="20"/>
              </w:rPr>
              <w:t xml:space="preser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Appeals have to be lodged in writing (Candidate Appeal Form) &amp; submitted to the Training Provider internal moderator within 48 hours following the assessment in question. The moderator will consider the </w:t>
            </w:r>
            <w:proofErr w:type="gramStart"/>
            <w:r w:rsidRPr="009033CF">
              <w:rPr>
                <w:rFonts w:asciiTheme="minorHAnsi" w:hAnsiTheme="minorHAnsi" w:cstheme="minorHAnsi"/>
                <w:sz w:val="20"/>
                <w:szCs w:val="20"/>
              </w:rPr>
              <w:t>appeal &amp; make a decision</w:t>
            </w:r>
            <w:proofErr w:type="gramEnd"/>
            <w:r w:rsidRPr="009033CF">
              <w:rPr>
                <w:rFonts w:asciiTheme="minorHAnsi" w:hAnsiTheme="minorHAnsi" w:cstheme="minorHAnsi"/>
                <w:sz w:val="20"/>
                <w:szCs w:val="20"/>
              </w:rPr>
              <w:t xml:space="preserve">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32BB9331" w:rsidR="005215F1" w:rsidRPr="009033CF" w:rsidRDefault="005215F1" w:rsidP="009D0D15">
      <w:pPr>
        <w:pStyle w:val="Heading2"/>
      </w:pPr>
      <w:bookmarkStart w:id="1" w:name="_Toc153375462"/>
      <w:r w:rsidRPr="009033CF">
        <w:lastRenderedPageBreak/>
        <w:t>Unit Standard</w:t>
      </w:r>
      <w:bookmarkEnd w:id="1"/>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28F3ECA1" w14:textId="77777777" w:rsidTr="00467734">
        <w:trPr>
          <w:tblCellSpacing w:w="15" w:type="dxa"/>
          <w:jc w:val="center"/>
        </w:trPr>
        <w:tc>
          <w:tcPr>
            <w:tcW w:w="0" w:type="auto"/>
            <w:vAlign w:val="center"/>
            <w:hideMark/>
          </w:tcPr>
          <w:p w14:paraId="7AFF2323" w14:textId="77777777" w:rsidR="00467734" w:rsidRDefault="00467734">
            <w:pPr>
              <w:jc w:val="center"/>
              <w:rPr>
                <w:rFonts w:ascii="Tahoma" w:hAnsi="Tahoma" w:cs="Tahoma"/>
                <w:color w:val="000000"/>
                <w:sz w:val="18"/>
                <w:szCs w:val="18"/>
                <w:lang w:eastAsia="en-ZA"/>
              </w:rPr>
            </w:pPr>
            <w:bookmarkStart w:id="2" w:name="_Toc223511063"/>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30C99A28"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451131F0" w14:textId="77777777" w:rsidTr="00467734">
        <w:trPr>
          <w:tblCellSpacing w:w="15" w:type="dxa"/>
          <w:jc w:val="center"/>
        </w:trPr>
        <w:tc>
          <w:tcPr>
            <w:tcW w:w="0" w:type="auto"/>
            <w:vAlign w:val="center"/>
            <w:hideMark/>
          </w:tcPr>
          <w:p w14:paraId="412BB6D0" w14:textId="77777777" w:rsidR="00467734" w:rsidRDefault="00467734">
            <w:pPr>
              <w:jc w:val="center"/>
              <w:rPr>
                <w:rFonts w:ascii="Tahoma" w:hAnsi="Tahoma" w:cs="Tahoma"/>
                <w:color w:val="000000"/>
                <w:sz w:val="18"/>
                <w:szCs w:val="18"/>
              </w:rPr>
            </w:pPr>
            <w:r>
              <w:rPr>
                <w:rFonts w:ascii="Tahoma" w:hAnsi="Tahoma" w:cs="Tahoma"/>
                <w:b/>
                <w:bCs/>
                <w:color w:val="0000FF"/>
                <w:sz w:val="18"/>
                <w:szCs w:val="18"/>
              </w:rPr>
              <w:t>REGISTERED QUALIFICATION THAT HAS PASSED THE END DATE:</w:t>
            </w:r>
            <w:r>
              <w:rPr>
                <w:rFonts w:ascii="Tahoma" w:hAnsi="Tahoma" w:cs="Tahoma"/>
                <w:color w:val="000000"/>
                <w:sz w:val="18"/>
                <w:szCs w:val="18"/>
              </w:rPr>
              <w:t> </w:t>
            </w:r>
          </w:p>
        </w:tc>
      </w:tr>
    </w:tbl>
    <w:p w14:paraId="3FB59F00"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14E52BF4" w14:textId="77777777" w:rsidTr="00467734">
        <w:trPr>
          <w:tblCellSpacing w:w="15" w:type="dxa"/>
          <w:jc w:val="center"/>
        </w:trPr>
        <w:tc>
          <w:tcPr>
            <w:tcW w:w="0" w:type="auto"/>
            <w:vAlign w:val="center"/>
            <w:hideMark/>
          </w:tcPr>
          <w:p w14:paraId="35A1A289" w14:textId="77777777" w:rsidR="00467734" w:rsidRDefault="00467734">
            <w:pPr>
              <w:jc w:val="center"/>
              <w:rPr>
                <w:rFonts w:ascii="Tahoma" w:hAnsi="Tahoma" w:cs="Tahoma"/>
                <w:color w:val="000000"/>
                <w:sz w:val="18"/>
                <w:szCs w:val="18"/>
              </w:rPr>
            </w:pPr>
            <w:r>
              <w:rPr>
                <w:rFonts w:ascii="Tahoma" w:hAnsi="Tahoma" w:cs="Tahoma"/>
                <w:b/>
                <w:bCs/>
                <w:color w:val="000000"/>
                <w:sz w:val="18"/>
                <w:szCs w:val="18"/>
              </w:rPr>
              <w:t>National Certificate: Business Administration Services</w:t>
            </w:r>
            <w:r>
              <w:rPr>
                <w:rFonts w:ascii="Tahoma" w:hAnsi="Tahoma" w:cs="Tahoma"/>
                <w:color w:val="000000"/>
                <w:sz w:val="18"/>
                <w:szCs w:val="18"/>
              </w:rPr>
              <w:t> </w:t>
            </w:r>
          </w:p>
        </w:tc>
      </w:tr>
    </w:tbl>
    <w:p w14:paraId="36D3DC60" w14:textId="77777777" w:rsidR="00467734" w:rsidRDefault="00467734" w:rsidP="00467734">
      <w:pPr>
        <w:rPr>
          <w:vanish/>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076"/>
        <w:gridCol w:w="1505"/>
        <w:gridCol w:w="1684"/>
        <w:gridCol w:w="1705"/>
        <w:gridCol w:w="1691"/>
      </w:tblGrid>
      <w:tr w:rsidR="00467734" w14:paraId="62A5E903" w14:textId="77777777" w:rsidTr="0046773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8BA1335" w14:textId="77777777" w:rsidR="00467734" w:rsidRDefault="00467734">
            <w:pPr>
              <w:rPr>
                <w:rFonts w:ascii="Tahoma" w:hAnsi="Tahoma" w:cs="Tahoma"/>
                <w:color w:val="000000"/>
                <w:sz w:val="18"/>
                <w:szCs w:val="18"/>
              </w:rPr>
            </w:pPr>
            <w:r>
              <w:rPr>
                <w:rFonts w:ascii="Tahoma" w:hAnsi="Tahoma" w:cs="Tahoma"/>
                <w:b/>
                <w:bCs/>
                <w:color w:val="000000"/>
                <w:sz w:val="18"/>
                <w:szCs w:val="18"/>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157FCB46" w14:textId="77777777" w:rsidR="00467734" w:rsidRDefault="00467734">
            <w:pPr>
              <w:rPr>
                <w:rFonts w:ascii="Tahoma" w:hAnsi="Tahoma" w:cs="Tahoma"/>
                <w:color w:val="000000"/>
                <w:sz w:val="18"/>
                <w:szCs w:val="18"/>
              </w:rPr>
            </w:pPr>
            <w:r>
              <w:rPr>
                <w:rFonts w:ascii="Tahoma" w:hAnsi="Tahoma" w:cs="Tahoma"/>
                <w:b/>
                <w:bCs/>
                <w:color w:val="000000"/>
                <w:sz w:val="18"/>
                <w:szCs w:val="18"/>
              </w:rPr>
              <w:t>QUALIFICATION TITLE</w:t>
            </w:r>
          </w:p>
        </w:tc>
      </w:tr>
      <w:tr w:rsidR="00467734" w14:paraId="53A3587A" w14:textId="77777777" w:rsidTr="0046773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1E8F4DB" w14:textId="77777777" w:rsidR="00467734" w:rsidRDefault="00467734">
            <w:pPr>
              <w:rPr>
                <w:rFonts w:ascii="Tahoma" w:hAnsi="Tahoma" w:cs="Tahoma"/>
                <w:color w:val="000000"/>
                <w:sz w:val="18"/>
                <w:szCs w:val="18"/>
              </w:rPr>
            </w:pPr>
            <w:r>
              <w:rPr>
                <w:rFonts w:ascii="Tahoma" w:hAnsi="Tahoma" w:cs="Tahoma"/>
                <w:color w:val="000000"/>
                <w:sz w:val="18"/>
                <w:szCs w:val="18"/>
              </w:rPr>
              <w:t>67465 </w:t>
            </w:r>
          </w:p>
        </w:tc>
        <w:tc>
          <w:tcPr>
            <w:tcW w:w="0" w:type="auto"/>
            <w:gridSpan w:val="4"/>
            <w:tcBorders>
              <w:top w:val="outset" w:sz="6" w:space="0" w:color="auto"/>
              <w:left w:val="outset" w:sz="6" w:space="0" w:color="auto"/>
              <w:bottom w:val="outset" w:sz="6" w:space="0" w:color="auto"/>
              <w:right w:val="outset" w:sz="6" w:space="0" w:color="auto"/>
            </w:tcBorders>
            <w:hideMark/>
          </w:tcPr>
          <w:p w14:paraId="31062417" w14:textId="77777777" w:rsidR="00467734" w:rsidRDefault="00467734">
            <w:pPr>
              <w:rPr>
                <w:rFonts w:ascii="Tahoma" w:hAnsi="Tahoma" w:cs="Tahoma"/>
                <w:color w:val="000000"/>
                <w:sz w:val="18"/>
                <w:szCs w:val="18"/>
              </w:rPr>
            </w:pPr>
            <w:r>
              <w:rPr>
                <w:rFonts w:ascii="Tahoma" w:hAnsi="Tahoma" w:cs="Tahoma"/>
                <w:color w:val="000000"/>
                <w:sz w:val="18"/>
                <w:szCs w:val="18"/>
              </w:rPr>
              <w:t>National Certificate: Business Administration Services </w:t>
            </w:r>
          </w:p>
        </w:tc>
      </w:tr>
      <w:tr w:rsidR="00467734" w14:paraId="00196366" w14:textId="77777777" w:rsidTr="00467734">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3C861D28" w14:textId="77777777" w:rsidR="00467734" w:rsidRDefault="00467734">
            <w:pPr>
              <w:rPr>
                <w:rFonts w:ascii="Tahoma" w:hAnsi="Tahoma" w:cs="Tahoma"/>
                <w:color w:val="000000"/>
                <w:sz w:val="18"/>
                <w:szCs w:val="18"/>
              </w:rPr>
            </w:pPr>
            <w:r>
              <w:rPr>
                <w:rFonts w:ascii="Tahoma" w:hAnsi="Tahoma" w:cs="Tahoma"/>
                <w:b/>
                <w:bCs/>
                <w:color w:val="000000"/>
                <w:sz w:val="18"/>
                <w:szCs w:val="18"/>
              </w:rPr>
              <w:t>ORIGINATOR</w:t>
            </w:r>
          </w:p>
        </w:tc>
      </w:tr>
      <w:tr w:rsidR="00467734" w14:paraId="48F34E83" w14:textId="77777777" w:rsidTr="00467734">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906E7B1" w14:textId="77777777" w:rsidR="00467734" w:rsidRDefault="00467734">
            <w:pPr>
              <w:rPr>
                <w:rFonts w:ascii="Tahoma" w:hAnsi="Tahoma" w:cs="Tahoma"/>
                <w:color w:val="000000"/>
                <w:sz w:val="18"/>
                <w:szCs w:val="18"/>
              </w:rPr>
            </w:pPr>
            <w:r>
              <w:rPr>
                <w:rFonts w:ascii="Tahoma" w:hAnsi="Tahoma" w:cs="Tahoma"/>
                <w:color w:val="000000"/>
                <w:sz w:val="18"/>
                <w:szCs w:val="18"/>
              </w:rPr>
              <w:t>SGB Administration </w:t>
            </w:r>
          </w:p>
        </w:tc>
      </w:tr>
      <w:tr w:rsidR="00467734" w14:paraId="6EC73487" w14:textId="77777777" w:rsidTr="00467734">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3917DD91" w14:textId="77777777" w:rsidR="00467734" w:rsidRDefault="00467734">
            <w:pPr>
              <w:rPr>
                <w:rFonts w:ascii="Tahoma" w:hAnsi="Tahoma" w:cs="Tahoma"/>
                <w:color w:val="000000"/>
                <w:sz w:val="18"/>
                <w:szCs w:val="18"/>
              </w:rPr>
            </w:pPr>
            <w:r>
              <w:rPr>
                <w:rFonts w:ascii="Tahoma" w:hAnsi="Tahoma" w:cs="Tahoma"/>
                <w:b/>
                <w:bCs/>
                <w:color w:val="000000"/>
                <w:sz w:val="18"/>
                <w:szCs w:val="18"/>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639BE5AE" w14:textId="77777777" w:rsidR="00467734" w:rsidRDefault="00467734">
            <w:pPr>
              <w:rPr>
                <w:rFonts w:ascii="Tahoma" w:hAnsi="Tahoma" w:cs="Tahoma"/>
                <w:color w:val="000000"/>
                <w:sz w:val="18"/>
                <w:szCs w:val="18"/>
              </w:rPr>
            </w:pPr>
            <w:r>
              <w:rPr>
                <w:rFonts w:ascii="Tahoma" w:hAnsi="Tahoma" w:cs="Tahoma"/>
                <w:b/>
                <w:bCs/>
                <w:color w:val="000000"/>
                <w:sz w:val="18"/>
                <w:szCs w:val="18"/>
              </w:rPr>
              <w:t>NQF SUB-FRAMEWORK</w:t>
            </w:r>
          </w:p>
        </w:tc>
      </w:tr>
      <w:tr w:rsidR="00467734" w14:paraId="4DB5B680" w14:textId="77777777" w:rsidTr="00467734">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B370398" w14:textId="77777777" w:rsidR="00467734" w:rsidRDefault="00467734">
            <w:pPr>
              <w:rPr>
                <w:rFonts w:ascii="Tahoma" w:hAnsi="Tahoma" w:cs="Tahoma"/>
                <w:color w:val="000000"/>
                <w:sz w:val="18"/>
                <w:szCs w:val="18"/>
              </w:rPr>
            </w:pPr>
            <w:r>
              <w:rPr>
                <w:rFonts w:ascii="Tahoma" w:hAnsi="Tahoma" w:cs="Tahoma"/>
                <w:color w:val="000000"/>
                <w:sz w:val="18"/>
                <w:szCs w:val="18"/>
              </w:rPr>
              <w:t>The individual Primary or Delegated Quality Assurance Functionary for each Learning Programme recorded against this qualification is shown in the table at the end of this report. </w:t>
            </w:r>
          </w:p>
        </w:tc>
        <w:tc>
          <w:tcPr>
            <w:tcW w:w="0" w:type="auto"/>
            <w:gridSpan w:val="2"/>
            <w:tcBorders>
              <w:top w:val="outset" w:sz="6" w:space="0" w:color="auto"/>
              <w:left w:val="outset" w:sz="6" w:space="0" w:color="auto"/>
              <w:bottom w:val="outset" w:sz="6" w:space="0" w:color="auto"/>
              <w:right w:val="outset" w:sz="6" w:space="0" w:color="auto"/>
            </w:tcBorders>
            <w:hideMark/>
          </w:tcPr>
          <w:p w14:paraId="3891D56E" w14:textId="77777777" w:rsidR="00467734" w:rsidRDefault="00467734">
            <w:pPr>
              <w:rPr>
                <w:rFonts w:ascii="Tahoma" w:hAnsi="Tahoma" w:cs="Tahoma"/>
                <w:color w:val="000000"/>
                <w:sz w:val="18"/>
                <w:szCs w:val="18"/>
              </w:rPr>
            </w:pPr>
            <w:r>
              <w:rPr>
                <w:rFonts w:ascii="Tahoma" w:hAnsi="Tahoma" w:cs="Tahoma"/>
                <w:color w:val="000000"/>
                <w:sz w:val="18"/>
                <w:szCs w:val="18"/>
              </w:rPr>
              <w:t>SFAP - Sub-framework Assignment Pending </w:t>
            </w:r>
          </w:p>
        </w:tc>
      </w:tr>
      <w:tr w:rsidR="00467734" w14:paraId="0BD7A997" w14:textId="77777777" w:rsidTr="0046773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F2728A9" w14:textId="77777777" w:rsidR="00467734" w:rsidRDefault="00467734">
            <w:pPr>
              <w:rPr>
                <w:rFonts w:ascii="Tahoma" w:hAnsi="Tahoma" w:cs="Tahoma"/>
                <w:color w:val="000000"/>
                <w:sz w:val="18"/>
                <w:szCs w:val="18"/>
              </w:rPr>
            </w:pPr>
            <w:r>
              <w:rPr>
                <w:rFonts w:ascii="Tahoma" w:hAnsi="Tahoma" w:cs="Tahoma"/>
                <w:b/>
                <w:bCs/>
                <w:color w:val="000000"/>
                <w:sz w:val="18"/>
                <w:szCs w:val="18"/>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2C4FC545" w14:textId="77777777" w:rsidR="00467734" w:rsidRDefault="00467734">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0B4FB4CC" w14:textId="77777777" w:rsidR="00467734" w:rsidRDefault="00467734">
            <w:pPr>
              <w:rPr>
                <w:rFonts w:ascii="Tahoma" w:hAnsi="Tahoma" w:cs="Tahoma"/>
                <w:color w:val="000000"/>
                <w:sz w:val="18"/>
                <w:szCs w:val="18"/>
              </w:rPr>
            </w:pPr>
            <w:r>
              <w:rPr>
                <w:rFonts w:ascii="Tahoma" w:hAnsi="Tahoma" w:cs="Tahoma"/>
                <w:b/>
                <w:bCs/>
                <w:color w:val="000000"/>
                <w:sz w:val="18"/>
                <w:szCs w:val="18"/>
              </w:rPr>
              <w:t>SUBFIELD</w:t>
            </w:r>
          </w:p>
        </w:tc>
      </w:tr>
      <w:tr w:rsidR="00467734" w14:paraId="1E63FC08" w14:textId="77777777" w:rsidTr="0046773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B91B129" w14:textId="77777777" w:rsidR="00467734" w:rsidRDefault="00467734">
            <w:pPr>
              <w:rPr>
                <w:rFonts w:ascii="Tahoma" w:hAnsi="Tahoma" w:cs="Tahoma"/>
                <w:color w:val="000000"/>
                <w:sz w:val="18"/>
                <w:szCs w:val="18"/>
              </w:rPr>
            </w:pPr>
            <w:r>
              <w:rPr>
                <w:rFonts w:ascii="Tahoma" w:hAnsi="Tahoma" w:cs="Tahoma"/>
                <w:color w:val="000000"/>
                <w:sz w:val="18"/>
                <w:szCs w:val="18"/>
              </w:rPr>
              <w:t>National Certificate </w:t>
            </w:r>
          </w:p>
        </w:tc>
        <w:tc>
          <w:tcPr>
            <w:tcW w:w="0" w:type="auto"/>
            <w:gridSpan w:val="2"/>
            <w:tcBorders>
              <w:top w:val="outset" w:sz="6" w:space="0" w:color="auto"/>
              <w:left w:val="outset" w:sz="6" w:space="0" w:color="auto"/>
              <w:bottom w:val="outset" w:sz="6" w:space="0" w:color="auto"/>
              <w:right w:val="outset" w:sz="6" w:space="0" w:color="auto"/>
            </w:tcBorders>
            <w:hideMark/>
          </w:tcPr>
          <w:p w14:paraId="4F4671A6" w14:textId="77777777" w:rsidR="00467734" w:rsidRDefault="00467734">
            <w:pPr>
              <w:rPr>
                <w:rFonts w:ascii="Tahoma" w:hAnsi="Tahoma" w:cs="Tahoma"/>
                <w:color w:val="000000"/>
                <w:sz w:val="18"/>
                <w:szCs w:val="18"/>
              </w:rPr>
            </w:pPr>
            <w:r>
              <w:rPr>
                <w:rFonts w:ascii="Tahoma" w:hAnsi="Tahoma" w:cs="Tahoma"/>
                <w:color w:val="000000"/>
                <w:sz w:val="18"/>
                <w:szCs w:val="18"/>
              </w:rPr>
              <w:t>Field 03 - Business, Commerce and Management Studies </w:t>
            </w:r>
          </w:p>
        </w:tc>
        <w:tc>
          <w:tcPr>
            <w:tcW w:w="0" w:type="auto"/>
            <w:gridSpan w:val="2"/>
            <w:tcBorders>
              <w:top w:val="outset" w:sz="6" w:space="0" w:color="auto"/>
              <w:left w:val="outset" w:sz="6" w:space="0" w:color="auto"/>
              <w:bottom w:val="outset" w:sz="6" w:space="0" w:color="auto"/>
              <w:right w:val="outset" w:sz="6" w:space="0" w:color="auto"/>
            </w:tcBorders>
            <w:hideMark/>
          </w:tcPr>
          <w:p w14:paraId="5C82BB9A" w14:textId="77777777" w:rsidR="00467734" w:rsidRDefault="00467734">
            <w:pPr>
              <w:rPr>
                <w:rFonts w:ascii="Tahoma" w:hAnsi="Tahoma" w:cs="Tahoma"/>
                <w:color w:val="000000"/>
                <w:sz w:val="18"/>
                <w:szCs w:val="18"/>
              </w:rPr>
            </w:pPr>
            <w:r>
              <w:rPr>
                <w:rFonts w:ascii="Tahoma" w:hAnsi="Tahoma" w:cs="Tahoma"/>
                <w:color w:val="000000"/>
                <w:sz w:val="18"/>
                <w:szCs w:val="18"/>
              </w:rPr>
              <w:t>Office Administration </w:t>
            </w:r>
          </w:p>
        </w:tc>
      </w:tr>
      <w:tr w:rsidR="00467734" w14:paraId="2AC988B1" w14:textId="77777777" w:rsidTr="0046773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CC886C2" w14:textId="77777777" w:rsidR="00467734" w:rsidRDefault="00467734">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33E6C819" w14:textId="77777777" w:rsidR="00467734" w:rsidRDefault="00467734">
            <w:pPr>
              <w:rPr>
                <w:rFonts w:ascii="Tahoma" w:hAnsi="Tahoma" w:cs="Tahoma"/>
                <w:color w:val="000000"/>
                <w:sz w:val="18"/>
                <w:szCs w:val="18"/>
              </w:rPr>
            </w:pPr>
            <w:r>
              <w:rPr>
                <w:rFonts w:ascii="Tahoma" w:hAnsi="Tahoma" w:cs="Tahoma"/>
                <w:b/>
                <w:bCs/>
                <w:color w:val="000000"/>
                <w:sz w:val="18"/>
                <w:szCs w:val="18"/>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3797383B" w14:textId="77777777" w:rsidR="00467734" w:rsidRDefault="00467734">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3F54FE69" w14:textId="77777777" w:rsidR="00467734" w:rsidRDefault="00467734">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hideMark/>
          </w:tcPr>
          <w:p w14:paraId="3AB0C6DB" w14:textId="77777777" w:rsidR="00467734" w:rsidRDefault="00467734">
            <w:pPr>
              <w:rPr>
                <w:rFonts w:ascii="Tahoma" w:hAnsi="Tahoma" w:cs="Tahoma"/>
                <w:color w:val="000000"/>
                <w:sz w:val="18"/>
                <w:szCs w:val="18"/>
              </w:rPr>
            </w:pPr>
            <w:r>
              <w:rPr>
                <w:rFonts w:ascii="Tahoma" w:hAnsi="Tahoma" w:cs="Tahoma"/>
                <w:b/>
                <w:bCs/>
                <w:color w:val="000000"/>
                <w:sz w:val="18"/>
                <w:szCs w:val="18"/>
              </w:rPr>
              <w:t>QUAL CLASS</w:t>
            </w:r>
          </w:p>
        </w:tc>
      </w:tr>
      <w:tr w:rsidR="00467734" w14:paraId="691080C3" w14:textId="77777777" w:rsidTr="0046773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08DAC92" w14:textId="77777777" w:rsidR="00467734" w:rsidRDefault="00467734">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26220E58" w14:textId="77777777" w:rsidR="00467734" w:rsidRDefault="00467734">
            <w:pPr>
              <w:rPr>
                <w:rFonts w:ascii="Tahoma" w:hAnsi="Tahoma" w:cs="Tahoma"/>
                <w:color w:val="000000"/>
                <w:sz w:val="18"/>
                <w:szCs w:val="18"/>
              </w:rPr>
            </w:pPr>
            <w:r>
              <w:rPr>
                <w:rFonts w:ascii="Tahoma" w:hAnsi="Tahoma" w:cs="Tahoma"/>
                <w:color w:val="000000"/>
                <w:sz w:val="18"/>
                <w:szCs w:val="18"/>
              </w:rPr>
              <w:t>120 </w:t>
            </w:r>
          </w:p>
        </w:tc>
        <w:tc>
          <w:tcPr>
            <w:tcW w:w="0" w:type="auto"/>
            <w:tcBorders>
              <w:top w:val="outset" w:sz="6" w:space="0" w:color="auto"/>
              <w:left w:val="outset" w:sz="6" w:space="0" w:color="auto"/>
              <w:bottom w:val="outset" w:sz="6" w:space="0" w:color="auto"/>
              <w:right w:val="outset" w:sz="6" w:space="0" w:color="auto"/>
            </w:tcBorders>
            <w:hideMark/>
          </w:tcPr>
          <w:p w14:paraId="038D0D61"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hideMark/>
          </w:tcPr>
          <w:p w14:paraId="5546F9AF"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hideMark/>
          </w:tcPr>
          <w:p w14:paraId="1EE5984D" w14:textId="77777777" w:rsidR="00467734" w:rsidRDefault="00467734">
            <w:pPr>
              <w:rPr>
                <w:rFonts w:ascii="Tahoma" w:hAnsi="Tahoma" w:cs="Tahoma"/>
                <w:color w:val="000000"/>
                <w:sz w:val="18"/>
                <w:szCs w:val="18"/>
              </w:rPr>
            </w:pPr>
            <w:r>
              <w:rPr>
                <w:rFonts w:ascii="Tahoma" w:hAnsi="Tahoma" w:cs="Tahoma"/>
                <w:color w:val="000000"/>
                <w:sz w:val="18"/>
                <w:szCs w:val="18"/>
              </w:rPr>
              <w:t xml:space="preserve">Regular-Unit </w:t>
            </w:r>
            <w:proofErr w:type="spellStart"/>
            <w:r>
              <w:rPr>
                <w:rFonts w:ascii="Tahoma" w:hAnsi="Tahoma" w:cs="Tahoma"/>
                <w:color w:val="000000"/>
                <w:sz w:val="18"/>
                <w:szCs w:val="18"/>
              </w:rPr>
              <w:t>Stds</w:t>
            </w:r>
            <w:proofErr w:type="spellEnd"/>
            <w:r>
              <w:rPr>
                <w:rFonts w:ascii="Tahoma" w:hAnsi="Tahoma" w:cs="Tahoma"/>
                <w:color w:val="000000"/>
                <w:sz w:val="18"/>
                <w:szCs w:val="18"/>
              </w:rPr>
              <w:t xml:space="preserve"> Based </w:t>
            </w:r>
          </w:p>
        </w:tc>
      </w:tr>
      <w:tr w:rsidR="00467734" w14:paraId="73549B57" w14:textId="77777777" w:rsidTr="0046773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9289AEC" w14:textId="77777777" w:rsidR="00467734" w:rsidRDefault="00467734">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65CC20A8" w14:textId="77777777" w:rsidR="00467734" w:rsidRDefault="00467734">
            <w:pPr>
              <w:rPr>
                <w:rFonts w:ascii="Tahoma" w:hAnsi="Tahoma" w:cs="Tahoma"/>
                <w:color w:val="000000"/>
                <w:sz w:val="18"/>
                <w:szCs w:val="18"/>
              </w:rPr>
            </w:pPr>
            <w:r>
              <w:rPr>
                <w:rFonts w:ascii="Tahoma" w:hAnsi="Tahoma" w:cs="Tahoma"/>
                <w:b/>
                <w:bCs/>
                <w:color w:val="000000"/>
                <w:sz w:val="18"/>
                <w:szCs w:val="18"/>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630DAD76" w14:textId="77777777" w:rsidR="00467734" w:rsidRDefault="00467734">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1EC47F4E" w14:textId="77777777" w:rsidR="00467734" w:rsidRDefault="00467734">
            <w:pPr>
              <w:rPr>
                <w:rFonts w:ascii="Tahoma" w:hAnsi="Tahoma" w:cs="Tahoma"/>
                <w:color w:val="000000"/>
                <w:sz w:val="18"/>
                <w:szCs w:val="18"/>
              </w:rPr>
            </w:pPr>
            <w:r>
              <w:rPr>
                <w:rFonts w:ascii="Tahoma" w:hAnsi="Tahoma" w:cs="Tahoma"/>
                <w:b/>
                <w:bCs/>
                <w:color w:val="000000"/>
                <w:sz w:val="18"/>
                <w:szCs w:val="18"/>
              </w:rPr>
              <w:t>REGISTRATION END DATE</w:t>
            </w:r>
          </w:p>
        </w:tc>
      </w:tr>
      <w:tr w:rsidR="00467734" w14:paraId="2476DFAD" w14:textId="77777777" w:rsidTr="0046773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FD847CD" w14:textId="77777777" w:rsidR="00467734" w:rsidRDefault="00467734">
            <w:pPr>
              <w:rPr>
                <w:rFonts w:ascii="Tahoma" w:hAnsi="Tahoma" w:cs="Tahoma"/>
                <w:color w:val="000000"/>
                <w:sz w:val="18"/>
                <w:szCs w:val="18"/>
              </w:rPr>
            </w:pPr>
            <w:r>
              <w:rPr>
                <w:rFonts w:ascii="Tahoma" w:hAnsi="Tahoma" w:cs="Tahoma"/>
                <w:color w:val="000000"/>
                <w:sz w:val="18"/>
                <w:szCs w:val="18"/>
              </w:rPr>
              <w:t>Passed the End Date -</w:t>
            </w:r>
            <w:r>
              <w:rPr>
                <w:rFonts w:ascii="Tahoma" w:hAnsi="Tahoma" w:cs="Tahoma"/>
                <w:color w:val="000000"/>
                <w:sz w:val="18"/>
                <w:szCs w:val="18"/>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77474C3A" w14:textId="77777777" w:rsidR="00467734" w:rsidRDefault="00467734">
            <w:pPr>
              <w:rPr>
                <w:rFonts w:ascii="Tahoma" w:hAnsi="Tahoma" w:cs="Tahoma"/>
                <w:color w:val="000000"/>
                <w:sz w:val="18"/>
                <w:szCs w:val="18"/>
              </w:rPr>
            </w:pPr>
            <w:r>
              <w:rPr>
                <w:rFonts w:ascii="Tahoma" w:hAnsi="Tahoma" w:cs="Tahoma"/>
                <w:color w:val="000000"/>
                <w:sz w:val="18"/>
                <w:szCs w:val="18"/>
              </w:rPr>
              <w:t>SAQA 091/21 </w:t>
            </w:r>
          </w:p>
        </w:tc>
        <w:tc>
          <w:tcPr>
            <w:tcW w:w="0" w:type="auto"/>
            <w:tcBorders>
              <w:top w:val="outset" w:sz="6" w:space="0" w:color="auto"/>
              <w:left w:val="outset" w:sz="6" w:space="0" w:color="auto"/>
              <w:bottom w:val="outset" w:sz="6" w:space="0" w:color="auto"/>
              <w:right w:val="outset" w:sz="6" w:space="0" w:color="auto"/>
            </w:tcBorders>
            <w:hideMark/>
          </w:tcPr>
          <w:p w14:paraId="05443539" w14:textId="77777777" w:rsidR="00467734" w:rsidRDefault="00467734">
            <w:pPr>
              <w:rPr>
                <w:rFonts w:ascii="Tahoma" w:hAnsi="Tahoma" w:cs="Tahoma"/>
                <w:color w:val="000000"/>
                <w:sz w:val="18"/>
                <w:szCs w:val="18"/>
              </w:rPr>
            </w:pPr>
            <w:r>
              <w:rPr>
                <w:rFonts w:ascii="Tahoma" w:hAnsi="Tahoma" w:cs="Tahoma"/>
                <w:color w:val="000000"/>
                <w:sz w:val="18"/>
                <w:szCs w:val="18"/>
              </w:rPr>
              <w:t>2021-07-07 </w:t>
            </w:r>
          </w:p>
        </w:tc>
        <w:tc>
          <w:tcPr>
            <w:tcW w:w="0" w:type="auto"/>
            <w:tcBorders>
              <w:top w:val="outset" w:sz="6" w:space="0" w:color="auto"/>
              <w:left w:val="outset" w:sz="6" w:space="0" w:color="auto"/>
              <w:bottom w:val="outset" w:sz="6" w:space="0" w:color="auto"/>
              <w:right w:val="outset" w:sz="6" w:space="0" w:color="auto"/>
            </w:tcBorders>
            <w:hideMark/>
          </w:tcPr>
          <w:p w14:paraId="24BA91C4" w14:textId="77777777" w:rsidR="00467734" w:rsidRDefault="00467734">
            <w:pPr>
              <w:rPr>
                <w:rFonts w:ascii="Tahoma" w:hAnsi="Tahoma" w:cs="Tahoma"/>
                <w:color w:val="000000"/>
                <w:sz w:val="18"/>
                <w:szCs w:val="18"/>
              </w:rPr>
            </w:pPr>
            <w:r>
              <w:rPr>
                <w:rFonts w:ascii="Tahoma" w:hAnsi="Tahoma" w:cs="Tahoma"/>
                <w:color w:val="000000"/>
                <w:sz w:val="18"/>
                <w:szCs w:val="18"/>
              </w:rPr>
              <w:t>2023-07-30 </w:t>
            </w:r>
          </w:p>
        </w:tc>
      </w:tr>
      <w:tr w:rsidR="00467734" w14:paraId="76F2B094" w14:textId="77777777" w:rsidTr="0046773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F6FB0A8" w14:textId="77777777" w:rsidR="00467734" w:rsidRDefault="00467734">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7AD921CD" w14:textId="77777777" w:rsidR="00467734" w:rsidRDefault="00467734">
            <w:pPr>
              <w:rPr>
                <w:rFonts w:ascii="Tahoma" w:hAnsi="Tahoma" w:cs="Tahoma"/>
                <w:color w:val="000000"/>
                <w:sz w:val="18"/>
                <w:szCs w:val="18"/>
              </w:rPr>
            </w:pPr>
            <w:r>
              <w:rPr>
                <w:rFonts w:ascii="Tahoma" w:hAnsi="Tahoma" w:cs="Tahoma"/>
                <w:b/>
                <w:bCs/>
                <w:color w:val="000000"/>
                <w:sz w:val="18"/>
                <w:szCs w:val="18"/>
              </w:rPr>
              <w:t>LAST DATE FOR ACHIEVEMENT</w:t>
            </w:r>
          </w:p>
        </w:tc>
      </w:tr>
      <w:tr w:rsidR="00467734" w14:paraId="2E74EBF4" w14:textId="77777777" w:rsidTr="0046773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76D0863" w14:textId="77777777" w:rsidR="00467734" w:rsidRDefault="00467734">
            <w:pPr>
              <w:rPr>
                <w:rFonts w:ascii="Tahoma" w:hAnsi="Tahoma" w:cs="Tahoma"/>
                <w:color w:val="000000"/>
                <w:sz w:val="18"/>
                <w:szCs w:val="18"/>
              </w:rPr>
            </w:pPr>
            <w:r>
              <w:rPr>
                <w:rFonts w:ascii="Tahoma" w:hAnsi="Tahoma" w:cs="Tahoma"/>
                <w:color w:val="000000"/>
                <w:sz w:val="18"/>
                <w:szCs w:val="18"/>
              </w:rPr>
              <w:t>2024-07-30  </w:t>
            </w:r>
          </w:p>
        </w:tc>
        <w:tc>
          <w:tcPr>
            <w:tcW w:w="0" w:type="auto"/>
            <w:gridSpan w:val="3"/>
            <w:tcBorders>
              <w:top w:val="outset" w:sz="6" w:space="0" w:color="auto"/>
              <w:left w:val="outset" w:sz="6" w:space="0" w:color="auto"/>
              <w:bottom w:val="outset" w:sz="6" w:space="0" w:color="auto"/>
              <w:right w:val="outset" w:sz="6" w:space="0" w:color="auto"/>
            </w:tcBorders>
            <w:hideMark/>
          </w:tcPr>
          <w:p w14:paraId="0CE7AA17" w14:textId="77777777" w:rsidR="00467734" w:rsidRDefault="00467734">
            <w:pPr>
              <w:rPr>
                <w:rFonts w:ascii="Tahoma" w:hAnsi="Tahoma" w:cs="Tahoma"/>
                <w:color w:val="000000"/>
                <w:sz w:val="18"/>
                <w:szCs w:val="18"/>
              </w:rPr>
            </w:pPr>
            <w:r>
              <w:rPr>
                <w:rFonts w:ascii="Tahoma" w:hAnsi="Tahoma" w:cs="Tahoma"/>
                <w:color w:val="000000"/>
                <w:sz w:val="18"/>
                <w:szCs w:val="18"/>
              </w:rPr>
              <w:t>2027-07-30  </w:t>
            </w:r>
          </w:p>
        </w:tc>
      </w:tr>
    </w:tbl>
    <w:p w14:paraId="568CC0F0"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98865E9" w14:textId="77777777" w:rsidTr="00467734">
        <w:trPr>
          <w:tblCellSpacing w:w="15" w:type="dxa"/>
          <w:jc w:val="center"/>
        </w:trPr>
        <w:tc>
          <w:tcPr>
            <w:tcW w:w="0" w:type="auto"/>
            <w:vAlign w:val="center"/>
            <w:hideMark/>
          </w:tcPr>
          <w:p w14:paraId="70D29419" w14:textId="77777777" w:rsidR="00467734" w:rsidRDefault="00467734">
            <w:pPr>
              <w:rPr>
                <w:rFonts w:ascii="Tahoma" w:hAnsi="Tahoma" w:cs="Tahoma"/>
                <w:color w:val="000000"/>
                <w:sz w:val="18"/>
                <w:szCs w:val="18"/>
              </w:rPr>
            </w:pPr>
            <w:r>
              <w:rPr>
                <w:rStyle w:val="smallital"/>
                <w:rFonts w:ascii="Tahoma" w:hAnsi="Tahoma" w:cs="Tahoma"/>
                <w:i/>
                <w:iCs/>
                <w:color w:val="000000"/>
                <w:sz w:val="16"/>
                <w:szCs w:val="16"/>
              </w:rPr>
              <w:t>In all of the tables in this document, both the pre-2009 NQF Level and the NQF Level is shown. In the text (purpose statements, qualification rules, etc), any references to NQF Levels are to the pre-2009 levels unless specifically stated otherwise. </w:t>
            </w:r>
            <w:r>
              <w:rPr>
                <w:rFonts w:ascii="Tahoma" w:hAnsi="Tahoma" w:cs="Tahoma"/>
                <w:color w:val="000000"/>
                <w:sz w:val="18"/>
                <w:szCs w:val="18"/>
              </w:rPr>
              <w:t> </w:t>
            </w:r>
          </w:p>
        </w:tc>
      </w:tr>
    </w:tbl>
    <w:p w14:paraId="60BA8BF6"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3EFF6E6F" w14:textId="77777777" w:rsidTr="00467734">
        <w:trPr>
          <w:tblCellSpacing w:w="15" w:type="dxa"/>
          <w:jc w:val="center"/>
        </w:trPr>
        <w:tc>
          <w:tcPr>
            <w:tcW w:w="0" w:type="auto"/>
            <w:vAlign w:val="center"/>
            <w:hideMark/>
          </w:tcPr>
          <w:p w14:paraId="6F9840EB" w14:textId="77777777" w:rsidR="00467734" w:rsidRDefault="00467734">
            <w:pPr>
              <w:rPr>
                <w:rFonts w:ascii="Tahoma" w:hAnsi="Tahoma" w:cs="Tahoma"/>
                <w:color w:val="000000"/>
                <w:sz w:val="18"/>
                <w:szCs w:val="18"/>
              </w:rPr>
            </w:pPr>
            <w:r>
              <w:rPr>
                <w:rFonts w:ascii="Tahoma" w:hAnsi="Tahoma" w:cs="Tahoma"/>
                <w:color w:val="000000"/>
                <w:sz w:val="18"/>
                <w:szCs w:val="18"/>
              </w:rPr>
              <w:br/>
              <w:t>This qualification does not replace any other qualification and is not replaced by any other qualification. </w:t>
            </w:r>
          </w:p>
        </w:tc>
      </w:tr>
    </w:tbl>
    <w:p w14:paraId="683C63ED"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74A69A9F" w14:textId="77777777" w:rsidTr="00467734">
        <w:trPr>
          <w:tblCellSpacing w:w="15" w:type="dxa"/>
          <w:jc w:val="center"/>
        </w:trPr>
        <w:tc>
          <w:tcPr>
            <w:tcW w:w="0" w:type="auto"/>
            <w:vAlign w:val="center"/>
            <w:hideMark/>
          </w:tcPr>
          <w:p w14:paraId="6FD25F80" w14:textId="77777777" w:rsidR="00467734" w:rsidRDefault="00467734">
            <w:pPr>
              <w:rPr>
                <w:rFonts w:ascii="Tahoma" w:hAnsi="Tahoma" w:cs="Tahoma"/>
                <w:color w:val="000000"/>
                <w:sz w:val="18"/>
                <w:szCs w:val="18"/>
              </w:rPr>
            </w:pPr>
            <w:r>
              <w:rPr>
                <w:rFonts w:ascii="Tahoma" w:hAnsi="Tahoma" w:cs="Tahoma"/>
                <w:b/>
                <w:bCs/>
                <w:color w:val="000000"/>
                <w:sz w:val="18"/>
                <w:szCs w:val="18"/>
              </w:rPr>
              <w:t>PURPOSE AND RATIONALE OF THE QUALIFICATION</w:t>
            </w:r>
            <w:r>
              <w:rPr>
                <w:rFonts w:ascii="Tahoma" w:hAnsi="Tahoma" w:cs="Tahoma"/>
                <w:color w:val="000000"/>
                <w:sz w:val="18"/>
                <w:szCs w:val="18"/>
              </w:rPr>
              <w:t> </w:t>
            </w:r>
          </w:p>
        </w:tc>
      </w:tr>
    </w:tbl>
    <w:p w14:paraId="3686BFF8"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9C249AD" w14:textId="77777777" w:rsidTr="00467734">
        <w:trPr>
          <w:tblCellSpacing w:w="15" w:type="dxa"/>
          <w:jc w:val="center"/>
        </w:trPr>
        <w:tc>
          <w:tcPr>
            <w:tcW w:w="0" w:type="auto"/>
            <w:vAlign w:val="center"/>
            <w:hideMark/>
          </w:tcPr>
          <w:p w14:paraId="6A7F70D2" w14:textId="77777777" w:rsidR="00467734" w:rsidRDefault="00467734">
            <w:pPr>
              <w:rPr>
                <w:rFonts w:ascii="Tahoma" w:hAnsi="Tahoma" w:cs="Tahoma"/>
                <w:color w:val="000000"/>
                <w:sz w:val="18"/>
                <w:szCs w:val="18"/>
              </w:rPr>
            </w:pPr>
            <w:r>
              <w:rPr>
                <w:rFonts w:ascii="Tahoma" w:hAnsi="Tahoma" w:cs="Tahoma"/>
                <w:color w:val="000000"/>
                <w:sz w:val="18"/>
                <w:szCs w:val="18"/>
              </w:rPr>
              <w:t>This qualification is for any individual who is, or wishes to be, involved in the Administration function in any organization or business in any sector, or field as well as in non-commercial organisations such as clubs and charitable organisations. It contains all the competencies, skills and values required by a learner who wishes to access the National Certificate in Business Administration Services at NQF: Level 4.</w:t>
            </w:r>
            <w:r>
              <w:rPr>
                <w:rFonts w:ascii="Tahoma" w:hAnsi="Tahoma" w:cs="Tahoma"/>
                <w:color w:val="000000"/>
                <w:sz w:val="18"/>
                <w:szCs w:val="18"/>
              </w:rPr>
              <w:br/>
            </w:r>
            <w:r>
              <w:rPr>
                <w:rFonts w:ascii="Tahoma" w:hAnsi="Tahoma" w:cs="Tahoma"/>
                <w:color w:val="000000"/>
                <w:sz w:val="18"/>
                <w:szCs w:val="18"/>
              </w:rPr>
              <w:br/>
              <w:t>The core component contains competencies in Information Handling, Communications, Enterprise/customer service, Technology, Organisation skills, Self-development, Teamwork and Business policies and procedures. The elective component allows the learner to gain specialist knowledge, skills and insight in the areas of Reception, Executive Administration, Financial Services and Banking, Legal administration and Human Resources.</w:t>
            </w:r>
            <w:r>
              <w:rPr>
                <w:rFonts w:ascii="Tahoma" w:hAnsi="Tahoma" w:cs="Tahoma"/>
                <w:color w:val="000000"/>
                <w:sz w:val="18"/>
                <w:szCs w:val="18"/>
              </w:rPr>
              <w:br/>
            </w:r>
            <w:r>
              <w:rPr>
                <w:rFonts w:ascii="Tahoma" w:hAnsi="Tahoma" w:cs="Tahoma"/>
                <w:color w:val="000000"/>
                <w:sz w:val="18"/>
                <w:szCs w:val="18"/>
              </w:rPr>
              <w:br/>
              <w:t xml:space="preserve">Learners working towards this qualification will find that the acquisition of competence in the unit </w:t>
            </w:r>
            <w:r>
              <w:rPr>
                <w:rFonts w:ascii="Tahoma" w:hAnsi="Tahoma" w:cs="Tahoma"/>
                <w:color w:val="000000"/>
                <w:sz w:val="18"/>
                <w:szCs w:val="18"/>
              </w:rPr>
              <w:lastRenderedPageBreak/>
              <w:t>standards, which make up the qualification, will add value to their work performance. This qualification is intended to enhance the provision of service within the field of Administration within all sectors.</w:t>
            </w:r>
            <w:r>
              <w:rPr>
                <w:rFonts w:ascii="Tahoma" w:hAnsi="Tahoma" w:cs="Tahoma"/>
                <w:color w:val="000000"/>
                <w:sz w:val="18"/>
                <w:szCs w:val="18"/>
              </w:rPr>
              <w:br/>
            </w:r>
            <w:r>
              <w:rPr>
                <w:rFonts w:ascii="Tahoma" w:hAnsi="Tahoma" w:cs="Tahoma"/>
                <w:color w:val="000000"/>
                <w:sz w:val="18"/>
                <w:szCs w:val="18"/>
              </w:rPr>
              <w:br/>
              <w:t>Through building day-to-day administration skills, as well as general operational competencies, the qualification ensures progression of learning, enabling the learner to meet standards of service excellence required within the administration field of learning.</w:t>
            </w:r>
            <w:r>
              <w:rPr>
                <w:rFonts w:ascii="Tahoma" w:hAnsi="Tahoma" w:cs="Tahoma"/>
                <w:color w:val="000000"/>
                <w:sz w:val="18"/>
                <w:szCs w:val="18"/>
              </w:rPr>
              <w:br/>
              <w:t>The qualification will provide the broad knowledge, skills and values needed in the administration field in all sectors and will facilitate access to, and mobility and progression within, education and training for learners who:</w:t>
            </w:r>
          </w:p>
          <w:p w14:paraId="36181F6D"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Were previously disadvantaged or who were unable to complete their schooling and were therefore denied access to Further Education and Training.</w:t>
            </w:r>
          </w:p>
          <w:p w14:paraId="567A6B18"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Have worked in this field for many years, but have no formal qualifications and would like to achieve this qualification through the process of RPL (Recognition of Prior Learning) and/or formal study</w:t>
            </w:r>
          </w:p>
          <w:p w14:paraId="316B5109"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Wish to extend their range of skills and knowledge of administration within their respective industries so that they can extend their competency levels.</w:t>
            </w:r>
            <w:r>
              <w:rPr>
                <w:rFonts w:ascii="Tahoma" w:hAnsi="Tahoma" w:cs="Tahoma"/>
                <w:color w:val="000000"/>
                <w:sz w:val="18"/>
                <w:szCs w:val="18"/>
              </w:rPr>
              <w:br/>
            </w:r>
            <w:r>
              <w:rPr>
                <w:rFonts w:ascii="Tahoma" w:hAnsi="Tahoma" w:cs="Tahoma"/>
                <w:color w:val="000000"/>
                <w:sz w:val="18"/>
                <w:szCs w:val="18"/>
              </w:rPr>
              <w:br/>
              <w:t>The qualification has building blocks that can be developed further in qualifications at a higher level. It also focuses on the skills, knowledge, values and attitudes required to progress further. The intention is:</w:t>
            </w:r>
            <w:r>
              <w:rPr>
                <w:rFonts w:ascii="Tahoma" w:hAnsi="Tahoma" w:cs="Tahoma"/>
                <w:color w:val="000000"/>
                <w:sz w:val="18"/>
                <w:szCs w:val="18"/>
              </w:rPr>
              <w:br/>
            </w:r>
          </w:p>
          <w:p w14:paraId="7D108D86"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To promote the development of knowledge, skills and values that are required for service excellence within the field of administration.</w:t>
            </w:r>
          </w:p>
          <w:p w14:paraId="7F1243EA"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To release the potential of people.</w:t>
            </w:r>
          </w:p>
          <w:p w14:paraId="7AC45A1F"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To provide opportunities for people to move up the value chain.</w:t>
            </w:r>
            <w:r>
              <w:rPr>
                <w:rFonts w:ascii="Tahoma" w:hAnsi="Tahoma" w:cs="Tahoma"/>
                <w:color w:val="000000"/>
                <w:sz w:val="18"/>
                <w:szCs w:val="18"/>
              </w:rPr>
              <w:br/>
            </w:r>
            <w:r>
              <w:rPr>
                <w:rFonts w:ascii="Tahoma" w:hAnsi="Tahoma" w:cs="Tahoma"/>
                <w:color w:val="000000"/>
                <w:sz w:val="18"/>
                <w:szCs w:val="18"/>
              </w:rPr>
              <w:br/>
              <w:t>Rationale for the qualification:</w:t>
            </w:r>
            <w:r>
              <w:rPr>
                <w:rFonts w:ascii="Tahoma" w:hAnsi="Tahoma" w:cs="Tahoma"/>
                <w:color w:val="000000"/>
                <w:sz w:val="18"/>
                <w:szCs w:val="18"/>
              </w:rPr>
              <w:br/>
            </w:r>
            <w:r>
              <w:rPr>
                <w:rFonts w:ascii="Tahoma" w:hAnsi="Tahoma" w:cs="Tahoma"/>
                <w:color w:val="000000"/>
                <w:sz w:val="18"/>
                <w:szCs w:val="18"/>
              </w:rPr>
              <w:br/>
              <w:t xml:space="preserve">The National Certificate in Business Administration Services: NQF Level 3 is designed to meet the needs of those learners who are already involved, or wish to become involved, in the field of Administration. It is applicable to employed and unemployed learners. Administration is an essential field of learning as the competences required by people doing administrative tasks are generic in nature and apply to all businesses in all sectors and to many non-business organizations such as sports and cultural clubs and the like. Administrative tasks and administration are done at various levels depending upon the nature and size of the organization and its management structure. People involved in administration are known by such terms as secretaries, administrative assistants, administrators and clerks depending on the organization in which they are employed. There is therefore an on-going need for highly skilled administration personnel and a need for a </w:t>
            </w:r>
            <w:proofErr w:type="spellStart"/>
            <w:r>
              <w:rPr>
                <w:rFonts w:ascii="Tahoma" w:hAnsi="Tahoma" w:cs="Tahoma"/>
                <w:color w:val="000000"/>
                <w:sz w:val="18"/>
                <w:szCs w:val="18"/>
              </w:rPr>
              <w:t>well developed</w:t>
            </w:r>
            <w:proofErr w:type="spellEnd"/>
            <w:r>
              <w:rPr>
                <w:rFonts w:ascii="Tahoma" w:hAnsi="Tahoma" w:cs="Tahoma"/>
                <w:color w:val="000000"/>
                <w:sz w:val="18"/>
                <w:szCs w:val="18"/>
              </w:rPr>
              <w:t xml:space="preserve"> learning pathway to cater for administrative personnel at the various levels at which they operate.</w:t>
            </w:r>
            <w:r>
              <w:rPr>
                <w:rFonts w:ascii="Tahoma" w:hAnsi="Tahoma" w:cs="Tahoma"/>
                <w:color w:val="000000"/>
                <w:sz w:val="18"/>
                <w:szCs w:val="18"/>
              </w:rPr>
              <w:br/>
            </w:r>
            <w:r>
              <w:rPr>
                <w:rFonts w:ascii="Tahoma" w:hAnsi="Tahoma" w:cs="Tahoma"/>
                <w:color w:val="000000"/>
                <w:sz w:val="18"/>
                <w:szCs w:val="18"/>
              </w:rPr>
              <w:br/>
              <w:t>The National Certificate in Business Administration Services at NQF: Level 3 is the second qualification in a learning pathway that starts with the National Certificate in Business Administration level 2 and ends, at present, with the National Certificate in Administration Level 5. It is planned to develop degrees in Administration at levels 6, 7 and 8 as the final steps in the learning pathway.</w:t>
            </w:r>
            <w:r>
              <w:rPr>
                <w:rFonts w:ascii="Tahoma" w:hAnsi="Tahoma" w:cs="Tahoma"/>
                <w:color w:val="000000"/>
                <w:sz w:val="18"/>
                <w:szCs w:val="18"/>
              </w:rPr>
              <w:br/>
            </w:r>
            <w:r>
              <w:rPr>
                <w:rFonts w:ascii="Tahoma" w:hAnsi="Tahoma" w:cs="Tahoma"/>
                <w:color w:val="000000"/>
                <w:sz w:val="18"/>
                <w:szCs w:val="18"/>
              </w:rPr>
              <w:br/>
              <w:t>The National Certificate in Business Administration Services at NQF: Level 3 supports the objectives of the NQF in that it gives the learner access to a registered qualification. It will ensure that the quality of education and training in the sub-field is enhanced and of a world-class standard. The qualification will allow learners not only to develop their knowledge and skills in the field of Administration but will also enable them to benchmark their competence against international standards. </w:t>
            </w:r>
          </w:p>
        </w:tc>
      </w:tr>
    </w:tbl>
    <w:p w14:paraId="0D9159C7"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25CFAD82" w14:textId="77777777" w:rsidTr="00467734">
        <w:trPr>
          <w:tblCellSpacing w:w="15" w:type="dxa"/>
          <w:jc w:val="center"/>
        </w:trPr>
        <w:tc>
          <w:tcPr>
            <w:tcW w:w="0" w:type="auto"/>
            <w:vAlign w:val="center"/>
            <w:hideMark/>
          </w:tcPr>
          <w:p w14:paraId="1C2DD84C" w14:textId="77777777" w:rsidR="00467734" w:rsidRDefault="00467734">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2B401C29"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690A6B8C" w14:textId="77777777" w:rsidTr="00467734">
        <w:trPr>
          <w:tblCellSpacing w:w="15" w:type="dxa"/>
          <w:jc w:val="center"/>
        </w:trPr>
        <w:tc>
          <w:tcPr>
            <w:tcW w:w="0" w:type="auto"/>
            <w:vAlign w:val="center"/>
            <w:hideMark/>
          </w:tcPr>
          <w:p w14:paraId="558512C1" w14:textId="77777777" w:rsidR="00467734" w:rsidRDefault="00467734">
            <w:pPr>
              <w:rPr>
                <w:rFonts w:ascii="Tahoma" w:hAnsi="Tahoma" w:cs="Tahoma"/>
                <w:color w:val="000000"/>
                <w:sz w:val="18"/>
                <w:szCs w:val="18"/>
              </w:rPr>
            </w:pPr>
            <w:r>
              <w:rPr>
                <w:rFonts w:ascii="Tahoma" w:hAnsi="Tahoma" w:cs="Tahoma"/>
                <w:color w:val="000000"/>
                <w:sz w:val="18"/>
                <w:szCs w:val="18"/>
              </w:rPr>
              <w:t>Learners accessing this qualification are assumed to be competent in:</w:t>
            </w:r>
            <w:r>
              <w:rPr>
                <w:rFonts w:ascii="Tahoma" w:hAnsi="Tahoma" w:cs="Tahoma"/>
                <w:color w:val="000000"/>
                <w:sz w:val="18"/>
                <w:szCs w:val="18"/>
              </w:rPr>
              <w:br/>
            </w:r>
          </w:p>
          <w:p w14:paraId="6D2D695A"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2</w:t>
            </w:r>
          </w:p>
          <w:p w14:paraId="022F897A"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2</w:t>
            </w:r>
            <w:r>
              <w:rPr>
                <w:rFonts w:ascii="Tahoma" w:hAnsi="Tahoma" w:cs="Tahoma"/>
                <w:color w:val="000000"/>
                <w:sz w:val="18"/>
                <w:szCs w:val="18"/>
              </w:rPr>
              <w:br/>
            </w:r>
            <w:r>
              <w:rPr>
                <w:rFonts w:ascii="Tahoma" w:hAnsi="Tahoma" w:cs="Tahoma"/>
                <w:color w:val="000000"/>
                <w:sz w:val="18"/>
                <w:szCs w:val="18"/>
              </w:rPr>
              <w:br/>
              <w:t>Recognition of prior learning:</w:t>
            </w:r>
            <w:r>
              <w:rPr>
                <w:rFonts w:ascii="Tahoma" w:hAnsi="Tahoma" w:cs="Tahoma"/>
                <w:color w:val="000000"/>
                <w:sz w:val="18"/>
                <w:szCs w:val="18"/>
              </w:rPr>
              <w:br/>
            </w:r>
            <w:r>
              <w:rPr>
                <w:rFonts w:ascii="Tahoma" w:hAnsi="Tahoma" w:cs="Tahoma"/>
                <w:color w:val="000000"/>
                <w:sz w:val="18"/>
                <w:szCs w:val="18"/>
              </w:rPr>
              <w:br/>
              <w:t>The structure of this Unit Standard based Qualification makes the Recognition of Prior Learning possible. If the learner is able to demonstrate competence in the knowledge, skills, values and attitudes implicit in this qualification the appropriate credits should be assigned to the learner. Recognition of Prior Learning will be done by means of Integrated Assessment as mentioned in the previous paragraph.</w:t>
            </w:r>
            <w:r>
              <w:rPr>
                <w:rFonts w:ascii="Tahoma" w:hAnsi="Tahoma" w:cs="Tahoma"/>
                <w:color w:val="000000"/>
                <w:sz w:val="18"/>
                <w:szCs w:val="18"/>
              </w:rPr>
              <w:br/>
            </w:r>
            <w:r>
              <w:rPr>
                <w:rFonts w:ascii="Tahoma" w:hAnsi="Tahoma" w:cs="Tahoma"/>
                <w:color w:val="000000"/>
                <w:sz w:val="18"/>
                <w:szCs w:val="18"/>
              </w:rPr>
              <w:br/>
            </w:r>
            <w:r>
              <w:rPr>
                <w:rFonts w:ascii="Tahoma" w:hAnsi="Tahoma" w:cs="Tahoma"/>
                <w:color w:val="000000"/>
                <w:sz w:val="18"/>
                <w:szCs w:val="18"/>
              </w:rPr>
              <w:lastRenderedPageBreak/>
              <w:t>This Recognition of Prior Learning may allow:</w:t>
            </w:r>
            <w:r>
              <w:rPr>
                <w:rFonts w:ascii="Tahoma" w:hAnsi="Tahoma" w:cs="Tahoma"/>
                <w:color w:val="000000"/>
                <w:sz w:val="18"/>
                <w:szCs w:val="18"/>
              </w:rPr>
              <w:br/>
            </w:r>
          </w:p>
          <w:p w14:paraId="74B9B075"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For accelerated access to further learning at this or higher levels on the NQF</w:t>
            </w:r>
          </w:p>
          <w:p w14:paraId="12B37FFB"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Gaining of credits towards a unit standard</w:t>
            </w:r>
          </w:p>
          <w:p w14:paraId="0B4173F6"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Obtaining of this qualification in part or in whole </w:t>
            </w:r>
          </w:p>
        </w:tc>
      </w:tr>
    </w:tbl>
    <w:p w14:paraId="4FCCC921"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62701825" w14:textId="77777777" w:rsidTr="00467734">
        <w:trPr>
          <w:tblCellSpacing w:w="15" w:type="dxa"/>
          <w:jc w:val="center"/>
        </w:trPr>
        <w:tc>
          <w:tcPr>
            <w:tcW w:w="0" w:type="auto"/>
            <w:vAlign w:val="center"/>
            <w:hideMark/>
          </w:tcPr>
          <w:p w14:paraId="7E4CC6B5" w14:textId="77777777" w:rsidR="00467734" w:rsidRDefault="00467734">
            <w:pPr>
              <w:rPr>
                <w:rFonts w:ascii="Tahoma" w:hAnsi="Tahoma" w:cs="Tahoma"/>
                <w:color w:val="000000"/>
                <w:sz w:val="18"/>
                <w:szCs w:val="18"/>
              </w:rPr>
            </w:pPr>
            <w:r>
              <w:rPr>
                <w:rFonts w:ascii="Tahoma" w:hAnsi="Tahoma" w:cs="Tahoma"/>
                <w:b/>
                <w:bCs/>
                <w:color w:val="000000"/>
                <w:sz w:val="18"/>
                <w:szCs w:val="18"/>
              </w:rPr>
              <w:t>RECOGNISE PREVIOUS LEARNING?</w:t>
            </w:r>
            <w:r>
              <w:rPr>
                <w:rFonts w:ascii="Tahoma" w:hAnsi="Tahoma" w:cs="Tahoma"/>
                <w:color w:val="000000"/>
                <w:sz w:val="18"/>
                <w:szCs w:val="18"/>
              </w:rPr>
              <w:t> </w:t>
            </w:r>
          </w:p>
        </w:tc>
      </w:tr>
    </w:tbl>
    <w:p w14:paraId="015B302B"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7904EEDA" w14:textId="77777777" w:rsidTr="00467734">
        <w:trPr>
          <w:tblCellSpacing w:w="15" w:type="dxa"/>
          <w:jc w:val="center"/>
        </w:trPr>
        <w:tc>
          <w:tcPr>
            <w:tcW w:w="0" w:type="auto"/>
            <w:vAlign w:val="center"/>
            <w:hideMark/>
          </w:tcPr>
          <w:p w14:paraId="2253843D" w14:textId="77777777" w:rsidR="00467734" w:rsidRDefault="00467734">
            <w:pPr>
              <w:rPr>
                <w:rFonts w:ascii="Tahoma" w:hAnsi="Tahoma" w:cs="Tahoma"/>
                <w:color w:val="000000"/>
                <w:sz w:val="18"/>
                <w:szCs w:val="18"/>
              </w:rPr>
            </w:pPr>
            <w:r>
              <w:rPr>
                <w:rFonts w:ascii="Tahoma" w:hAnsi="Tahoma" w:cs="Tahoma"/>
                <w:color w:val="000000"/>
                <w:sz w:val="18"/>
                <w:szCs w:val="18"/>
              </w:rPr>
              <w:t>Y </w:t>
            </w:r>
          </w:p>
        </w:tc>
      </w:tr>
    </w:tbl>
    <w:p w14:paraId="4D4C0C9B"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1B0ABB3D" w14:textId="77777777" w:rsidTr="00467734">
        <w:trPr>
          <w:tblCellSpacing w:w="15" w:type="dxa"/>
          <w:jc w:val="center"/>
        </w:trPr>
        <w:tc>
          <w:tcPr>
            <w:tcW w:w="0" w:type="auto"/>
            <w:vAlign w:val="center"/>
            <w:hideMark/>
          </w:tcPr>
          <w:p w14:paraId="798C6BA6" w14:textId="77777777" w:rsidR="00467734" w:rsidRDefault="00467734">
            <w:pPr>
              <w:rPr>
                <w:rFonts w:ascii="Tahoma" w:hAnsi="Tahoma" w:cs="Tahoma"/>
                <w:color w:val="000000"/>
                <w:sz w:val="18"/>
                <w:szCs w:val="18"/>
              </w:rPr>
            </w:pPr>
            <w:r>
              <w:rPr>
                <w:rFonts w:ascii="Tahoma" w:hAnsi="Tahoma" w:cs="Tahoma"/>
                <w:b/>
                <w:bCs/>
                <w:color w:val="000000"/>
                <w:sz w:val="18"/>
                <w:szCs w:val="18"/>
              </w:rPr>
              <w:t>QUALIFICATION RULES</w:t>
            </w:r>
            <w:r>
              <w:rPr>
                <w:rFonts w:ascii="Tahoma" w:hAnsi="Tahoma" w:cs="Tahoma"/>
                <w:color w:val="000000"/>
                <w:sz w:val="18"/>
                <w:szCs w:val="18"/>
              </w:rPr>
              <w:t> </w:t>
            </w:r>
          </w:p>
        </w:tc>
      </w:tr>
    </w:tbl>
    <w:p w14:paraId="05BDD76C"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3B5815D" w14:textId="77777777" w:rsidTr="00467734">
        <w:trPr>
          <w:tblCellSpacing w:w="15" w:type="dxa"/>
          <w:jc w:val="center"/>
        </w:trPr>
        <w:tc>
          <w:tcPr>
            <w:tcW w:w="0" w:type="auto"/>
            <w:vAlign w:val="center"/>
            <w:hideMark/>
          </w:tcPr>
          <w:p w14:paraId="5EFE0FEB" w14:textId="77777777" w:rsidR="00467734" w:rsidRDefault="00467734">
            <w:pPr>
              <w:rPr>
                <w:rFonts w:ascii="Tahoma" w:hAnsi="Tahoma" w:cs="Tahoma"/>
                <w:color w:val="000000"/>
                <w:sz w:val="18"/>
                <w:szCs w:val="18"/>
              </w:rPr>
            </w:pPr>
            <w:r>
              <w:rPr>
                <w:rFonts w:ascii="Tahoma" w:hAnsi="Tahoma" w:cs="Tahoma"/>
                <w:color w:val="000000"/>
                <w:sz w:val="18"/>
                <w:szCs w:val="18"/>
              </w:rPr>
              <w:t>In keeping with SAQA requirements, the qualification is made up of unit standards that are classified as Fundamental, Core and Elective for the purpose of this qualification. A minimum of 120 credits is required to complete the qualification.</w:t>
            </w:r>
            <w:r>
              <w:rPr>
                <w:rFonts w:ascii="Tahoma" w:hAnsi="Tahoma" w:cs="Tahoma"/>
                <w:color w:val="000000"/>
                <w:sz w:val="18"/>
                <w:szCs w:val="18"/>
              </w:rPr>
              <w:br/>
            </w:r>
            <w:r>
              <w:rPr>
                <w:rFonts w:ascii="Tahoma" w:hAnsi="Tahoma" w:cs="Tahoma"/>
                <w:color w:val="000000"/>
                <w:sz w:val="18"/>
                <w:szCs w:val="18"/>
              </w:rPr>
              <w:br/>
              <w:t>Fundamental Component:</w:t>
            </w:r>
            <w:r>
              <w:rPr>
                <w:rFonts w:ascii="Tahoma" w:hAnsi="Tahoma" w:cs="Tahoma"/>
                <w:color w:val="000000"/>
                <w:sz w:val="18"/>
                <w:szCs w:val="18"/>
              </w:rPr>
              <w:br/>
            </w:r>
            <w:r>
              <w:rPr>
                <w:rFonts w:ascii="Tahoma" w:hAnsi="Tahoma" w:cs="Tahoma"/>
                <w:color w:val="000000"/>
                <w:sz w:val="18"/>
                <w:szCs w:val="18"/>
              </w:rPr>
              <w:br/>
              <w:t xml:space="preserve">All unit standards </w:t>
            </w:r>
            <w:proofErr w:type="spellStart"/>
            <w:r>
              <w:rPr>
                <w:rFonts w:ascii="Tahoma" w:hAnsi="Tahoma" w:cs="Tahoma"/>
                <w:color w:val="000000"/>
                <w:sz w:val="18"/>
                <w:szCs w:val="18"/>
              </w:rPr>
              <w:t>totaling</w:t>
            </w:r>
            <w:proofErr w:type="spellEnd"/>
            <w:r>
              <w:rPr>
                <w:rFonts w:ascii="Tahoma" w:hAnsi="Tahoma" w:cs="Tahoma"/>
                <w:color w:val="000000"/>
                <w:sz w:val="18"/>
                <w:szCs w:val="18"/>
              </w:rPr>
              <w:t xml:space="preserve"> 45 credits are compulsory.</w:t>
            </w:r>
            <w:r>
              <w:rPr>
                <w:rFonts w:ascii="Tahoma" w:hAnsi="Tahoma" w:cs="Tahoma"/>
                <w:color w:val="000000"/>
                <w:sz w:val="18"/>
                <w:szCs w:val="18"/>
              </w:rPr>
              <w:br/>
            </w:r>
            <w:r>
              <w:rPr>
                <w:rFonts w:ascii="Tahoma" w:hAnsi="Tahoma" w:cs="Tahoma"/>
                <w:color w:val="000000"/>
                <w:sz w:val="18"/>
                <w:szCs w:val="18"/>
              </w:rPr>
              <w:br/>
              <w:t>Core Component:</w:t>
            </w:r>
            <w:r>
              <w:rPr>
                <w:rFonts w:ascii="Tahoma" w:hAnsi="Tahoma" w:cs="Tahoma"/>
                <w:color w:val="000000"/>
                <w:sz w:val="18"/>
                <w:szCs w:val="18"/>
              </w:rPr>
              <w:br/>
            </w:r>
            <w:r>
              <w:rPr>
                <w:rFonts w:ascii="Tahoma" w:hAnsi="Tahoma" w:cs="Tahoma"/>
                <w:color w:val="000000"/>
                <w:sz w:val="18"/>
                <w:szCs w:val="18"/>
              </w:rPr>
              <w:br/>
              <w:t xml:space="preserve">All unit standards </w:t>
            </w:r>
            <w:proofErr w:type="spellStart"/>
            <w:r>
              <w:rPr>
                <w:rFonts w:ascii="Tahoma" w:hAnsi="Tahoma" w:cs="Tahoma"/>
                <w:color w:val="000000"/>
                <w:sz w:val="18"/>
                <w:szCs w:val="18"/>
              </w:rPr>
              <w:t>totaling</w:t>
            </w:r>
            <w:proofErr w:type="spellEnd"/>
            <w:r>
              <w:rPr>
                <w:rFonts w:ascii="Tahoma" w:hAnsi="Tahoma" w:cs="Tahoma"/>
                <w:color w:val="000000"/>
                <w:sz w:val="18"/>
                <w:szCs w:val="18"/>
              </w:rPr>
              <w:t xml:space="preserve"> 64 credits are compulsory.</w:t>
            </w:r>
            <w:r>
              <w:rPr>
                <w:rFonts w:ascii="Tahoma" w:hAnsi="Tahoma" w:cs="Tahoma"/>
                <w:color w:val="000000"/>
                <w:sz w:val="18"/>
                <w:szCs w:val="18"/>
              </w:rPr>
              <w:br/>
            </w:r>
            <w:r>
              <w:rPr>
                <w:rFonts w:ascii="Tahoma" w:hAnsi="Tahoma" w:cs="Tahoma"/>
                <w:color w:val="000000"/>
                <w:sz w:val="18"/>
                <w:szCs w:val="18"/>
              </w:rPr>
              <w:br/>
              <w:t>Elective Component:</w:t>
            </w:r>
            <w:r>
              <w:rPr>
                <w:rFonts w:ascii="Tahoma" w:hAnsi="Tahoma" w:cs="Tahoma"/>
                <w:color w:val="000000"/>
                <w:sz w:val="18"/>
                <w:szCs w:val="18"/>
              </w:rPr>
              <w:br/>
            </w:r>
            <w:r>
              <w:rPr>
                <w:rFonts w:ascii="Tahoma" w:hAnsi="Tahoma" w:cs="Tahoma"/>
                <w:color w:val="000000"/>
                <w:sz w:val="18"/>
                <w:szCs w:val="18"/>
              </w:rPr>
              <w:br/>
              <w:t xml:space="preserve">Learners are to choose unit standards </w:t>
            </w:r>
            <w:proofErr w:type="spellStart"/>
            <w:r>
              <w:rPr>
                <w:rFonts w:ascii="Tahoma" w:hAnsi="Tahoma" w:cs="Tahoma"/>
                <w:color w:val="000000"/>
                <w:sz w:val="18"/>
                <w:szCs w:val="18"/>
              </w:rPr>
              <w:t>totaling</w:t>
            </w:r>
            <w:proofErr w:type="spellEnd"/>
            <w:r>
              <w:rPr>
                <w:rFonts w:ascii="Tahoma" w:hAnsi="Tahoma" w:cs="Tahoma"/>
                <w:color w:val="000000"/>
                <w:sz w:val="18"/>
                <w:szCs w:val="18"/>
              </w:rPr>
              <w:t xml:space="preserve"> a minimum of 11 credits. </w:t>
            </w:r>
          </w:p>
        </w:tc>
      </w:tr>
    </w:tbl>
    <w:p w14:paraId="7530A233"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4B311906" w14:textId="77777777" w:rsidTr="00467734">
        <w:trPr>
          <w:tblCellSpacing w:w="15" w:type="dxa"/>
          <w:jc w:val="center"/>
        </w:trPr>
        <w:tc>
          <w:tcPr>
            <w:tcW w:w="0" w:type="auto"/>
            <w:vAlign w:val="center"/>
            <w:hideMark/>
          </w:tcPr>
          <w:p w14:paraId="65CB816D" w14:textId="77777777" w:rsidR="00467734" w:rsidRDefault="00467734">
            <w:pPr>
              <w:rPr>
                <w:rFonts w:ascii="Tahoma" w:hAnsi="Tahoma" w:cs="Tahoma"/>
                <w:color w:val="000000"/>
                <w:sz w:val="18"/>
                <w:szCs w:val="18"/>
              </w:rPr>
            </w:pPr>
            <w:r>
              <w:rPr>
                <w:rFonts w:ascii="Tahoma" w:hAnsi="Tahoma" w:cs="Tahoma"/>
                <w:b/>
                <w:bCs/>
                <w:color w:val="000000"/>
                <w:sz w:val="18"/>
                <w:szCs w:val="18"/>
              </w:rPr>
              <w:t>EXIT LEVEL OUTCOMES</w:t>
            </w:r>
            <w:r>
              <w:rPr>
                <w:rFonts w:ascii="Tahoma" w:hAnsi="Tahoma" w:cs="Tahoma"/>
                <w:color w:val="000000"/>
                <w:sz w:val="18"/>
                <w:szCs w:val="18"/>
              </w:rPr>
              <w:t> </w:t>
            </w:r>
          </w:p>
        </w:tc>
      </w:tr>
    </w:tbl>
    <w:p w14:paraId="3599E0A2"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099FD891" w14:textId="77777777" w:rsidTr="00467734">
        <w:trPr>
          <w:tblCellSpacing w:w="15" w:type="dxa"/>
          <w:jc w:val="center"/>
        </w:trPr>
        <w:tc>
          <w:tcPr>
            <w:tcW w:w="0" w:type="auto"/>
            <w:vAlign w:val="center"/>
            <w:hideMark/>
          </w:tcPr>
          <w:p w14:paraId="6B4B7E71" w14:textId="77777777" w:rsidR="00467734" w:rsidRDefault="00467734">
            <w:pPr>
              <w:rPr>
                <w:rFonts w:ascii="Tahoma" w:hAnsi="Tahoma" w:cs="Tahoma"/>
                <w:color w:val="000000"/>
                <w:sz w:val="18"/>
                <w:szCs w:val="18"/>
              </w:rPr>
            </w:pPr>
            <w:r>
              <w:rPr>
                <w:rFonts w:ascii="Tahoma" w:hAnsi="Tahoma" w:cs="Tahoma"/>
                <w:color w:val="000000"/>
                <w:sz w:val="18"/>
                <w:szCs w:val="18"/>
              </w:rPr>
              <w:t>Exit level outcomes:</w:t>
            </w:r>
            <w:r>
              <w:rPr>
                <w:rFonts w:ascii="Tahoma" w:hAnsi="Tahoma" w:cs="Tahoma"/>
                <w:color w:val="000000"/>
                <w:sz w:val="18"/>
                <w:szCs w:val="18"/>
              </w:rPr>
              <w:br/>
            </w:r>
            <w:r>
              <w:rPr>
                <w:rFonts w:ascii="Tahoma" w:hAnsi="Tahoma" w:cs="Tahoma"/>
                <w:color w:val="000000"/>
                <w:sz w:val="18"/>
                <w:szCs w:val="18"/>
              </w:rPr>
              <w:br/>
              <w:t>On achieving this qualification, the learner will be able to:</w:t>
            </w:r>
            <w:r>
              <w:rPr>
                <w:rFonts w:ascii="Tahoma" w:hAnsi="Tahoma" w:cs="Tahoma"/>
                <w:color w:val="000000"/>
                <w:sz w:val="18"/>
                <w:szCs w:val="18"/>
              </w:rPr>
              <w:br/>
            </w:r>
          </w:p>
          <w:p w14:paraId="4A3E9BDA"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Gather and report information</w:t>
            </w:r>
          </w:p>
          <w:p w14:paraId="5EEDDC20"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Plan, monitor and control and information system</w:t>
            </w:r>
          </w:p>
          <w:p w14:paraId="6622A0F9"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Maintain booking systems</w:t>
            </w:r>
          </w:p>
          <w:p w14:paraId="59865921"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Participate in meetings and process documents and communications related thereto</w:t>
            </w:r>
          </w:p>
          <w:p w14:paraId="12163DAE"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Utilise technology to produce information</w:t>
            </w:r>
          </w:p>
          <w:p w14:paraId="7A48E4E5"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Plan and conduct basic research in an office environment</w:t>
            </w:r>
          </w:p>
          <w:p w14:paraId="5982173B"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Coordinate meetings, minor events and travel arrangements</w:t>
            </w:r>
          </w:p>
          <w:p w14:paraId="6EC21DF4"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Set personal goals</w:t>
            </w:r>
          </w:p>
          <w:p w14:paraId="28040C95"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Function in a team and overall business environment</w:t>
            </w:r>
          </w:p>
          <w:p w14:paraId="3E637C2E"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Demonstrate an understanding of employment relations</w:t>
            </w:r>
            <w:r>
              <w:rPr>
                <w:rFonts w:ascii="Tahoma" w:hAnsi="Tahoma" w:cs="Tahoma"/>
                <w:color w:val="000000"/>
                <w:sz w:val="18"/>
                <w:szCs w:val="18"/>
              </w:rPr>
              <w:br/>
            </w:r>
            <w:r>
              <w:rPr>
                <w:rFonts w:ascii="Tahoma" w:hAnsi="Tahoma" w:cs="Tahoma"/>
                <w:color w:val="000000"/>
                <w:sz w:val="18"/>
                <w:szCs w:val="18"/>
              </w:rPr>
              <w:br/>
              <w:t>Learners exiting this qualification before completion, retain the credits for Unit Standards successfully completed and may carry them over to other qualifications to which they are applicable. Learners may also retain the credits until a later stage should studies be recommended, provided the Unit Standards are still relevant to the qualification </w:t>
            </w:r>
          </w:p>
        </w:tc>
      </w:tr>
    </w:tbl>
    <w:p w14:paraId="5443DCB6"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37FEE45" w14:textId="77777777" w:rsidTr="00467734">
        <w:trPr>
          <w:tblCellSpacing w:w="15" w:type="dxa"/>
          <w:jc w:val="center"/>
        </w:trPr>
        <w:tc>
          <w:tcPr>
            <w:tcW w:w="0" w:type="auto"/>
            <w:vAlign w:val="center"/>
            <w:hideMark/>
          </w:tcPr>
          <w:p w14:paraId="4A770822" w14:textId="77777777" w:rsidR="00467734" w:rsidRDefault="00467734">
            <w:pPr>
              <w:rPr>
                <w:rFonts w:ascii="Tahoma" w:hAnsi="Tahoma" w:cs="Tahoma"/>
                <w:color w:val="000000"/>
                <w:sz w:val="18"/>
                <w:szCs w:val="18"/>
              </w:rPr>
            </w:pPr>
            <w:r>
              <w:rPr>
                <w:rFonts w:ascii="Tahoma" w:hAnsi="Tahoma" w:cs="Tahoma"/>
                <w:b/>
                <w:bCs/>
                <w:color w:val="000000"/>
                <w:sz w:val="18"/>
                <w:szCs w:val="18"/>
              </w:rPr>
              <w:t>ASSOCIATED ASSESSMENT CRITERIA</w:t>
            </w:r>
            <w:r>
              <w:rPr>
                <w:rFonts w:ascii="Tahoma" w:hAnsi="Tahoma" w:cs="Tahoma"/>
                <w:color w:val="000000"/>
                <w:sz w:val="18"/>
                <w:szCs w:val="18"/>
              </w:rPr>
              <w:t> </w:t>
            </w:r>
          </w:p>
        </w:tc>
      </w:tr>
    </w:tbl>
    <w:p w14:paraId="6DE4B8D0"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630E4334" w14:textId="77777777" w:rsidTr="00467734">
        <w:trPr>
          <w:tblCellSpacing w:w="15" w:type="dxa"/>
          <w:jc w:val="center"/>
        </w:trPr>
        <w:tc>
          <w:tcPr>
            <w:tcW w:w="0" w:type="auto"/>
            <w:vAlign w:val="center"/>
            <w:hideMark/>
          </w:tcPr>
          <w:p w14:paraId="7A92E50A" w14:textId="77777777" w:rsidR="00467734" w:rsidRDefault="00467734">
            <w:pPr>
              <w:rPr>
                <w:rFonts w:ascii="Tahoma" w:hAnsi="Tahoma" w:cs="Tahoma"/>
                <w:color w:val="000000"/>
                <w:sz w:val="18"/>
                <w:szCs w:val="18"/>
              </w:rPr>
            </w:pPr>
            <w:r>
              <w:rPr>
                <w:rFonts w:ascii="Tahoma" w:hAnsi="Tahoma" w:cs="Tahoma"/>
                <w:color w:val="000000"/>
                <w:sz w:val="18"/>
                <w:szCs w:val="18"/>
              </w:rPr>
              <w:t>In particular assessors should check that the learner can demonstrate an ability to apply learned competencies, skills and knowledge in an integrated way, as well as an ability to consider a range of options and make decisions about:</w:t>
            </w:r>
            <w:r>
              <w:rPr>
                <w:rFonts w:ascii="Tahoma" w:hAnsi="Tahoma" w:cs="Tahoma"/>
                <w:color w:val="000000"/>
                <w:sz w:val="18"/>
                <w:szCs w:val="18"/>
              </w:rPr>
              <w:br/>
            </w:r>
          </w:p>
          <w:p w14:paraId="7069BCF9"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Planning, monitoring and maintaining record keeping via appropriate information systems</w:t>
            </w:r>
          </w:p>
          <w:p w14:paraId="23837E8A"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Producing all relevant meeting documentation</w:t>
            </w:r>
          </w:p>
          <w:p w14:paraId="069A4522"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Ensuring that all related office equipment is maintained</w:t>
            </w:r>
          </w:p>
          <w:p w14:paraId="675AEA63" w14:textId="77777777" w:rsidR="00467734" w:rsidRDefault="00467734">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Utilising appropriate technology and related software programmes to produce, transmit and process information</w:t>
            </w:r>
          </w:p>
          <w:p w14:paraId="25DECB48"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Setting personal goals and demonstrate an ability to develop self and employment prospects</w:t>
            </w:r>
          </w:p>
          <w:p w14:paraId="6F295189"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Working effectively in a team</w:t>
            </w:r>
          </w:p>
          <w:p w14:paraId="1F29E072"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Conducting basic research projects in relation to administrative function</w:t>
            </w:r>
          </w:p>
          <w:p w14:paraId="249429A4"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an overall understanding of the business environment</w:t>
            </w:r>
            <w:r>
              <w:rPr>
                <w:rFonts w:ascii="Tahoma" w:hAnsi="Tahoma" w:cs="Tahoma"/>
                <w:color w:val="000000"/>
                <w:sz w:val="18"/>
                <w:szCs w:val="18"/>
              </w:rPr>
              <w:br/>
            </w:r>
            <w:r>
              <w:rPr>
                <w:rFonts w:ascii="Tahoma" w:hAnsi="Tahoma" w:cs="Tahoma"/>
                <w:color w:val="000000"/>
                <w:sz w:val="18"/>
                <w:szCs w:val="18"/>
              </w:rPr>
              <w:br/>
              <w:t>Integrated Assessment:</w:t>
            </w:r>
            <w:r>
              <w:rPr>
                <w:rFonts w:ascii="Tahoma" w:hAnsi="Tahoma" w:cs="Tahoma"/>
                <w:color w:val="000000"/>
                <w:sz w:val="18"/>
                <w:szCs w:val="18"/>
              </w:rPr>
              <w:br/>
            </w:r>
            <w:r>
              <w:rPr>
                <w:rFonts w:ascii="Tahoma" w:hAnsi="Tahoma" w:cs="Tahoma"/>
                <w:color w:val="000000"/>
                <w:sz w:val="18"/>
                <w:szCs w:val="18"/>
              </w:rPr>
              <w:br/>
              <w:t>Because assessment practices must be open, transparent, fair, valid, and reliable and ensure that no learner is disadvantaged in any way whatsoever, an integrated assessment approach is incorporated into the qualification.</w:t>
            </w:r>
            <w:r>
              <w:rPr>
                <w:rFonts w:ascii="Tahoma" w:hAnsi="Tahoma" w:cs="Tahoma"/>
                <w:color w:val="000000"/>
                <w:sz w:val="18"/>
                <w:szCs w:val="18"/>
              </w:rPr>
              <w:br/>
            </w:r>
            <w:r>
              <w:rPr>
                <w:rFonts w:ascii="Tahoma" w:hAnsi="Tahoma" w:cs="Tahoma"/>
                <w:color w:val="000000"/>
                <w:sz w:val="18"/>
                <w:szCs w:val="18"/>
              </w:rPr>
              <w:br/>
              <w:t xml:space="preserve">Learning, teaching and assessment are inextricably </w:t>
            </w:r>
            <w:proofErr w:type="spellStart"/>
            <w:r>
              <w:rPr>
                <w:rFonts w:ascii="Tahoma" w:hAnsi="Tahoma" w:cs="Tahoma"/>
                <w:color w:val="000000"/>
                <w:sz w:val="18"/>
                <w:szCs w:val="18"/>
              </w:rPr>
              <w:t>lined</w:t>
            </w:r>
            <w:proofErr w:type="spellEnd"/>
            <w:r>
              <w:rPr>
                <w:rFonts w:ascii="Tahoma" w:hAnsi="Tahoma" w:cs="Tahoma"/>
                <w:color w:val="000000"/>
                <w:sz w:val="18"/>
                <w:szCs w:val="18"/>
              </w:rPr>
              <w:t>. Whenever possible, the assessment of knowledge, skills, attitudes and values shown in the unit standards should be integrated.</w:t>
            </w:r>
            <w:r>
              <w:rPr>
                <w:rFonts w:ascii="Tahoma" w:hAnsi="Tahoma" w:cs="Tahoma"/>
                <w:color w:val="000000"/>
                <w:sz w:val="18"/>
                <w:szCs w:val="18"/>
              </w:rPr>
              <w:br/>
            </w:r>
            <w:r>
              <w:rPr>
                <w:rFonts w:ascii="Tahoma" w:hAnsi="Tahoma" w:cs="Tahoma"/>
                <w:color w:val="000000"/>
                <w:sz w:val="18"/>
                <w:szCs w:val="18"/>
              </w:rPr>
              <w:br/>
              <w:t>Assessment of communication and mathematical literacy should be integrated as far as possible with other aspects and should use authentic administration contexts wherever possible. A variety of methods must be used in assessment and tools and activities must be appropriate to the context in which the learner is working or will work. Where it is not possible to assess the learner in the workplace or on-the-job, simulations, case studies, role-plays and other similar techniques should be used to provide a context appropriate to the assessment.</w:t>
            </w:r>
            <w:r>
              <w:rPr>
                <w:rFonts w:ascii="Tahoma" w:hAnsi="Tahoma" w:cs="Tahoma"/>
                <w:color w:val="000000"/>
                <w:sz w:val="18"/>
                <w:szCs w:val="18"/>
              </w:rPr>
              <w:br/>
            </w:r>
            <w:r>
              <w:rPr>
                <w:rFonts w:ascii="Tahoma" w:hAnsi="Tahoma" w:cs="Tahoma"/>
                <w:color w:val="000000"/>
                <w:sz w:val="18"/>
                <w:szCs w:val="18"/>
              </w:rPr>
              <w:br/>
              <w:t>The term `Integrated Assessment` implies that theoretical and practical components should be assessed together and that more than one competency, assessment criterion and specific outcome should be assessed together, where possible. During integrated assessments the assessor should make use of formative and summative assessment methods and assess combinations of practical, applied, foundational and reflective competencies.</w:t>
            </w:r>
            <w:r>
              <w:rPr>
                <w:rFonts w:ascii="Tahoma" w:hAnsi="Tahoma" w:cs="Tahoma"/>
                <w:color w:val="000000"/>
                <w:sz w:val="18"/>
                <w:szCs w:val="18"/>
              </w:rPr>
              <w:br/>
            </w:r>
            <w:r>
              <w:rPr>
                <w:rFonts w:ascii="Tahoma" w:hAnsi="Tahoma" w:cs="Tahoma"/>
                <w:color w:val="000000"/>
                <w:sz w:val="18"/>
                <w:szCs w:val="18"/>
              </w:rPr>
              <w:br/>
              <w:t>Assessors should assess and give credit for the evidence of learning that has already been acquired through formal, informal and non-formal learning and work experience.</w:t>
            </w:r>
            <w:r>
              <w:rPr>
                <w:rFonts w:ascii="Tahoma" w:hAnsi="Tahoma" w:cs="Tahoma"/>
                <w:color w:val="000000"/>
                <w:sz w:val="18"/>
                <w:szCs w:val="18"/>
              </w:rPr>
              <w:br/>
            </w:r>
            <w:r>
              <w:rPr>
                <w:rFonts w:ascii="Tahoma" w:hAnsi="Tahoma" w:cs="Tahoma"/>
                <w:color w:val="000000"/>
                <w:sz w:val="18"/>
                <w:szCs w:val="18"/>
              </w:rPr>
              <w:br/>
              <w:t>Assessment should ensure that all specific outcomes, embedded knowledge and critical cross-field outcomes are evaluated. The assessment of the critical cross-field outcomes should be integrated with the assessment of specific outcomes and embedded knowledge. </w:t>
            </w:r>
          </w:p>
        </w:tc>
      </w:tr>
    </w:tbl>
    <w:p w14:paraId="35351ECC"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4A85D687" w14:textId="77777777" w:rsidTr="00467734">
        <w:trPr>
          <w:tblCellSpacing w:w="15" w:type="dxa"/>
          <w:jc w:val="center"/>
        </w:trPr>
        <w:tc>
          <w:tcPr>
            <w:tcW w:w="0" w:type="auto"/>
            <w:vAlign w:val="center"/>
            <w:hideMark/>
          </w:tcPr>
          <w:p w14:paraId="51EB4A15" w14:textId="77777777" w:rsidR="00467734" w:rsidRDefault="00467734">
            <w:pPr>
              <w:rPr>
                <w:rFonts w:ascii="Tahoma" w:hAnsi="Tahoma" w:cs="Tahoma"/>
                <w:color w:val="000000"/>
                <w:sz w:val="18"/>
                <w:szCs w:val="18"/>
              </w:rPr>
            </w:pPr>
            <w:r>
              <w:rPr>
                <w:rFonts w:ascii="Tahoma" w:hAnsi="Tahoma" w:cs="Tahoma"/>
                <w:b/>
                <w:bCs/>
                <w:color w:val="000000"/>
                <w:sz w:val="18"/>
                <w:szCs w:val="18"/>
              </w:rPr>
              <w:t>INTERNATIONAL COMPARABILITY</w:t>
            </w:r>
            <w:r>
              <w:rPr>
                <w:rFonts w:ascii="Tahoma" w:hAnsi="Tahoma" w:cs="Tahoma"/>
                <w:color w:val="000000"/>
                <w:sz w:val="18"/>
                <w:szCs w:val="18"/>
              </w:rPr>
              <w:t> </w:t>
            </w:r>
          </w:p>
        </w:tc>
      </w:tr>
    </w:tbl>
    <w:p w14:paraId="0B83DD27"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AD57F5E" w14:textId="77777777" w:rsidTr="00467734">
        <w:trPr>
          <w:tblCellSpacing w:w="15" w:type="dxa"/>
          <w:jc w:val="center"/>
        </w:trPr>
        <w:tc>
          <w:tcPr>
            <w:tcW w:w="0" w:type="auto"/>
            <w:vAlign w:val="center"/>
            <w:hideMark/>
          </w:tcPr>
          <w:p w14:paraId="5CC7C80E" w14:textId="77777777" w:rsidR="00467734" w:rsidRDefault="00467734">
            <w:pPr>
              <w:rPr>
                <w:rFonts w:ascii="Tahoma" w:hAnsi="Tahoma" w:cs="Tahoma"/>
                <w:color w:val="000000"/>
                <w:sz w:val="18"/>
                <w:szCs w:val="18"/>
              </w:rPr>
            </w:pPr>
            <w:r>
              <w:rPr>
                <w:rFonts w:ascii="Tahoma" w:hAnsi="Tahoma" w:cs="Tahoma"/>
                <w:color w:val="000000"/>
                <w:sz w:val="18"/>
                <w:szCs w:val="18"/>
              </w:rPr>
              <w:t>International Comparability:</w:t>
            </w:r>
            <w:r>
              <w:rPr>
                <w:rFonts w:ascii="Tahoma" w:hAnsi="Tahoma" w:cs="Tahoma"/>
                <w:color w:val="000000"/>
                <w:sz w:val="18"/>
                <w:szCs w:val="18"/>
              </w:rPr>
              <w:br/>
            </w:r>
            <w:r>
              <w:rPr>
                <w:rFonts w:ascii="Tahoma" w:hAnsi="Tahoma" w:cs="Tahoma"/>
                <w:color w:val="000000"/>
                <w:sz w:val="18"/>
                <w:szCs w:val="18"/>
              </w:rPr>
              <w:br/>
              <w:t>This qualification was compared with qualifications and standards in administration in:</w:t>
            </w:r>
            <w:r>
              <w:rPr>
                <w:rFonts w:ascii="Tahoma" w:hAnsi="Tahoma" w:cs="Tahoma"/>
                <w:color w:val="000000"/>
                <w:sz w:val="18"/>
                <w:szCs w:val="18"/>
              </w:rPr>
              <w:br/>
            </w:r>
          </w:p>
          <w:p w14:paraId="7752A556"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Australia</w:t>
            </w:r>
          </w:p>
          <w:p w14:paraId="389DD5CB"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New Zealand</w:t>
            </w:r>
          </w:p>
          <w:p w14:paraId="1A1FA8D6"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England</w:t>
            </w:r>
          </w:p>
          <w:p w14:paraId="4B9CD649"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Scotland</w:t>
            </w:r>
            <w:r>
              <w:rPr>
                <w:rFonts w:ascii="Tahoma" w:hAnsi="Tahoma" w:cs="Tahoma"/>
                <w:color w:val="000000"/>
                <w:sz w:val="18"/>
                <w:szCs w:val="18"/>
              </w:rPr>
              <w:br/>
            </w:r>
            <w:r>
              <w:rPr>
                <w:rFonts w:ascii="Tahoma" w:hAnsi="Tahoma" w:cs="Tahoma"/>
                <w:color w:val="000000"/>
                <w:sz w:val="18"/>
                <w:szCs w:val="18"/>
              </w:rPr>
              <w:br/>
              <w:t>A direct comparison of the title, specific outcomes, assessment criteria, exit level outcomes and embedded knowledge was undertaken with each. However, it was borne in mind that this qualification was developed for the South African context, while at the same time requiring international comparability.</w:t>
            </w:r>
            <w:r>
              <w:rPr>
                <w:rFonts w:ascii="Tahoma" w:hAnsi="Tahoma" w:cs="Tahoma"/>
                <w:color w:val="000000"/>
                <w:sz w:val="18"/>
                <w:szCs w:val="18"/>
              </w:rPr>
              <w:br/>
            </w:r>
            <w:r>
              <w:rPr>
                <w:rFonts w:ascii="Tahoma" w:hAnsi="Tahoma" w:cs="Tahoma"/>
                <w:color w:val="000000"/>
                <w:sz w:val="18"/>
                <w:szCs w:val="18"/>
              </w:rPr>
              <w:br/>
              <w:t>It was decided that this qualification equated favourably, in terms of the components looked at and in terms of the overall competencies in the qualification, with the administration qualifications in all the countries mentioned. The qualification that best equates with this one is the Australian Certificate 2 in Business (Office Administration) Code BSA 20197. </w:t>
            </w:r>
          </w:p>
        </w:tc>
      </w:tr>
    </w:tbl>
    <w:p w14:paraId="4B84129D"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16EF2D11" w14:textId="77777777" w:rsidTr="00467734">
        <w:trPr>
          <w:tblCellSpacing w:w="15" w:type="dxa"/>
          <w:jc w:val="center"/>
        </w:trPr>
        <w:tc>
          <w:tcPr>
            <w:tcW w:w="0" w:type="auto"/>
            <w:vAlign w:val="center"/>
            <w:hideMark/>
          </w:tcPr>
          <w:p w14:paraId="24CAE63B" w14:textId="77777777" w:rsidR="00467734" w:rsidRDefault="00467734">
            <w:pPr>
              <w:rPr>
                <w:rFonts w:ascii="Tahoma" w:hAnsi="Tahoma" w:cs="Tahoma"/>
                <w:color w:val="000000"/>
                <w:sz w:val="18"/>
                <w:szCs w:val="18"/>
              </w:rPr>
            </w:pPr>
            <w:r>
              <w:rPr>
                <w:rFonts w:ascii="Tahoma" w:hAnsi="Tahoma" w:cs="Tahoma"/>
                <w:b/>
                <w:bCs/>
                <w:color w:val="000000"/>
                <w:sz w:val="18"/>
                <w:szCs w:val="18"/>
              </w:rPr>
              <w:t>ARTICULATION OPTIONS</w:t>
            </w:r>
            <w:r>
              <w:rPr>
                <w:rFonts w:ascii="Tahoma" w:hAnsi="Tahoma" w:cs="Tahoma"/>
                <w:color w:val="000000"/>
                <w:sz w:val="18"/>
                <w:szCs w:val="18"/>
              </w:rPr>
              <w:t> </w:t>
            </w:r>
          </w:p>
        </w:tc>
      </w:tr>
    </w:tbl>
    <w:p w14:paraId="70A0B186"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7132EB15" w14:textId="77777777" w:rsidTr="00467734">
        <w:trPr>
          <w:tblCellSpacing w:w="15" w:type="dxa"/>
          <w:jc w:val="center"/>
        </w:trPr>
        <w:tc>
          <w:tcPr>
            <w:tcW w:w="0" w:type="auto"/>
            <w:vAlign w:val="center"/>
            <w:hideMark/>
          </w:tcPr>
          <w:p w14:paraId="5FC76567" w14:textId="77777777" w:rsidR="00467734" w:rsidRDefault="00467734">
            <w:pPr>
              <w:rPr>
                <w:rFonts w:ascii="Tahoma" w:hAnsi="Tahoma" w:cs="Tahoma"/>
                <w:color w:val="000000"/>
                <w:sz w:val="18"/>
                <w:szCs w:val="18"/>
              </w:rPr>
            </w:pPr>
            <w:r>
              <w:rPr>
                <w:rFonts w:ascii="Tahoma" w:hAnsi="Tahoma" w:cs="Tahoma"/>
                <w:color w:val="000000"/>
                <w:sz w:val="18"/>
                <w:szCs w:val="18"/>
              </w:rPr>
              <w:t>This qualification articulates with the following qualifications:</w:t>
            </w:r>
            <w:r>
              <w:rPr>
                <w:rFonts w:ascii="Tahoma" w:hAnsi="Tahoma" w:cs="Tahoma"/>
                <w:color w:val="000000"/>
                <w:sz w:val="18"/>
                <w:szCs w:val="18"/>
              </w:rPr>
              <w:br/>
            </w:r>
            <w:r>
              <w:rPr>
                <w:rFonts w:ascii="Tahoma" w:hAnsi="Tahoma" w:cs="Tahoma"/>
                <w:color w:val="000000"/>
                <w:sz w:val="18"/>
                <w:szCs w:val="18"/>
              </w:rPr>
              <w:br/>
              <w:t>The National Certificate in Business Administration: Level 4</w:t>
            </w:r>
            <w:r>
              <w:rPr>
                <w:rFonts w:ascii="Tahoma" w:hAnsi="Tahoma" w:cs="Tahoma"/>
                <w:color w:val="000000"/>
                <w:sz w:val="18"/>
                <w:szCs w:val="18"/>
              </w:rPr>
              <w:br/>
              <w:t>The National Certificate in Management: Level 3 &amp; 4</w:t>
            </w:r>
            <w:r>
              <w:rPr>
                <w:rFonts w:ascii="Tahoma" w:hAnsi="Tahoma" w:cs="Tahoma"/>
                <w:color w:val="000000"/>
                <w:sz w:val="18"/>
                <w:szCs w:val="18"/>
              </w:rPr>
              <w:br/>
              <w:t>The National Certificate in Public Administration: Level 4</w:t>
            </w:r>
            <w:r>
              <w:rPr>
                <w:rFonts w:ascii="Tahoma" w:hAnsi="Tahoma" w:cs="Tahoma"/>
                <w:color w:val="000000"/>
                <w:sz w:val="18"/>
                <w:szCs w:val="18"/>
              </w:rPr>
              <w:br/>
            </w:r>
            <w:r>
              <w:rPr>
                <w:rFonts w:ascii="Tahoma" w:hAnsi="Tahoma" w:cs="Tahoma"/>
                <w:color w:val="000000"/>
                <w:sz w:val="18"/>
                <w:szCs w:val="18"/>
              </w:rPr>
              <w:lastRenderedPageBreak/>
              <w:br/>
              <w:t>It should also articulate with any other qualification at level 3 in the following fields:</w:t>
            </w:r>
            <w:r>
              <w:rPr>
                <w:rFonts w:ascii="Tahoma" w:hAnsi="Tahoma" w:cs="Tahoma"/>
                <w:color w:val="000000"/>
                <w:sz w:val="18"/>
                <w:szCs w:val="18"/>
              </w:rPr>
              <w:br/>
            </w:r>
          </w:p>
          <w:p w14:paraId="7F8A06D7"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Secretarial services</w:t>
            </w:r>
          </w:p>
          <w:p w14:paraId="6D3571EB"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Reception services</w:t>
            </w:r>
          </w:p>
          <w:p w14:paraId="3660427A"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Switchboard operations</w:t>
            </w:r>
          </w:p>
          <w:p w14:paraId="25E310C6"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Financial administration</w:t>
            </w:r>
          </w:p>
          <w:p w14:paraId="1307363A"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Banking administration</w:t>
            </w:r>
          </w:p>
          <w:p w14:paraId="16B80EB0"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Personal/executive secretarial services</w:t>
            </w:r>
          </w:p>
          <w:p w14:paraId="2E183195"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Data capturing </w:t>
            </w:r>
          </w:p>
        </w:tc>
      </w:tr>
    </w:tbl>
    <w:p w14:paraId="4971692F"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1F793733" w14:textId="77777777" w:rsidTr="00467734">
        <w:trPr>
          <w:tblCellSpacing w:w="15" w:type="dxa"/>
          <w:jc w:val="center"/>
        </w:trPr>
        <w:tc>
          <w:tcPr>
            <w:tcW w:w="0" w:type="auto"/>
            <w:vAlign w:val="center"/>
            <w:hideMark/>
          </w:tcPr>
          <w:p w14:paraId="1EDD00ED" w14:textId="77777777" w:rsidR="00467734" w:rsidRDefault="00467734">
            <w:pPr>
              <w:rPr>
                <w:rFonts w:ascii="Tahoma" w:hAnsi="Tahoma" w:cs="Tahoma"/>
                <w:color w:val="000000"/>
                <w:sz w:val="18"/>
                <w:szCs w:val="18"/>
              </w:rPr>
            </w:pPr>
            <w:r>
              <w:rPr>
                <w:rFonts w:ascii="Tahoma" w:hAnsi="Tahoma" w:cs="Tahoma"/>
                <w:b/>
                <w:bCs/>
                <w:color w:val="000000"/>
                <w:sz w:val="18"/>
                <w:szCs w:val="18"/>
              </w:rPr>
              <w:t>MODERATION OPTIONS</w:t>
            </w:r>
            <w:r>
              <w:rPr>
                <w:rFonts w:ascii="Tahoma" w:hAnsi="Tahoma" w:cs="Tahoma"/>
                <w:color w:val="000000"/>
                <w:sz w:val="18"/>
                <w:szCs w:val="18"/>
              </w:rPr>
              <w:t> </w:t>
            </w:r>
          </w:p>
        </w:tc>
      </w:tr>
    </w:tbl>
    <w:p w14:paraId="084774B9"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7C824E7" w14:textId="77777777" w:rsidTr="00467734">
        <w:trPr>
          <w:tblCellSpacing w:w="15" w:type="dxa"/>
          <w:jc w:val="center"/>
        </w:trPr>
        <w:tc>
          <w:tcPr>
            <w:tcW w:w="0" w:type="auto"/>
            <w:vAlign w:val="center"/>
            <w:hideMark/>
          </w:tcPr>
          <w:p w14:paraId="3855A4D7"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learner or moderating the assessment of a learner against this Qualification must be registered as an assessor with a relevant Education, Training, Quality, Assurance (ETQA) Body or with an ETQA that has a Memorandum of Understanding with the relevant ETQA.</w:t>
            </w:r>
          </w:p>
          <w:p w14:paraId="48A19875"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the achievement of this Qualification must be accredited as a provider with the relevant ETQA or with an ETQA that has a Memorandum of Understanding with the relevant ETQA.</w:t>
            </w:r>
          </w:p>
          <w:p w14:paraId="7A629DDC"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or by an ETQA that has a Memorandum of Understanding with the relevant ETQA, according to the ETQA`s policies and guidelines for assessment and moderation.</w:t>
            </w:r>
          </w:p>
          <w:p w14:paraId="344F0D90"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must include both internal and external moderation of assessments at exit points of the qualification, unless ETQA policies specify otherwise. Moderation should also encompass achievement of the competence described both in individual unit standards as well as in the exit level outcomes described in the qualification. </w:t>
            </w:r>
          </w:p>
        </w:tc>
      </w:tr>
    </w:tbl>
    <w:p w14:paraId="343C98B8"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21E01148" w14:textId="77777777" w:rsidTr="00467734">
        <w:trPr>
          <w:tblCellSpacing w:w="15" w:type="dxa"/>
          <w:jc w:val="center"/>
        </w:trPr>
        <w:tc>
          <w:tcPr>
            <w:tcW w:w="0" w:type="auto"/>
            <w:vAlign w:val="center"/>
            <w:hideMark/>
          </w:tcPr>
          <w:p w14:paraId="13BBACC7" w14:textId="77777777" w:rsidR="00467734" w:rsidRDefault="00467734">
            <w:pPr>
              <w:rPr>
                <w:rFonts w:ascii="Tahoma" w:hAnsi="Tahoma" w:cs="Tahoma"/>
                <w:color w:val="000000"/>
                <w:sz w:val="18"/>
                <w:szCs w:val="18"/>
              </w:rPr>
            </w:pPr>
            <w:r>
              <w:rPr>
                <w:rFonts w:ascii="Tahoma" w:hAnsi="Tahoma" w:cs="Tahoma"/>
                <w:b/>
                <w:bCs/>
                <w:color w:val="000000"/>
                <w:sz w:val="18"/>
                <w:szCs w:val="18"/>
              </w:rPr>
              <w:t>CRITERIA FOR THE REGISTRATION OF ASSESSORS</w:t>
            </w:r>
            <w:r>
              <w:rPr>
                <w:rFonts w:ascii="Tahoma" w:hAnsi="Tahoma" w:cs="Tahoma"/>
                <w:color w:val="000000"/>
                <w:sz w:val="18"/>
                <w:szCs w:val="18"/>
              </w:rPr>
              <w:t> </w:t>
            </w:r>
          </w:p>
        </w:tc>
      </w:tr>
    </w:tbl>
    <w:p w14:paraId="2C03B978"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7EA05E03" w14:textId="77777777" w:rsidTr="00467734">
        <w:trPr>
          <w:tblCellSpacing w:w="15" w:type="dxa"/>
          <w:jc w:val="center"/>
        </w:trPr>
        <w:tc>
          <w:tcPr>
            <w:tcW w:w="0" w:type="auto"/>
            <w:vAlign w:val="center"/>
            <w:hideMark/>
          </w:tcPr>
          <w:p w14:paraId="25EF00EB" w14:textId="77777777" w:rsidR="00467734" w:rsidRDefault="00467734">
            <w:pPr>
              <w:rPr>
                <w:rFonts w:ascii="Tahoma" w:hAnsi="Tahoma" w:cs="Tahoma"/>
                <w:color w:val="000000"/>
                <w:sz w:val="18"/>
                <w:szCs w:val="18"/>
              </w:rPr>
            </w:pPr>
            <w:r>
              <w:rPr>
                <w:rFonts w:ascii="Tahoma" w:hAnsi="Tahoma" w:cs="Tahoma"/>
                <w:color w:val="000000"/>
                <w:sz w:val="18"/>
                <w:szCs w:val="18"/>
              </w:rPr>
              <w:t>For an applicant to register as an assessor for this qualification, the applicant should:</w:t>
            </w:r>
            <w:r>
              <w:rPr>
                <w:rFonts w:ascii="Tahoma" w:hAnsi="Tahoma" w:cs="Tahoma"/>
                <w:color w:val="000000"/>
                <w:sz w:val="18"/>
                <w:szCs w:val="18"/>
              </w:rPr>
              <w:br/>
            </w:r>
          </w:p>
          <w:p w14:paraId="5D03066B"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hold a similar qualification to this at NQF level 4 or above</w:t>
            </w:r>
          </w:p>
          <w:p w14:paraId="581A28E9" w14:textId="77777777" w:rsidR="00467734" w:rsidRDefault="0046773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be declared competent in all the outcomes of the National Assessor Unit Standards as stipulated by South African Qualifications Authority (SAQA) </w:t>
            </w:r>
          </w:p>
        </w:tc>
      </w:tr>
    </w:tbl>
    <w:p w14:paraId="6943A474"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6904E978" w14:textId="77777777" w:rsidTr="00467734">
        <w:trPr>
          <w:tblCellSpacing w:w="15" w:type="dxa"/>
          <w:jc w:val="center"/>
        </w:trPr>
        <w:tc>
          <w:tcPr>
            <w:tcW w:w="0" w:type="auto"/>
            <w:vAlign w:val="center"/>
            <w:hideMark/>
          </w:tcPr>
          <w:p w14:paraId="6308F0A6" w14:textId="77777777" w:rsidR="00467734" w:rsidRDefault="00467734">
            <w:pPr>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REREGISTRATION HISTORY</w:t>
            </w:r>
            <w:r>
              <w:rPr>
                <w:rFonts w:ascii="Tahoma" w:hAnsi="Tahoma" w:cs="Tahoma"/>
                <w:color w:val="000000"/>
                <w:sz w:val="18"/>
                <w:szCs w:val="18"/>
              </w:rPr>
              <w:t> </w:t>
            </w:r>
          </w:p>
        </w:tc>
      </w:tr>
    </w:tbl>
    <w:p w14:paraId="7C7D8046"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502E47F" w14:textId="77777777" w:rsidTr="00467734">
        <w:trPr>
          <w:tblCellSpacing w:w="15" w:type="dxa"/>
          <w:jc w:val="center"/>
        </w:trPr>
        <w:tc>
          <w:tcPr>
            <w:tcW w:w="0" w:type="auto"/>
            <w:vAlign w:val="center"/>
            <w:hideMark/>
          </w:tcPr>
          <w:p w14:paraId="75AEFBE8" w14:textId="77777777" w:rsidR="00467734" w:rsidRDefault="00467734">
            <w:pPr>
              <w:rPr>
                <w:rFonts w:ascii="Tahoma" w:hAnsi="Tahoma" w:cs="Tahoma"/>
                <w:color w:val="000000"/>
                <w:sz w:val="18"/>
                <w:szCs w:val="18"/>
              </w:rPr>
            </w:pPr>
            <w:r>
              <w:rPr>
                <w:rFonts w:ascii="Tahoma" w:hAnsi="Tahoma" w:cs="Tahoma"/>
                <w:color w:val="000000"/>
                <w:sz w:val="18"/>
                <w:szCs w:val="18"/>
              </w:rPr>
              <w:t>As per the SAQA Board decision/s at that time, this qualification was Reregistered in 2012; 2015. </w:t>
            </w:r>
          </w:p>
        </w:tc>
      </w:tr>
    </w:tbl>
    <w:p w14:paraId="6B04C7A8"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27509E83" w14:textId="77777777" w:rsidTr="00467734">
        <w:trPr>
          <w:tblCellSpacing w:w="15" w:type="dxa"/>
          <w:jc w:val="center"/>
        </w:trPr>
        <w:tc>
          <w:tcPr>
            <w:tcW w:w="0" w:type="auto"/>
            <w:vAlign w:val="center"/>
            <w:hideMark/>
          </w:tcPr>
          <w:p w14:paraId="316C6AF9" w14:textId="77777777" w:rsidR="00467734" w:rsidRDefault="00467734">
            <w:pPr>
              <w:rPr>
                <w:rFonts w:ascii="Tahoma" w:hAnsi="Tahoma" w:cs="Tahoma"/>
                <w:color w:val="000000"/>
                <w:sz w:val="18"/>
                <w:szCs w:val="18"/>
              </w:rPr>
            </w:pPr>
            <w:r>
              <w:rPr>
                <w:rFonts w:ascii="Tahoma" w:hAnsi="Tahoma" w:cs="Tahoma"/>
                <w:b/>
                <w:bCs/>
                <w:color w:val="000000"/>
                <w:sz w:val="18"/>
                <w:szCs w:val="18"/>
              </w:rPr>
              <w:t>NOTES</w:t>
            </w:r>
            <w:r>
              <w:rPr>
                <w:rFonts w:ascii="Tahoma" w:hAnsi="Tahoma" w:cs="Tahoma"/>
                <w:color w:val="000000"/>
                <w:sz w:val="18"/>
                <w:szCs w:val="18"/>
              </w:rPr>
              <w:t> </w:t>
            </w:r>
          </w:p>
        </w:tc>
      </w:tr>
    </w:tbl>
    <w:p w14:paraId="5ADDC913" w14:textId="77777777" w:rsidR="00467734" w:rsidRDefault="00467734" w:rsidP="00467734">
      <w:pPr>
        <w:rPr>
          <w:vanish/>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552653C6" w14:textId="77777777" w:rsidTr="00467734">
        <w:trPr>
          <w:tblCellSpacing w:w="15" w:type="dxa"/>
          <w:jc w:val="center"/>
        </w:trPr>
        <w:tc>
          <w:tcPr>
            <w:tcW w:w="0" w:type="auto"/>
            <w:vAlign w:val="center"/>
            <w:hideMark/>
          </w:tcPr>
          <w:p w14:paraId="0977D4AB" w14:textId="77777777" w:rsidR="00467734" w:rsidRDefault="00467734">
            <w:pPr>
              <w:rPr>
                <w:rFonts w:ascii="Tahoma" w:hAnsi="Tahoma" w:cs="Tahoma"/>
                <w:color w:val="000000"/>
                <w:sz w:val="18"/>
                <w:szCs w:val="18"/>
              </w:rPr>
            </w:pPr>
            <w:r>
              <w:rPr>
                <w:rFonts w:ascii="Tahoma" w:hAnsi="Tahoma" w:cs="Tahoma"/>
                <w:color w:val="000000"/>
                <w:sz w:val="18"/>
                <w:szCs w:val="18"/>
              </w:rPr>
              <w:t>Level, credits and learning components assigned to the qualification:</w:t>
            </w:r>
            <w:r>
              <w:rPr>
                <w:rFonts w:ascii="Tahoma" w:hAnsi="Tahoma" w:cs="Tahoma"/>
                <w:color w:val="000000"/>
                <w:sz w:val="18"/>
                <w:szCs w:val="18"/>
              </w:rPr>
              <w:br/>
            </w:r>
            <w:r>
              <w:rPr>
                <w:rFonts w:ascii="Tahoma" w:hAnsi="Tahoma" w:cs="Tahoma"/>
                <w:color w:val="000000"/>
                <w:sz w:val="18"/>
                <w:szCs w:val="18"/>
              </w:rPr>
              <w:br/>
              <w:t>The certificate is made up of a planned combination of learning outcomes that have a defined purpose and will provide qualifying learners with applied competence and a basis for further training. It is a building block for the National Certificate in Administration: NQF Level 4. </w:t>
            </w:r>
          </w:p>
        </w:tc>
      </w:tr>
    </w:tbl>
    <w:p w14:paraId="3A68C0DA" w14:textId="77777777" w:rsidR="00467734" w:rsidRDefault="00467734" w:rsidP="00467734">
      <w:pPr>
        <w:rPr>
          <w:rFonts w:ascii="Times New Roman" w:hAnsi="Times New Roman"/>
          <w:sz w:val="24"/>
          <w:szCs w:val="24"/>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467734" w14:paraId="2B437F40" w14:textId="77777777" w:rsidTr="00467734">
        <w:trPr>
          <w:tblCellSpacing w:w="15" w:type="dxa"/>
          <w:jc w:val="center"/>
        </w:trPr>
        <w:tc>
          <w:tcPr>
            <w:tcW w:w="0" w:type="auto"/>
            <w:vAlign w:val="center"/>
            <w:hideMark/>
          </w:tcPr>
          <w:p w14:paraId="5FBB3094" w14:textId="77777777" w:rsidR="00467734" w:rsidRDefault="00467734">
            <w:pPr>
              <w:rPr>
                <w:rFonts w:ascii="Tahoma" w:hAnsi="Tahoma" w:cs="Tahoma"/>
                <w:color w:val="000000"/>
                <w:sz w:val="18"/>
                <w:szCs w:val="18"/>
              </w:rPr>
            </w:pPr>
            <w:r>
              <w:rPr>
                <w:rFonts w:ascii="Tahoma" w:hAnsi="Tahoma" w:cs="Tahoma"/>
                <w:b/>
                <w:bCs/>
                <w:color w:val="000000"/>
                <w:sz w:val="18"/>
                <w:szCs w:val="18"/>
              </w:rPr>
              <w:t>UNIT STANDARDS:</w:t>
            </w:r>
            <w:r>
              <w:rPr>
                <w:rFonts w:ascii="Tahoma" w:hAnsi="Tahoma" w:cs="Tahoma"/>
                <w:color w:val="000000"/>
                <w:sz w:val="18"/>
                <w:szCs w:val="18"/>
              </w:rPr>
              <w:t> </w:t>
            </w:r>
          </w:p>
        </w:tc>
      </w:tr>
    </w:tbl>
    <w:p w14:paraId="577579CA" w14:textId="77777777" w:rsidR="00467734" w:rsidRDefault="00467734" w:rsidP="00467734">
      <w:pPr>
        <w:rPr>
          <w:vanish/>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20"/>
        <w:gridCol w:w="4113"/>
        <w:gridCol w:w="1010"/>
        <w:gridCol w:w="759"/>
        <w:gridCol w:w="891"/>
      </w:tblGrid>
      <w:tr w:rsidR="00467734" w14:paraId="1F4D3428"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CE156C" w14:textId="77777777" w:rsidR="00467734" w:rsidRDefault="00467734">
            <w:pPr>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89E50" w14:textId="77777777" w:rsidR="00467734" w:rsidRDefault="00467734">
            <w:pPr>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E20E2" w14:textId="77777777" w:rsidR="00467734" w:rsidRDefault="00467734">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02BF4" w14:textId="77777777" w:rsidR="00467734" w:rsidRDefault="00467734">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33623" w14:textId="77777777" w:rsidR="00467734" w:rsidRDefault="00467734">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0B85A" w14:textId="77777777" w:rsidR="00467734" w:rsidRDefault="00467734">
            <w:pPr>
              <w:rPr>
                <w:rFonts w:ascii="Tahoma" w:hAnsi="Tahoma" w:cs="Tahoma"/>
                <w:color w:val="000000"/>
                <w:sz w:val="18"/>
                <w:szCs w:val="18"/>
              </w:rPr>
            </w:pPr>
            <w:r>
              <w:rPr>
                <w:rFonts w:ascii="Tahoma" w:hAnsi="Tahoma" w:cs="Tahoma"/>
                <w:b/>
                <w:bCs/>
                <w:color w:val="000000"/>
                <w:sz w:val="18"/>
                <w:szCs w:val="18"/>
              </w:rPr>
              <w:t>CREDITS</w:t>
            </w:r>
          </w:p>
        </w:tc>
      </w:tr>
      <w:tr w:rsidR="00467734" w14:paraId="4C45C2A8"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D6A5BD"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1413E" w14:textId="77777777" w:rsidR="00467734" w:rsidRDefault="00467734">
            <w:pPr>
              <w:rPr>
                <w:rFonts w:ascii="Tahoma" w:hAnsi="Tahoma" w:cs="Tahoma"/>
                <w:color w:val="000000"/>
                <w:sz w:val="18"/>
                <w:szCs w:val="18"/>
              </w:rPr>
            </w:pPr>
            <w:hyperlink r:id="rId17" w:tgtFrame="_blank" w:history="1">
              <w:r>
                <w:rPr>
                  <w:rStyle w:val="Hyperlink"/>
                  <w:rFonts w:ascii="Tahoma" w:eastAsiaTheme="majorEastAsia" w:hAnsi="Tahoma" w:cs="Tahoma"/>
                  <w:color w:val="000099"/>
                  <w:sz w:val="18"/>
                  <w:szCs w:val="18"/>
                </w:rPr>
                <w:t>7573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AB7B" w14:textId="77777777" w:rsidR="00467734" w:rsidRDefault="00467734">
            <w:pPr>
              <w:rPr>
                <w:rFonts w:ascii="Tahoma" w:hAnsi="Tahoma" w:cs="Tahoma"/>
                <w:color w:val="000000"/>
                <w:sz w:val="18"/>
                <w:szCs w:val="18"/>
              </w:rPr>
            </w:pPr>
            <w:r>
              <w:rPr>
                <w:rFonts w:ascii="Tahoma" w:hAnsi="Tahoma" w:cs="Tahoma"/>
                <w:color w:val="000000"/>
                <w:sz w:val="18"/>
                <w:szCs w:val="18"/>
              </w:rPr>
              <w:t>Demonstrate ability to use the World Wide Web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CF8439" w14:textId="77777777" w:rsidR="00467734" w:rsidRDefault="00467734">
            <w:pPr>
              <w:rPr>
                <w:rFonts w:ascii="Tahoma" w:hAnsi="Tahoma" w:cs="Tahoma"/>
                <w:color w:val="000000"/>
                <w:sz w:val="18"/>
                <w:szCs w:val="18"/>
              </w:rPr>
            </w:pPr>
            <w:r>
              <w:rPr>
                <w:rFonts w:ascii="Tahoma" w:hAnsi="Tahoma" w:cs="Tahoma"/>
                <w:color w:val="000000"/>
                <w:sz w:val="18"/>
                <w:szCs w:val="18"/>
              </w:rPr>
              <w:t>Level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03FF9" w14:textId="77777777" w:rsidR="00467734" w:rsidRDefault="00467734">
            <w:pPr>
              <w:rPr>
                <w:rFonts w:ascii="Tahoma" w:hAnsi="Tahoma" w:cs="Tahoma"/>
                <w:color w:val="000000"/>
                <w:sz w:val="18"/>
                <w:szCs w:val="18"/>
              </w:rPr>
            </w:pPr>
            <w:r>
              <w:rPr>
                <w:rFonts w:ascii="Tahoma" w:hAnsi="Tahoma" w:cs="Tahoma"/>
                <w:color w:val="000000"/>
                <w:sz w:val="18"/>
                <w:szCs w:val="18"/>
              </w:rPr>
              <w:t>NQF Level 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2EEF3" w14:textId="77777777" w:rsidR="00467734" w:rsidRDefault="00467734">
            <w:pPr>
              <w:jc w:val="center"/>
              <w:rPr>
                <w:rFonts w:ascii="Tahoma" w:hAnsi="Tahoma" w:cs="Tahoma"/>
                <w:color w:val="000000"/>
                <w:sz w:val="18"/>
                <w:szCs w:val="18"/>
              </w:rPr>
            </w:pPr>
            <w:r>
              <w:rPr>
                <w:rFonts w:ascii="Tahoma" w:hAnsi="Tahoma" w:cs="Tahoma"/>
                <w:color w:val="000000"/>
                <w:sz w:val="18"/>
                <w:szCs w:val="18"/>
              </w:rPr>
              <w:t>3 </w:t>
            </w:r>
          </w:p>
        </w:tc>
      </w:tr>
      <w:tr w:rsidR="00467734" w14:paraId="6A12B519"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4993D4"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8FBF7" w14:textId="77777777" w:rsidR="00467734" w:rsidRDefault="00467734">
            <w:pPr>
              <w:rPr>
                <w:rFonts w:ascii="Tahoma" w:hAnsi="Tahoma" w:cs="Tahoma"/>
                <w:color w:val="000000"/>
                <w:sz w:val="18"/>
                <w:szCs w:val="18"/>
              </w:rPr>
            </w:pPr>
            <w:hyperlink r:id="rId18" w:tgtFrame="_blank" w:history="1">
              <w:r>
                <w:rPr>
                  <w:rStyle w:val="Hyperlink"/>
                  <w:rFonts w:ascii="Tahoma" w:eastAsiaTheme="majorEastAsia" w:hAnsi="Tahoma" w:cs="Tahoma"/>
                  <w:color w:val="000099"/>
                  <w:sz w:val="18"/>
                  <w:szCs w:val="18"/>
                </w:rPr>
                <w:t>8420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7054E" w14:textId="77777777" w:rsidR="00467734" w:rsidRDefault="00467734">
            <w:pPr>
              <w:rPr>
                <w:rFonts w:ascii="Tahoma" w:hAnsi="Tahoma" w:cs="Tahoma"/>
                <w:color w:val="000000"/>
                <w:sz w:val="18"/>
                <w:szCs w:val="18"/>
              </w:rPr>
            </w:pPr>
            <w:r>
              <w:rPr>
                <w:rFonts w:ascii="Tahoma" w:hAnsi="Tahoma" w:cs="Tahoma"/>
                <w:color w:val="000000"/>
                <w:sz w:val="18"/>
                <w:szCs w:val="18"/>
              </w:rPr>
              <w:t>Operate in a team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9833B42" w14:textId="77777777" w:rsidR="00467734" w:rsidRDefault="00467734">
            <w:pPr>
              <w:rPr>
                <w:rFonts w:ascii="Tahoma" w:hAnsi="Tahoma" w:cs="Tahoma"/>
                <w:color w:val="000000"/>
                <w:sz w:val="18"/>
                <w:szCs w:val="18"/>
              </w:rPr>
            </w:pPr>
            <w:r>
              <w:rPr>
                <w:rFonts w:ascii="Tahoma" w:hAnsi="Tahoma" w:cs="Tahoma"/>
                <w:color w:val="000000"/>
                <w:sz w:val="18"/>
                <w:szCs w:val="18"/>
              </w:rPr>
              <w:t>Level 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5161E" w14:textId="77777777" w:rsidR="00467734" w:rsidRDefault="00467734">
            <w:pPr>
              <w:rPr>
                <w:rFonts w:ascii="Tahoma" w:hAnsi="Tahoma" w:cs="Tahoma"/>
                <w:color w:val="000000"/>
                <w:sz w:val="18"/>
                <w:szCs w:val="18"/>
              </w:rPr>
            </w:pPr>
            <w:r>
              <w:rPr>
                <w:rFonts w:ascii="Tahoma" w:hAnsi="Tahoma" w:cs="Tahoma"/>
                <w:color w:val="000000"/>
                <w:sz w:val="18"/>
                <w:szCs w:val="18"/>
              </w:rPr>
              <w:t>NQF Level 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E26C9"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05554AAE"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BA763E" w14:textId="77777777" w:rsidR="00467734" w:rsidRDefault="00467734">
            <w:pPr>
              <w:rPr>
                <w:rFonts w:ascii="Tahoma" w:hAnsi="Tahoma" w:cs="Tahoma"/>
                <w:color w:val="000000"/>
                <w:sz w:val="18"/>
                <w:szCs w:val="18"/>
              </w:rPr>
            </w:pPr>
            <w:r>
              <w:rPr>
                <w:rFonts w:ascii="Tahoma" w:hAnsi="Tahoma" w:cs="Tahoma"/>
                <w:color w:val="000000"/>
                <w:sz w:val="18"/>
                <w:szCs w:val="18"/>
              </w:rPr>
              <w:lastRenderedPageBreak/>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1386" w14:textId="77777777" w:rsidR="00467734" w:rsidRDefault="00467734">
            <w:pPr>
              <w:rPr>
                <w:rFonts w:ascii="Tahoma" w:hAnsi="Tahoma" w:cs="Tahoma"/>
                <w:color w:val="000000"/>
                <w:sz w:val="18"/>
                <w:szCs w:val="18"/>
              </w:rPr>
            </w:pPr>
            <w:hyperlink r:id="rId19" w:tgtFrame="_blank" w:history="1">
              <w:r>
                <w:rPr>
                  <w:rStyle w:val="Hyperlink"/>
                  <w:rFonts w:ascii="Tahoma" w:eastAsiaTheme="majorEastAsia" w:hAnsi="Tahoma" w:cs="Tahoma"/>
                  <w:color w:val="000099"/>
                  <w:sz w:val="18"/>
                  <w:szCs w:val="18"/>
                </w:rPr>
                <w:t>13929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4BDD8" w14:textId="77777777" w:rsidR="00467734" w:rsidRDefault="00467734">
            <w:pPr>
              <w:rPr>
                <w:rFonts w:ascii="Tahoma" w:hAnsi="Tahoma" w:cs="Tahoma"/>
                <w:color w:val="000000"/>
                <w:sz w:val="18"/>
                <w:szCs w:val="18"/>
              </w:rPr>
            </w:pPr>
            <w:r>
              <w:rPr>
                <w:rFonts w:ascii="Tahoma" w:hAnsi="Tahoma" w:cs="Tahoma"/>
                <w:color w:val="000000"/>
                <w:sz w:val="18"/>
                <w:szCs w:val="18"/>
              </w:rPr>
              <w:t>Co-ordinate meetings, minor events and travel arrangements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43C9DC"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3ADD9"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14F1F" w14:textId="77777777" w:rsidR="00467734" w:rsidRDefault="00467734">
            <w:pPr>
              <w:jc w:val="center"/>
              <w:rPr>
                <w:rFonts w:ascii="Tahoma" w:hAnsi="Tahoma" w:cs="Tahoma"/>
                <w:color w:val="000000"/>
                <w:sz w:val="18"/>
                <w:szCs w:val="18"/>
              </w:rPr>
            </w:pPr>
            <w:r>
              <w:rPr>
                <w:rFonts w:ascii="Tahoma" w:hAnsi="Tahoma" w:cs="Tahoma"/>
                <w:color w:val="000000"/>
                <w:sz w:val="18"/>
                <w:szCs w:val="18"/>
              </w:rPr>
              <w:t>3 </w:t>
            </w:r>
          </w:p>
        </w:tc>
      </w:tr>
      <w:tr w:rsidR="00467734" w14:paraId="728D9E78"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1EB6C6"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A14C" w14:textId="77777777" w:rsidR="00467734" w:rsidRDefault="00467734">
            <w:pPr>
              <w:rPr>
                <w:rFonts w:ascii="Tahoma" w:hAnsi="Tahoma" w:cs="Tahoma"/>
                <w:color w:val="000000"/>
                <w:sz w:val="18"/>
                <w:szCs w:val="18"/>
              </w:rPr>
            </w:pPr>
            <w:hyperlink r:id="rId20" w:tgtFrame="_blank" w:history="1">
              <w:r>
                <w:rPr>
                  <w:rStyle w:val="Hyperlink"/>
                  <w:rFonts w:ascii="Tahoma" w:eastAsiaTheme="majorEastAsia" w:hAnsi="Tahoma" w:cs="Tahoma"/>
                  <w:color w:val="000099"/>
                  <w:sz w:val="18"/>
                  <w:szCs w:val="18"/>
                </w:rPr>
                <w:t>10170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6B282" w14:textId="77777777" w:rsidR="00467734" w:rsidRDefault="00467734">
            <w:pPr>
              <w:rPr>
                <w:rFonts w:ascii="Tahoma" w:hAnsi="Tahoma" w:cs="Tahoma"/>
                <w:color w:val="000000"/>
                <w:sz w:val="18"/>
                <w:szCs w:val="18"/>
              </w:rPr>
            </w:pPr>
            <w:r>
              <w:rPr>
                <w:rFonts w:ascii="Tahoma" w:hAnsi="Tahoma" w:cs="Tahoma"/>
                <w:color w:val="000000"/>
                <w:sz w:val="18"/>
                <w:szCs w:val="18"/>
              </w:rPr>
              <w:t>Demonstrate understanding of employment relations in an organisation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3AAED29"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FC2"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8825B" w14:textId="77777777" w:rsidR="00467734" w:rsidRDefault="00467734">
            <w:pPr>
              <w:jc w:val="center"/>
              <w:rPr>
                <w:rFonts w:ascii="Tahoma" w:hAnsi="Tahoma" w:cs="Tahoma"/>
                <w:color w:val="000000"/>
                <w:sz w:val="18"/>
                <w:szCs w:val="18"/>
              </w:rPr>
            </w:pPr>
            <w:r>
              <w:rPr>
                <w:rFonts w:ascii="Tahoma" w:hAnsi="Tahoma" w:cs="Tahoma"/>
                <w:color w:val="000000"/>
                <w:sz w:val="18"/>
                <w:szCs w:val="18"/>
              </w:rPr>
              <w:t>3 </w:t>
            </w:r>
          </w:p>
        </w:tc>
      </w:tr>
      <w:tr w:rsidR="00467734" w14:paraId="34A393C0"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055163"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01D1A" w14:textId="77777777" w:rsidR="00467734" w:rsidRDefault="00467734">
            <w:pPr>
              <w:rPr>
                <w:rFonts w:ascii="Tahoma" w:hAnsi="Tahoma" w:cs="Tahoma"/>
                <w:color w:val="000000"/>
                <w:sz w:val="18"/>
                <w:szCs w:val="18"/>
              </w:rPr>
            </w:pPr>
            <w:hyperlink r:id="rId21" w:tgtFrame="_blank" w:history="1">
              <w:r>
                <w:rPr>
                  <w:rStyle w:val="Hyperlink"/>
                  <w:rFonts w:ascii="Tahoma" w:eastAsiaTheme="majorEastAsia" w:hAnsi="Tahoma" w:cs="Tahoma"/>
                  <w:color w:val="000099"/>
                  <w:sz w:val="18"/>
                  <w:szCs w:val="18"/>
                </w:rPr>
                <w:t>7785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95BFE" w14:textId="77777777" w:rsidR="00467734" w:rsidRDefault="00467734">
            <w:pPr>
              <w:rPr>
                <w:rFonts w:ascii="Tahoma" w:hAnsi="Tahoma" w:cs="Tahoma"/>
                <w:color w:val="000000"/>
                <w:sz w:val="18"/>
                <w:szCs w:val="18"/>
              </w:rPr>
            </w:pPr>
            <w:r>
              <w:rPr>
                <w:rFonts w:ascii="Tahoma" w:hAnsi="Tahoma" w:cs="Tahoma"/>
                <w:color w:val="000000"/>
                <w:sz w:val="18"/>
                <w:szCs w:val="18"/>
              </w:rPr>
              <w:t>Function in a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8AE855"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FBC2E"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2E622"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1763E365"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67F343"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01E4" w14:textId="77777777" w:rsidR="00467734" w:rsidRDefault="00467734">
            <w:pPr>
              <w:rPr>
                <w:rFonts w:ascii="Tahoma" w:hAnsi="Tahoma" w:cs="Tahoma"/>
                <w:color w:val="000000"/>
                <w:sz w:val="18"/>
                <w:szCs w:val="18"/>
              </w:rPr>
            </w:pPr>
            <w:hyperlink r:id="rId22" w:tgtFrame="_blank" w:history="1">
              <w:r>
                <w:rPr>
                  <w:rStyle w:val="Hyperlink"/>
                  <w:rFonts w:ascii="Tahoma" w:eastAsiaTheme="majorEastAsia" w:hAnsi="Tahoma" w:cs="Tahoma"/>
                  <w:color w:val="000099"/>
                  <w:sz w:val="18"/>
                  <w:szCs w:val="18"/>
                </w:rPr>
                <w:t>7860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17CA5" w14:textId="77777777" w:rsidR="00467734" w:rsidRDefault="00467734">
            <w:pPr>
              <w:rPr>
                <w:rFonts w:ascii="Tahoma" w:hAnsi="Tahoma" w:cs="Tahoma"/>
                <w:color w:val="000000"/>
                <w:sz w:val="18"/>
                <w:szCs w:val="18"/>
              </w:rPr>
            </w:pPr>
            <w:r>
              <w:rPr>
                <w:rFonts w:ascii="Tahoma" w:hAnsi="Tahoma" w:cs="Tahoma"/>
                <w:color w:val="000000"/>
                <w:sz w:val="18"/>
                <w:szCs w:val="18"/>
              </w:rPr>
              <w:t>Introduce new staff to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6E7973D"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1DC13"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4815F" w14:textId="77777777" w:rsidR="00467734" w:rsidRDefault="00467734">
            <w:pPr>
              <w:jc w:val="center"/>
              <w:rPr>
                <w:rFonts w:ascii="Tahoma" w:hAnsi="Tahoma" w:cs="Tahoma"/>
                <w:color w:val="000000"/>
                <w:sz w:val="18"/>
                <w:szCs w:val="18"/>
              </w:rPr>
            </w:pPr>
            <w:r>
              <w:rPr>
                <w:rFonts w:ascii="Tahoma" w:hAnsi="Tahoma" w:cs="Tahoma"/>
                <w:color w:val="000000"/>
                <w:sz w:val="18"/>
                <w:szCs w:val="18"/>
              </w:rPr>
              <w:t>1 </w:t>
            </w:r>
          </w:p>
        </w:tc>
      </w:tr>
      <w:tr w:rsidR="00467734" w14:paraId="1CC0BCE6"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1750E9"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7F5D4" w14:textId="77777777" w:rsidR="00467734" w:rsidRDefault="00467734">
            <w:pPr>
              <w:rPr>
                <w:rFonts w:ascii="Tahoma" w:hAnsi="Tahoma" w:cs="Tahoma"/>
                <w:color w:val="000000"/>
                <w:sz w:val="18"/>
                <w:szCs w:val="18"/>
              </w:rPr>
            </w:pPr>
            <w:hyperlink r:id="rId23" w:tgtFrame="_blank" w:history="1">
              <w:r>
                <w:rPr>
                  <w:rStyle w:val="Hyperlink"/>
                  <w:rFonts w:ascii="Tahoma" w:eastAsiaTheme="majorEastAsia" w:hAnsi="Tahoma" w:cs="Tahoma"/>
                  <w:color w:val="000099"/>
                  <w:sz w:val="18"/>
                  <w:szCs w:val="18"/>
                </w:rPr>
                <w:t>7706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912B" w14:textId="77777777" w:rsidR="00467734" w:rsidRDefault="00467734">
            <w:pPr>
              <w:rPr>
                <w:rFonts w:ascii="Tahoma" w:hAnsi="Tahoma" w:cs="Tahoma"/>
                <w:color w:val="000000"/>
                <w:sz w:val="18"/>
                <w:szCs w:val="18"/>
              </w:rPr>
            </w:pPr>
            <w:r>
              <w:rPr>
                <w:rFonts w:ascii="Tahoma" w:hAnsi="Tahoma" w:cs="Tahoma"/>
                <w:color w:val="000000"/>
                <w:sz w:val="18"/>
                <w:szCs w:val="18"/>
              </w:rPr>
              <w:t>Maintain a Booking System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443FF93"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0AC66"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2CAF3" w14:textId="77777777" w:rsidR="00467734" w:rsidRDefault="00467734">
            <w:pPr>
              <w:jc w:val="center"/>
              <w:rPr>
                <w:rFonts w:ascii="Tahoma" w:hAnsi="Tahoma" w:cs="Tahoma"/>
                <w:color w:val="000000"/>
                <w:sz w:val="18"/>
                <w:szCs w:val="18"/>
              </w:rPr>
            </w:pPr>
            <w:r>
              <w:rPr>
                <w:rFonts w:ascii="Tahoma" w:hAnsi="Tahoma" w:cs="Tahoma"/>
                <w:color w:val="000000"/>
                <w:sz w:val="18"/>
                <w:szCs w:val="18"/>
              </w:rPr>
              <w:t>3 </w:t>
            </w:r>
          </w:p>
        </w:tc>
      </w:tr>
      <w:tr w:rsidR="00467734" w14:paraId="289E6891"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1B7742"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ADF31" w14:textId="77777777" w:rsidR="00467734" w:rsidRDefault="00467734">
            <w:pPr>
              <w:rPr>
                <w:rFonts w:ascii="Tahoma" w:hAnsi="Tahoma" w:cs="Tahoma"/>
                <w:color w:val="000000"/>
                <w:sz w:val="18"/>
                <w:szCs w:val="18"/>
              </w:rPr>
            </w:pPr>
            <w:hyperlink r:id="rId24" w:tgtFrame="_blank" w:history="1">
              <w:r>
                <w:rPr>
                  <w:rStyle w:val="Hyperlink"/>
                  <w:rFonts w:ascii="Tahoma" w:eastAsiaTheme="majorEastAsia" w:hAnsi="Tahoma" w:cs="Tahoma"/>
                  <w:color w:val="000099"/>
                  <w:sz w:val="18"/>
                  <w:szCs w:val="18"/>
                </w:rPr>
                <w:t>7796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127D4" w14:textId="77777777" w:rsidR="00467734" w:rsidRDefault="00467734">
            <w:pPr>
              <w:rPr>
                <w:rFonts w:ascii="Tahoma" w:hAnsi="Tahoma" w:cs="Tahoma"/>
                <w:color w:val="000000"/>
                <w:sz w:val="18"/>
                <w:szCs w:val="18"/>
              </w:rPr>
            </w:pPr>
            <w:r>
              <w:rPr>
                <w:rFonts w:ascii="Tahoma" w:hAnsi="Tahoma" w:cs="Tahoma"/>
                <w:color w:val="000000"/>
                <w:sz w:val="18"/>
                <w:szCs w:val="18"/>
              </w:rPr>
              <w:t>Maintain a secure working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E31BF5E"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73A55"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5D021" w14:textId="77777777" w:rsidR="00467734" w:rsidRDefault="00467734">
            <w:pPr>
              <w:jc w:val="center"/>
              <w:rPr>
                <w:rFonts w:ascii="Tahoma" w:hAnsi="Tahoma" w:cs="Tahoma"/>
                <w:color w:val="000000"/>
                <w:sz w:val="18"/>
                <w:szCs w:val="18"/>
              </w:rPr>
            </w:pPr>
            <w:r>
              <w:rPr>
                <w:rFonts w:ascii="Tahoma" w:hAnsi="Tahoma" w:cs="Tahoma"/>
                <w:color w:val="000000"/>
                <w:sz w:val="18"/>
                <w:szCs w:val="18"/>
              </w:rPr>
              <w:t>1 </w:t>
            </w:r>
          </w:p>
        </w:tc>
      </w:tr>
      <w:tr w:rsidR="00467734" w14:paraId="43ACF6B9"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1E4FB3"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47BBE" w14:textId="77777777" w:rsidR="00467734" w:rsidRDefault="00467734">
            <w:pPr>
              <w:rPr>
                <w:rFonts w:ascii="Tahoma" w:hAnsi="Tahoma" w:cs="Tahoma"/>
                <w:color w:val="000000"/>
                <w:sz w:val="18"/>
                <w:szCs w:val="18"/>
              </w:rPr>
            </w:pPr>
            <w:hyperlink r:id="rId25" w:tgtFrame="_blank" w:history="1">
              <w:r>
                <w:rPr>
                  <w:rStyle w:val="Hyperlink"/>
                  <w:rFonts w:ascii="Tahoma" w:eastAsiaTheme="majorEastAsia" w:hAnsi="Tahoma" w:cs="Tahoma"/>
                  <w:color w:val="000099"/>
                  <w:sz w:val="18"/>
                  <w:szCs w:val="18"/>
                </w:rPr>
                <w:t>13937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BE936" w14:textId="77777777" w:rsidR="00467734" w:rsidRDefault="00467734">
            <w:pPr>
              <w:rPr>
                <w:rFonts w:ascii="Tahoma" w:hAnsi="Tahoma" w:cs="Tahoma"/>
                <w:color w:val="000000"/>
                <w:sz w:val="18"/>
                <w:szCs w:val="18"/>
              </w:rPr>
            </w:pPr>
            <w:r>
              <w:rPr>
                <w:rFonts w:ascii="Tahoma" w:hAnsi="Tahoma" w:cs="Tahoma"/>
                <w:color w:val="000000"/>
                <w:sz w:val="18"/>
                <w:szCs w:val="18"/>
              </w:rPr>
              <w:t>Monitor and control office supplies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BDE9782"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65E"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1DA35" w14:textId="77777777" w:rsidR="00467734" w:rsidRDefault="00467734">
            <w:pPr>
              <w:jc w:val="center"/>
              <w:rPr>
                <w:rFonts w:ascii="Tahoma" w:hAnsi="Tahoma" w:cs="Tahoma"/>
                <w:color w:val="000000"/>
                <w:sz w:val="18"/>
                <w:szCs w:val="18"/>
              </w:rPr>
            </w:pPr>
            <w:r>
              <w:rPr>
                <w:rFonts w:ascii="Tahoma" w:hAnsi="Tahoma" w:cs="Tahoma"/>
                <w:color w:val="000000"/>
                <w:sz w:val="18"/>
                <w:szCs w:val="18"/>
              </w:rPr>
              <w:t>2 </w:t>
            </w:r>
          </w:p>
        </w:tc>
      </w:tr>
      <w:tr w:rsidR="00467734" w14:paraId="1D93C1B2"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81FE62"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8D402" w14:textId="77777777" w:rsidR="00467734" w:rsidRDefault="00467734">
            <w:pPr>
              <w:rPr>
                <w:rFonts w:ascii="Tahoma" w:hAnsi="Tahoma" w:cs="Tahoma"/>
                <w:color w:val="000000"/>
                <w:sz w:val="18"/>
                <w:szCs w:val="18"/>
              </w:rPr>
            </w:pPr>
            <w:hyperlink r:id="rId26" w:tgtFrame="_blank" w:history="1">
              <w:r>
                <w:rPr>
                  <w:rStyle w:val="Hyperlink"/>
                  <w:rFonts w:ascii="Tahoma" w:eastAsiaTheme="majorEastAsia" w:hAnsi="Tahoma" w:cs="Tahoma"/>
                  <w:color w:val="000099"/>
                  <w:sz w:val="18"/>
                  <w:szCs w:val="18"/>
                </w:rPr>
                <w:t>13931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A4BD5" w14:textId="77777777" w:rsidR="00467734" w:rsidRDefault="00467734">
            <w:pPr>
              <w:rPr>
                <w:rFonts w:ascii="Tahoma" w:hAnsi="Tahoma" w:cs="Tahoma"/>
                <w:color w:val="000000"/>
                <w:sz w:val="18"/>
                <w:szCs w:val="18"/>
              </w:rPr>
            </w:pPr>
            <w:r>
              <w:rPr>
                <w:rFonts w:ascii="Tahoma" w:hAnsi="Tahoma" w:cs="Tahoma"/>
                <w:color w:val="000000"/>
                <w:sz w:val="18"/>
                <w:szCs w:val="18"/>
              </w:rPr>
              <w:t>Monitor and control the maintenance of office equipment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FC14EE"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BAD54"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53234"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2FB44F21"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7A841C"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AF3BA" w14:textId="77777777" w:rsidR="00467734" w:rsidRDefault="00467734">
            <w:pPr>
              <w:rPr>
                <w:rFonts w:ascii="Tahoma" w:hAnsi="Tahoma" w:cs="Tahoma"/>
                <w:color w:val="000000"/>
                <w:sz w:val="18"/>
                <w:szCs w:val="18"/>
              </w:rPr>
            </w:pPr>
            <w:hyperlink r:id="rId27" w:tgtFrame="_blank" w:history="1">
              <w:r>
                <w:rPr>
                  <w:rStyle w:val="Hyperlink"/>
                  <w:rFonts w:ascii="Tahoma" w:eastAsiaTheme="majorEastAsia" w:hAnsi="Tahoma" w:cs="Tahoma"/>
                  <w:color w:val="000099"/>
                  <w:sz w:val="18"/>
                  <w:szCs w:val="18"/>
                </w:rPr>
                <w:t>13935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4D9F8" w14:textId="77777777" w:rsidR="00467734" w:rsidRDefault="00467734">
            <w:pPr>
              <w:rPr>
                <w:rFonts w:ascii="Tahoma" w:hAnsi="Tahoma" w:cs="Tahoma"/>
                <w:color w:val="000000"/>
                <w:sz w:val="18"/>
                <w:szCs w:val="18"/>
              </w:rPr>
            </w:pPr>
            <w:r>
              <w:rPr>
                <w:rFonts w:ascii="Tahoma" w:hAnsi="Tahoma" w:cs="Tahoma"/>
                <w:color w:val="000000"/>
                <w:sz w:val="18"/>
                <w:szCs w:val="18"/>
              </w:rPr>
              <w:t>Plan and conduct basic research in an office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BAF028"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C3268"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68DA1" w14:textId="77777777" w:rsidR="00467734" w:rsidRDefault="00467734">
            <w:pPr>
              <w:jc w:val="center"/>
              <w:rPr>
                <w:rFonts w:ascii="Tahoma" w:hAnsi="Tahoma" w:cs="Tahoma"/>
                <w:color w:val="000000"/>
                <w:sz w:val="18"/>
                <w:szCs w:val="18"/>
              </w:rPr>
            </w:pPr>
            <w:r>
              <w:rPr>
                <w:rFonts w:ascii="Tahoma" w:hAnsi="Tahoma" w:cs="Tahoma"/>
                <w:color w:val="000000"/>
                <w:sz w:val="18"/>
                <w:szCs w:val="18"/>
              </w:rPr>
              <w:t>6 </w:t>
            </w:r>
          </w:p>
        </w:tc>
      </w:tr>
      <w:tr w:rsidR="00467734" w14:paraId="4546E9C5"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4C5F35"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D5344" w14:textId="77777777" w:rsidR="00467734" w:rsidRDefault="00467734">
            <w:pPr>
              <w:rPr>
                <w:rFonts w:ascii="Tahoma" w:hAnsi="Tahoma" w:cs="Tahoma"/>
                <w:color w:val="000000"/>
                <w:sz w:val="18"/>
                <w:szCs w:val="18"/>
              </w:rPr>
            </w:pPr>
            <w:hyperlink r:id="rId28" w:tgtFrame="_blank" w:history="1">
              <w:r>
                <w:rPr>
                  <w:rStyle w:val="Hyperlink"/>
                  <w:rFonts w:ascii="Tahoma" w:eastAsiaTheme="majorEastAsia" w:hAnsi="Tahoma" w:cs="Tahoma"/>
                  <w:color w:val="000099"/>
                  <w:sz w:val="18"/>
                  <w:szCs w:val="18"/>
                </w:rPr>
                <w:t>13934</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01778" w14:textId="77777777" w:rsidR="00467734" w:rsidRDefault="00467734">
            <w:pPr>
              <w:rPr>
                <w:rFonts w:ascii="Tahoma" w:hAnsi="Tahoma" w:cs="Tahoma"/>
                <w:color w:val="000000"/>
                <w:sz w:val="18"/>
                <w:szCs w:val="18"/>
              </w:rPr>
            </w:pPr>
            <w:r>
              <w:rPr>
                <w:rFonts w:ascii="Tahoma" w:hAnsi="Tahoma" w:cs="Tahoma"/>
                <w:color w:val="000000"/>
                <w:sz w:val="18"/>
                <w:szCs w:val="18"/>
              </w:rPr>
              <w:t>Plan and prepare meeting communications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2B1202D"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C2010"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6C4C1"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783B30AF"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8301A2"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2803D" w14:textId="77777777" w:rsidR="00467734" w:rsidRDefault="00467734">
            <w:pPr>
              <w:rPr>
                <w:rFonts w:ascii="Tahoma" w:hAnsi="Tahoma" w:cs="Tahoma"/>
                <w:color w:val="000000"/>
                <w:sz w:val="18"/>
                <w:szCs w:val="18"/>
              </w:rPr>
            </w:pPr>
            <w:hyperlink r:id="rId29" w:tgtFrame="_blank" w:history="1">
              <w:r>
                <w:rPr>
                  <w:rStyle w:val="Hyperlink"/>
                  <w:rFonts w:ascii="Tahoma" w:eastAsiaTheme="majorEastAsia" w:hAnsi="Tahoma" w:cs="Tahoma"/>
                  <w:color w:val="000099"/>
                  <w:sz w:val="18"/>
                  <w:szCs w:val="18"/>
                </w:rPr>
                <w:t>13933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E7C94" w14:textId="77777777" w:rsidR="00467734" w:rsidRDefault="00467734">
            <w:pPr>
              <w:rPr>
                <w:rFonts w:ascii="Tahoma" w:hAnsi="Tahoma" w:cs="Tahoma"/>
                <w:color w:val="000000"/>
                <w:sz w:val="18"/>
                <w:szCs w:val="18"/>
              </w:rPr>
            </w:pPr>
            <w:r>
              <w:rPr>
                <w:rFonts w:ascii="Tahoma" w:hAnsi="Tahoma" w:cs="Tahoma"/>
                <w:color w:val="000000"/>
                <w:sz w:val="18"/>
                <w:szCs w:val="18"/>
              </w:rPr>
              <w:t>Plan, monitor and control an information system in a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DDFA21"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19EF3"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BBDBF" w14:textId="77777777" w:rsidR="00467734" w:rsidRDefault="00467734">
            <w:pPr>
              <w:jc w:val="center"/>
              <w:rPr>
                <w:rFonts w:ascii="Tahoma" w:hAnsi="Tahoma" w:cs="Tahoma"/>
                <w:color w:val="000000"/>
                <w:sz w:val="18"/>
                <w:szCs w:val="18"/>
              </w:rPr>
            </w:pPr>
            <w:r>
              <w:rPr>
                <w:rFonts w:ascii="Tahoma" w:hAnsi="Tahoma" w:cs="Tahoma"/>
                <w:color w:val="000000"/>
                <w:sz w:val="18"/>
                <w:szCs w:val="18"/>
              </w:rPr>
              <w:t>3 </w:t>
            </w:r>
          </w:p>
        </w:tc>
      </w:tr>
      <w:tr w:rsidR="00467734" w14:paraId="3C91833B"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C7A3C9"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31363" w14:textId="77777777" w:rsidR="00467734" w:rsidRDefault="00467734">
            <w:pPr>
              <w:rPr>
                <w:rFonts w:ascii="Tahoma" w:hAnsi="Tahoma" w:cs="Tahoma"/>
                <w:color w:val="000000"/>
                <w:sz w:val="18"/>
                <w:szCs w:val="18"/>
              </w:rPr>
            </w:pPr>
            <w:hyperlink r:id="rId30" w:tgtFrame="_blank" w:history="1">
              <w:r>
                <w:rPr>
                  <w:rStyle w:val="Hyperlink"/>
                  <w:rFonts w:ascii="Tahoma" w:eastAsiaTheme="majorEastAsia" w:hAnsi="Tahoma" w:cs="Tahoma"/>
                  <w:color w:val="000099"/>
                  <w:sz w:val="18"/>
                  <w:szCs w:val="18"/>
                </w:rPr>
                <w:t>7567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B8DBD" w14:textId="77777777" w:rsidR="00467734" w:rsidRDefault="00467734">
            <w:pPr>
              <w:rPr>
                <w:rFonts w:ascii="Tahoma" w:hAnsi="Tahoma" w:cs="Tahoma"/>
                <w:color w:val="000000"/>
                <w:sz w:val="18"/>
                <w:szCs w:val="18"/>
              </w:rPr>
            </w:pPr>
            <w:r>
              <w:rPr>
                <w:rFonts w:ascii="Tahoma" w:hAnsi="Tahoma" w:cs="Tahoma"/>
                <w:color w:val="000000"/>
                <w:sz w:val="18"/>
                <w:szCs w:val="18"/>
              </w:rPr>
              <w:t>Produce and use spreadsheets for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5295E28"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DFDD9"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03517"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584E59BC"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643A0A"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34FAC" w14:textId="77777777" w:rsidR="00467734" w:rsidRDefault="00467734">
            <w:pPr>
              <w:rPr>
                <w:rFonts w:ascii="Tahoma" w:hAnsi="Tahoma" w:cs="Tahoma"/>
                <w:color w:val="000000"/>
                <w:sz w:val="18"/>
                <w:szCs w:val="18"/>
              </w:rPr>
            </w:pPr>
            <w:hyperlink r:id="rId31" w:tgtFrame="_blank" w:history="1">
              <w:r>
                <w:rPr>
                  <w:rStyle w:val="Hyperlink"/>
                  <w:rFonts w:ascii="Tahoma" w:eastAsiaTheme="majorEastAsia" w:hAnsi="Tahoma" w:cs="Tahoma"/>
                  <w:color w:val="000099"/>
                  <w:sz w:val="18"/>
                  <w:szCs w:val="18"/>
                </w:rPr>
                <w:t>7570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4629C" w14:textId="77777777" w:rsidR="00467734" w:rsidRDefault="00467734">
            <w:pPr>
              <w:rPr>
                <w:rFonts w:ascii="Tahoma" w:hAnsi="Tahoma" w:cs="Tahoma"/>
                <w:color w:val="000000"/>
                <w:sz w:val="18"/>
                <w:szCs w:val="18"/>
              </w:rPr>
            </w:pPr>
            <w:r>
              <w:rPr>
                <w:rFonts w:ascii="Tahoma" w:hAnsi="Tahoma" w:cs="Tahoma"/>
                <w:color w:val="000000"/>
                <w:sz w:val="18"/>
                <w:szCs w:val="18"/>
              </w:rPr>
              <w:t>Produce word processing documents for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0A7CE72"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7A1BC"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49D97"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7BBAA411"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D55DC2"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ABADD" w14:textId="77777777" w:rsidR="00467734" w:rsidRDefault="00467734">
            <w:pPr>
              <w:rPr>
                <w:rFonts w:ascii="Tahoma" w:hAnsi="Tahoma" w:cs="Tahoma"/>
                <w:color w:val="000000"/>
                <w:sz w:val="18"/>
                <w:szCs w:val="18"/>
              </w:rPr>
            </w:pPr>
            <w:hyperlink r:id="rId32" w:tgtFrame="_blank" w:history="1">
              <w:r>
                <w:rPr>
                  <w:rStyle w:val="Hyperlink"/>
                  <w:rFonts w:ascii="Tahoma" w:eastAsiaTheme="majorEastAsia" w:hAnsi="Tahoma" w:cs="Tahoma"/>
                  <w:color w:val="000099"/>
                  <w:sz w:val="18"/>
                  <w:szCs w:val="18"/>
                </w:rPr>
                <w:t>9533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F6C88" w14:textId="77777777" w:rsidR="00467734" w:rsidRDefault="00467734">
            <w:pPr>
              <w:rPr>
                <w:rFonts w:ascii="Tahoma" w:hAnsi="Tahoma" w:cs="Tahoma"/>
                <w:color w:val="000000"/>
                <w:sz w:val="18"/>
                <w:szCs w:val="18"/>
              </w:rPr>
            </w:pPr>
            <w:r>
              <w:rPr>
                <w:rFonts w:ascii="Tahoma" w:hAnsi="Tahoma" w:cs="Tahoma"/>
                <w:color w:val="000000"/>
                <w:sz w:val="18"/>
                <w:szCs w:val="18"/>
              </w:rPr>
              <w:t>Use communication skills to handle and resolve conflict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ED35261"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C3D30"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42E23" w14:textId="77777777" w:rsidR="00467734" w:rsidRDefault="00467734">
            <w:pPr>
              <w:jc w:val="center"/>
              <w:rPr>
                <w:rFonts w:ascii="Tahoma" w:hAnsi="Tahoma" w:cs="Tahoma"/>
                <w:color w:val="000000"/>
                <w:sz w:val="18"/>
                <w:szCs w:val="18"/>
              </w:rPr>
            </w:pPr>
            <w:r>
              <w:rPr>
                <w:rFonts w:ascii="Tahoma" w:hAnsi="Tahoma" w:cs="Tahoma"/>
                <w:color w:val="000000"/>
                <w:sz w:val="18"/>
                <w:szCs w:val="18"/>
              </w:rPr>
              <w:t>3 </w:t>
            </w:r>
          </w:p>
        </w:tc>
      </w:tr>
      <w:tr w:rsidR="00467734" w14:paraId="33AF3490"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351896" w14:textId="77777777" w:rsidR="00467734" w:rsidRDefault="00467734">
            <w:pPr>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D0870" w14:textId="77777777" w:rsidR="00467734" w:rsidRDefault="00467734">
            <w:pPr>
              <w:rPr>
                <w:rFonts w:ascii="Tahoma" w:hAnsi="Tahoma" w:cs="Tahoma"/>
                <w:color w:val="000000"/>
                <w:sz w:val="18"/>
                <w:szCs w:val="18"/>
              </w:rPr>
            </w:pPr>
            <w:hyperlink r:id="rId33" w:tgtFrame="_blank" w:history="1">
              <w:r>
                <w:rPr>
                  <w:rStyle w:val="Hyperlink"/>
                  <w:rFonts w:ascii="Tahoma" w:eastAsiaTheme="majorEastAsia" w:hAnsi="Tahoma" w:cs="Tahoma"/>
                  <w:color w:val="000099"/>
                  <w:sz w:val="18"/>
                  <w:szCs w:val="18"/>
                </w:rPr>
                <w:t>14357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97146" w14:textId="77777777" w:rsidR="00467734" w:rsidRDefault="00467734">
            <w:pPr>
              <w:rPr>
                <w:rFonts w:ascii="Tahoma" w:hAnsi="Tahoma" w:cs="Tahoma"/>
                <w:color w:val="000000"/>
                <w:sz w:val="18"/>
                <w:szCs w:val="18"/>
              </w:rPr>
            </w:pPr>
            <w:r>
              <w:rPr>
                <w:rFonts w:ascii="Tahoma" w:hAnsi="Tahoma" w:cs="Tahoma"/>
                <w:color w:val="000000"/>
                <w:sz w:val="18"/>
                <w:szCs w:val="18"/>
              </w:rPr>
              <w:t>Demonstrate an understanding of a selected business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5BB7A4B" w14:textId="77777777" w:rsidR="00467734" w:rsidRDefault="00467734">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F96B8" w14:textId="77777777" w:rsidR="00467734" w:rsidRDefault="00467734">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5D3E7" w14:textId="77777777" w:rsidR="00467734" w:rsidRDefault="00467734">
            <w:pPr>
              <w:jc w:val="center"/>
              <w:rPr>
                <w:rFonts w:ascii="Tahoma" w:hAnsi="Tahoma" w:cs="Tahoma"/>
                <w:color w:val="000000"/>
                <w:sz w:val="18"/>
                <w:szCs w:val="18"/>
              </w:rPr>
            </w:pPr>
            <w:r>
              <w:rPr>
                <w:rFonts w:ascii="Tahoma" w:hAnsi="Tahoma" w:cs="Tahoma"/>
                <w:color w:val="000000"/>
                <w:sz w:val="18"/>
                <w:szCs w:val="18"/>
              </w:rPr>
              <w:t>10 </w:t>
            </w:r>
          </w:p>
        </w:tc>
      </w:tr>
      <w:tr w:rsidR="00467734" w14:paraId="5DC6A240"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8044AA"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70B1E" w14:textId="77777777" w:rsidR="00467734" w:rsidRDefault="00467734">
            <w:pPr>
              <w:rPr>
                <w:rFonts w:ascii="Tahoma" w:hAnsi="Tahoma" w:cs="Tahoma"/>
                <w:color w:val="000000"/>
                <w:sz w:val="18"/>
                <w:szCs w:val="18"/>
              </w:rPr>
            </w:pPr>
            <w:hyperlink r:id="rId34" w:tgtFrame="_blank" w:history="1">
              <w:r>
                <w:rPr>
                  <w:rStyle w:val="Hyperlink"/>
                  <w:rFonts w:ascii="Tahoma" w:eastAsiaTheme="majorEastAsia" w:hAnsi="Tahoma" w:cs="Tahoma"/>
                  <w:color w:val="000099"/>
                  <w:sz w:val="18"/>
                  <w:szCs w:val="18"/>
                </w:rPr>
                <w:t>8968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2642D" w14:textId="77777777" w:rsidR="00467734" w:rsidRDefault="00467734">
            <w:pPr>
              <w:rPr>
                <w:rFonts w:ascii="Tahoma" w:hAnsi="Tahoma" w:cs="Tahoma"/>
                <w:color w:val="000000"/>
                <w:sz w:val="18"/>
                <w:szCs w:val="18"/>
              </w:rPr>
            </w:pPr>
            <w:r>
              <w:rPr>
                <w:rFonts w:ascii="Tahoma" w:hAnsi="Tahoma" w:cs="Tahoma"/>
                <w:color w:val="000000"/>
                <w:sz w:val="18"/>
                <w:szCs w:val="18"/>
              </w:rPr>
              <w:t>Accommodate audience and context needs in oral communication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059E9DD"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DA31E"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79BF4"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709793BD"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4B5D73"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CC357" w14:textId="77777777" w:rsidR="00467734" w:rsidRDefault="00467734">
            <w:pPr>
              <w:rPr>
                <w:rFonts w:ascii="Tahoma" w:hAnsi="Tahoma" w:cs="Tahoma"/>
                <w:color w:val="000000"/>
                <w:sz w:val="18"/>
                <w:szCs w:val="18"/>
              </w:rPr>
            </w:pPr>
            <w:hyperlink r:id="rId35" w:tgtFrame="_blank" w:history="1">
              <w:r>
                <w:rPr>
                  <w:rStyle w:val="Hyperlink"/>
                  <w:rFonts w:ascii="Tahoma" w:eastAsiaTheme="majorEastAsia" w:hAnsi="Tahoma" w:cs="Tahoma"/>
                  <w:color w:val="000099"/>
                  <w:sz w:val="18"/>
                  <w:szCs w:val="18"/>
                </w:rPr>
                <w:t>9960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ED426" w14:textId="77777777" w:rsidR="00467734" w:rsidRDefault="00467734">
            <w:pPr>
              <w:rPr>
                <w:rFonts w:ascii="Tahoma" w:hAnsi="Tahoma" w:cs="Tahoma"/>
                <w:color w:val="000000"/>
                <w:sz w:val="18"/>
                <w:szCs w:val="18"/>
              </w:rPr>
            </w:pPr>
            <w:r>
              <w:rPr>
                <w:rFonts w:ascii="Tahoma" w:hAnsi="Tahoma" w:cs="Tahoma"/>
                <w:color w:val="000000"/>
                <w:sz w:val="18"/>
                <w:szCs w:val="18"/>
              </w:rPr>
              <w:t>Communicate verbally and non-verbally in the workplace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24D6CE1"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6BA9F"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23927" w14:textId="77777777" w:rsidR="00467734" w:rsidRDefault="00467734">
            <w:pPr>
              <w:jc w:val="center"/>
              <w:rPr>
                <w:rFonts w:ascii="Tahoma" w:hAnsi="Tahoma" w:cs="Tahoma"/>
                <w:color w:val="000000"/>
                <w:sz w:val="18"/>
                <w:szCs w:val="18"/>
              </w:rPr>
            </w:pPr>
            <w:r>
              <w:rPr>
                <w:rFonts w:ascii="Tahoma" w:hAnsi="Tahoma" w:cs="Tahoma"/>
                <w:color w:val="000000"/>
                <w:sz w:val="18"/>
                <w:szCs w:val="18"/>
              </w:rPr>
              <w:t>8 </w:t>
            </w:r>
          </w:p>
        </w:tc>
      </w:tr>
      <w:tr w:rsidR="00467734" w14:paraId="6C5B7EC5"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20B9C32"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3D840" w14:textId="77777777" w:rsidR="00467734" w:rsidRDefault="00467734">
            <w:pPr>
              <w:rPr>
                <w:rFonts w:ascii="Tahoma" w:hAnsi="Tahoma" w:cs="Tahoma"/>
                <w:color w:val="000000"/>
                <w:sz w:val="18"/>
                <w:szCs w:val="18"/>
              </w:rPr>
            </w:pPr>
            <w:hyperlink r:id="rId36" w:tgtFrame="_blank" w:history="1">
              <w:r>
                <w:rPr>
                  <w:rStyle w:val="Hyperlink"/>
                  <w:rFonts w:ascii="Tahoma" w:eastAsiaTheme="majorEastAsia" w:hAnsi="Tahoma" w:cs="Tahoma"/>
                  <w:color w:val="000099"/>
                  <w:sz w:val="18"/>
                  <w:szCs w:val="18"/>
                </w:rPr>
                <w:t>9010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BB791" w14:textId="77777777" w:rsidR="00467734" w:rsidRDefault="00467734">
            <w:pPr>
              <w:rPr>
                <w:rFonts w:ascii="Tahoma" w:hAnsi="Tahoma" w:cs="Tahoma"/>
                <w:color w:val="000000"/>
                <w:sz w:val="18"/>
                <w:szCs w:val="18"/>
              </w:rPr>
            </w:pPr>
            <w:r>
              <w:rPr>
                <w:rFonts w:ascii="Tahoma" w:hAnsi="Tahoma" w:cs="Tahoma"/>
                <w:color w:val="000000"/>
                <w:sz w:val="18"/>
                <w:szCs w:val="18"/>
              </w:rPr>
              <w:t>Demonstrate an understanding of the use of different number bases and measurement units and an awareness of error in the context of relevant calculations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FDF583"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09981"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DB312" w14:textId="77777777" w:rsidR="00467734" w:rsidRDefault="00467734">
            <w:pPr>
              <w:jc w:val="center"/>
              <w:rPr>
                <w:rFonts w:ascii="Tahoma" w:hAnsi="Tahoma" w:cs="Tahoma"/>
                <w:color w:val="000000"/>
                <w:sz w:val="18"/>
                <w:szCs w:val="18"/>
              </w:rPr>
            </w:pPr>
            <w:r>
              <w:rPr>
                <w:rFonts w:ascii="Tahoma" w:hAnsi="Tahoma" w:cs="Tahoma"/>
                <w:color w:val="000000"/>
                <w:sz w:val="18"/>
                <w:szCs w:val="18"/>
              </w:rPr>
              <w:t>2 </w:t>
            </w:r>
          </w:p>
        </w:tc>
      </w:tr>
      <w:tr w:rsidR="00467734" w14:paraId="4E46FE40"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1B457A"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5212D" w14:textId="77777777" w:rsidR="00467734" w:rsidRDefault="00467734">
            <w:pPr>
              <w:rPr>
                <w:rFonts w:ascii="Tahoma" w:hAnsi="Tahoma" w:cs="Tahoma"/>
                <w:color w:val="000000"/>
                <w:sz w:val="18"/>
                <w:szCs w:val="18"/>
              </w:rPr>
            </w:pPr>
            <w:hyperlink r:id="rId37" w:tgtFrame="_blank" w:history="1">
              <w:r>
                <w:rPr>
                  <w:rStyle w:val="Hyperlink"/>
                  <w:rFonts w:ascii="Tahoma" w:eastAsiaTheme="majorEastAsia" w:hAnsi="Tahoma" w:cs="Tahoma"/>
                  <w:color w:val="000099"/>
                  <w:sz w:val="18"/>
                  <w:szCs w:val="18"/>
                </w:rPr>
                <w:t>9013</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69C9A" w14:textId="77777777" w:rsidR="00467734" w:rsidRDefault="00467734">
            <w:pPr>
              <w:rPr>
                <w:rFonts w:ascii="Tahoma" w:hAnsi="Tahoma" w:cs="Tahoma"/>
                <w:color w:val="000000"/>
                <w:sz w:val="18"/>
                <w:szCs w:val="18"/>
              </w:rPr>
            </w:pPr>
            <w:r>
              <w:rPr>
                <w:rFonts w:ascii="Tahoma" w:hAnsi="Tahoma" w:cs="Tahoma"/>
                <w:color w:val="000000"/>
                <w:sz w:val="18"/>
                <w:szCs w:val="18"/>
              </w:rPr>
              <w:t>Describe, apply, analyse and calculate shape and motion in 2-and 3-dimensional space in different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382B74E"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F12CF"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1898E"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0FD584E6"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94CC26" w14:textId="77777777" w:rsidR="00467734" w:rsidRDefault="00467734">
            <w:pPr>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87AB0" w14:textId="77777777" w:rsidR="00467734" w:rsidRDefault="00467734">
            <w:pPr>
              <w:rPr>
                <w:rFonts w:ascii="Tahoma" w:hAnsi="Tahoma" w:cs="Tahoma"/>
                <w:color w:val="000000"/>
                <w:sz w:val="18"/>
                <w:szCs w:val="18"/>
              </w:rPr>
            </w:pPr>
            <w:hyperlink r:id="rId38" w:tgtFrame="_blank" w:history="1">
              <w:r>
                <w:rPr>
                  <w:rStyle w:val="Hyperlink"/>
                  <w:rFonts w:ascii="Tahoma" w:eastAsiaTheme="majorEastAsia" w:hAnsi="Tahoma" w:cs="Tahoma"/>
                  <w:color w:val="000099"/>
                  <w:sz w:val="18"/>
                  <w:szCs w:val="18"/>
                </w:rPr>
                <w:t>8969</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78435" w14:textId="77777777" w:rsidR="00467734" w:rsidRDefault="00467734">
            <w:pPr>
              <w:rPr>
                <w:rFonts w:ascii="Tahoma" w:hAnsi="Tahoma" w:cs="Tahoma"/>
                <w:color w:val="000000"/>
                <w:sz w:val="18"/>
                <w:szCs w:val="18"/>
              </w:rPr>
            </w:pPr>
            <w:r>
              <w:rPr>
                <w:rFonts w:ascii="Tahoma" w:hAnsi="Tahoma" w:cs="Tahoma"/>
                <w:color w:val="000000"/>
                <w:sz w:val="18"/>
                <w:szCs w:val="18"/>
              </w:rPr>
              <w:t>Interpret and use information from 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D7D008"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4702A"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FCA01"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2F190712"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581AB0"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48F15" w14:textId="77777777" w:rsidR="00467734" w:rsidRDefault="00467734">
            <w:pPr>
              <w:rPr>
                <w:rFonts w:ascii="Tahoma" w:hAnsi="Tahoma" w:cs="Tahoma"/>
                <w:color w:val="000000"/>
                <w:sz w:val="18"/>
                <w:szCs w:val="18"/>
              </w:rPr>
            </w:pPr>
            <w:hyperlink r:id="rId39" w:tgtFrame="_blank" w:history="1">
              <w:r>
                <w:rPr>
                  <w:rStyle w:val="Hyperlink"/>
                  <w:rFonts w:ascii="Tahoma" w:eastAsiaTheme="majorEastAsia" w:hAnsi="Tahoma" w:cs="Tahoma"/>
                  <w:color w:val="000099"/>
                  <w:sz w:val="18"/>
                  <w:szCs w:val="18"/>
                </w:rPr>
                <w:t>9012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1D47F" w14:textId="77777777" w:rsidR="00467734" w:rsidRDefault="00467734">
            <w:pPr>
              <w:rPr>
                <w:rFonts w:ascii="Tahoma" w:hAnsi="Tahoma" w:cs="Tahoma"/>
                <w:color w:val="000000"/>
                <w:sz w:val="18"/>
                <w:szCs w:val="18"/>
              </w:rPr>
            </w:pPr>
            <w:r>
              <w:rPr>
                <w:rFonts w:ascii="Tahoma" w:hAnsi="Tahoma" w:cs="Tahoma"/>
                <w:color w:val="000000"/>
                <w:sz w:val="18"/>
                <w:szCs w:val="18"/>
              </w:rPr>
              <w:t xml:space="preserve">Investigate life and </w:t>
            </w:r>
            <w:proofErr w:type="gramStart"/>
            <w:r>
              <w:rPr>
                <w:rFonts w:ascii="Tahoma" w:hAnsi="Tahoma" w:cs="Tahoma"/>
                <w:color w:val="000000"/>
                <w:sz w:val="18"/>
                <w:szCs w:val="18"/>
              </w:rPr>
              <w:t>work related</w:t>
            </w:r>
            <w:proofErr w:type="gramEnd"/>
            <w:r>
              <w:rPr>
                <w:rFonts w:ascii="Tahoma" w:hAnsi="Tahoma" w:cs="Tahoma"/>
                <w:color w:val="000000"/>
                <w:sz w:val="18"/>
                <w:szCs w:val="18"/>
              </w:rPr>
              <w:t xml:space="preserve"> problems using data and probabilities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571EAFF"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110D4"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F66D7"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61280F28"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310385"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0F82E" w14:textId="77777777" w:rsidR="00467734" w:rsidRDefault="00467734">
            <w:pPr>
              <w:rPr>
                <w:rFonts w:ascii="Tahoma" w:hAnsi="Tahoma" w:cs="Tahoma"/>
                <w:color w:val="000000"/>
                <w:sz w:val="18"/>
                <w:szCs w:val="18"/>
              </w:rPr>
            </w:pPr>
            <w:hyperlink r:id="rId40" w:tgtFrame="_blank" w:history="1">
              <w:r>
                <w:rPr>
                  <w:rStyle w:val="Hyperlink"/>
                  <w:rFonts w:ascii="Tahoma" w:eastAsiaTheme="majorEastAsia" w:hAnsi="Tahoma" w:cs="Tahoma"/>
                  <w:color w:val="000099"/>
                  <w:sz w:val="18"/>
                  <w:szCs w:val="18"/>
                </w:rPr>
                <w:t>11241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DE815" w14:textId="77777777" w:rsidR="00467734" w:rsidRDefault="00467734">
            <w:pPr>
              <w:rPr>
                <w:rFonts w:ascii="Tahoma" w:hAnsi="Tahoma" w:cs="Tahoma"/>
                <w:color w:val="000000"/>
                <w:sz w:val="18"/>
                <w:szCs w:val="18"/>
              </w:rPr>
            </w:pPr>
            <w:r>
              <w:rPr>
                <w:rFonts w:ascii="Tahoma" w:hAnsi="Tahoma" w:cs="Tahoma"/>
                <w:color w:val="000000"/>
                <w:sz w:val="18"/>
                <w:szCs w:val="18"/>
              </w:rPr>
              <w:t>Perform Basic Business Calculations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E5D52A2"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7E500"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8E3CE" w14:textId="77777777" w:rsidR="00467734" w:rsidRDefault="00467734">
            <w:pPr>
              <w:jc w:val="center"/>
              <w:rPr>
                <w:rFonts w:ascii="Tahoma" w:hAnsi="Tahoma" w:cs="Tahoma"/>
                <w:color w:val="000000"/>
                <w:sz w:val="18"/>
                <w:szCs w:val="18"/>
              </w:rPr>
            </w:pPr>
            <w:r>
              <w:rPr>
                <w:rFonts w:ascii="Tahoma" w:hAnsi="Tahoma" w:cs="Tahoma"/>
                <w:color w:val="000000"/>
                <w:sz w:val="18"/>
                <w:szCs w:val="18"/>
              </w:rPr>
              <w:t>6 </w:t>
            </w:r>
          </w:p>
        </w:tc>
      </w:tr>
      <w:tr w:rsidR="00467734" w14:paraId="7225BADC"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DA49A5"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83028" w14:textId="77777777" w:rsidR="00467734" w:rsidRDefault="00467734">
            <w:pPr>
              <w:rPr>
                <w:rFonts w:ascii="Tahoma" w:hAnsi="Tahoma" w:cs="Tahoma"/>
                <w:color w:val="000000"/>
                <w:sz w:val="18"/>
                <w:szCs w:val="18"/>
              </w:rPr>
            </w:pPr>
            <w:hyperlink r:id="rId41" w:tgtFrame="_blank" w:history="1">
              <w:r>
                <w:rPr>
                  <w:rStyle w:val="Hyperlink"/>
                  <w:rFonts w:ascii="Tahoma" w:eastAsiaTheme="majorEastAsia" w:hAnsi="Tahoma" w:cs="Tahoma"/>
                  <w:color w:val="000099"/>
                  <w:sz w:val="18"/>
                  <w:szCs w:val="18"/>
                </w:rPr>
                <w:t>7456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C59FA" w14:textId="77777777" w:rsidR="00467734" w:rsidRDefault="00467734">
            <w:pPr>
              <w:rPr>
                <w:rFonts w:ascii="Tahoma" w:hAnsi="Tahoma" w:cs="Tahoma"/>
                <w:color w:val="000000"/>
                <w:sz w:val="18"/>
                <w:szCs w:val="18"/>
              </w:rPr>
            </w:pPr>
            <w:r>
              <w:rPr>
                <w:rFonts w:ascii="Tahoma" w:hAnsi="Tahoma" w:cs="Tahoma"/>
                <w:color w:val="000000"/>
                <w:sz w:val="18"/>
                <w:szCs w:val="18"/>
              </w:rPr>
              <w:t>Use mathematics to investigate and monitor the financial aspects of personal, business and national issues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4C4B7CA"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BB6D8"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25CFA"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49151DED"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7E742C" w14:textId="77777777" w:rsidR="00467734" w:rsidRDefault="00467734">
            <w:pPr>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8558" w14:textId="77777777" w:rsidR="00467734" w:rsidRDefault="00467734">
            <w:pPr>
              <w:rPr>
                <w:rFonts w:ascii="Tahoma" w:hAnsi="Tahoma" w:cs="Tahoma"/>
                <w:color w:val="000000"/>
                <w:sz w:val="18"/>
                <w:szCs w:val="18"/>
              </w:rPr>
            </w:pPr>
            <w:hyperlink r:id="rId42" w:tgtFrame="_blank" w:history="1">
              <w:r>
                <w:rPr>
                  <w:rStyle w:val="Hyperlink"/>
                  <w:rFonts w:ascii="Tahoma" w:eastAsiaTheme="majorEastAsia" w:hAnsi="Tahoma" w:cs="Tahoma"/>
                  <w:color w:val="000099"/>
                  <w:sz w:val="18"/>
                  <w:szCs w:val="18"/>
                </w:rPr>
                <w:t>8970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72DC7" w14:textId="77777777" w:rsidR="00467734" w:rsidRDefault="00467734">
            <w:pPr>
              <w:rPr>
                <w:rFonts w:ascii="Tahoma" w:hAnsi="Tahoma" w:cs="Tahoma"/>
                <w:color w:val="000000"/>
                <w:sz w:val="18"/>
                <w:szCs w:val="18"/>
              </w:rPr>
            </w:pPr>
            <w:r>
              <w:rPr>
                <w:rFonts w:ascii="Tahoma" w:hAnsi="Tahoma" w:cs="Tahoma"/>
                <w:color w:val="000000"/>
                <w:sz w:val="18"/>
                <w:szCs w:val="18"/>
              </w:rPr>
              <w:t>Write texts for a range of communicative contexts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23F698"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8141D"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86FC8"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588F3897"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29F7DF"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6F9A2" w14:textId="77777777" w:rsidR="00467734" w:rsidRDefault="00467734">
            <w:pPr>
              <w:rPr>
                <w:rFonts w:ascii="Tahoma" w:hAnsi="Tahoma" w:cs="Tahoma"/>
                <w:color w:val="000000"/>
                <w:sz w:val="18"/>
                <w:szCs w:val="18"/>
              </w:rPr>
            </w:pPr>
            <w:hyperlink r:id="rId43" w:tgtFrame="_blank" w:history="1">
              <w:r>
                <w:rPr>
                  <w:rStyle w:val="Hyperlink"/>
                  <w:rFonts w:ascii="Tahoma" w:eastAsiaTheme="majorEastAsia" w:hAnsi="Tahoma" w:cs="Tahoma"/>
                  <w:color w:val="000099"/>
                  <w:sz w:val="18"/>
                  <w:szCs w:val="18"/>
                </w:rPr>
                <w:t>8000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38A9A" w14:textId="77777777" w:rsidR="00467734" w:rsidRDefault="00467734">
            <w:pPr>
              <w:rPr>
                <w:rFonts w:ascii="Tahoma" w:hAnsi="Tahoma" w:cs="Tahoma"/>
                <w:color w:val="000000"/>
                <w:sz w:val="18"/>
                <w:szCs w:val="18"/>
              </w:rPr>
            </w:pPr>
            <w:r>
              <w:rPr>
                <w:rFonts w:ascii="Tahoma" w:hAnsi="Tahoma" w:cs="Tahoma"/>
                <w:color w:val="000000"/>
                <w:sz w:val="18"/>
                <w:szCs w:val="18"/>
              </w:rPr>
              <w:t>Apply basic business principles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6990C1E"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28A07"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6120D" w14:textId="77777777" w:rsidR="00467734" w:rsidRDefault="00467734">
            <w:pPr>
              <w:jc w:val="center"/>
              <w:rPr>
                <w:rFonts w:ascii="Tahoma" w:hAnsi="Tahoma" w:cs="Tahoma"/>
                <w:color w:val="000000"/>
                <w:sz w:val="18"/>
                <w:szCs w:val="18"/>
              </w:rPr>
            </w:pPr>
            <w:r>
              <w:rPr>
                <w:rFonts w:ascii="Tahoma" w:hAnsi="Tahoma" w:cs="Tahoma"/>
                <w:color w:val="000000"/>
                <w:sz w:val="18"/>
                <w:szCs w:val="18"/>
              </w:rPr>
              <w:t>9 </w:t>
            </w:r>
          </w:p>
        </w:tc>
      </w:tr>
      <w:tr w:rsidR="00467734" w14:paraId="5730EFDE"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7AD7B8"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25FAC" w14:textId="77777777" w:rsidR="00467734" w:rsidRDefault="00467734">
            <w:pPr>
              <w:rPr>
                <w:rFonts w:ascii="Tahoma" w:hAnsi="Tahoma" w:cs="Tahoma"/>
                <w:color w:val="000000"/>
                <w:sz w:val="18"/>
                <w:szCs w:val="18"/>
              </w:rPr>
            </w:pPr>
            <w:hyperlink r:id="rId44" w:tgtFrame="_blank" w:history="1">
              <w:r>
                <w:rPr>
                  <w:rStyle w:val="Hyperlink"/>
                  <w:rFonts w:ascii="Tahoma" w:eastAsiaTheme="majorEastAsia" w:hAnsi="Tahoma" w:cs="Tahoma"/>
                  <w:color w:val="000099"/>
                  <w:sz w:val="18"/>
                  <w:szCs w:val="18"/>
                </w:rPr>
                <w:t>117111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D1B4D" w14:textId="77777777" w:rsidR="00467734" w:rsidRDefault="00467734">
            <w:pPr>
              <w:rPr>
                <w:rFonts w:ascii="Tahoma" w:hAnsi="Tahoma" w:cs="Tahoma"/>
                <w:color w:val="000000"/>
                <w:sz w:val="18"/>
                <w:szCs w:val="18"/>
              </w:rPr>
            </w:pPr>
            <w:r>
              <w:rPr>
                <w:rFonts w:ascii="Tahoma" w:hAnsi="Tahoma" w:cs="Tahoma"/>
                <w:color w:val="000000"/>
                <w:sz w:val="18"/>
                <w:szCs w:val="18"/>
              </w:rPr>
              <w:t>Apply knowledge of basic accounting principles to financial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7DD66A9"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4DD0"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E1E66"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53C0F6E0"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6EF610"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27232" w14:textId="77777777" w:rsidR="00467734" w:rsidRDefault="00467734">
            <w:pPr>
              <w:rPr>
                <w:rFonts w:ascii="Tahoma" w:hAnsi="Tahoma" w:cs="Tahoma"/>
                <w:color w:val="000000"/>
                <w:sz w:val="18"/>
                <w:szCs w:val="18"/>
              </w:rPr>
            </w:pPr>
            <w:hyperlink r:id="rId45" w:tgtFrame="_blank" w:history="1">
              <w:r>
                <w:rPr>
                  <w:rStyle w:val="Hyperlink"/>
                  <w:rFonts w:ascii="Tahoma" w:eastAsiaTheme="majorEastAsia" w:hAnsi="Tahoma" w:cs="Tahoma"/>
                  <w:color w:val="000099"/>
                  <w:sz w:val="18"/>
                  <w:szCs w:val="18"/>
                </w:rPr>
                <w:t>7177</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3AC5A" w14:textId="77777777" w:rsidR="00467734" w:rsidRDefault="00467734">
            <w:pPr>
              <w:rPr>
                <w:rFonts w:ascii="Tahoma" w:hAnsi="Tahoma" w:cs="Tahoma"/>
                <w:color w:val="000000"/>
                <w:sz w:val="18"/>
                <w:szCs w:val="18"/>
              </w:rPr>
            </w:pPr>
            <w:r>
              <w:rPr>
                <w:rFonts w:ascii="Tahoma" w:hAnsi="Tahoma" w:cs="Tahoma"/>
                <w:color w:val="000000"/>
                <w:sz w:val="18"/>
                <w:szCs w:val="18"/>
              </w:rPr>
              <w:t>Attend to customer enquiries face-to-face and on the telephone in a banking environment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B37B768"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41242"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D4306"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56DA5FC2"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CCBC3F8"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9DDB5" w14:textId="77777777" w:rsidR="00467734" w:rsidRDefault="00467734">
            <w:pPr>
              <w:rPr>
                <w:rFonts w:ascii="Tahoma" w:hAnsi="Tahoma" w:cs="Tahoma"/>
                <w:color w:val="000000"/>
                <w:sz w:val="18"/>
                <w:szCs w:val="18"/>
              </w:rPr>
            </w:pPr>
            <w:hyperlink r:id="rId46" w:tgtFrame="_blank" w:history="1">
              <w:r>
                <w:rPr>
                  <w:rStyle w:val="Hyperlink"/>
                  <w:rFonts w:ascii="Tahoma" w:eastAsiaTheme="majorEastAsia" w:hAnsi="Tahoma" w:cs="Tahoma"/>
                  <w:color w:val="000099"/>
                  <w:sz w:val="18"/>
                  <w:szCs w:val="18"/>
                </w:rPr>
                <w:t>7911</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B2FB7" w14:textId="77777777" w:rsidR="00467734" w:rsidRDefault="00467734">
            <w:pPr>
              <w:rPr>
                <w:rFonts w:ascii="Tahoma" w:hAnsi="Tahoma" w:cs="Tahoma"/>
                <w:color w:val="000000"/>
                <w:sz w:val="18"/>
                <w:szCs w:val="18"/>
              </w:rPr>
            </w:pPr>
            <w:r>
              <w:rPr>
                <w:rFonts w:ascii="Tahoma" w:hAnsi="Tahoma" w:cs="Tahoma"/>
                <w:color w:val="000000"/>
                <w:sz w:val="18"/>
                <w:szCs w:val="18"/>
              </w:rPr>
              <w:t>Manage the float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D2337A"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DD1C5"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56115"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48138C6F"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987C82"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D3155" w14:textId="77777777" w:rsidR="00467734" w:rsidRDefault="00467734">
            <w:pPr>
              <w:rPr>
                <w:rFonts w:ascii="Tahoma" w:hAnsi="Tahoma" w:cs="Tahoma"/>
                <w:color w:val="000000"/>
                <w:sz w:val="18"/>
                <w:szCs w:val="18"/>
              </w:rPr>
            </w:pPr>
            <w:hyperlink r:id="rId47" w:tgtFrame="_blank" w:history="1">
              <w:r>
                <w:rPr>
                  <w:rStyle w:val="Hyperlink"/>
                  <w:rFonts w:ascii="Tahoma" w:eastAsiaTheme="majorEastAsia" w:hAnsi="Tahoma" w:cs="Tahoma"/>
                  <w:color w:val="000099"/>
                  <w:sz w:val="18"/>
                  <w:szCs w:val="18"/>
                </w:rPr>
                <w:t>13928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A8D3A" w14:textId="77777777" w:rsidR="00467734" w:rsidRDefault="00467734">
            <w:pPr>
              <w:rPr>
                <w:rFonts w:ascii="Tahoma" w:hAnsi="Tahoma" w:cs="Tahoma"/>
                <w:color w:val="000000"/>
                <w:sz w:val="18"/>
                <w:szCs w:val="18"/>
              </w:rPr>
            </w:pPr>
            <w:r>
              <w:rPr>
                <w:rFonts w:ascii="Tahoma" w:hAnsi="Tahoma" w:cs="Tahoma"/>
                <w:color w:val="000000"/>
                <w:sz w:val="18"/>
                <w:szCs w:val="18"/>
              </w:rPr>
              <w:t>Monitor and control reception area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58D3F2"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B7B7"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FC849"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3236C459"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FF582A"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614EE" w14:textId="77777777" w:rsidR="00467734" w:rsidRDefault="00467734">
            <w:pPr>
              <w:rPr>
                <w:rFonts w:ascii="Tahoma" w:hAnsi="Tahoma" w:cs="Tahoma"/>
                <w:color w:val="000000"/>
                <w:sz w:val="18"/>
                <w:szCs w:val="18"/>
              </w:rPr>
            </w:pPr>
            <w:hyperlink r:id="rId48" w:tgtFrame="_blank" w:history="1">
              <w:r>
                <w:rPr>
                  <w:rStyle w:val="Hyperlink"/>
                  <w:rFonts w:ascii="Tahoma" w:eastAsiaTheme="majorEastAsia" w:hAnsi="Tahoma" w:cs="Tahoma"/>
                  <w:color w:val="000099"/>
                  <w:sz w:val="18"/>
                  <w:szCs w:val="18"/>
                </w:rPr>
                <w:t>13930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DC7D9" w14:textId="77777777" w:rsidR="00467734" w:rsidRDefault="00467734">
            <w:pPr>
              <w:rPr>
                <w:rFonts w:ascii="Tahoma" w:hAnsi="Tahoma" w:cs="Tahoma"/>
                <w:color w:val="000000"/>
                <w:sz w:val="18"/>
                <w:szCs w:val="18"/>
              </w:rPr>
            </w:pPr>
            <w:r>
              <w:rPr>
                <w:rFonts w:ascii="Tahoma" w:hAnsi="Tahoma" w:cs="Tahoma"/>
                <w:color w:val="000000"/>
                <w:sz w:val="18"/>
                <w:szCs w:val="18"/>
              </w:rPr>
              <w:t>Monitor and control the receiving and satisfaction of visitors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AA8C46B"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42EFC"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B6BE3"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09CDD70B"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175ED9"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EA6D6" w14:textId="77777777" w:rsidR="00467734" w:rsidRDefault="00467734">
            <w:pPr>
              <w:rPr>
                <w:rFonts w:ascii="Tahoma" w:hAnsi="Tahoma" w:cs="Tahoma"/>
                <w:color w:val="000000"/>
                <w:sz w:val="18"/>
                <w:szCs w:val="18"/>
              </w:rPr>
            </w:pPr>
            <w:hyperlink r:id="rId49" w:tgtFrame="_blank" w:history="1">
              <w:r>
                <w:rPr>
                  <w:rStyle w:val="Hyperlink"/>
                  <w:rFonts w:ascii="Tahoma" w:eastAsiaTheme="majorEastAsia" w:hAnsi="Tahoma" w:cs="Tahoma"/>
                  <w:color w:val="000099"/>
                  <w:sz w:val="18"/>
                  <w:szCs w:val="18"/>
                </w:rPr>
                <w:t>13936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141" w14:textId="77777777" w:rsidR="00467734" w:rsidRDefault="00467734">
            <w:pPr>
              <w:rPr>
                <w:rFonts w:ascii="Tahoma" w:hAnsi="Tahoma" w:cs="Tahoma"/>
                <w:color w:val="000000"/>
                <w:sz w:val="18"/>
                <w:szCs w:val="18"/>
              </w:rPr>
            </w:pPr>
            <w:r>
              <w:rPr>
                <w:rFonts w:ascii="Tahoma" w:hAnsi="Tahoma" w:cs="Tahoma"/>
                <w:color w:val="000000"/>
                <w:sz w:val="18"/>
                <w:szCs w:val="18"/>
              </w:rPr>
              <w:t>Outline the legal environment of a selected industry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013202"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85943"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50D59" w14:textId="77777777" w:rsidR="00467734" w:rsidRDefault="00467734">
            <w:pPr>
              <w:jc w:val="center"/>
              <w:rPr>
                <w:rFonts w:ascii="Tahoma" w:hAnsi="Tahoma" w:cs="Tahoma"/>
                <w:color w:val="000000"/>
                <w:sz w:val="18"/>
                <w:szCs w:val="18"/>
              </w:rPr>
            </w:pPr>
            <w:r>
              <w:rPr>
                <w:rFonts w:ascii="Tahoma" w:hAnsi="Tahoma" w:cs="Tahoma"/>
                <w:color w:val="000000"/>
                <w:sz w:val="18"/>
                <w:szCs w:val="18"/>
              </w:rPr>
              <w:t>2 </w:t>
            </w:r>
          </w:p>
        </w:tc>
      </w:tr>
      <w:tr w:rsidR="00467734" w14:paraId="5FF76A9F"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BF6DF4"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A02E2" w14:textId="77777777" w:rsidR="00467734" w:rsidRDefault="00467734">
            <w:pPr>
              <w:rPr>
                <w:rFonts w:ascii="Tahoma" w:hAnsi="Tahoma" w:cs="Tahoma"/>
                <w:color w:val="000000"/>
                <w:sz w:val="18"/>
                <w:szCs w:val="18"/>
              </w:rPr>
            </w:pPr>
            <w:hyperlink r:id="rId50" w:tgtFrame="_blank" w:history="1">
              <w:r>
                <w:rPr>
                  <w:rStyle w:val="Hyperlink"/>
                  <w:rFonts w:ascii="Tahoma" w:eastAsiaTheme="majorEastAsia" w:hAnsi="Tahoma" w:cs="Tahoma"/>
                  <w:color w:val="000099"/>
                  <w:sz w:val="18"/>
                  <w:szCs w:val="18"/>
                </w:rPr>
                <w:t>13932</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D5865" w14:textId="77777777" w:rsidR="00467734" w:rsidRDefault="00467734">
            <w:pPr>
              <w:rPr>
                <w:rFonts w:ascii="Tahoma" w:hAnsi="Tahoma" w:cs="Tahoma"/>
                <w:color w:val="000000"/>
                <w:sz w:val="18"/>
                <w:szCs w:val="18"/>
              </w:rPr>
            </w:pPr>
            <w:r>
              <w:rPr>
                <w:rFonts w:ascii="Tahoma" w:hAnsi="Tahoma" w:cs="Tahoma"/>
                <w:color w:val="000000"/>
                <w:sz w:val="18"/>
                <w:szCs w:val="18"/>
              </w:rPr>
              <w:t>Prepare and process documents for financial and banking processes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B4C853"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5E361"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0E82A" w14:textId="77777777" w:rsidR="00467734" w:rsidRDefault="00467734">
            <w:pPr>
              <w:jc w:val="center"/>
              <w:rPr>
                <w:rFonts w:ascii="Tahoma" w:hAnsi="Tahoma" w:cs="Tahoma"/>
                <w:color w:val="000000"/>
                <w:sz w:val="18"/>
                <w:szCs w:val="18"/>
              </w:rPr>
            </w:pPr>
            <w:r>
              <w:rPr>
                <w:rFonts w:ascii="Tahoma" w:hAnsi="Tahoma" w:cs="Tahoma"/>
                <w:color w:val="000000"/>
                <w:sz w:val="18"/>
                <w:szCs w:val="18"/>
              </w:rPr>
              <w:t>5 </w:t>
            </w:r>
          </w:p>
        </w:tc>
      </w:tr>
      <w:tr w:rsidR="00467734" w14:paraId="74618CFE"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C24E06"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8041D" w14:textId="77777777" w:rsidR="00467734" w:rsidRDefault="00467734">
            <w:pPr>
              <w:rPr>
                <w:rFonts w:ascii="Tahoma" w:hAnsi="Tahoma" w:cs="Tahoma"/>
                <w:color w:val="000000"/>
                <w:sz w:val="18"/>
                <w:szCs w:val="18"/>
              </w:rPr>
            </w:pPr>
            <w:hyperlink r:id="rId51" w:tgtFrame="_blank" w:history="1">
              <w:r>
                <w:rPr>
                  <w:rStyle w:val="Hyperlink"/>
                  <w:rFonts w:ascii="Tahoma" w:eastAsiaTheme="majorEastAsia" w:hAnsi="Tahoma" w:cs="Tahoma"/>
                  <w:color w:val="000099"/>
                  <w:sz w:val="18"/>
                  <w:szCs w:val="18"/>
                </w:rPr>
                <w:t>7798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28E66" w14:textId="77777777" w:rsidR="00467734" w:rsidRDefault="00467734">
            <w:pPr>
              <w:rPr>
                <w:rFonts w:ascii="Tahoma" w:hAnsi="Tahoma" w:cs="Tahoma"/>
                <w:color w:val="000000"/>
                <w:sz w:val="18"/>
                <w:szCs w:val="18"/>
              </w:rPr>
            </w:pPr>
            <w:r>
              <w:rPr>
                <w:rFonts w:ascii="Tahoma" w:hAnsi="Tahoma" w:cs="Tahoma"/>
                <w:color w:val="000000"/>
                <w:sz w:val="18"/>
                <w:szCs w:val="18"/>
              </w:rPr>
              <w:t>Process cheque, credit card and bank transactions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31DABEF"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9B13D"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13A97" w14:textId="77777777" w:rsidR="00467734" w:rsidRDefault="00467734">
            <w:pPr>
              <w:jc w:val="center"/>
              <w:rPr>
                <w:rFonts w:ascii="Tahoma" w:hAnsi="Tahoma" w:cs="Tahoma"/>
                <w:color w:val="000000"/>
                <w:sz w:val="18"/>
                <w:szCs w:val="18"/>
              </w:rPr>
            </w:pPr>
            <w:r>
              <w:rPr>
                <w:rFonts w:ascii="Tahoma" w:hAnsi="Tahoma" w:cs="Tahoma"/>
                <w:color w:val="000000"/>
                <w:sz w:val="18"/>
                <w:szCs w:val="18"/>
              </w:rPr>
              <w:t>14 </w:t>
            </w:r>
          </w:p>
        </w:tc>
      </w:tr>
      <w:tr w:rsidR="00467734" w14:paraId="1866DF84"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6AD9D1"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31658" w14:textId="77777777" w:rsidR="00467734" w:rsidRDefault="00467734">
            <w:pPr>
              <w:rPr>
                <w:rFonts w:ascii="Tahoma" w:hAnsi="Tahoma" w:cs="Tahoma"/>
                <w:color w:val="000000"/>
                <w:sz w:val="18"/>
                <w:szCs w:val="18"/>
              </w:rPr>
            </w:pPr>
            <w:hyperlink r:id="rId52" w:tgtFrame="_blank" w:history="1">
              <w:r>
                <w:rPr>
                  <w:rStyle w:val="Hyperlink"/>
                  <w:rFonts w:ascii="Tahoma" w:eastAsiaTheme="majorEastAsia" w:hAnsi="Tahoma" w:cs="Tahoma"/>
                  <w:color w:val="000099"/>
                  <w:sz w:val="18"/>
                  <w:szCs w:val="18"/>
                </w:rPr>
                <w:t>7790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D0BA1" w14:textId="77777777" w:rsidR="00467734" w:rsidRDefault="00467734">
            <w:pPr>
              <w:rPr>
                <w:rFonts w:ascii="Tahoma" w:hAnsi="Tahoma" w:cs="Tahoma"/>
                <w:color w:val="000000"/>
                <w:sz w:val="18"/>
                <w:szCs w:val="18"/>
              </w:rPr>
            </w:pPr>
            <w:r>
              <w:rPr>
                <w:rFonts w:ascii="Tahoma" w:hAnsi="Tahoma" w:cs="Tahoma"/>
                <w:color w:val="000000"/>
                <w:sz w:val="18"/>
                <w:szCs w:val="18"/>
              </w:rPr>
              <w:t>Process incoming and outgoing telephone calls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9E3FB46" w14:textId="77777777" w:rsidR="00467734" w:rsidRDefault="00467734">
            <w:pPr>
              <w:rPr>
                <w:rFonts w:ascii="Tahoma" w:hAnsi="Tahoma" w:cs="Tahoma"/>
                <w:color w:val="000000"/>
                <w:sz w:val="18"/>
                <w:szCs w:val="18"/>
              </w:rPr>
            </w:pPr>
            <w:r>
              <w:rPr>
                <w:rFonts w:ascii="Tahoma" w:hAnsi="Tahoma" w:cs="Tahoma"/>
                <w:color w:val="000000"/>
                <w:sz w:val="18"/>
                <w:szCs w:val="18"/>
              </w:rPr>
              <w:t>Level 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B99D3" w14:textId="77777777" w:rsidR="00467734" w:rsidRDefault="00467734">
            <w:pPr>
              <w:rPr>
                <w:rFonts w:ascii="Tahoma" w:hAnsi="Tahoma" w:cs="Tahoma"/>
                <w:color w:val="000000"/>
                <w:sz w:val="18"/>
                <w:szCs w:val="18"/>
              </w:rPr>
            </w:pPr>
            <w:r>
              <w:rPr>
                <w:rFonts w:ascii="Tahoma" w:hAnsi="Tahoma" w:cs="Tahoma"/>
                <w:color w:val="000000"/>
                <w:sz w:val="18"/>
                <w:szCs w:val="18"/>
              </w:rPr>
              <w:t>NQF Level 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914FC" w14:textId="77777777" w:rsidR="00467734" w:rsidRDefault="00467734">
            <w:pPr>
              <w:jc w:val="center"/>
              <w:rPr>
                <w:rFonts w:ascii="Tahoma" w:hAnsi="Tahoma" w:cs="Tahoma"/>
                <w:color w:val="000000"/>
                <w:sz w:val="18"/>
                <w:szCs w:val="18"/>
              </w:rPr>
            </w:pPr>
            <w:r>
              <w:rPr>
                <w:rFonts w:ascii="Tahoma" w:hAnsi="Tahoma" w:cs="Tahoma"/>
                <w:color w:val="000000"/>
                <w:sz w:val="18"/>
                <w:szCs w:val="18"/>
              </w:rPr>
              <w:t>3 </w:t>
            </w:r>
          </w:p>
        </w:tc>
      </w:tr>
      <w:tr w:rsidR="00467734" w14:paraId="51E93452"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9987DF"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E4356" w14:textId="77777777" w:rsidR="00467734" w:rsidRDefault="00467734">
            <w:pPr>
              <w:rPr>
                <w:rFonts w:ascii="Tahoma" w:hAnsi="Tahoma" w:cs="Tahoma"/>
                <w:color w:val="000000"/>
                <w:sz w:val="18"/>
                <w:szCs w:val="18"/>
              </w:rPr>
            </w:pPr>
            <w:hyperlink r:id="rId53" w:tgtFrame="_blank" w:history="1">
              <w:r>
                <w:rPr>
                  <w:rStyle w:val="Hyperlink"/>
                  <w:rFonts w:ascii="Tahoma" w:eastAsiaTheme="majorEastAsia" w:hAnsi="Tahoma" w:cs="Tahoma"/>
                  <w:color w:val="000099"/>
                  <w:sz w:val="18"/>
                  <w:szCs w:val="18"/>
                </w:rPr>
                <w:t>10025</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A2577" w14:textId="77777777" w:rsidR="00467734" w:rsidRDefault="00467734">
            <w:pPr>
              <w:rPr>
                <w:rFonts w:ascii="Tahoma" w:hAnsi="Tahoma" w:cs="Tahoma"/>
                <w:color w:val="000000"/>
                <w:sz w:val="18"/>
                <w:szCs w:val="18"/>
              </w:rPr>
            </w:pPr>
            <w:r>
              <w:rPr>
                <w:rFonts w:ascii="Tahoma" w:hAnsi="Tahoma" w:cs="Tahoma"/>
                <w:color w:val="000000"/>
                <w:sz w:val="18"/>
                <w:szCs w:val="18"/>
              </w:rPr>
              <w:t>Handle a range of customer complaints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12C1D4B" w14:textId="77777777" w:rsidR="00467734" w:rsidRDefault="00467734">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CC8FF" w14:textId="77777777" w:rsidR="00467734" w:rsidRDefault="00467734">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7B721"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115C8FCF"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8904A1"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38255" w14:textId="77777777" w:rsidR="00467734" w:rsidRDefault="00467734">
            <w:pPr>
              <w:rPr>
                <w:rFonts w:ascii="Tahoma" w:hAnsi="Tahoma" w:cs="Tahoma"/>
                <w:color w:val="000000"/>
                <w:sz w:val="18"/>
                <w:szCs w:val="18"/>
              </w:rPr>
            </w:pPr>
            <w:hyperlink r:id="rId54" w:tgtFrame="_blank" w:history="1">
              <w:r>
                <w:rPr>
                  <w:rStyle w:val="Hyperlink"/>
                  <w:rFonts w:ascii="Tahoma" w:eastAsiaTheme="majorEastAsia" w:hAnsi="Tahoma" w:cs="Tahoma"/>
                  <w:color w:val="000099"/>
                  <w:sz w:val="18"/>
                  <w:szCs w:val="18"/>
                </w:rPr>
                <w:t>117156</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BDBCE" w14:textId="77777777" w:rsidR="00467734" w:rsidRDefault="00467734">
            <w:pPr>
              <w:rPr>
                <w:rFonts w:ascii="Tahoma" w:hAnsi="Tahoma" w:cs="Tahoma"/>
                <w:color w:val="000000"/>
                <w:sz w:val="18"/>
                <w:szCs w:val="18"/>
              </w:rPr>
            </w:pPr>
            <w:r>
              <w:rPr>
                <w:rFonts w:ascii="Tahoma" w:hAnsi="Tahoma" w:cs="Tahoma"/>
                <w:color w:val="000000"/>
                <w:sz w:val="18"/>
                <w:szCs w:val="18"/>
              </w:rPr>
              <w:t>Interpret basic financial statements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9C6174" w14:textId="77777777" w:rsidR="00467734" w:rsidRDefault="00467734">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35D07" w14:textId="77777777" w:rsidR="00467734" w:rsidRDefault="00467734">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4D719" w14:textId="77777777" w:rsidR="00467734" w:rsidRDefault="00467734">
            <w:pPr>
              <w:jc w:val="center"/>
              <w:rPr>
                <w:rFonts w:ascii="Tahoma" w:hAnsi="Tahoma" w:cs="Tahoma"/>
                <w:color w:val="000000"/>
                <w:sz w:val="18"/>
                <w:szCs w:val="18"/>
              </w:rPr>
            </w:pPr>
            <w:r>
              <w:rPr>
                <w:rFonts w:ascii="Tahoma" w:hAnsi="Tahoma" w:cs="Tahoma"/>
                <w:color w:val="000000"/>
                <w:sz w:val="18"/>
                <w:szCs w:val="18"/>
              </w:rPr>
              <w:t>4 </w:t>
            </w:r>
          </w:p>
        </w:tc>
      </w:tr>
      <w:tr w:rsidR="00467734" w14:paraId="508D2ED4"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05B4BE"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ADE0" w14:textId="77777777" w:rsidR="00467734" w:rsidRDefault="00467734">
            <w:pPr>
              <w:rPr>
                <w:rFonts w:ascii="Tahoma" w:hAnsi="Tahoma" w:cs="Tahoma"/>
                <w:color w:val="000000"/>
                <w:sz w:val="18"/>
                <w:szCs w:val="18"/>
              </w:rPr>
            </w:pPr>
            <w:hyperlink r:id="rId55" w:tgtFrame="_blank" w:history="1">
              <w:r>
                <w:rPr>
                  <w:rStyle w:val="Hyperlink"/>
                  <w:rFonts w:ascii="Tahoma" w:eastAsiaTheme="majorEastAsia" w:hAnsi="Tahoma" w:cs="Tahoma"/>
                  <w:color w:val="000099"/>
                  <w:sz w:val="18"/>
                  <w:szCs w:val="18"/>
                </w:rPr>
                <w:t>242810</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21D7A" w14:textId="77777777" w:rsidR="00467734" w:rsidRDefault="00467734">
            <w:pPr>
              <w:rPr>
                <w:rFonts w:ascii="Tahoma" w:hAnsi="Tahoma" w:cs="Tahoma"/>
                <w:color w:val="000000"/>
                <w:sz w:val="18"/>
                <w:szCs w:val="18"/>
              </w:rPr>
            </w:pPr>
            <w:r>
              <w:rPr>
                <w:rFonts w:ascii="Tahoma" w:hAnsi="Tahoma" w:cs="Tahoma"/>
                <w:color w:val="000000"/>
                <w:sz w:val="18"/>
                <w:szCs w:val="18"/>
              </w:rPr>
              <w:t>Manage Expenditure against a budget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211A684" w14:textId="77777777" w:rsidR="00467734" w:rsidRDefault="00467734">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DDD95" w14:textId="77777777" w:rsidR="00467734" w:rsidRDefault="00467734">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A8FD7" w14:textId="77777777" w:rsidR="00467734" w:rsidRDefault="00467734">
            <w:pPr>
              <w:jc w:val="center"/>
              <w:rPr>
                <w:rFonts w:ascii="Tahoma" w:hAnsi="Tahoma" w:cs="Tahoma"/>
                <w:color w:val="000000"/>
                <w:sz w:val="18"/>
                <w:szCs w:val="18"/>
              </w:rPr>
            </w:pPr>
            <w:r>
              <w:rPr>
                <w:rFonts w:ascii="Tahoma" w:hAnsi="Tahoma" w:cs="Tahoma"/>
                <w:color w:val="000000"/>
                <w:sz w:val="18"/>
                <w:szCs w:val="18"/>
              </w:rPr>
              <w:t>6 </w:t>
            </w:r>
          </w:p>
        </w:tc>
      </w:tr>
      <w:tr w:rsidR="00467734" w14:paraId="126C5BBC" w14:textId="77777777" w:rsidTr="0046773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4A6171" w14:textId="77777777" w:rsidR="00467734" w:rsidRDefault="00467734">
            <w:pPr>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91180" w14:textId="77777777" w:rsidR="00467734" w:rsidRDefault="00467734">
            <w:pPr>
              <w:rPr>
                <w:rFonts w:ascii="Tahoma" w:hAnsi="Tahoma" w:cs="Tahoma"/>
                <w:color w:val="000000"/>
                <w:sz w:val="18"/>
                <w:szCs w:val="18"/>
              </w:rPr>
            </w:pPr>
            <w:hyperlink r:id="rId56" w:tgtFrame="_blank" w:history="1">
              <w:r>
                <w:rPr>
                  <w:rStyle w:val="Hyperlink"/>
                  <w:rFonts w:ascii="Tahoma" w:eastAsiaTheme="majorEastAsia" w:hAnsi="Tahoma" w:cs="Tahoma"/>
                  <w:color w:val="000099"/>
                  <w:sz w:val="18"/>
                  <w:szCs w:val="18"/>
                </w:rPr>
                <w:t>114738</w:t>
              </w:r>
            </w:hyperlink>
            <w:r>
              <w:rPr>
                <w:rFonts w:ascii="Tahoma" w:hAnsi="Tahoma" w:cs="Tahom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15975" w14:textId="77777777" w:rsidR="00467734" w:rsidRDefault="00467734">
            <w:pPr>
              <w:rPr>
                <w:rFonts w:ascii="Tahoma" w:hAnsi="Tahoma" w:cs="Tahoma"/>
                <w:color w:val="000000"/>
                <w:sz w:val="18"/>
                <w:szCs w:val="18"/>
              </w:rPr>
            </w:pPr>
            <w:r>
              <w:rPr>
                <w:rFonts w:ascii="Tahoma" w:hAnsi="Tahoma" w:cs="Tahoma"/>
                <w:color w:val="000000"/>
                <w:sz w:val="18"/>
                <w:szCs w:val="18"/>
              </w:rPr>
              <w:t>Perform financial planning and control functions for a small business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819DF1" w14:textId="77777777" w:rsidR="00467734" w:rsidRDefault="00467734">
            <w:pPr>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5087B" w14:textId="77777777" w:rsidR="00467734" w:rsidRDefault="00467734">
            <w:pPr>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34008" w14:textId="77777777" w:rsidR="00467734" w:rsidRDefault="00467734">
            <w:pPr>
              <w:jc w:val="center"/>
              <w:rPr>
                <w:rFonts w:ascii="Tahoma" w:hAnsi="Tahoma" w:cs="Tahoma"/>
                <w:color w:val="000000"/>
                <w:sz w:val="18"/>
                <w:szCs w:val="18"/>
              </w:rPr>
            </w:pPr>
            <w:r>
              <w:rPr>
                <w:rFonts w:ascii="Tahoma" w:hAnsi="Tahoma" w:cs="Tahoma"/>
                <w:color w:val="000000"/>
                <w:sz w:val="18"/>
                <w:szCs w:val="18"/>
              </w:rPr>
              <w:t>6 </w:t>
            </w:r>
          </w:p>
        </w:tc>
      </w:tr>
    </w:tbl>
    <w:p w14:paraId="61C448E5" w14:textId="77777777" w:rsidR="00485697" w:rsidRDefault="00485697">
      <w:pPr>
        <w:spacing w:after="200" w:line="276" w:lineRule="auto"/>
        <w:rPr>
          <w:rFonts w:cs="Arial"/>
          <w:b/>
          <w:bCs/>
          <w:iCs/>
          <w:sz w:val="24"/>
          <w:szCs w:val="28"/>
        </w:rPr>
      </w:pPr>
      <w:r>
        <w:br w:type="page"/>
      </w:r>
    </w:p>
    <w:p w14:paraId="56639CDA" w14:textId="3498B77F" w:rsidR="00AF4059" w:rsidRPr="009033CF" w:rsidRDefault="00AF4059" w:rsidP="009D0D15">
      <w:pPr>
        <w:pStyle w:val="Heading2"/>
      </w:pPr>
      <w:bookmarkStart w:id="3" w:name="_Toc153375463"/>
      <w:r w:rsidRPr="009033CF">
        <w:lastRenderedPageBreak/>
        <w:t>Learner’s Rights and Responsibilities</w:t>
      </w:r>
      <w:bookmarkEnd w:id="2"/>
      <w:bookmarkEnd w:id="3"/>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4" w:name="_Toc197833341"/>
      <w:bookmarkStart w:id="5" w:name="_Toc201723027"/>
      <w:bookmarkStart w:id="6" w:name="_Toc201724969"/>
      <w:bookmarkStart w:id="7" w:name="_Toc255201442"/>
      <w:bookmarkStart w:id="8" w:name="_Toc264382285"/>
      <w:bookmarkStart w:id="9" w:name="_Toc308439408"/>
      <w:bookmarkStart w:id="10" w:name="_Toc308439475"/>
      <w:bookmarkStart w:id="11" w:name="_Toc308504228"/>
      <w:bookmarkStart w:id="12" w:name="_Toc308506316"/>
      <w:bookmarkStart w:id="13" w:name="_Toc308596630"/>
      <w:bookmarkStart w:id="14" w:name="_Toc309897016"/>
      <w:bookmarkStart w:id="15" w:name="_Toc223511068"/>
      <w:bookmarkStart w:id="16" w:name="_Toc153375464"/>
      <w:r w:rsidRPr="009033CF">
        <w:lastRenderedPageBreak/>
        <w:t>Appeals Procedure</w:t>
      </w:r>
      <w:bookmarkEnd w:id="4"/>
      <w:bookmarkEnd w:id="5"/>
      <w:bookmarkEnd w:id="6"/>
      <w:bookmarkEnd w:id="7"/>
      <w:bookmarkEnd w:id="8"/>
      <w:bookmarkEnd w:id="9"/>
      <w:bookmarkEnd w:id="10"/>
      <w:bookmarkEnd w:id="11"/>
      <w:bookmarkEnd w:id="12"/>
      <w:bookmarkEnd w:id="13"/>
      <w:bookmarkEnd w:id="14"/>
      <w:bookmarkEnd w:id="15"/>
      <w:bookmarkEnd w:id="16"/>
    </w:p>
    <w:p w14:paraId="275E687E"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AF4059">
      <w:pPr>
        <w:rPr>
          <w:rFonts w:asciiTheme="minorHAnsi" w:hAnsiTheme="minorHAnsi" w:cstheme="minorHAnsi"/>
          <w:b/>
        </w:rPr>
      </w:pPr>
      <w:bookmarkStart w:id="17" w:name="_Toc197833342"/>
      <w:bookmarkStart w:id="18" w:name="_Toc201723028"/>
      <w:bookmarkStart w:id="19" w:name="_Toc201724970"/>
      <w:bookmarkStart w:id="20" w:name="_Toc255201443"/>
      <w:bookmarkStart w:id="21" w:name="_Toc308439409"/>
      <w:bookmarkStart w:id="22" w:name="_Toc308439476"/>
      <w:bookmarkStart w:id="23" w:name="_Toc308504229"/>
      <w:bookmarkStart w:id="24" w:name="_Toc308506317"/>
      <w:bookmarkStart w:id="25" w:name="_Toc308596631"/>
      <w:bookmarkStart w:id="26" w:name="_Toc309897017"/>
      <w:bookmarkStart w:id="27" w:name="_Toc223511069"/>
    </w:p>
    <w:p w14:paraId="5EB9B6B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When can a Candidate Appeal?</w:t>
      </w:r>
      <w:bookmarkEnd w:id="17"/>
      <w:bookmarkEnd w:id="18"/>
      <w:bookmarkEnd w:id="19"/>
      <w:bookmarkEnd w:id="20"/>
      <w:bookmarkEnd w:id="21"/>
      <w:bookmarkEnd w:id="22"/>
      <w:bookmarkEnd w:id="23"/>
      <w:bookmarkEnd w:id="24"/>
      <w:bookmarkEnd w:id="25"/>
      <w:bookmarkEnd w:id="26"/>
      <w:bookmarkEnd w:id="27"/>
    </w:p>
    <w:p w14:paraId="15A2760D" w14:textId="77777777" w:rsidR="00AF4059" w:rsidRPr="009033CF" w:rsidRDefault="00AF4059" w:rsidP="00AF4059">
      <w:pPr>
        <w:rPr>
          <w:rFonts w:asciiTheme="minorHAnsi" w:hAnsiTheme="minorHAnsi" w:cstheme="minorHAnsi"/>
          <w:b/>
        </w:rPr>
      </w:pPr>
    </w:p>
    <w:p w14:paraId="14978AB8"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AF4059">
      <w:pPr>
        <w:spacing w:line="276" w:lineRule="auto"/>
        <w:rPr>
          <w:rFonts w:asciiTheme="minorHAnsi" w:hAnsiTheme="minorHAnsi" w:cstheme="minorHAnsi"/>
        </w:rPr>
      </w:pPr>
    </w:p>
    <w:p w14:paraId="785FFC67"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AF4059">
      <w:pPr>
        <w:pStyle w:val="TOC3"/>
        <w:rPr>
          <w:rFonts w:asciiTheme="minorHAnsi" w:hAnsiTheme="minorHAnsi" w:cstheme="minorHAnsi"/>
        </w:rPr>
      </w:pPr>
    </w:p>
    <w:p w14:paraId="1B2468F4"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AF4059">
      <w:pPr>
        <w:spacing w:line="276" w:lineRule="auto"/>
        <w:rPr>
          <w:rFonts w:asciiTheme="minorHAnsi" w:hAnsiTheme="minorHAnsi" w:cstheme="minorHAnsi"/>
        </w:rPr>
      </w:pPr>
    </w:p>
    <w:p w14:paraId="1649D71B"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AF4059">
      <w:pPr>
        <w:rPr>
          <w:rFonts w:asciiTheme="minorHAnsi" w:hAnsiTheme="minorHAnsi" w:cstheme="minorHAnsi"/>
          <w:b/>
        </w:rPr>
      </w:pPr>
      <w:bookmarkStart w:id="28" w:name="_Toc197833343"/>
      <w:bookmarkStart w:id="29" w:name="_Toc201723029"/>
      <w:bookmarkStart w:id="30" w:name="_Toc201724971"/>
      <w:bookmarkStart w:id="31" w:name="_Toc255201444"/>
      <w:bookmarkStart w:id="32" w:name="_Toc308439410"/>
      <w:bookmarkStart w:id="33" w:name="_Toc308439477"/>
      <w:bookmarkStart w:id="34" w:name="_Toc308504230"/>
      <w:bookmarkStart w:id="35" w:name="_Toc308506318"/>
      <w:bookmarkStart w:id="36" w:name="_Toc308596632"/>
      <w:bookmarkStart w:id="37" w:name="_Toc309897018"/>
      <w:bookmarkStart w:id="38" w:name="_Toc223511070"/>
    </w:p>
    <w:p w14:paraId="0CB1B5E2"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Who does a candidate appeal to?</w:t>
      </w:r>
      <w:bookmarkEnd w:id="28"/>
      <w:bookmarkEnd w:id="29"/>
      <w:bookmarkEnd w:id="30"/>
      <w:bookmarkEnd w:id="31"/>
      <w:bookmarkEnd w:id="32"/>
      <w:bookmarkEnd w:id="33"/>
      <w:bookmarkEnd w:id="34"/>
      <w:bookmarkEnd w:id="35"/>
      <w:bookmarkEnd w:id="36"/>
      <w:bookmarkEnd w:id="37"/>
      <w:bookmarkEnd w:id="38"/>
    </w:p>
    <w:p w14:paraId="189B65FD" w14:textId="77777777" w:rsidR="00AF4059" w:rsidRPr="009033CF" w:rsidRDefault="00AF4059" w:rsidP="00AF4059">
      <w:pPr>
        <w:rPr>
          <w:rFonts w:asciiTheme="minorHAnsi" w:hAnsiTheme="minorHAnsi" w:cstheme="minorHAnsi"/>
          <w:b/>
        </w:rPr>
      </w:pPr>
    </w:p>
    <w:p w14:paraId="1CA447F2"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AF4059">
      <w:pPr>
        <w:spacing w:line="276" w:lineRule="auto"/>
        <w:rPr>
          <w:rFonts w:asciiTheme="minorHAnsi" w:hAnsiTheme="minorHAnsi" w:cstheme="minorHAnsi"/>
          <w:lang w:eastAsia="en-ZA"/>
        </w:rPr>
      </w:pPr>
    </w:p>
    <w:p w14:paraId="7FEA9D0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AF4059">
      <w:pPr>
        <w:spacing w:line="276" w:lineRule="auto"/>
        <w:rPr>
          <w:rFonts w:asciiTheme="minorHAnsi" w:hAnsiTheme="minorHAnsi" w:cstheme="minorHAnsi"/>
        </w:rPr>
      </w:pPr>
    </w:p>
    <w:p w14:paraId="29D9C8F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39" w:name="_Toc153375465"/>
      <w:r w:rsidRPr="009033CF">
        <w:lastRenderedPageBreak/>
        <w:t>Appeals Application Form</w:t>
      </w:r>
      <w:bookmarkEnd w:id="39"/>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ID</w:t>
            </w:r>
          </w:p>
        </w:tc>
        <w:tc>
          <w:tcPr>
            <w:tcW w:w="3136" w:type="pct"/>
            <w:shd w:val="clear" w:color="auto" w:fill="002060"/>
            <w:vAlign w:val="center"/>
          </w:tcPr>
          <w:p w14:paraId="6AA378D8"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US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CREDITS</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753C1D4" w14:textId="77777777" w:rsidR="00F10905" w:rsidRPr="009033CF" w:rsidRDefault="00F10905" w:rsidP="009D0D15">
      <w:pPr>
        <w:pStyle w:val="Heading2"/>
      </w:pPr>
      <w:bookmarkStart w:id="40" w:name="_Toc308439412"/>
      <w:bookmarkStart w:id="41" w:name="_Toc308439479"/>
      <w:bookmarkStart w:id="42" w:name="_Toc308504232"/>
      <w:bookmarkStart w:id="43" w:name="_Toc308506320"/>
      <w:bookmarkStart w:id="44" w:name="_Toc308596634"/>
      <w:bookmarkStart w:id="45" w:name="_Toc309897020"/>
      <w:bookmarkStart w:id="46" w:name="_Toc223511072"/>
      <w:bookmarkStart w:id="47" w:name="_Toc153375466"/>
      <w:bookmarkStart w:id="48" w:name="_Hlk149742130"/>
      <w:r w:rsidRPr="009033CF">
        <w:lastRenderedPageBreak/>
        <w:t>Recognition of Prior Learning</w:t>
      </w:r>
      <w:bookmarkEnd w:id="40"/>
      <w:bookmarkEnd w:id="41"/>
      <w:bookmarkEnd w:id="42"/>
      <w:bookmarkEnd w:id="43"/>
      <w:bookmarkEnd w:id="44"/>
      <w:bookmarkEnd w:id="45"/>
      <w:bookmarkEnd w:id="46"/>
      <w:bookmarkEnd w:id="47"/>
    </w:p>
    <w:bookmarkEnd w:id="48"/>
    <w:p w14:paraId="633FD960" w14:textId="77777777" w:rsidR="00F10905" w:rsidRPr="009033CF" w:rsidRDefault="00C860BF" w:rsidP="00F10905">
      <w:pPr>
        <w:spacing w:line="276" w:lineRule="auto"/>
        <w:rPr>
          <w:rFonts w:asciiTheme="minorHAnsi" w:hAnsiTheme="minorHAnsi" w:cstheme="minorHAnsi"/>
          <w:i/>
          <w:lang w:eastAsia="en-ZA"/>
        </w:rPr>
      </w:pPr>
      <w:r w:rsidRPr="009033CF">
        <w:rPr>
          <w:rFonts w:asciiTheme="minorHAnsi" w:hAnsiTheme="minorHAnsi" w:cstheme="minorHAnsi"/>
          <w:lang w:eastAsia="en-ZA"/>
        </w:rPr>
        <w:t xml:space="preserve">The Learning </w:t>
      </w:r>
      <w:r w:rsidR="008D6510" w:rsidRPr="009033CF">
        <w:rPr>
          <w:rFonts w:asciiTheme="minorHAnsi" w:hAnsiTheme="minorHAnsi" w:cstheme="minorHAnsi"/>
          <w:lang w:eastAsia="en-ZA"/>
        </w:rPr>
        <w:t>Organisation has</w:t>
      </w:r>
      <w:r w:rsidR="00F10905" w:rsidRPr="009033CF">
        <w:rPr>
          <w:rFonts w:asciiTheme="minorHAnsi" w:hAnsiTheme="minorHAnsi" w:cstheme="minorHAnsi"/>
          <w:lang w:eastAsia="en-ZA"/>
        </w:rPr>
        <w:t xml:space="preserve"> adopted the following definition of RPL: “</w:t>
      </w:r>
      <w:r w:rsidR="00F10905" w:rsidRPr="009033CF">
        <w:rPr>
          <w:rFonts w:asciiTheme="minorHAnsi" w:hAnsiTheme="minorHAnsi" w:cstheme="minorHAnsi"/>
          <w:i/>
          <w:lang w:eastAsia="en-ZA"/>
        </w:rPr>
        <w:t xml:space="preserve">RPL is a system of assessing and </w:t>
      </w:r>
      <w:r w:rsidRPr="009033CF">
        <w:rPr>
          <w:rFonts w:asciiTheme="minorHAnsi" w:hAnsiTheme="minorHAnsi" w:cstheme="minorHAnsi"/>
          <w:i/>
          <w:lang w:eastAsia="en-ZA"/>
        </w:rPr>
        <w:t>recognizing</w:t>
      </w:r>
      <w:r w:rsidR="00F10905" w:rsidRPr="009033CF">
        <w:rPr>
          <w:rFonts w:asciiTheme="minorHAnsi" w:hAnsiTheme="minorHAnsi" w:cstheme="minorHAnsi"/>
          <w:i/>
          <w:lang w:eastAsia="en-ZA"/>
        </w:rPr>
        <w:t xml:space="preserve"> learners’ knowledge and skills independently of ways they have been acquired, either through a formal or informal learning process.”   </w:t>
      </w:r>
    </w:p>
    <w:p w14:paraId="23831F5A" w14:textId="77777777" w:rsidR="00F10905" w:rsidRPr="009033CF" w:rsidRDefault="00F10905" w:rsidP="00F10905">
      <w:pPr>
        <w:spacing w:line="276" w:lineRule="auto"/>
        <w:rPr>
          <w:rFonts w:asciiTheme="minorHAnsi" w:hAnsiTheme="minorHAnsi" w:cstheme="minorHAnsi"/>
          <w:lang w:eastAsia="en-ZA"/>
        </w:rPr>
      </w:pPr>
    </w:p>
    <w:p w14:paraId="7856939D" w14:textId="77777777" w:rsidR="00F10905" w:rsidRPr="009033CF" w:rsidRDefault="00F10905" w:rsidP="00F10905">
      <w:pPr>
        <w:spacing w:line="276" w:lineRule="auto"/>
        <w:rPr>
          <w:rFonts w:asciiTheme="minorHAnsi" w:hAnsiTheme="minorHAnsi" w:cstheme="minorHAnsi"/>
          <w:lang w:eastAsia="en-ZA"/>
        </w:rPr>
      </w:pPr>
      <w:r w:rsidRPr="009033CF">
        <w:rPr>
          <w:rFonts w:asciiTheme="minorHAnsi" w:hAnsiTheme="minorHAnsi" w:cstheme="minorHAnsi"/>
          <w:lang w:eastAsia="en-ZA"/>
        </w:rPr>
        <w:t>RPL aims to:</w:t>
      </w:r>
    </w:p>
    <w:p w14:paraId="2C69D8A9" w14:textId="77777777" w:rsidR="00F10905" w:rsidRPr="009033CF" w:rsidRDefault="00F10905" w:rsidP="00F10905">
      <w:pPr>
        <w:spacing w:line="276" w:lineRule="auto"/>
        <w:rPr>
          <w:rFonts w:asciiTheme="minorHAnsi" w:hAnsiTheme="minorHAnsi" w:cstheme="minorHAnsi"/>
          <w:lang w:eastAsia="en-ZA"/>
        </w:rPr>
      </w:pPr>
    </w:p>
    <w:p w14:paraId="73A99126"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Provide an outcomes-based assessment process for registered unit standards or qualifications for learners without formal education experience and uncompleted qualifications.</w:t>
      </w:r>
    </w:p>
    <w:p w14:paraId="4B326321"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Increase learners’ access to wider education and career development path opportunities.</w:t>
      </w:r>
    </w:p>
    <w:p w14:paraId="6711BA6F"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knowledge obtained in terms of awarding of credits.</w:t>
      </w:r>
    </w:p>
    <w:p w14:paraId="2E2A1F2C"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Assess applied competency.</w:t>
      </w:r>
    </w:p>
    <w:p w14:paraId="20FAB59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Encourage a lifelong learning process for learners.</w:t>
      </w:r>
    </w:p>
    <w:p w14:paraId="4D149308"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needs identification and encourage learners to take greater personal responsibility for learning.</w:t>
      </w:r>
    </w:p>
    <w:p w14:paraId="29597073" w14:textId="77777777" w:rsidR="00F10905" w:rsidRPr="009033CF" w:rsidRDefault="00F10905" w:rsidP="00DB56FF">
      <w:pPr>
        <w:pStyle w:val="ListParagraph"/>
        <w:numPr>
          <w:ilvl w:val="0"/>
          <w:numId w:val="20"/>
        </w:numPr>
        <w:spacing w:line="276" w:lineRule="auto"/>
        <w:jc w:val="both"/>
        <w:rPr>
          <w:rFonts w:asciiTheme="minorHAnsi" w:hAnsiTheme="minorHAnsi" w:cstheme="minorHAnsi"/>
          <w:lang w:eastAsia="en-ZA"/>
        </w:rPr>
      </w:pPr>
      <w:r w:rsidRPr="009033CF">
        <w:rPr>
          <w:rFonts w:asciiTheme="minorHAnsi" w:hAnsiTheme="minorHAnsi" w:cstheme="minorHAnsi"/>
          <w:lang w:eastAsia="en-ZA"/>
        </w:rPr>
        <w:t>Promote portability of skills and knowledge.</w:t>
      </w:r>
    </w:p>
    <w:p w14:paraId="673BBDBF" w14:textId="77777777" w:rsidR="00F10905" w:rsidRPr="009033CF" w:rsidRDefault="00F10905" w:rsidP="00F10905">
      <w:pPr>
        <w:spacing w:line="276" w:lineRule="auto"/>
        <w:ind w:right="233"/>
        <w:rPr>
          <w:rFonts w:asciiTheme="minorHAnsi" w:eastAsia="Calibri" w:hAnsiTheme="minorHAnsi" w:cstheme="minorHAnsi"/>
          <w:shd w:val="clear" w:color="auto" w:fill="FFFFFF"/>
          <w:lang w:eastAsia="en-ZA"/>
        </w:rPr>
      </w:pPr>
    </w:p>
    <w:p w14:paraId="79EB3DA5" w14:textId="77777777" w:rsidR="00F10905" w:rsidRPr="009033CF" w:rsidRDefault="00F10905" w:rsidP="00F10905">
      <w:pPr>
        <w:spacing w:line="276" w:lineRule="auto"/>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The key benefits of RPL are presented below: </w:t>
      </w:r>
    </w:p>
    <w:p w14:paraId="50A8ED68" w14:textId="77777777" w:rsidR="00F10905" w:rsidRPr="009033CF" w:rsidRDefault="00F10905" w:rsidP="00F10905">
      <w:pPr>
        <w:spacing w:line="276" w:lineRule="auto"/>
        <w:rPr>
          <w:rFonts w:asciiTheme="minorHAnsi" w:hAnsiTheme="minorHAnsi" w:cstheme="minorHAnsi"/>
          <w:shd w:val="clear" w:color="auto" w:fill="FFFFFF"/>
          <w:lang w:eastAsia="en-ZA"/>
        </w:rPr>
      </w:pPr>
    </w:p>
    <w:p w14:paraId="7BA8A264"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Changes focus of learning process from assessing inputs to outcomes i.e. outcomes based.</w:t>
      </w:r>
    </w:p>
    <w:p w14:paraId="0F6AE0F3"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 xml:space="preserve">Cost effectiveness: reduces cost of education by avoiding duplication of education activities for skills and knowledge that the learner already possesses. </w:t>
      </w:r>
    </w:p>
    <w:p w14:paraId="12447F41"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Promotes human development and lifelong learning.</w:t>
      </w:r>
    </w:p>
    <w:p w14:paraId="68D2A432"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Advances self-confidence of learners and encourages them to take responsibility for their own learning and completion of qualifications.</w:t>
      </w:r>
    </w:p>
    <w:p w14:paraId="73F20C38" w14:textId="77777777" w:rsidR="00F10905" w:rsidRPr="009033CF" w:rsidRDefault="00F10905" w:rsidP="00DB56FF">
      <w:pPr>
        <w:pStyle w:val="ListParagraph"/>
        <w:numPr>
          <w:ilvl w:val="0"/>
          <w:numId w:val="21"/>
        </w:numPr>
        <w:spacing w:line="276" w:lineRule="auto"/>
        <w:jc w:val="both"/>
        <w:rPr>
          <w:rFonts w:asciiTheme="minorHAnsi" w:hAnsiTheme="minorHAnsi" w:cstheme="minorHAnsi"/>
          <w:shd w:val="clear" w:color="auto" w:fill="FFFFFF"/>
          <w:lang w:eastAsia="en-ZA"/>
        </w:rPr>
      </w:pPr>
      <w:r w:rsidRPr="009033CF">
        <w:rPr>
          <w:rFonts w:asciiTheme="minorHAnsi" w:hAnsiTheme="minorHAnsi" w:cstheme="minorHAnsi"/>
          <w:shd w:val="clear" w:color="auto" w:fill="FFFFFF"/>
          <w:lang w:eastAsia="en-ZA"/>
        </w:rPr>
        <w:t>Socio-economic development benefits for the country because of increased participation in education and training activities.</w:t>
      </w:r>
    </w:p>
    <w:p w14:paraId="27CBBC6D" w14:textId="77777777" w:rsidR="00F10905" w:rsidRPr="009033CF" w:rsidRDefault="00F10905" w:rsidP="00F10905">
      <w:pPr>
        <w:rPr>
          <w:rFonts w:asciiTheme="minorHAnsi" w:hAnsiTheme="minorHAnsi" w:cstheme="minorHAnsi"/>
        </w:rPr>
      </w:pPr>
      <w:r w:rsidRPr="009033CF">
        <w:rPr>
          <w:rFonts w:asciiTheme="minorHAnsi" w:hAnsiTheme="minorHAnsi" w:cstheme="minorHAnsi"/>
        </w:rPr>
        <w:br w:type="page"/>
      </w:r>
    </w:p>
    <w:p w14:paraId="7074D57A" w14:textId="77777777" w:rsidR="009D0D15" w:rsidRDefault="009D0D15" w:rsidP="009D0D15">
      <w:pPr>
        <w:pStyle w:val="Heading2"/>
        <w:sectPr w:rsidR="009D0D15" w:rsidSect="008F6890">
          <w:pgSz w:w="11907" w:h="16840" w:code="9"/>
          <w:pgMar w:top="1134" w:right="1134" w:bottom="1134" w:left="1134" w:header="680" w:footer="720" w:gutter="0"/>
          <w:cols w:space="720"/>
          <w:titlePg/>
          <w:docGrid w:linePitch="360"/>
        </w:sectPr>
      </w:pPr>
      <w:bookmarkStart w:id="49" w:name="_Toc308439413"/>
      <w:bookmarkStart w:id="50" w:name="_Toc308439480"/>
      <w:bookmarkStart w:id="51" w:name="_Toc308504233"/>
      <w:bookmarkStart w:id="52" w:name="_Toc308506321"/>
      <w:bookmarkStart w:id="53" w:name="_Toc308596635"/>
      <w:bookmarkStart w:id="54" w:name="_Toc309897021"/>
      <w:bookmarkStart w:id="55" w:name="_Toc223511073"/>
    </w:p>
    <w:p w14:paraId="4E0873A5" w14:textId="134DF214" w:rsidR="00F10905" w:rsidRPr="009033CF" w:rsidRDefault="00F10905" w:rsidP="009D0D15">
      <w:pPr>
        <w:pStyle w:val="Heading2"/>
      </w:pPr>
      <w:bookmarkStart w:id="56" w:name="_Toc153375467"/>
      <w:r w:rsidRPr="009033CF">
        <w:lastRenderedPageBreak/>
        <w:t xml:space="preserve">Schematic presentation of </w:t>
      </w:r>
      <w:r w:rsidR="009D0D15" w:rsidRPr="009D0D15">
        <w:t>Recognition of Prior Learning</w:t>
      </w:r>
      <w:r w:rsidR="009D0D15">
        <w:t xml:space="preserve"> </w:t>
      </w:r>
      <w:r w:rsidR="00D12A78" w:rsidRPr="009033CF">
        <w:t>(</w:t>
      </w:r>
      <w:r w:rsidR="009D0D15">
        <w:t>RPL</w:t>
      </w:r>
      <w:r w:rsidR="00D12A78" w:rsidRPr="009033CF">
        <w:t>)</w:t>
      </w:r>
      <w:r w:rsidRPr="009033CF">
        <w:t xml:space="preserve"> process</w:t>
      </w:r>
      <w:bookmarkEnd w:id="49"/>
      <w:bookmarkEnd w:id="50"/>
      <w:bookmarkEnd w:id="51"/>
      <w:bookmarkEnd w:id="52"/>
      <w:bookmarkEnd w:id="53"/>
      <w:bookmarkEnd w:id="54"/>
      <w:bookmarkEnd w:id="55"/>
      <w:bookmarkEnd w:id="56"/>
    </w:p>
    <w:p w14:paraId="354956CF" w14:textId="77777777" w:rsidR="00F10905" w:rsidRPr="009033CF" w:rsidRDefault="00F10905" w:rsidP="00F10905">
      <w:pPr>
        <w:rPr>
          <w:rFonts w:asciiTheme="minorHAnsi" w:hAnsiTheme="minorHAnsi" w:cstheme="minorHAnsi"/>
        </w:rPr>
      </w:pPr>
      <w:r w:rsidRPr="009033CF">
        <w:rPr>
          <w:rFonts w:asciiTheme="minorHAnsi" w:hAnsiTheme="minorHAnsi" w:cstheme="minorHAnsi"/>
          <w:noProof/>
          <w:lang w:val="en-ZA" w:eastAsia="en-ZA"/>
        </w:rPr>
        <w:drawing>
          <wp:inline distT="0" distB="0" distL="0" distR="0" wp14:anchorId="503C5BC0" wp14:editId="38B96756">
            <wp:extent cx="9191625" cy="5191125"/>
            <wp:effectExtent l="0" t="57150" r="0" b="857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4D2E8AA7" w14:textId="77777777" w:rsidR="009D0D15" w:rsidRDefault="009D0D15">
      <w:pPr>
        <w:spacing w:after="200" w:line="276" w:lineRule="auto"/>
        <w:rPr>
          <w:rFonts w:asciiTheme="minorHAnsi" w:hAnsiTheme="minorHAnsi" w:cstheme="minorHAnsi"/>
        </w:rPr>
        <w:sectPr w:rsidR="009D0D15" w:rsidSect="008F6890">
          <w:pgSz w:w="16840" w:h="11907" w:orient="landscape" w:code="9"/>
          <w:pgMar w:top="1134" w:right="1134" w:bottom="1134" w:left="1134" w:header="680" w:footer="720" w:gutter="0"/>
          <w:cols w:space="720"/>
          <w:titlePg/>
          <w:docGrid w:linePitch="360"/>
        </w:sectPr>
      </w:pPr>
    </w:p>
    <w:p w14:paraId="6C85603F" w14:textId="77777777" w:rsidR="008A33DF" w:rsidRPr="009033CF" w:rsidRDefault="008A33DF" w:rsidP="009D0D15">
      <w:pPr>
        <w:pStyle w:val="Heading2"/>
      </w:pPr>
      <w:bookmarkStart w:id="57" w:name="_Toc153375468"/>
      <w:r w:rsidRPr="009033CF">
        <w:lastRenderedPageBreak/>
        <w:t>Candidate’s confirmation to be assessed</w:t>
      </w:r>
      <w:bookmarkEnd w:id="57"/>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8FE56F4" w14:textId="77777777" w:rsidR="008A33DF" w:rsidRPr="009033CF" w:rsidRDefault="008A33DF" w:rsidP="008A33DF">
      <w:pPr>
        <w:rPr>
          <w:rFonts w:asciiTheme="minorHAnsi" w:hAnsiTheme="minorHAnsi" w:cstheme="minorHAnsi"/>
        </w:rPr>
      </w:pPr>
    </w:p>
    <w:p w14:paraId="456515BC" w14:textId="0048B0C7" w:rsidR="00245A48" w:rsidRPr="009033CF" w:rsidRDefault="008A33DF" w:rsidP="0014237B">
      <w:pPr>
        <w:spacing w:line="360" w:lineRule="auto"/>
        <w:rPr>
          <w:rFonts w:asciiTheme="minorHAnsi" w:hAnsiTheme="minorHAnsi" w:cstheme="minorHAnsi"/>
        </w:rPr>
      </w:pPr>
      <w:r w:rsidRPr="009033CF">
        <w:rPr>
          <w:rFonts w:asciiTheme="minorHAnsi" w:hAnsiTheme="minorHAnsi" w:cstheme="minorHAnsi"/>
        </w:rPr>
        <w:t>I herewith agree to be assessed against the following unit standards</w:t>
      </w:r>
      <w:r w:rsidR="0033339F" w:rsidRPr="009033CF">
        <w:rPr>
          <w:rFonts w:asciiTheme="minorHAnsi" w:hAnsiTheme="minorHAnsi" w:cstheme="minorHAnsi"/>
        </w:rPr>
        <w:t xml:space="preserve"> of the National Qualifications Framework (NQF) which are </w:t>
      </w:r>
      <w:r w:rsidR="0033339F" w:rsidRPr="009033CF">
        <w:rPr>
          <w:rFonts w:asciiTheme="minorHAnsi" w:hAnsiTheme="minorHAnsi" w:cstheme="minorHAnsi"/>
          <w:u w:val="single"/>
        </w:rPr>
        <w:t xml:space="preserve">    </w:t>
      </w:r>
      <w:r w:rsidR="0079550C">
        <w:rPr>
          <w:rFonts w:asciiTheme="minorHAnsi" w:hAnsiTheme="minorHAnsi" w:cstheme="minorHAnsi"/>
          <w:u w:val="single"/>
        </w:rPr>
        <w:t>1</w:t>
      </w:r>
      <w:r w:rsidR="001E5B7F">
        <w:rPr>
          <w:rFonts w:asciiTheme="minorHAnsi" w:hAnsiTheme="minorHAnsi" w:cstheme="minorHAnsi"/>
          <w:u w:val="single"/>
        </w:rPr>
        <w:t>20</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2B0BD703" w14:textId="77777777" w:rsidR="00DB56FF" w:rsidRPr="0068627C" w:rsidRDefault="00DB56FF" w:rsidP="00DB56FF">
      <w:pPr>
        <w:rPr>
          <w:rFonts w:ascii="Calibri" w:eastAsia="Calibri" w:hAnsi="Calibri" w:cs="Arial"/>
          <w:b/>
          <w:bCs/>
          <w:iCs/>
          <w:sz w:val="20"/>
          <w:szCs w:val="20"/>
          <w:lang w:val="en-ZA"/>
        </w:rPr>
      </w:pPr>
    </w:p>
    <w:p w14:paraId="6011216F" w14:textId="77777777" w:rsidR="00C55176" w:rsidRPr="00C55176" w:rsidRDefault="00C55176" w:rsidP="00C55176">
      <w:pPr>
        <w:rPr>
          <w:rFonts w:ascii="Calibri" w:eastAsia="Calibri" w:hAnsi="Calibri" w:cs="Calibri"/>
          <w:b/>
          <w:bCs/>
          <w:iCs/>
          <w:color w:val="17365D"/>
          <w:lang w:val="en-ZA" w:eastAsia="en-US"/>
        </w:rPr>
      </w:pPr>
      <w:r w:rsidRPr="00C55176">
        <w:rPr>
          <w:rFonts w:ascii="Calibri" w:eastAsia="Calibri" w:hAnsi="Calibri" w:cs="Calibri"/>
          <w:b/>
          <w:bCs/>
          <w:iCs/>
          <w:color w:val="17365D"/>
          <w:lang w:val="en-ZA" w:eastAsia="en-US"/>
        </w:rPr>
        <w:t>Skills Programme 1:  The Business Environment</w:t>
      </w:r>
    </w:p>
    <w:p w14:paraId="0C3C7E09" w14:textId="77777777" w:rsidR="00C55176" w:rsidRPr="00C55176" w:rsidRDefault="00C55176" w:rsidP="00C55176">
      <w:pPr>
        <w:rPr>
          <w:rFonts w:ascii="Calibri" w:eastAsia="Calibri" w:hAnsi="Calibri" w:cs="Calibri"/>
          <w:b/>
          <w:bCs/>
          <w:iCs/>
          <w:sz w:val="20"/>
          <w:szCs w:val="20"/>
          <w:lang w:eastAsia="en-US"/>
        </w:rPr>
      </w:pPr>
    </w:p>
    <w:tbl>
      <w:tblPr>
        <w:tblStyle w:val="TableGrid1"/>
        <w:tblW w:w="9810" w:type="dxa"/>
        <w:tblInd w:w="108" w:type="dxa"/>
        <w:tblLayout w:type="fixed"/>
        <w:tblLook w:val="01E0" w:firstRow="1" w:lastRow="1" w:firstColumn="1" w:lastColumn="1" w:noHBand="0" w:noVBand="0"/>
      </w:tblPr>
      <w:tblGrid>
        <w:gridCol w:w="1563"/>
        <w:gridCol w:w="1043"/>
        <w:gridCol w:w="4794"/>
        <w:gridCol w:w="1276"/>
        <w:gridCol w:w="1134"/>
      </w:tblGrid>
      <w:tr w:rsidR="00C55176" w:rsidRPr="00C55176" w14:paraId="2B43C763" w14:textId="77777777" w:rsidTr="00C55176">
        <w:tc>
          <w:tcPr>
            <w:tcW w:w="1563" w:type="dxa"/>
            <w:shd w:val="clear" w:color="auto" w:fill="002060"/>
          </w:tcPr>
          <w:p w14:paraId="07BBE987"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TYPE </w:t>
            </w:r>
          </w:p>
        </w:tc>
        <w:tc>
          <w:tcPr>
            <w:tcW w:w="1043" w:type="dxa"/>
            <w:shd w:val="clear" w:color="auto" w:fill="002060"/>
          </w:tcPr>
          <w:p w14:paraId="4EFA93BE"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US ID</w:t>
            </w:r>
          </w:p>
        </w:tc>
        <w:tc>
          <w:tcPr>
            <w:tcW w:w="4794" w:type="dxa"/>
            <w:shd w:val="clear" w:color="auto" w:fill="002060"/>
          </w:tcPr>
          <w:p w14:paraId="7E02C699"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TITLE </w:t>
            </w:r>
          </w:p>
        </w:tc>
        <w:tc>
          <w:tcPr>
            <w:tcW w:w="1276" w:type="dxa"/>
            <w:shd w:val="clear" w:color="auto" w:fill="002060"/>
          </w:tcPr>
          <w:p w14:paraId="4B89CEF9"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LEVEL</w:t>
            </w:r>
          </w:p>
        </w:tc>
        <w:tc>
          <w:tcPr>
            <w:tcW w:w="1134" w:type="dxa"/>
            <w:shd w:val="clear" w:color="auto" w:fill="002060"/>
          </w:tcPr>
          <w:p w14:paraId="00D5F5CF"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CREDITS</w:t>
            </w:r>
          </w:p>
        </w:tc>
      </w:tr>
      <w:tr w:rsidR="00C55176" w:rsidRPr="00C55176" w14:paraId="72CE1171" w14:textId="77777777" w:rsidTr="00C55176">
        <w:trPr>
          <w:trHeight w:val="537"/>
        </w:trPr>
        <w:tc>
          <w:tcPr>
            <w:tcW w:w="1563" w:type="dxa"/>
            <w:vAlign w:val="center"/>
          </w:tcPr>
          <w:p w14:paraId="6244FBD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 </w:t>
            </w:r>
          </w:p>
        </w:tc>
        <w:tc>
          <w:tcPr>
            <w:tcW w:w="1043" w:type="dxa"/>
            <w:vAlign w:val="center"/>
          </w:tcPr>
          <w:p w14:paraId="0B7ECC34" w14:textId="36B569D4"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8420</w:t>
            </w:r>
          </w:p>
        </w:tc>
        <w:tc>
          <w:tcPr>
            <w:tcW w:w="4794" w:type="dxa"/>
            <w:vAlign w:val="center"/>
          </w:tcPr>
          <w:p w14:paraId="1A6C9533"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Operate in a team </w:t>
            </w:r>
          </w:p>
        </w:tc>
        <w:tc>
          <w:tcPr>
            <w:tcW w:w="1276" w:type="dxa"/>
            <w:vAlign w:val="center"/>
          </w:tcPr>
          <w:p w14:paraId="52A482B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2</w:t>
            </w:r>
          </w:p>
        </w:tc>
        <w:tc>
          <w:tcPr>
            <w:tcW w:w="1134" w:type="dxa"/>
            <w:vAlign w:val="center"/>
          </w:tcPr>
          <w:p w14:paraId="0C389C3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4</w:t>
            </w:r>
          </w:p>
        </w:tc>
      </w:tr>
      <w:tr w:rsidR="00C55176" w:rsidRPr="00C55176" w14:paraId="4A5DF661" w14:textId="77777777" w:rsidTr="00C55176">
        <w:trPr>
          <w:trHeight w:val="537"/>
        </w:trPr>
        <w:tc>
          <w:tcPr>
            <w:tcW w:w="1563" w:type="dxa"/>
            <w:vAlign w:val="center"/>
          </w:tcPr>
          <w:p w14:paraId="66801AF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 </w:t>
            </w:r>
          </w:p>
        </w:tc>
        <w:tc>
          <w:tcPr>
            <w:tcW w:w="1043" w:type="dxa"/>
            <w:vAlign w:val="center"/>
          </w:tcPr>
          <w:p w14:paraId="5B97DDA2" w14:textId="68A9C5E0"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7785</w:t>
            </w:r>
          </w:p>
        </w:tc>
        <w:tc>
          <w:tcPr>
            <w:tcW w:w="4794" w:type="dxa"/>
            <w:vAlign w:val="center"/>
          </w:tcPr>
          <w:p w14:paraId="6C1E7082"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Function in a business environment </w:t>
            </w:r>
          </w:p>
        </w:tc>
        <w:tc>
          <w:tcPr>
            <w:tcW w:w="1276" w:type="dxa"/>
            <w:vAlign w:val="center"/>
          </w:tcPr>
          <w:p w14:paraId="66CF1134"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30D3D9F9"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4</w:t>
            </w:r>
          </w:p>
        </w:tc>
      </w:tr>
      <w:tr w:rsidR="00C55176" w:rsidRPr="00C55176" w14:paraId="4A456449" w14:textId="77777777" w:rsidTr="00C55176">
        <w:trPr>
          <w:trHeight w:val="537"/>
        </w:trPr>
        <w:tc>
          <w:tcPr>
            <w:tcW w:w="1563" w:type="dxa"/>
            <w:vAlign w:val="center"/>
          </w:tcPr>
          <w:p w14:paraId="11C1C7AD"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5215E28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14357</w:t>
            </w:r>
          </w:p>
        </w:tc>
        <w:tc>
          <w:tcPr>
            <w:tcW w:w="4794" w:type="dxa"/>
            <w:vAlign w:val="center"/>
          </w:tcPr>
          <w:p w14:paraId="2CA14FF5"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Demonstrate an understanding of a selected business environment</w:t>
            </w:r>
          </w:p>
        </w:tc>
        <w:tc>
          <w:tcPr>
            <w:tcW w:w="1276" w:type="dxa"/>
            <w:vAlign w:val="center"/>
          </w:tcPr>
          <w:p w14:paraId="438532D6"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4</w:t>
            </w:r>
          </w:p>
        </w:tc>
        <w:tc>
          <w:tcPr>
            <w:tcW w:w="1134" w:type="dxa"/>
            <w:vAlign w:val="center"/>
          </w:tcPr>
          <w:p w14:paraId="67FC047F"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10</w:t>
            </w:r>
          </w:p>
        </w:tc>
      </w:tr>
      <w:tr w:rsidR="00C55176" w:rsidRPr="00C55176" w14:paraId="79D6AAE6" w14:textId="77777777" w:rsidTr="00C55176">
        <w:trPr>
          <w:trHeight w:val="537"/>
        </w:trPr>
        <w:tc>
          <w:tcPr>
            <w:tcW w:w="1563" w:type="dxa"/>
            <w:vAlign w:val="center"/>
          </w:tcPr>
          <w:p w14:paraId="632530C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Elective </w:t>
            </w:r>
          </w:p>
        </w:tc>
        <w:tc>
          <w:tcPr>
            <w:tcW w:w="1043" w:type="dxa"/>
            <w:vAlign w:val="center"/>
          </w:tcPr>
          <w:p w14:paraId="24CDA148" w14:textId="541916BD"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8000</w:t>
            </w:r>
          </w:p>
        </w:tc>
        <w:tc>
          <w:tcPr>
            <w:tcW w:w="4794" w:type="dxa"/>
            <w:vAlign w:val="center"/>
          </w:tcPr>
          <w:p w14:paraId="7FB11035"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Apply basic business principles </w:t>
            </w:r>
          </w:p>
        </w:tc>
        <w:tc>
          <w:tcPr>
            <w:tcW w:w="1276" w:type="dxa"/>
            <w:vAlign w:val="center"/>
          </w:tcPr>
          <w:p w14:paraId="46C7C547"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78E810B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9</w:t>
            </w:r>
          </w:p>
        </w:tc>
      </w:tr>
      <w:tr w:rsidR="00C55176" w:rsidRPr="00C55176" w14:paraId="75141E05" w14:textId="77777777" w:rsidTr="00C55176">
        <w:trPr>
          <w:trHeight w:val="537"/>
        </w:trPr>
        <w:tc>
          <w:tcPr>
            <w:tcW w:w="1563" w:type="dxa"/>
            <w:vAlign w:val="center"/>
          </w:tcPr>
          <w:p w14:paraId="3B673928"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 </w:t>
            </w:r>
          </w:p>
        </w:tc>
        <w:tc>
          <w:tcPr>
            <w:tcW w:w="1043" w:type="dxa"/>
            <w:vAlign w:val="center"/>
          </w:tcPr>
          <w:p w14:paraId="02089A4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13935</w:t>
            </w:r>
          </w:p>
        </w:tc>
        <w:tc>
          <w:tcPr>
            <w:tcW w:w="4794" w:type="dxa"/>
            <w:vAlign w:val="center"/>
          </w:tcPr>
          <w:p w14:paraId="1F12B0F1"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Plan and conduct basic research in an office environment</w:t>
            </w:r>
          </w:p>
        </w:tc>
        <w:tc>
          <w:tcPr>
            <w:tcW w:w="1276" w:type="dxa"/>
            <w:vAlign w:val="center"/>
          </w:tcPr>
          <w:p w14:paraId="2B1AD4A9"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3F5D3056"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6</w:t>
            </w:r>
          </w:p>
        </w:tc>
      </w:tr>
      <w:tr w:rsidR="00C55176" w:rsidRPr="00C55176" w14:paraId="70316C1F" w14:textId="77777777" w:rsidTr="00C55176">
        <w:trPr>
          <w:trHeight w:val="283"/>
        </w:trPr>
        <w:tc>
          <w:tcPr>
            <w:tcW w:w="8676" w:type="dxa"/>
            <w:gridSpan w:val="4"/>
          </w:tcPr>
          <w:p w14:paraId="1FD08A4C" w14:textId="77777777" w:rsidR="00C55176" w:rsidRPr="00C55176" w:rsidRDefault="00C55176" w:rsidP="00C55176">
            <w:pPr>
              <w:jc w:val="right"/>
              <w:rPr>
                <w:rFonts w:ascii="Calibri" w:eastAsia="Calibri" w:hAnsi="Calibri" w:cs="Calibri"/>
                <w:lang w:eastAsia="en-US"/>
              </w:rPr>
            </w:pPr>
            <w:r w:rsidRPr="00C55176">
              <w:rPr>
                <w:rFonts w:ascii="Calibri" w:eastAsia="Calibri" w:hAnsi="Calibri" w:cs="Calibri"/>
                <w:b/>
                <w:lang w:eastAsia="en-US"/>
              </w:rPr>
              <w:t>TOTAL CREDIT VALUE</w:t>
            </w:r>
          </w:p>
        </w:tc>
        <w:tc>
          <w:tcPr>
            <w:tcW w:w="1134" w:type="dxa"/>
          </w:tcPr>
          <w:p w14:paraId="1E564F6B"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33</w:t>
            </w:r>
          </w:p>
        </w:tc>
      </w:tr>
    </w:tbl>
    <w:p w14:paraId="330DE091" w14:textId="77777777" w:rsidR="00C55176" w:rsidRPr="00C55176" w:rsidRDefault="00C55176" w:rsidP="00C55176">
      <w:pPr>
        <w:rPr>
          <w:rFonts w:ascii="Calibri" w:eastAsia="Calibri" w:hAnsi="Calibri" w:cs="Calibri"/>
          <w:b/>
          <w:bCs/>
          <w:iCs/>
          <w:sz w:val="20"/>
          <w:szCs w:val="20"/>
          <w:lang w:val="en-ZA" w:eastAsia="en-US"/>
        </w:rPr>
      </w:pPr>
    </w:p>
    <w:p w14:paraId="366CE588" w14:textId="77777777" w:rsidR="00C55176" w:rsidRPr="00C55176" w:rsidRDefault="00C55176" w:rsidP="00C55176">
      <w:pPr>
        <w:rPr>
          <w:rFonts w:ascii="Calibri" w:eastAsia="Calibri" w:hAnsi="Calibri" w:cs="Calibri"/>
          <w:b/>
          <w:bCs/>
          <w:iCs/>
          <w:color w:val="17365D"/>
          <w:lang w:val="en-ZA" w:eastAsia="en-US"/>
        </w:rPr>
      </w:pPr>
      <w:r w:rsidRPr="00C55176">
        <w:rPr>
          <w:rFonts w:ascii="Calibri" w:eastAsia="Calibri" w:hAnsi="Calibri" w:cs="Calibri"/>
          <w:b/>
          <w:bCs/>
          <w:iCs/>
          <w:color w:val="17365D"/>
          <w:lang w:val="en-ZA" w:eastAsia="en-US"/>
        </w:rPr>
        <w:t>Skills Programme 2:  ITC</w:t>
      </w:r>
    </w:p>
    <w:p w14:paraId="0AAE577E" w14:textId="77777777" w:rsidR="00C55176" w:rsidRPr="00C55176" w:rsidRDefault="00C55176" w:rsidP="00C55176">
      <w:pPr>
        <w:rPr>
          <w:rFonts w:ascii="Calibri" w:eastAsia="Calibri" w:hAnsi="Calibri" w:cs="Calibri"/>
          <w:b/>
          <w:bCs/>
          <w:iCs/>
          <w:lang w:val="en-ZA" w:eastAsia="en-US"/>
        </w:rPr>
      </w:pPr>
    </w:p>
    <w:tbl>
      <w:tblPr>
        <w:tblStyle w:val="TableGrid1"/>
        <w:tblW w:w="9810" w:type="dxa"/>
        <w:tblInd w:w="108" w:type="dxa"/>
        <w:tblLayout w:type="fixed"/>
        <w:tblLook w:val="01E0" w:firstRow="1" w:lastRow="1" w:firstColumn="1" w:lastColumn="1" w:noHBand="0" w:noVBand="0"/>
      </w:tblPr>
      <w:tblGrid>
        <w:gridCol w:w="1563"/>
        <w:gridCol w:w="1043"/>
        <w:gridCol w:w="4794"/>
        <w:gridCol w:w="1276"/>
        <w:gridCol w:w="1134"/>
      </w:tblGrid>
      <w:tr w:rsidR="00C55176" w:rsidRPr="00C55176" w14:paraId="3215DF9D" w14:textId="77777777" w:rsidTr="00C55176">
        <w:tc>
          <w:tcPr>
            <w:tcW w:w="1563" w:type="dxa"/>
            <w:shd w:val="clear" w:color="auto" w:fill="002060"/>
          </w:tcPr>
          <w:p w14:paraId="5D5F4261"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TYPE </w:t>
            </w:r>
          </w:p>
        </w:tc>
        <w:tc>
          <w:tcPr>
            <w:tcW w:w="1043" w:type="dxa"/>
            <w:shd w:val="clear" w:color="auto" w:fill="002060"/>
          </w:tcPr>
          <w:p w14:paraId="2A8279A0"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US ID</w:t>
            </w:r>
          </w:p>
        </w:tc>
        <w:tc>
          <w:tcPr>
            <w:tcW w:w="4794" w:type="dxa"/>
            <w:shd w:val="clear" w:color="auto" w:fill="002060"/>
          </w:tcPr>
          <w:p w14:paraId="6A80C8A9"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TITLE </w:t>
            </w:r>
          </w:p>
        </w:tc>
        <w:tc>
          <w:tcPr>
            <w:tcW w:w="1276" w:type="dxa"/>
            <w:shd w:val="clear" w:color="auto" w:fill="002060"/>
          </w:tcPr>
          <w:p w14:paraId="699EFDEB"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LEVEL</w:t>
            </w:r>
          </w:p>
        </w:tc>
        <w:tc>
          <w:tcPr>
            <w:tcW w:w="1134" w:type="dxa"/>
            <w:shd w:val="clear" w:color="auto" w:fill="002060"/>
          </w:tcPr>
          <w:p w14:paraId="13800A3F"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CREDITS</w:t>
            </w:r>
          </w:p>
        </w:tc>
      </w:tr>
      <w:tr w:rsidR="00C55176" w:rsidRPr="00C55176" w14:paraId="71C0EB60" w14:textId="77777777" w:rsidTr="00C55176">
        <w:trPr>
          <w:trHeight w:val="454"/>
        </w:trPr>
        <w:tc>
          <w:tcPr>
            <w:tcW w:w="1563" w:type="dxa"/>
            <w:vAlign w:val="center"/>
          </w:tcPr>
          <w:p w14:paraId="0C3063E1"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 </w:t>
            </w:r>
          </w:p>
        </w:tc>
        <w:tc>
          <w:tcPr>
            <w:tcW w:w="1043" w:type="dxa"/>
            <w:vAlign w:val="center"/>
          </w:tcPr>
          <w:p w14:paraId="37745A0C"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7573</w:t>
            </w:r>
          </w:p>
        </w:tc>
        <w:tc>
          <w:tcPr>
            <w:tcW w:w="4794" w:type="dxa"/>
            <w:vAlign w:val="center"/>
          </w:tcPr>
          <w:p w14:paraId="05AF57C1"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Demonstrate ability to use the Word Wide Web</w:t>
            </w:r>
          </w:p>
        </w:tc>
        <w:tc>
          <w:tcPr>
            <w:tcW w:w="1276" w:type="dxa"/>
            <w:vAlign w:val="center"/>
          </w:tcPr>
          <w:p w14:paraId="32C62EF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2</w:t>
            </w:r>
          </w:p>
        </w:tc>
        <w:tc>
          <w:tcPr>
            <w:tcW w:w="1134" w:type="dxa"/>
            <w:vAlign w:val="center"/>
          </w:tcPr>
          <w:p w14:paraId="7804F892"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r>
      <w:tr w:rsidR="00C55176" w:rsidRPr="00C55176" w14:paraId="1CD23FE9" w14:textId="77777777" w:rsidTr="00C55176">
        <w:trPr>
          <w:trHeight w:val="454"/>
        </w:trPr>
        <w:tc>
          <w:tcPr>
            <w:tcW w:w="1563" w:type="dxa"/>
            <w:vAlign w:val="center"/>
          </w:tcPr>
          <w:p w14:paraId="1112C946"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 </w:t>
            </w:r>
          </w:p>
        </w:tc>
        <w:tc>
          <w:tcPr>
            <w:tcW w:w="1043" w:type="dxa"/>
            <w:vAlign w:val="center"/>
          </w:tcPr>
          <w:p w14:paraId="18C03E9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7567</w:t>
            </w:r>
          </w:p>
        </w:tc>
        <w:tc>
          <w:tcPr>
            <w:tcW w:w="4794" w:type="dxa"/>
            <w:vAlign w:val="center"/>
          </w:tcPr>
          <w:p w14:paraId="222E47F4"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Produce and use spread sheets for business</w:t>
            </w:r>
          </w:p>
        </w:tc>
        <w:tc>
          <w:tcPr>
            <w:tcW w:w="1276" w:type="dxa"/>
            <w:vAlign w:val="center"/>
          </w:tcPr>
          <w:p w14:paraId="648B2358"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48D7E0A7"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5</w:t>
            </w:r>
          </w:p>
        </w:tc>
      </w:tr>
      <w:tr w:rsidR="00C55176" w:rsidRPr="00C55176" w14:paraId="13A8F3B5" w14:textId="77777777" w:rsidTr="00C55176">
        <w:trPr>
          <w:trHeight w:val="454"/>
        </w:trPr>
        <w:tc>
          <w:tcPr>
            <w:tcW w:w="1563" w:type="dxa"/>
            <w:vAlign w:val="center"/>
          </w:tcPr>
          <w:p w14:paraId="48EA8DEF"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6953DDD1"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7570</w:t>
            </w:r>
          </w:p>
        </w:tc>
        <w:tc>
          <w:tcPr>
            <w:tcW w:w="4794" w:type="dxa"/>
            <w:vAlign w:val="center"/>
          </w:tcPr>
          <w:p w14:paraId="51718C84"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Produce word processing documents for business</w:t>
            </w:r>
          </w:p>
        </w:tc>
        <w:tc>
          <w:tcPr>
            <w:tcW w:w="1276" w:type="dxa"/>
            <w:vAlign w:val="center"/>
          </w:tcPr>
          <w:p w14:paraId="0C288BE2"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0A8B0E1C"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5</w:t>
            </w:r>
          </w:p>
        </w:tc>
      </w:tr>
      <w:tr w:rsidR="00C55176" w:rsidRPr="00C55176" w14:paraId="114CA05A" w14:textId="77777777" w:rsidTr="00C55176">
        <w:trPr>
          <w:trHeight w:val="283"/>
        </w:trPr>
        <w:tc>
          <w:tcPr>
            <w:tcW w:w="8676" w:type="dxa"/>
            <w:gridSpan w:val="4"/>
            <w:vAlign w:val="center"/>
          </w:tcPr>
          <w:p w14:paraId="539A2EAF"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b/>
                <w:lang w:eastAsia="en-US"/>
              </w:rPr>
              <w:t>TOTAL CREDIT VALUE</w:t>
            </w:r>
          </w:p>
        </w:tc>
        <w:tc>
          <w:tcPr>
            <w:tcW w:w="1134" w:type="dxa"/>
          </w:tcPr>
          <w:p w14:paraId="5CFDD7CC"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13</w:t>
            </w:r>
          </w:p>
        </w:tc>
      </w:tr>
    </w:tbl>
    <w:p w14:paraId="43B05E1C" w14:textId="77777777" w:rsidR="00C55176" w:rsidRPr="00C55176" w:rsidRDefault="00C55176" w:rsidP="00C55176">
      <w:pPr>
        <w:rPr>
          <w:rFonts w:ascii="Calibri" w:eastAsia="Calibri" w:hAnsi="Calibri" w:cs="Calibri"/>
          <w:b/>
          <w:bCs/>
          <w:iCs/>
          <w:lang w:val="en-ZA" w:eastAsia="en-US"/>
        </w:rPr>
      </w:pPr>
    </w:p>
    <w:p w14:paraId="6017219A" w14:textId="77777777" w:rsidR="00C55176" w:rsidRPr="00C55176" w:rsidRDefault="00C55176" w:rsidP="00C55176">
      <w:pPr>
        <w:rPr>
          <w:rFonts w:ascii="Calibri" w:eastAsia="Calibri" w:hAnsi="Calibri" w:cs="Calibri"/>
          <w:b/>
          <w:bCs/>
          <w:iCs/>
          <w:color w:val="17365D"/>
          <w:lang w:val="en-ZA" w:eastAsia="en-US"/>
        </w:rPr>
      </w:pPr>
      <w:r w:rsidRPr="00C55176">
        <w:rPr>
          <w:rFonts w:ascii="Calibri" w:eastAsia="Calibri" w:hAnsi="Calibri" w:cs="Calibri"/>
          <w:b/>
          <w:bCs/>
          <w:iCs/>
          <w:color w:val="17365D"/>
          <w:lang w:val="en-ZA" w:eastAsia="en-US"/>
        </w:rPr>
        <w:t>Skills Programme 3:  Meeting and Events</w:t>
      </w:r>
    </w:p>
    <w:p w14:paraId="7270EB15" w14:textId="77777777" w:rsidR="00C55176" w:rsidRPr="00C55176" w:rsidRDefault="00C55176" w:rsidP="00C55176">
      <w:pPr>
        <w:rPr>
          <w:rFonts w:ascii="Calibri" w:eastAsia="Calibri" w:hAnsi="Calibri" w:cs="Calibri"/>
          <w:b/>
          <w:bCs/>
          <w:iCs/>
          <w:color w:val="17365D"/>
          <w:lang w:val="en-ZA" w:eastAsia="en-US"/>
        </w:rPr>
      </w:pPr>
    </w:p>
    <w:tbl>
      <w:tblPr>
        <w:tblStyle w:val="TableGrid1"/>
        <w:tblW w:w="9810" w:type="dxa"/>
        <w:tblInd w:w="108" w:type="dxa"/>
        <w:tblLayout w:type="fixed"/>
        <w:tblLook w:val="01E0" w:firstRow="1" w:lastRow="1" w:firstColumn="1" w:lastColumn="1" w:noHBand="0" w:noVBand="0"/>
      </w:tblPr>
      <w:tblGrid>
        <w:gridCol w:w="1563"/>
        <w:gridCol w:w="1043"/>
        <w:gridCol w:w="4794"/>
        <w:gridCol w:w="1276"/>
        <w:gridCol w:w="1134"/>
      </w:tblGrid>
      <w:tr w:rsidR="00C55176" w:rsidRPr="00C55176" w14:paraId="3AEB456F" w14:textId="77777777" w:rsidTr="00C55176">
        <w:tc>
          <w:tcPr>
            <w:tcW w:w="1563" w:type="dxa"/>
            <w:shd w:val="clear" w:color="auto" w:fill="002060"/>
          </w:tcPr>
          <w:p w14:paraId="70F7722C"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TYPE </w:t>
            </w:r>
          </w:p>
        </w:tc>
        <w:tc>
          <w:tcPr>
            <w:tcW w:w="1043" w:type="dxa"/>
            <w:shd w:val="clear" w:color="auto" w:fill="002060"/>
          </w:tcPr>
          <w:p w14:paraId="5FE3F167"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US ID</w:t>
            </w:r>
          </w:p>
        </w:tc>
        <w:tc>
          <w:tcPr>
            <w:tcW w:w="4794" w:type="dxa"/>
            <w:shd w:val="clear" w:color="auto" w:fill="002060"/>
          </w:tcPr>
          <w:p w14:paraId="46B0DA27"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TITLE </w:t>
            </w:r>
          </w:p>
        </w:tc>
        <w:tc>
          <w:tcPr>
            <w:tcW w:w="1276" w:type="dxa"/>
            <w:shd w:val="clear" w:color="auto" w:fill="002060"/>
          </w:tcPr>
          <w:p w14:paraId="09ADECED"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LEVEL</w:t>
            </w:r>
          </w:p>
        </w:tc>
        <w:tc>
          <w:tcPr>
            <w:tcW w:w="1134" w:type="dxa"/>
            <w:shd w:val="clear" w:color="auto" w:fill="002060"/>
          </w:tcPr>
          <w:p w14:paraId="70670302"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CREDITS</w:t>
            </w:r>
          </w:p>
        </w:tc>
      </w:tr>
      <w:tr w:rsidR="00C55176" w:rsidRPr="00C55176" w14:paraId="19424C08" w14:textId="77777777" w:rsidTr="00C55176">
        <w:trPr>
          <w:trHeight w:val="537"/>
        </w:trPr>
        <w:tc>
          <w:tcPr>
            <w:tcW w:w="1563" w:type="dxa"/>
            <w:vAlign w:val="center"/>
          </w:tcPr>
          <w:p w14:paraId="6ED387C4"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 </w:t>
            </w:r>
          </w:p>
        </w:tc>
        <w:tc>
          <w:tcPr>
            <w:tcW w:w="1043" w:type="dxa"/>
            <w:vAlign w:val="center"/>
          </w:tcPr>
          <w:p w14:paraId="440C5F3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7706</w:t>
            </w:r>
          </w:p>
        </w:tc>
        <w:tc>
          <w:tcPr>
            <w:tcW w:w="4794" w:type="dxa"/>
            <w:vAlign w:val="center"/>
          </w:tcPr>
          <w:p w14:paraId="29AE9CE0"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Maintain a Booking System</w:t>
            </w:r>
          </w:p>
        </w:tc>
        <w:tc>
          <w:tcPr>
            <w:tcW w:w="1276" w:type="dxa"/>
            <w:vAlign w:val="center"/>
          </w:tcPr>
          <w:p w14:paraId="2AC4FE90"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6266B53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r>
      <w:tr w:rsidR="00C55176" w:rsidRPr="00C55176" w14:paraId="7996DC6A" w14:textId="77777777" w:rsidTr="00C55176">
        <w:trPr>
          <w:trHeight w:val="537"/>
        </w:trPr>
        <w:tc>
          <w:tcPr>
            <w:tcW w:w="1563" w:type="dxa"/>
            <w:vAlign w:val="center"/>
          </w:tcPr>
          <w:p w14:paraId="1F6B94F7"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7D3E9B32"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8970</w:t>
            </w:r>
          </w:p>
        </w:tc>
        <w:tc>
          <w:tcPr>
            <w:tcW w:w="4794" w:type="dxa"/>
            <w:vAlign w:val="center"/>
          </w:tcPr>
          <w:p w14:paraId="65D4DAB4"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Write texts for a range of communicative contexts</w:t>
            </w:r>
          </w:p>
        </w:tc>
        <w:tc>
          <w:tcPr>
            <w:tcW w:w="1276" w:type="dxa"/>
            <w:vAlign w:val="center"/>
          </w:tcPr>
          <w:p w14:paraId="31D709E0"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21A2B217"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5</w:t>
            </w:r>
          </w:p>
        </w:tc>
      </w:tr>
      <w:tr w:rsidR="00C55176" w:rsidRPr="00C55176" w14:paraId="1CF60C9B" w14:textId="77777777" w:rsidTr="00C55176">
        <w:trPr>
          <w:trHeight w:val="537"/>
        </w:trPr>
        <w:tc>
          <w:tcPr>
            <w:tcW w:w="1563" w:type="dxa"/>
            <w:vAlign w:val="center"/>
          </w:tcPr>
          <w:p w14:paraId="2B92DA53"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3BCE79E5"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13929</w:t>
            </w:r>
          </w:p>
        </w:tc>
        <w:tc>
          <w:tcPr>
            <w:tcW w:w="4794" w:type="dxa"/>
            <w:vAlign w:val="center"/>
          </w:tcPr>
          <w:p w14:paraId="7B271490"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Co-ordinate meetings, minor events and travel arrangements</w:t>
            </w:r>
          </w:p>
        </w:tc>
        <w:tc>
          <w:tcPr>
            <w:tcW w:w="1276" w:type="dxa"/>
            <w:vAlign w:val="center"/>
          </w:tcPr>
          <w:p w14:paraId="254CD85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101551F6"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r>
      <w:tr w:rsidR="00C55176" w:rsidRPr="00C55176" w14:paraId="164830C5" w14:textId="77777777" w:rsidTr="00C55176">
        <w:trPr>
          <w:trHeight w:val="537"/>
        </w:trPr>
        <w:tc>
          <w:tcPr>
            <w:tcW w:w="1563" w:type="dxa"/>
            <w:vAlign w:val="center"/>
          </w:tcPr>
          <w:p w14:paraId="264E5FA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27B8CFE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13933</w:t>
            </w:r>
          </w:p>
        </w:tc>
        <w:tc>
          <w:tcPr>
            <w:tcW w:w="4794" w:type="dxa"/>
            <w:vAlign w:val="center"/>
          </w:tcPr>
          <w:p w14:paraId="780DA8C3"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Plan, monitor and control an information system in a business environment</w:t>
            </w:r>
          </w:p>
        </w:tc>
        <w:tc>
          <w:tcPr>
            <w:tcW w:w="1276" w:type="dxa"/>
            <w:vAlign w:val="center"/>
          </w:tcPr>
          <w:p w14:paraId="3F102FBC"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6B04128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r>
      <w:tr w:rsidR="00C55176" w:rsidRPr="00C55176" w14:paraId="54F11EDB" w14:textId="77777777" w:rsidTr="00C55176">
        <w:trPr>
          <w:trHeight w:val="537"/>
        </w:trPr>
        <w:tc>
          <w:tcPr>
            <w:tcW w:w="1563" w:type="dxa"/>
            <w:vAlign w:val="center"/>
          </w:tcPr>
          <w:p w14:paraId="6A83BA20"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5A883F2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13934</w:t>
            </w:r>
          </w:p>
        </w:tc>
        <w:tc>
          <w:tcPr>
            <w:tcW w:w="4794" w:type="dxa"/>
            <w:vAlign w:val="center"/>
          </w:tcPr>
          <w:p w14:paraId="37ECB495"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Plan and prepare meeting communications</w:t>
            </w:r>
          </w:p>
        </w:tc>
        <w:tc>
          <w:tcPr>
            <w:tcW w:w="1276" w:type="dxa"/>
            <w:vAlign w:val="center"/>
          </w:tcPr>
          <w:p w14:paraId="0ED88F0D"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24F48DD0"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4</w:t>
            </w:r>
          </w:p>
        </w:tc>
      </w:tr>
      <w:tr w:rsidR="00C55176" w:rsidRPr="00C55176" w14:paraId="4E09063F" w14:textId="77777777" w:rsidTr="00C55176">
        <w:trPr>
          <w:trHeight w:val="283"/>
        </w:trPr>
        <w:tc>
          <w:tcPr>
            <w:tcW w:w="8676" w:type="dxa"/>
            <w:gridSpan w:val="4"/>
          </w:tcPr>
          <w:p w14:paraId="41399D89" w14:textId="77777777" w:rsidR="00C55176" w:rsidRPr="00C55176" w:rsidRDefault="00C55176" w:rsidP="00C55176">
            <w:pPr>
              <w:jc w:val="right"/>
              <w:rPr>
                <w:rFonts w:ascii="Calibri" w:eastAsia="Calibri" w:hAnsi="Calibri" w:cs="Calibri"/>
                <w:lang w:eastAsia="en-US"/>
              </w:rPr>
            </w:pPr>
            <w:r w:rsidRPr="00C55176">
              <w:rPr>
                <w:rFonts w:ascii="Calibri" w:eastAsia="Calibri" w:hAnsi="Calibri" w:cs="Calibri"/>
                <w:b/>
                <w:lang w:eastAsia="en-US"/>
              </w:rPr>
              <w:t>TOTAL CREDIT VALUE</w:t>
            </w:r>
          </w:p>
        </w:tc>
        <w:tc>
          <w:tcPr>
            <w:tcW w:w="1134" w:type="dxa"/>
          </w:tcPr>
          <w:p w14:paraId="5A5D72C6"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18</w:t>
            </w:r>
          </w:p>
        </w:tc>
      </w:tr>
    </w:tbl>
    <w:p w14:paraId="2B5C56C0" w14:textId="77777777" w:rsidR="00C55176" w:rsidRPr="00C55176" w:rsidRDefault="00C55176" w:rsidP="00C55176">
      <w:pPr>
        <w:spacing w:after="200" w:line="276" w:lineRule="auto"/>
        <w:rPr>
          <w:rFonts w:ascii="Calibri" w:eastAsia="Calibri" w:hAnsi="Calibri" w:cs="Calibri"/>
          <w:b/>
          <w:bCs/>
          <w:iCs/>
          <w:color w:val="17365D"/>
          <w:lang w:val="en-ZA" w:eastAsia="en-US"/>
        </w:rPr>
      </w:pPr>
      <w:r w:rsidRPr="00C55176">
        <w:rPr>
          <w:rFonts w:ascii="Calibri" w:eastAsia="Calibri" w:hAnsi="Calibri" w:cs="Calibri"/>
          <w:b/>
          <w:bCs/>
          <w:iCs/>
          <w:color w:val="17365D"/>
          <w:lang w:val="en-ZA" w:eastAsia="en-US"/>
        </w:rPr>
        <w:br w:type="page"/>
      </w:r>
    </w:p>
    <w:p w14:paraId="1078CF48" w14:textId="77777777" w:rsidR="00C55176" w:rsidRPr="00C55176" w:rsidRDefault="00C55176" w:rsidP="00C55176">
      <w:pPr>
        <w:rPr>
          <w:rFonts w:ascii="Calibri" w:eastAsia="Calibri" w:hAnsi="Calibri" w:cs="Calibri"/>
          <w:b/>
          <w:bCs/>
          <w:iCs/>
          <w:color w:val="17365D"/>
          <w:lang w:val="en-ZA" w:eastAsia="en-US"/>
        </w:rPr>
      </w:pPr>
      <w:r w:rsidRPr="00C55176">
        <w:rPr>
          <w:rFonts w:ascii="Calibri" w:eastAsia="Calibri" w:hAnsi="Calibri" w:cs="Calibri"/>
          <w:b/>
          <w:bCs/>
          <w:iCs/>
          <w:color w:val="17365D"/>
          <w:lang w:val="en-ZA" w:eastAsia="en-US"/>
        </w:rPr>
        <w:lastRenderedPageBreak/>
        <w:t>Skills Programme 4:  The Working environment</w:t>
      </w:r>
    </w:p>
    <w:p w14:paraId="05B4B43C" w14:textId="77777777" w:rsidR="00C55176" w:rsidRPr="00C55176" w:rsidRDefault="00C55176" w:rsidP="00C55176">
      <w:pPr>
        <w:rPr>
          <w:rFonts w:ascii="Calibri" w:eastAsia="Calibri" w:hAnsi="Calibri" w:cs="Calibri"/>
          <w:b/>
          <w:bCs/>
          <w:iCs/>
          <w:lang w:val="en-ZA" w:eastAsia="en-US"/>
        </w:rPr>
      </w:pPr>
    </w:p>
    <w:tbl>
      <w:tblPr>
        <w:tblStyle w:val="TableGrid1"/>
        <w:tblW w:w="9810" w:type="dxa"/>
        <w:tblInd w:w="108" w:type="dxa"/>
        <w:tblLayout w:type="fixed"/>
        <w:tblLook w:val="01E0" w:firstRow="1" w:lastRow="1" w:firstColumn="1" w:lastColumn="1" w:noHBand="0" w:noVBand="0"/>
      </w:tblPr>
      <w:tblGrid>
        <w:gridCol w:w="1563"/>
        <w:gridCol w:w="1043"/>
        <w:gridCol w:w="4794"/>
        <w:gridCol w:w="1276"/>
        <w:gridCol w:w="1134"/>
      </w:tblGrid>
      <w:tr w:rsidR="00C55176" w:rsidRPr="00C55176" w14:paraId="621F38C0" w14:textId="77777777" w:rsidTr="00C55176">
        <w:tc>
          <w:tcPr>
            <w:tcW w:w="1563" w:type="dxa"/>
            <w:shd w:val="clear" w:color="auto" w:fill="002060"/>
          </w:tcPr>
          <w:p w14:paraId="00730252"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TYPE </w:t>
            </w:r>
          </w:p>
        </w:tc>
        <w:tc>
          <w:tcPr>
            <w:tcW w:w="1043" w:type="dxa"/>
            <w:shd w:val="clear" w:color="auto" w:fill="002060"/>
          </w:tcPr>
          <w:p w14:paraId="572CB0D2"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US ID</w:t>
            </w:r>
          </w:p>
        </w:tc>
        <w:tc>
          <w:tcPr>
            <w:tcW w:w="4794" w:type="dxa"/>
            <w:shd w:val="clear" w:color="auto" w:fill="002060"/>
          </w:tcPr>
          <w:p w14:paraId="6888487F"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TITLE </w:t>
            </w:r>
          </w:p>
        </w:tc>
        <w:tc>
          <w:tcPr>
            <w:tcW w:w="1276" w:type="dxa"/>
            <w:shd w:val="clear" w:color="auto" w:fill="002060"/>
          </w:tcPr>
          <w:p w14:paraId="4F521E21"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LEVEL</w:t>
            </w:r>
          </w:p>
        </w:tc>
        <w:tc>
          <w:tcPr>
            <w:tcW w:w="1134" w:type="dxa"/>
            <w:shd w:val="clear" w:color="auto" w:fill="002060"/>
          </w:tcPr>
          <w:p w14:paraId="1C5ACAB5"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CREDITS</w:t>
            </w:r>
          </w:p>
        </w:tc>
      </w:tr>
      <w:tr w:rsidR="00C55176" w:rsidRPr="00C55176" w14:paraId="60957244" w14:textId="77777777" w:rsidTr="00C55176">
        <w:trPr>
          <w:trHeight w:val="537"/>
        </w:trPr>
        <w:tc>
          <w:tcPr>
            <w:tcW w:w="1563" w:type="dxa"/>
            <w:vAlign w:val="center"/>
          </w:tcPr>
          <w:p w14:paraId="62D10406"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07945810"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7796</w:t>
            </w:r>
          </w:p>
        </w:tc>
        <w:tc>
          <w:tcPr>
            <w:tcW w:w="4794" w:type="dxa"/>
            <w:vAlign w:val="center"/>
          </w:tcPr>
          <w:p w14:paraId="61031748"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Maintain a secure working environment</w:t>
            </w:r>
          </w:p>
        </w:tc>
        <w:tc>
          <w:tcPr>
            <w:tcW w:w="1276" w:type="dxa"/>
            <w:vAlign w:val="center"/>
          </w:tcPr>
          <w:p w14:paraId="4EA10B35"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1337D93B"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w:t>
            </w:r>
          </w:p>
        </w:tc>
      </w:tr>
      <w:tr w:rsidR="00C55176" w:rsidRPr="00C55176" w14:paraId="433F9BD7" w14:textId="77777777" w:rsidTr="00C55176">
        <w:trPr>
          <w:trHeight w:val="537"/>
        </w:trPr>
        <w:tc>
          <w:tcPr>
            <w:tcW w:w="1563" w:type="dxa"/>
            <w:vAlign w:val="center"/>
          </w:tcPr>
          <w:p w14:paraId="604D7FA1"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18263708"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8968</w:t>
            </w:r>
          </w:p>
        </w:tc>
        <w:tc>
          <w:tcPr>
            <w:tcW w:w="4794" w:type="dxa"/>
            <w:vAlign w:val="center"/>
          </w:tcPr>
          <w:p w14:paraId="0D19E4D5"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Accommodate audience and context needs in oral communication</w:t>
            </w:r>
          </w:p>
        </w:tc>
        <w:tc>
          <w:tcPr>
            <w:tcW w:w="1276" w:type="dxa"/>
            <w:vAlign w:val="center"/>
          </w:tcPr>
          <w:p w14:paraId="356C785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1D50E3CB"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5</w:t>
            </w:r>
          </w:p>
        </w:tc>
      </w:tr>
      <w:tr w:rsidR="00C55176" w:rsidRPr="00C55176" w14:paraId="6DC84F65" w14:textId="77777777" w:rsidTr="00C55176">
        <w:trPr>
          <w:trHeight w:val="537"/>
        </w:trPr>
        <w:tc>
          <w:tcPr>
            <w:tcW w:w="1563" w:type="dxa"/>
            <w:vAlign w:val="center"/>
          </w:tcPr>
          <w:p w14:paraId="7A4A70AD"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14D19A6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8969</w:t>
            </w:r>
          </w:p>
        </w:tc>
        <w:tc>
          <w:tcPr>
            <w:tcW w:w="4794" w:type="dxa"/>
            <w:vAlign w:val="center"/>
          </w:tcPr>
          <w:p w14:paraId="481E31EC"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Interpret and use information from texts</w:t>
            </w:r>
          </w:p>
        </w:tc>
        <w:tc>
          <w:tcPr>
            <w:tcW w:w="1276" w:type="dxa"/>
            <w:vAlign w:val="center"/>
          </w:tcPr>
          <w:p w14:paraId="496DFAE8"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1B3F7DC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5</w:t>
            </w:r>
          </w:p>
        </w:tc>
      </w:tr>
      <w:tr w:rsidR="00C55176" w:rsidRPr="00C55176" w14:paraId="1403B853" w14:textId="77777777" w:rsidTr="00C55176">
        <w:trPr>
          <w:trHeight w:val="537"/>
        </w:trPr>
        <w:tc>
          <w:tcPr>
            <w:tcW w:w="1563" w:type="dxa"/>
            <w:vAlign w:val="center"/>
          </w:tcPr>
          <w:p w14:paraId="389AC051"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23D0A930"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9960</w:t>
            </w:r>
          </w:p>
        </w:tc>
        <w:tc>
          <w:tcPr>
            <w:tcW w:w="4794" w:type="dxa"/>
            <w:vAlign w:val="center"/>
          </w:tcPr>
          <w:p w14:paraId="16F74E0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Communicate verbally and non-verbally in the workplace</w:t>
            </w:r>
          </w:p>
        </w:tc>
        <w:tc>
          <w:tcPr>
            <w:tcW w:w="1276" w:type="dxa"/>
            <w:vAlign w:val="center"/>
          </w:tcPr>
          <w:p w14:paraId="28798092"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58461796"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8</w:t>
            </w:r>
          </w:p>
        </w:tc>
      </w:tr>
      <w:tr w:rsidR="00C55176" w:rsidRPr="00C55176" w14:paraId="151A042D" w14:textId="77777777" w:rsidTr="00C55176">
        <w:trPr>
          <w:trHeight w:val="537"/>
        </w:trPr>
        <w:tc>
          <w:tcPr>
            <w:tcW w:w="1563" w:type="dxa"/>
            <w:vAlign w:val="center"/>
          </w:tcPr>
          <w:p w14:paraId="6DC31207"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6F979A7D"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10170</w:t>
            </w:r>
          </w:p>
        </w:tc>
        <w:tc>
          <w:tcPr>
            <w:tcW w:w="4794" w:type="dxa"/>
            <w:vAlign w:val="center"/>
          </w:tcPr>
          <w:p w14:paraId="260EA8AB"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Demonstrate understanding of employment relations in an organisation</w:t>
            </w:r>
          </w:p>
        </w:tc>
        <w:tc>
          <w:tcPr>
            <w:tcW w:w="1276" w:type="dxa"/>
            <w:vAlign w:val="center"/>
          </w:tcPr>
          <w:p w14:paraId="1B697A52"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3886593B"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r>
      <w:tr w:rsidR="00C55176" w:rsidRPr="00C55176" w14:paraId="748F80C1" w14:textId="77777777" w:rsidTr="00C55176">
        <w:trPr>
          <w:trHeight w:val="537"/>
        </w:trPr>
        <w:tc>
          <w:tcPr>
            <w:tcW w:w="1563" w:type="dxa"/>
            <w:vAlign w:val="center"/>
          </w:tcPr>
          <w:p w14:paraId="221F00B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Elective</w:t>
            </w:r>
          </w:p>
        </w:tc>
        <w:tc>
          <w:tcPr>
            <w:tcW w:w="1043" w:type="dxa"/>
            <w:vAlign w:val="center"/>
          </w:tcPr>
          <w:p w14:paraId="1A6B92E6"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13928</w:t>
            </w:r>
          </w:p>
        </w:tc>
        <w:tc>
          <w:tcPr>
            <w:tcW w:w="4794" w:type="dxa"/>
            <w:vAlign w:val="center"/>
          </w:tcPr>
          <w:p w14:paraId="2BEF454B"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Monitor and control reception area</w:t>
            </w:r>
          </w:p>
        </w:tc>
        <w:tc>
          <w:tcPr>
            <w:tcW w:w="1276" w:type="dxa"/>
            <w:vAlign w:val="center"/>
          </w:tcPr>
          <w:p w14:paraId="15420984"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2173DA6E"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4</w:t>
            </w:r>
          </w:p>
        </w:tc>
      </w:tr>
      <w:tr w:rsidR="00C55176" w:rsidRPr="00C55176" w14:paraId="64104CBF" w14:textId="77777777" w:rsidTr="00C55176">
        <w:trPr>
          <w:trHeight w:val="537"/>
        </w:trPr>
        <w:tc>
          <w:tcPr>
            <w:tcW w:w="1563" w:type="dxa"/>
            <w:vAlign w:val="center"/>
          </w:tcPr>
          <w:p w14:paraId="404B614D"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26E0A41C"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13931</w:t>
            </w:r>
          </w:p>
        </w:tc>
        <w:tc>
          <w:tcPr>
            <w:tcW w:w="4794" w:type="dxa"/>
            <w:vAlign w:val="center"/>
          </w:tcPr>
          <w:p w14:paraId="1304978C"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Monitor and control the maintenance of office equipment</w:t>
            </w:r>
          </w:p>
        </w:tc>
        <w:tc>
          <w:tcPr>
            <w:tcW w:w="1276" w:type="dxa"/>
            <w:vAlign w:val="center"/>
          </w:tcPr>
          <w:p w14:paraId="32369360"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72C0A895"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4</w:t>
            </w:r>
          </w:p>
        </w:tc>
      </w:tr>
      <w:tr w:rsidR="00C55176" w:rsidRPr="00C55176" w14:paraId="266AA938" w14:textId="77777777" w:rsidTr="00C55176">
        <w:trPr>
          <w:trHeight w:val="537"/>
        </w:trPr>
        <w:tc>
          <w:tcPr>
            <w:tcW w:w="1563" w:type="dxa"/>
            <w:vAlign w:val="center"/>
          </w:tcPr>
          <w:p w14:paraId="605D1586"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6E0FA339"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13937</w:t>
            </w:r>
          </w:p>
        </w:tc>
        <w:tc>
          <w:tcPr>
            <w:tcW w:w="4794" w:type="dxa"/>
            <w:vAlign w:val="center"/>
          </w:tcPr>
          <w:p w14:paraId="68F5B0F9"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Monitor and control office supplies</w:t>
            </w:r>
          </w:p>
        </w:tc>
        <w:tc>
          <w:tcPr>
            <w:tcW w:w="1276" w:type="dxa"/>
            <w:vAlign w:val="center"/>
          </w:tcPr>
          <w:p w14:paraId="3493369F"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0EA33666"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2</w:t>
            </w:r>
          </w:p>
        </w:tc>
      </w:tr>
      <w:tr w:rsidR="00C55176" w:rsidRPr="00C55176" w14:paraId="6E55BDCC" w14:textId="77777777" w:rsidTr="00C55176">
        <w:trPr>
          <w:trHeight w:val="537"/>
        </w:trPr>
        <w:tc>
          <w:tcPr>
            <w:tcW w:w="1563" w:type="dxa"/>
            <w:vAlign w:val="center"/>
          </w:tcPr>
          <w:p w14:paraId="64EA8BB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14FF5C3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7860</w:t>
            </w:r>
          </w:p>
        </w:tc>
        <w:tc>
          <w:tcPr>
            <w:tcW w:w="4794" w:type="dxa"/>
            <w:vAlign w:val="center"/>
          </w:tcPr>
          <w:p w14:paraId="2381E800"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Introduce new staff to the workplace</w:t>
            </w:r>
          </w:p>
        </w:tc>
        <w:tc>
          <w:tcPr>
            <w:tcW w:w="1276" w:type="dxa"/>
            <w:vAlign w:val="center"/>
          </w:tcPr>
          <w:p w14:paraId="49AE140D"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36441E9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w:t>
            </w:r>
          </w:p>
        </w:tc>
      </w:tr>
      <w:tr w:rsidR="00C55176" w:rsidRPr="00C55176" w14:paraId="7B1560D7" w14:textId="77777777" w:rsidTr="00C55176">
        <w:trPr>
          <w:trHeight w:val="538"/>
        </w:trPr>
        <w:tc>
          <w:tcPr>
            <w:tcW w:w="1563" w:type="dxa"/>
            <w:vAlign w:val="center"/>
          </w:tcPr>
          <w:p w14:paraId="6A5F377D"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Core</w:t>
            </w:r>
          </w:p>
        </w:tc>
        <w:tc>
          <w:tcPr>
            <w:tcW w:w="1043" w:type="dxa"/>
            <w:vAlign w:val="center"/>
          </w:tcPr>
          <w:p w14:paraId="61E0A454"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9533</w:t>
            </w:r>
          </w:p>
        </w:tc>
        <w:tc>
          <w:tcPr>
            <w:tcW w:w="4794" w:type="dxa"/>
            <w:vAlign w:val="center"/>
          </w:tcPr>
          <w:p w14:paraId="020D1644"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Use communication skills to handle and resolve conflict in the workplace</w:t>
            </w:r>
          </w:p>
        </w:tc>
        <w:tc>
          <w:tcPr>
            <w:tcW w:w="1276" w:type="dxa"/>
            <w:vAlign w:val="center"/>
          </w:tcPr>
          <w:p w14:paraId="4B1BE9D2"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08E6033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r>
      <w:tr w:rsidR="00C55176" w:rsidRPr="00C55176" w14:paraId="16CFD83F" w14:textId="77777777" w:rsidTr="004A76FD">
        <w:tc>
          <w:tcPr>
            <w:tcW w:w="8676" w:type="dxa"/>
            <w:gridSpan w:val="4"/>
          </w:tcPr>
          <w:p w14:paraId="7E310379" w14:textId="77777777" w:rsidR="00C55176" w:rsidRPr="00C55176" w:rsidRDefault="00C55176" w:rsidP="00C55176">
            <w:pPr>
              <w:jc w:val="right"/>
              <w:rPr>
                <w:rFonts w:ascii="Calibri" w:eastAsia="Calibri" w:hAnsi="Calibri" w:cs="Calibri"/>
                <w:lang w:eastAsia="en-US"/>
              </w:rPr>
            </w:pPr>
            <w:r w:rsidRPr="00C55176">
              <w:rPr>
                <w:rFonts w:ascii="Calibri" w:eastAsia="Calibri" w:hAnsi="Calibri" w:cs="Calibri"/>
                <w:b/>
                <w:lang w:eastAsia="en-US"/>
              </w:rPr>
              <w:t>TOTAL CREDIT VALUE</w:t>
            </w:r>
          </w:p>
        </w:tc>
        <w:tc>
          <w:tcPr>
            <w:tcW w:w="1134" w:type="dxa"/>
          </w:tcPr>
          <w:p w14:paraId="395F4466"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36</w:t>
            </w:r>
          </w:p>
        </w:tc>
      </w:tr>
    </w:tbl>
    <w:p w14:paraId="3EA79E89" w14:textId="77777777" w:rsidR="00C55176" w:rsidRPr="00C55176" w:rsidRDefault="00C55176" w:rsidP="00C55176">
      <w:pPr>
        <w:rPr>
          <w:rFonts w:ascii="Calibri" w:eastAsia="Calibri" w:hAnsi="Calibri" w:cs="Calibri"/>
          <w:b/>
          <w:bCs/>
          <w:iCs/>
          <w:lang w:val="en-ZA" w:eastAsia="en-US"/>
        </w:rPr>
      </w:pPr>
    </w:p>
    <w:p w14:paraId="3F79C9B5" w14:textId="77777777" w:rsidR="00C55176" w:rsidRPr="00C55176" w:rsidRDefault="00C55176" w:rsidP="00C55176">
      <w:pPr>
        <w:rPr>
          <w:rFonts w:ascii="Calibri" w:eastAsia="Calibri" w:hAnsi="Calibri" w:cs="Calibri"/>
          <w:b/>
          <w:bCs/>
          <w:iCs/>
          <w:color w:val="17365D"/>
          <w:lang w:val="en-ZA" w:eastAsia="en-US"/>
        </w:rPr>
      </w:pPr>
      <w:r w:rsidRPr="00C55176">
        <w:rPr>
          <w:rFonts w:ascii="Calibri" w:eastAsia="Calibri" w:hAnsi="Calibri" w:cs="Calibri"/>
          <w:b/>
          <w:bCs/>
          <w:iCs/>
          <w:color w:val="17365D"/>
          <w:lang w:val="en-ZA" w:eastAsia="en-US"/>
        </w:rPr>
        <w:t xml:space="preserve">Skills Programme 5: Numeracy / Mathematics </w:t>
      </w:r>
    </w:p>
    <w:p w14:paraId="3E3BF9B9" w14:textId="77777777" w:rsidR="00C55176" w:rsidRPr="00C55176" w:rsidRDefault="00C55176" w:rsidP="00C55176">
      <w:pPr>
        <w:rPr>
          <w:rFonts w:ascii="Calibri" w:eastAsia="Calibri" w:hAnsi="Calibri" w:cs="Calibri"/>
          <w:b/>
          <w:bCs/>
          <w:iCs/>
          <w:lang w:val="en-ZA" w:eastAsia="en-US"/>
        </w:rPr>
      </w:pPr>
    </w:p>
    <w:tbl>
      <w:tblPr>
        <w:tblStyle w:val="TableGrid1"/>
        <w:tblW w:w="9810" w:type="dxa"/>
        <w:tblInd w:w="108" w:type="dxa"/>
        <w:tblLayout w:type="fixed"/>
        <w:tblLook w:val="01E0" w:firstRow="1" w:lastRow="1" w:firstColumn="1" w:lastColumn="1" w:noHBand="0" w:noVBand="0"/>
      </w:tblPr>
      <w:tblGrid>
        <w:gridCol w:w="1563"/>
        <w:gridCol w:w="1043"/>
        <w:gridCol w:w="4794"/>
        <w:gridCol w:w="1276"/>
        <w:gridCol w:w="1134"/>
      </w:tblGrid>
      <w:tr w:rsidR="00C55176" w:rsidRPr="00C55176" w14:paraId="233D9B0D" w14:textId="77777777" w:rsidTr="00C55176">
        <w:tc>
          <w:tcPr>
            <w:tcW w:w="1563" w:type="dxa"/>
            <w:shd w:val="clear" w:color="auto" w:fill="002060"/>
          </w:tcPr>
          <w:p w14:paraId="1DE8074D"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TYPE </w:t>
            </w:r>
          </w:p>
        </w:tc>
        <w:tc>
          <w:tcPr>
            <w:tcW w:w="1043" w:type="dxa"/>
            <w:shd w:val="clear" w:color="auto" w:fill="002060"/>
          </w:tcPr>
          <w:p w14:paraId="696CC753"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US ID</w:t>
            </w:r>
          </w:p>
        </w:tc>
        <w:tc>
          <w:tcPr>
            <w:tcW w:w="4794" w:type="dxa"/>
            <w:shd w:val="clear" w:color="auto" w:fill="002060"/>
          </w:tcPr>
          <w:p w14:paraId="0D279764" w14:textId="77777777" w:rsidR="00C55176" w:rsidRPr="00C55176" w:rsidRDefault="00C55176" w:rsidP="00C55176">
            <w:pPr>
              <w:rPr>
                <w:rFonts w:ascii="Calibri" w:eastAsia="Calibri" w:hAnsi="Calibri" w:cs="Calibri"/>
                <w:b/>
                <w:lang w:eastAsia="en-US"/>
              </w:rPr>
            </w:pPr>
            <w:r w:rsidRPr="00C55176">
              <w:rPr>
                <w:rFonts w:ascii="Calibri" w:eastAsia="Calibri" w:hAnsi="Calibri" w:cs="Calibri"/>
                <w:b/>
                <w:lang w:eastAsia="en-US"/>
              </w:rPr>
              <w:t xml:space="preserve">US TITLE </w:t>
            </w:r>
          </w:p>
        </w:tc>
        <w:tc>
          <w:tcPr>
            <w:tcW w:w="1276" w:type="dxa"/>
            <w:shd w:val="clear" w:color="auto" w:fill="002060"/>
          </w:tcPr>
          <w:p w14:paraId="42E7A1CF"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LEVEL</w:t>
            </w:r>
          </w:p>
        </w:tc>
        <w:tc>
          <w:tcPr>
            <w:tcW w:w="1134" w:type="dxa"/>
            <w:shd w:val="clear" w:color="auto" w:fill="002060"/>
          </w:tcPr>
          <w:p w14:paraId="4B374ACE"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CREDITS</w:t>
            </w:r>
          </w:p>
        </w:tc>
      </w:tr>
      <w:tr w:rsidR="00C55176" w:rsidRPr="00C55176" w14:paraId="3812DDCE" w14:textId="77777777" w:rsidTr="00C55176">
        <w:trPr>
          <w:trHeight w:val="1074"/>
        </w:trPr>
        <w:tc>
          <w:tcPr>
            <w:tcW w:w="1563" w:type="dxa"/>
            <w:vAlign w:val="center"/>
          </w:tcPr>
          <w:p w14:paraId="0D720FE0"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6BD7C928"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9010</w:t>
            </w:r>
          </w:p>
        </w:tc>
        <w:tc>
          <w:tcPr>
            <w:tcW w:w="4794" w:type="dxa"/>
            <w:vAlign w:val="center"/>
          </w:tcPr>
          <w:p w14:paraId="504CF9FE"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Demonstrate an understanding of the use of different number bases and measurement units and an awareness of error in the context of relevant calculations </w:t>
            </w:r>
          </w:p>
        </w:tc>
        <w:tc>
          <w:tcPr>
            <w:tcW w:w="1276" w:type="dxa"/>
            <w:vAlign w:val="center"/>
          </w:tcPr>
          <w:p w14:paraId="341F65DB"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33936192"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2</w:t>
            </w:r>
          </w:p>
        </w:tc>
      </w:tr>
      <w:tr w:rsidR="00C55176" w:rsidRPr="00C55176" w14:paraId="52C3D777" w14:textId="77777777" w:rsidTr="00C55176">
        <w:trPr>
          <w:trHeight w:val="1074"/>
        </w:trPr>
        <w:tc>
          <w:tcPr>
            <w:tcW w:w="1563" w:type="dxa"/>
            <w:vAlign w:val="center"/>
          </w:tcPr>
          <w:p w14:paraId="46D3F16A"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4BE15795"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9013</w:t>
            </w:r>
          </w:p>
        </w:tc>
        <w:tc>
          <w:tcPr>
            <w:tcW w:w="4794" w:type="dxa"/>
            <w:vAlign w:val="center"/>
          </w:tcPr>
          <w:p w14:paraId="1EE9D46F"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Describe, apply, analyse and calculate shape and motion in 2-and 3-dimensional space in different contexts </w:t>
            </w:r>
          </w:p>
        </w:tc>
        <w:tc>
          <w:tcPr>
            <w:tcW w:w="1276" w:type="dxa"/>
            <w:vAlign w:val="center"/>
          </w:tcPr>
          <w:p w14:paraId="0B876FFB"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65DFB8DD"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4</w:t>
            </w:r>
          </w:p>
        </w:tc>
      </w:tr>
      <w:tr w:rsidR="00C55176" w:rsidRPr="00C55176" w14:paraId="1A55B6B9" w14:textId="77777777" w:rsidTr="00C55176">
        <w:trPr>
          <w:trHeight w:val="1074"/>
        </w:trPr>
        <w:tc>
          <w:tcPr>
            <w:tcW w:w="1563" w:type="dxa"/>
            <w:vAlign w:val="center"/>
          </w:tcPr>
          <w:p w14:paraId="3E2DE0A0"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010F1F4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9012</w:t>
            </w:r>
          </w:p>
        </w:tc>
        <w:tc>
          <w:tcPr>
            <w:tcW w:w="4794" w:type="dxa"/>
            <w:vAlign w:val="center"/>
          </w:tcPr>
          <w:p w14:paraId="3C300019"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 xml:space="preserve">Investigate life and </w:t>
            </w:r>
            <w:proofErr w:type="gramStart"/>
            <w:r w:rsidRPr="00C55176">
              <w:rPr>
                <w:rFonts w:ascii="Calibri" w:eastAsia="Calibri" w:hAnsi="Calibri" w:cs="Calibri"/>
                <w:lang w:eastAsia="en-US"/>
              </w:rPr>
              <w:t>work related</w:t>
            </w:r>
            <w:proofErr w:type="gramEnd"/>
            <w:r w:rsidRPr="00C55176">
              <w:rPr>
                <w:rFonts w:ascii="Calibri" w:eastAsia="Calibri" w:hAnsi="Calibri" w:cs="Calibri"/>
                <w:lang w:eastAsia="en-US"/>
              </w:rPr>
              <w:t xml:space="preserve"> problems using data and probabilities </w:t>
            </w:r>
          </w:p>
        </w:tc>
        <w:tc>
          <w:tcPr>
            <w:tcW w:w="1276" w:type="dxa"/>
            <w:vAlign w:val="center"/>
          </w:tcPr>
          <w:p w14:paraId="18808AFD"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1660CAED"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5</w:t>
            </w:r>
          </w:p>
        </w:tc>
      </w:tr>
      <w:tr w:rsidR="00C55176" w:rsidRPr="00C55176" w14:paraId="3EDD73AF" w14:textId="77777777" w:rsidTr="00C55176">
        <w:trPr>
          <w:trHeight w:val="1074"/>
        </w:trPr>
        <w:tc>
          <w:tcPr>
            <w:tcW w:w="1563" w:type="dxa"/>
            <w:vAlign w:val="center"/>
          </w:tcPr>
          <w:p w14:paraId="654F9BC4"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3A178FC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11241</w:t>
            </w:r>
          </w:p>
        </w:tc>
        <w:tc>
          <w:tcPr>
            <w:tcW w:w="4794" w:type="dxa"/>
            <w:vAlign w:val="center"/>
          </w:tcPr>
          <w:p w14:paraId="34F2F259"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Perform Basic Business Calculations </w:t>
            </w:r>
          </w:p>
        </w:tc>
        <w:tc>
          <w:tcPr>
            <w:tcW w:w="1276" w:type="dxa"/>
            <w:vAlign w:val="center"/>
          </w:tcPr>
          <w:p w14:paraId="6748173F"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53B0C0B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6</w:t>
            </w:r>
          </w:p>
        </w:tc>
      </w:tr>
      <w:tr w:rsidR="00C55176" w:rsidRPr="00C55176" w14:paraId="5DE3C1DF" w14:textId="77777777" w:rsidTr="00C55176">
        <w:trPr>
          <w:trHeight w:val="1074"/>
        </w:trPr>
        <w:tc>
          <w:tcPr>
            <w:tcW w:w="1563" w:type="dxa"/>
            <w:vAlign w:val="center"/>
          </w:tcPr>
          <w:p w14:paraId="50ABE68D"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Fundamental</w:t>
            </w:r>
          </w:p>
        </w:tc>
        <w:tc>
          <w:tcPr>
            <w:tcW w:w="1043" w:type="dxa"/>
            <w:vAlign w:val="center"/>
          </w:tcPr>
          <w:p w14:paraId="6DB8913A"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7456</w:t>
            </w:r>
          </w:p>
        </w:tc>
        <w:tc>
          <w:tcPr>
            <w:tcW w:w="4794" w:type="dxa"/>
            <w:vAlign w:val="center"/>
          </w:tcPr>
          <w:p w14:paraId="5CA84E63" w14:textId="77777777" w:rsidR="00C55176" w:rsidRPr="00C55176" w:rsidRDefault="00C55176" w:rsidP="00C55176">
            <w:pPr>
              <w:rPr>
                <w:rFonts w:ascii="Calibri" w:eastAsia="Calibri" w:hAnsi="Calibri" w:cs="Calibri"/>
                <w:lang w:eastAsia="en-US"/>
              </w:rPr>
            </w:pPr>
            <w:r w:rsidRPr="00C55176">
              <w:rPr>
                <w:rFonts w:ascii="Calibri" w:eastAsia="Calibri" w:hAnsi="Calibri" w:cs="Calibri"/>
                <w:lang w:eastAsia="en-US"/>
              </w:rPr>
              <w:t>Use mathematics to investigate and monitor the financial aspects of personal, business and national issues </w:t>
            </w:r>
          </w:p>
        </w:tc>
        <w:tc>
          <w:tcPr>
            <w:tcW w:w="1276" w:type="dxa"/>
            <w:vAlign w:val="center"/>
          </w:tcPr>
          <w:p w14:paraId="3FD41098"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3</w:t>
            </w:r>
          </w:p>
        </w:tc>
        <w:tc>
          <w:tcPr>
            <w:tcW w:w="1134" w:type="dxa"/>
            <w:vAlign w:val="center"/>
          </w:tcPr>
          <w:p w14:paraId="458D6EE3" w14:textId="77777777" w:rsidR="00C55176" w:rsidRPr="00C55176" w:rsidRDefault="00C55176" w:rsidP="00C55176">
            <w:pPr>
              <w:jc w:val="center"/>
              <w:rPr>
                <w:rFonts w:ascii="Calibri" w:eastAsia="Calibri" w:hAnsi="Calibri" w:cs="Calibri"/>
                <w:lang w:eastAsia="en-US"/>
              </w:rPr>
            </w:pPr>
            <w:r w:rsidRPr="00C55176">
              <w:rPr>
                <w:rFonts w:ascii="Calibri" w:eastAsia="Calibri" w:hAnsi="Calibri" w:cs="Calibri"/>
                <w:lang w:eastAsia="en-US"/>
              </w:rPr>
              <w:t>5</w:t>
            </w:r>
          </w:p>
        </w:tc>
      </w:tr>
      <w:tr w:rsidR="00C55176" w:rsidRPr="00C55176" w14:paraId="22723F3F" w14:textId="77777777" w:rsidTr="004A76FD">
        <w:tc>
          <w:tcPr>
            <w:tcW w:w="8676" w:type="dxa"/>
            <w:gridSpan w:val="4"/>
          </w:tcPr>
          <w:p w14:paraId="059165D3" w14:textId="77777777" w:rsidR="00C55176" w:rsidRPr="00C55176" w:rsidRDefault="00C55176" w:rsidP="00C55176">
            <w:pPr>
              <w:jc w:val="right"/>
              <w:rPr>
                <w:rFonts w:ascii="Calibri" w:eastAsia="Calibri" w:hAnsi="Calibri" w:cs="Calibri"/>
                <w:lang w:eastAsia="en-US"/>
              </w:rPr>
            </w:pPr>
            <w:r w:rsidRPr="00C55176">
              <w:rPr>
                <w:rFonts w:ascii="Calibri" w:eastAsia="Calibri" w:hAnsi="Calibri" w:cs="Calibri"/>
                <w:b/>
                <w:lang w:eastAsia="en-US"/>
              </w:rPr>
              <w:t>TOTAL CREDIT VALUE</w:t>
            </w:r>
          </w:p>
        </w:tc>
        <w:tc>
          <w:tcPr>
            <w:tcW w:w="1134" w:type="dxa"/>
          </w:tcPr>
          <w:p w14:paraId="35FC1304" w14:textId="77777777" w:rsidR="00C55176" w:rsidRPr="00C55176" w:rsidRDefault="00C55176" w:rsidP="00C55176">
            <w:pPr>
              <w:jc w:val="center"/>
              <w:rPr>
                <w:rFonts w:ascii="Calibri" w:eastAsia="Calibri" w:hAnsi="Calibri" w:cs="Calibri"/>
                <w:b/>
                <w:lang w:eastAsia="en-US"/>
              </w:rPr>
            </w:pPr>
            <w:r w:rsidRPr="00C55176">
              <w:rPr>
                <w:rFonts w:ascii="Calibri" w:eastAsia="Calibri" w:hAnsi="Calibri" w:cs="Calibri"/>
                <w:b/>
                <w:lang w:eastAsia="en-US"/>
              </w:rPr>
              <w:t>22</w:t>
            </w:r>
          </w:p>
        </w:tc>
      </w:tr>
    </w:tbl>
    <w:p w14:paraId="616200F6" w14:textId="77777777" w:rsidR="001E5B5C" w:rsidRPr="009033CF" w:rsidRDefault="001E5B5C" w:rsidP="001E5B5C">
      <w:pPr>
        <w:rPr>
          <w:rFonts w:asciiTheme="minorHAnsi" w:eastAsia="Calibri" w:hAnsiTheme="minorHAnsi" w:cstheme="minorHAnsi"/>
          <w:sz w:val="20"/>
          <w:szCs w:val="20"/>
          <w:lang w:val="en-ZA" w:eastAsia="en-US"/>
        </w:rPr>
      </w:pPr>
    </w:p>
    <w:p w14:paraId="62724F15" w14:textId="77777777" w:rsidR="00DB56FF" w:rsidRDefault="00DB56FF">
      <w:pPr>
        <w:spacing w:after="200" w:line="276" w:lineRule="auto"/>
        <w:rPr>
          <w:rFonts w:cs="Arial"/>
          <w:b/>
          <w:bCs/>
          <w:iCs/>
          <w:sz w:val="24"/>
          <w:szCs w:val="28"/>
        </w:rPr>
      </w:pPr>
      <w:r>
        <w:br w:type="page"/>
      </w:r>
    </w:p>
    <w:p w14:paraId="07CBB509" w14:textId="74C5C70E" w:rsidR="008A33DF" w:rsidRPr="009033CF" w:rsidRDefault="008A33DF" w:rsidP="009D0D15">
      <w:pPr>
        <w:pStyle w:val="Heading2"/>
      </w:pPr>
      <w:bookmarkStart w:id="58" w:name="_Toc153375469"/>
      <w:r w:rsidRPr="009033CF">
        <w:lastRenderedPageBreak/>
        <w:t>Reason/s for registering for Assessment</w:t>
      </w:r>
      <w:bookmarkEnd w:id="58"/>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unit standard credits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59" w:name="_Toc153375470"/>
      <w:r w:rsidR="00797BA7" w:rsidRPr="009033CF">
        <w:t>“Am I Ready for Assessment?”</w:t>
      </w:r>
      <w:bookmarkEnd w:id="59"/>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Am I clear which aspects of the unit standard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checked that nothing </w:t>
            </w:r>
            <w:proofErr w:type="gramStart"/>
            <w:r w:rsidRPr="009033CF">
              <w:rPr>
                <w:rFonts w:asciiTheme="minorHAnsi" w:hAnsiTheme="minorHAnsi" w:cstheme="minorHAnsi"/>
              </w:rPr>
              <w:t>will</w:t>
            </w:r>
            <w:proofErr w:type="gramEnd"/>
            <w:r w:rsidRPr="009033CF">
              <w:rPr>
                <w:rFonts w:asciiTheme="minorHAnsi" w:hAnsiTheme="minorHAnsi" w:cstheme="minorHAnsi"/>
              </w:rPr>
              <w:t xml:space="preserve">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8F6890">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181BE" w14:textId="77777777" w:rsidR="006A3482" w:rsidRDefault="006A3482" w:rsidP="000E0C2F">
      <w:r>
        <w:separator/>
      </w:r>
    </w:p>
  </w:endnote>
  <w:endnote w:type="continuationSeparator" w:id="0">
    <w:p w14:paraId="5AC283AE" w14:textId="77777777" w:rsidR="006A3482" w:rsidRDefault="006A3482"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705FB" w14:textId="77777777" w:rsidR="006A3482" w:rsidRDefault="006A3482" w:rsidP="000E0C2F">
      <w:r>
        <w:separator/>
      </w:r>
    </w:p>
  </w:footnote>
  <w:footnote w:type="continuationSeparator" w:id="0">
    <w:p w14:paraId="688E52BF" w14:textId="77777777" w:rsidR="006A3482" w:rsidRDefault="006A3482"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DD35D" w14:textId="77777777" w:rsidR="00E66836" w:rsidRPr="000D1E6F" w:rsidRDefault="00E66836" w:rsidP="00E66836">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67465</w:t>
    </w:r>
    <w:r w:rsidRPr="000D1E6F">
      <w:rPr>
        <w:rFonts w:asciiTheme="minorHAnsi" w:hAnsiTheme="minorHAnsi" w:cstheme="minorHAnsi"/>
        <w:u w:val="single"/>
      </w:rPr>
      <w:ptab w:relativeTo="margin" w:alignment="right" w:leader="none"/>
    </w:r>
    <w:r>
      <w:rPr>
        <w:rFonts w:asciiTheme="minorHAnsi" w:hAnsiTheme="minorHAnsi" w:cstheme="minorHAnsi"/>
        <w:u w:val="single"/>
      </w:rPr>
      <w:t>BA3</w:t>
    </w:r>
    <w:r w:rsidRPr="000D1E6F">
      <w:rPr>
        <w:rFonts w:asciiTheme="minorHAnsi" w:hAnsiTheme="minorHAnsi" w:cstheme="minorHAnsi"/>
        <w:u w:val="single"/>
      </w:rPr>
      <w:t xml:space="preserve">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E03C7" w14:textId="77777777" w:rsidR="00E66836" w:rsidRPr="000D1E6F" w:rsidRDefault="00E66836" w:rsidP="00E66836">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67465</w:t>
    </w:r>
    <w:r w:rsidRPr="000D1E6F">
      <w:rPr>
        <w:rFonts w:asciiTheme="minorHAnsi" w:hAnsiTheme="minorHAnsi" w:cstheme="minorHAnsi"/>
        <w:u w:val="single"/>
      </w:rPr>
      <w:ptab w:relativeTo="margin" w:alignment="right" w:leader="none"/>
    </w:r>
    <w:r>
      <w:rPr>
        <w:rFonts w:asciiTheme="minorHAnsi" w:hAnsiTheme="minorHAnsi" w:cstheme="minorHAnsi"/>
        <w:u w:val="single"/>
      </w:rPr>
      <w:t>BA3</w:t>
    </w:r>
    <w:r w:rsidRPr="000D1E6F">
      <w:rPr>
        <w:rFonts w:asciiTheme="minorHAnsi" w:hAnsiTheme="minorHAnsi" w:cstheme="minorHAnsi"/>
        <w:u w:val="single"/>
      </w:rPr>
      <w:t xml:space="preserve">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5"/>
  </w:num>
  <w:num w:numId="4" w16cid:durableId="1525554693">
    <w:abstractNumId w:val="11"/>
  </w:num>
  <w:num w:numId="5" w16cid:durableId="1498840948">
    <w:abstractNumId w:val="7"/>
  </w:num>
  <w:num w:numId="6" w16cid:durableId="987131765">
    <w:abstractNumId w:val="22"/>
  </w:num>
  <w:num w:numId="7" w16cid:durableId="1538661675">
    <w:abstractNumId w:val="11"/>
    <w:lvlOverride w:ilvl="0">
      <w:startOverride w:val="1"/>
    </w:lvlOverride>
  </w:num>
  <w:num w:numId="8" w16cid:durableId="1560050624">
    <w:abstractNumId w:val="4"/>
  </w:num>
  <w:num w:numId="9" w16cid:durableId="857351788">
    <w:abstractNumId w:val="19"/>
  </w:num>
  <w:num w:numId="10" w16cid:durableId="681469574">
    <w:abstractNumId w:val="6"/>
  </w:num>
  <w:num w:numId="11" w16cid:durableId="1152336218">
    <w:abstractNumId w:val="0"/>
  </w:num>
  <w:num w:numId="12" w16cid:durableId="1429958395">
    <w:abstractNumId w:val="13"/>
  </w:num>
  <w:num w:numId="13" w16cid:durableId="1778089354">
    <w:abstractNumId w:val="1"/>
  </w:num>
  <w:num w:numId="14" w16cid:durableId="2046057551">
    <w:abstractNumId w:val="21"/>
  </w:num>
  <w:num w:numId="15" w16cid:durableId="269120595">
    <w:abstractNumId w:val="10"/>
  </w:num>
  <w:num w:numId="16" w16cid:durableId="1749226093">
    <w:abstractNumId w:val="9"/>
  </w:num>
  <w:num w:numId="17" w16cid:durableId="627779091">
    <w:abstractNumId w:val="20"/>
  </w:num>
  <w:num w:numId="18" w16cid:durableId="583880882">
    <w:abstractNumId w:val="16"/>
  </w:num>
  <w:num w:numId="19" w16cid:durableId="479200598">
    <w:abstractNumId w:val="17"/>
  </w:num>
  <w:num w:numId="20" w16cid:durableId="1063144481">
    <w:abstractNumId w:val="8"/>
  </w:num>
  <w:num w:numId="21" w16cid:durableId="54934130">
    <w:abstractNumId w:val="15"/>
  </w:num>
  <w:num w:numId="22" w16cid:durableId="1228149336">
    <w:abstractNumId w:val="18"/>
  </w:num>
  <w:num w:numId="23" w16cid:durableId="1083454499">
    <w:abstractNumId w:val="14"/>
  </w:num>
  <w:num w:numId="24" w16cid:durableId="83198993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39E0"/>
    <w:rsid w:val="00047367"/>
    <w:rsid w:val="00057A27"/>
    <w:rsid w:val="0006665F"/>
    <w:rsid w:val="00082146"/>
    <w:rsid w:val="000919F6"/>
    <w:rsid w:val="00092032"/>
    <w:rsid w:val="000A263C"/>
    <w:rsid w:val="000A2B9F"/>
    <w:rsid w:val="000B35EC"/>
    <w:rsid w:val="000C046B"/>
    <w:rsid w:val="000D1E6F"/>
    <w:rsid w:val="000E0C2F"/>
    <w:rsid w:val="000E23D7"/>
    <w:rsid w:val="001018DE"/>
    <w:rsid w:val="00112686"/>
    <w:rsid w:val="001238B6"/>
    <w:rsid w:val="00124169"/>
    <w:rsid w:val="00126879"/>
    <w:rsid w:val="00141778"/>
    <w:rsid w:val="0014237B"/>
    <w:rsid w:val="0014771A"/>
    <w:rsid w:val="00181894"/>
    <w:rsid w:val="00191960"/>
    <w:rsid w:val="001967FF"/>
    <w:rsid w:val="001B31F7"/>
    <w:rsid w:val="001E5B5C"/>
    <w:rsid w:val="001E5B7F"/>
    <w:rsid w:val="001F4E4B"/>
    <w:rsid w:val="001F550E"/>
    <w:rsid w:val="001F5DC2"/>
    <w:rsid w:val="00204E88"/>
    <w:rsid w:val="002168EA"/>
    <w:rsid w:val="00220870"/>
    <w:rsid w:val="00220D22"/>
    <w:rsid w:val="00245A48"/>
    <w:rsid w:val="0025035C"/>
    <w:rsid w:val="00265311"/>
    <w:rsid w:val="00267282"/>
    <w:rsid w:val="002909C1"/>
    <w:rsid w:val="00296BA1"/>
    <w:rsid w:val="00297955"/>
    <w:rsid w:val="002A13A8"/>
    <w:rsid w:val="002A3320"/>
    <w:rsid w:val="002A79EC"/>
    <w:rsid w:val="002B5FA3"/>
    <w:rsid w:val="002C7899"/>
    <w:rsid w:val="002F4B4A"/>
    <w:rsid w:val="00317273"/>
    <w:rsid w:val="00320D87"/>
    <w:rsid w:val="00323066"/>
    <w:rsid w:val="00330A58"/>
    <w:rsid w:val="00332E5F"/>
    <w:rsid w:val="0033339F"/>
    <w:rsid w:val="00340FC5"/>
    <w:rsid w:val="0035363C"/>
    <w:rsid w:val="00375F68"/>
    <w:rsid w:val="0037678D"/>
    <w:rsid w:val="003A0A3E"/>
    <w:rsid w:val="003F6819"/>
    <w:rsid w:val="00427E06"/>
    <w:rsid w:val="00430A50"/>
    <w:rsid w:val="00442256"/>
    <w:rsid w:val="00446029"/>
    <w:rsid w:val="0045062A"/>
    <w:rsid w:val="0045111B"/>
    <w:rsid w:val="004511C9"/>
    <w:rsid w:val="004522A6"/>
    <w:rsid w:val="00453C1E"/>
    <w:rsid w:val="00467734"/>
    <w:rsid w:val="00485697"/>
    <w:rsid w:val="004B0BCB"/>
    <w:rsid w:val="004B3D8C"/>
    <w:rsid w:val="004B4CDA"/>
    <w:rsid w:val="004C508C"/>
    <w:rsid w:val="004C613C"/>
    <w:rsid w:val="004D341B"/>
    <w:rsid w:val="004D3EE5"/>
    <w:rsid w:val="004E3E1A"/>
    <w:rsid w:val="0051715C"/>
    <w:rsid w:val="005215F1"/>
    <w:rsid w:val="005251CD"/>
    <w:rsid w:val="0053156E"/>
    <w:rsid w:val="00532CD6"/>
    <w:rsid w:val="00535ECF"/>
    <w:rsid w:val="00544524"/>
    <w:rsid w:val="00553665"/>
    <w:rsid w:val="005540EA"/>
    <w:rsid w:val="00561457"/>
    <w:rsid w:val="005835A5"/>
    <w:rsid w:val="005C1AD8"/>
    <w:rsid w:val="005D0669"/>
    <w:rsid w:val="005E09D8"/>
    <w:rsid w:val="005E2FBB"/>
    <w:rsid w:val="005E3564"/>
    <w:rsid w:val="005E5725"/>
    <w:rsid w:val="006001B9"/>
    <w:rsid w:val="00600383"/>
    <w:rsid w:val="0060056C"/>
    <w:rsid w:val="0065108C"/>
    <w:rsid w:val="00662ED9"/>
    <w:rsid w:val="006636FF"/>
    <w:rsid w:val="006A3482"/>
    <w:rsid w:val="006C5B2E"/>
    <w:rsid w:val="006E6B14"/>
    <w:rsid w:val="006F3B52"/>
    <w:rsid w:val="006F73BA"/>
    <w:rsid w:val="006F7C2E"/>
    <w:rsid w:val="00701130"/>
    <w:rsid w:val="00707C20"/>
    <w:rsid w:val="00724486"/>
    <w:rsid w:val="007322CD"/>
    <w:rsid w:val="00741126"/>
    <w:rsid w:val="007719F7"/>
    <w:rsid w:val="007771ED"/>
    <w:rsid w:val="0079550C"/>
    <w:rsid w:val="00797BA7"/>
    <w:rsid w:val="007B625D"/>
    <w:rsid w:val="007D6EB5"/>
    <w:rsid w:val="007F4AD8"/>
    <w:rsid w:val="007F57D1"/>
    <w:rsid w:val="00813A62"/>
    <w:rsid w:val="0083212D"/>
    <w:rsid w:val="008543EA"/>
    <w:rsid w:val="00861714"/>
    <w:rsid w:val="00871B16"/>
    <w:rsid w:val="00874331"/>
    <w:rsid w:val="0088735D"/>
    <w:rsid w:val="00897487"/>
    <w:rsid w:val="008A33DF"/>
    <w:rsid w:val="008B1186"/>
    <w:rsid w:val="008D34FF"/>
    <w:rsid w:val="008D6510"/>
    <w:rsid w:val="008E1929"/>
    <w:rsid w:val="008E454F"/>
    <w:rsid w:val="008E6994"/>
    <w:rsid w:val="008F6890"/>
    <w:rsid w:val="009033CE"/>
    <w:rsid w:val="009033CF"/>
    <w:rsid w:val="00904029"/>
    <w:rsid w:val="00912415"/>
    <w:rsid w:val="0091440C"/>
    <w:rsid w:val="0091641E"/>
    <w:rsid w:val="00934DE0"/>
    <w:rsid w:val="00935AF9"/>
    <w:rsid w:val="00950803"/>
    <w:rsid w:val="009544E2"/>
    <w:rsid w:val="00955689"/>
    <w:rsid w:val="0096463D"/>
    <w:rsid w:val="009655E2"/>
    <w:rsid w:val="009A6613"/>
    <w:rsid w:val="009A69BC"/>
    <w:rsid w:val="009C3BAE"/>
    <w:rsid w:val="009C49A5"/>
    <w:rsid w:val="009D0D15"/>
    <w:rsid w:val="009F109E"/>
    <w:rsid w:val="009F20E8"/>
    <w:rsid w:val="009F2554"/>
    <w:rsid w:val="00A07713"/>
    <w:rsid w:val="00A16944"/>
    <w:rsid w:val="00A321CF"/>
    <w:rsid w:val="00A32BF8"/>
    <w:rsid w:val="00A33AB2"/>
    <w:rsid w:val="00A3522A"/>
    <w:rsid w:val="00A41E19"/>
    <w:rsid w:val="00A558C1"/>
    <w:rsid w:val="00A6157A"/>
    <w:rsid w:val="00A73D46"/>
    <w:rsid w:val="00A92628"/>
    <w:rsid w:val="00AB5300"/>
    <w:rsid w:val="00AB7345"/>
    <w:rsid w:val="00AC5072"/>
    <w:rsid w:val="00AC549B"/>
    <w:rsid w:val="00AC79DE"/>
    <w:rsid w:val="00AD5CB3"/>
    <w:rsid w:val="00AE1945"/>
    <w:rsid w:val="00AE3044"/>
    <w:rsid w:val="00AF1B04"/>
    <w:rsid w:val="00AF4059"/>
    <w:rsid w:val="00B3443F"/>
    <w:rsid w:val="00B512AB"/>
    <w:rsid w:val="00B63E5F"/>
    <w:rsid w:val="00B86F13"/>
    <w:rsid w:val="00B87656"/>
    <w:rsid w:val="00B90E3E"/>
    <w:rsid w:val="00B94E7C"/>
    <w:rsid w:val="00BA634A"/>
    <w:rsid w:val="00BE23BA"/>
    <w:rsid w:val="00BF25F8"/>
    <w:rsid w:val="00BF327D"/>
    <w:rsid w:val="00BF67CF"/>
    <w:rsid w:val="00BF7857"/>
    <w:rsid w:val="00C00F09"/>
    <w:rsid w:val="00C027A6"/>
    <w:rsid w:val="00C06FBE"/>
    <w:rsid w:val="00C23D1F"/>
    <w:rsid w:val="00C25CD3"/>
    <w:rsid w:val="00C332E9"/>
    <w:rsid w:val="00C55176"/>
    <w:rsid w:val="00C63EFB"/>
    <w:rsid w:val="00C860BF"/>
    <w:rsid w:val="00C921E3"/>
    <w:rsid w:val="00C96C00"/>
    <w:rsid w:val="00CA4904"/>
    <w:rsid w:val="00CA5105"/>
    <w:rsid w:val="00CA6A11"/>
    <w:rsid w:val="00CC538C"/>
    <w:rsid w:val="00CD2CBC"/>
    <w:rsid w:val="00CD3103"/>
    <w:rsid w:val="00CD55AF"/>
    <w:rsid w:val="00CF5FA9"/>
    <w:rsid w:val="00D12A78"/>
    <w:rsid w:val="00D14A5D"/>
    <w:rsid w:val="00D24E48"/>
    <w:rsid w:val="00D347DA"/>
    <w:rsid w:val="00D43F19"/>
    <w:rsid w:val="00D46095"/>
    <w:rsid w:val="00D53209"/>
    <w:rsid w:val="00D63D07"/>
    <w:rsid w:val="00D70992"/>
    <w:rsid w:val="00D74CAE"/>
    <w:rsid w:val="00D74CB3"/>
    <w:rsid w:val="00D90D6D"/>
    <w:rsid w:val="00D97D87"/>
    <w:rsid w:val="00DA534B"/>
    <w:rsid w:val="00DB56FF"/>
    <w:rsid w:val="00DE3B3A"/>
    <w:rsid w:val="00E007C1"/>
    <w:rsid w:val="00E04E0C"/>
    <w:rsid w:val="00E265AD"/>
    <w:rsid w:val="00E313B0"/>
    <w:rsid w:val="00E57A1D"/>
    <w:rsid w:val="00E66836"/>
    <w:rsid w:val="00E753F1"/>
    <w:rsid w:val="00E86C22"/>
    <w:rsid w:val="00EA6E42"/>
    <w:rsid w:val="00EB5BD0"/>
    <w:rsid w:val="00EC3E16"/>
    <w:rsid w:val="00ED1A0E"/>
    <w:rsid w:val="00EE2D93"/>
    <w:rsid w:val="00F10905"/>
    <w:rsid w:val="00F12BA4"/>
    <w:rsid w:val="00F13AC6"/>
    <w:rsid w:val="00F172A1"/>
    <w:rsid w:val="00F22117"/>
    <w:rsid w:val="00F26841"/>
    <w:rsid w:val="00F54BDC"/>
    <w:rsid w:val="00F642AF"/>
    <w:rsid w:val="00F84817"/>
    <w:rsid w:val="00F963F6"/>
    <w:rsid w:val="00FA009E"/>
    <w:rsid w:val="00FA39EE"/>
    <w:rsid w:val="00FA684E"/>
    <w:rsid w:val="00FA767C"/>
    <w:rsid w:val="00FA7F38"/>
    <w:rsid w:val="00FC23AB"/>
    <w:rsid w:val="00FD0290"/>
    <w:rsid w:val="00FD11BD"/>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uiPriority w:val="59"/>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table" w:customStyle="1" w:styleId="TableGrid1">
    <w:name w:val="Table Grid1"/>
    <w:basedOn w:val="TableNormal"/>
    <w:next w:val="TableGrid"/>
    <w:uiPriority w:val="59"/>
    <w:rsid w:val="00C55176"/>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08180279">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51329076">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 w:id="184840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gqs.saqa.org.za/showUnitStandard.php?id=13931" TargetMode="External"/><Relationship Id="rId21" Type="http://schemas.openxmlformats.org/officeDocument/2006/relationships/hyperlink" Target="https://regqs.saqa.org.za/showUnitStandard.php?id=7785" TargetMode="External"/><Relationship Id="rId34" Type="http://schemas.openxmlformats.org/officeDocument/2006/relationships/hyperlink" Target="https://regqs.saqa.org.za/showUnitStandard.php?id=8968" TargetMode="External"/><Relationship Id="rId42" Type="http://schemas.openxmlformats.org/officeDocument/2006/relationships/hyperlink" Target="https://regqs.saqa.org.za/showUnitStandard.php?id=8970" TargetMode="External"/><Relationship Id="rId47" Type="http://schemas.openxmlformats.org/officeDocument/2006/relationships/hyperlink" Target="https://regqs.saqa.org.za/showUnitStandard.php?id=13928" TargetMode="External"/><Relationship Id="rId50" Type="http://schemas.openxmlformats.org/officeDocument/2006/relationships/hyperlink" Target="https://regqs.saqa.org.za/showUnitStandard.php?id=13932" TargetMode="External"/><Relationship Id="rId55" Type="http://schemas.openxmlformats.org/officeDocument/2006/relationships/hyperlink" Target="https://regqs.saqa.org.za/showUnitStandard.php?id=242810" TargetMode="External"/><Relationship Id="rId63" Type="http://schemas.openxmlformats.org/officeDocument/2006/relationships/diagramLayout" Target="diagrams/layout2.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regqs.saqa.org.za/showUnitStandard.php?id=13933" TargetMode="External"/><Relationship Id="rId11" Type="http://schemas.openxmlformats.org/officeDocument/2006/relationships/image" Target="media/image1.png"/><Relationship Id="rId24" Type="http://schemas.openxmlformats.org/officeDocument/2006/relationships/hyperlink" Target="https://regqs.saqa.org.za/showUnitStandard.php?id=7796" TargetMode="External"/><Relationship Id="rId32" Type="http://schemas.openxmlformats.org/officeDocument/2006/relationships/hyperlink" Target="https://regqs.saqa.org.za/showUnitStandard.php?id=9533" TargetMode="External"/><Relationship Id="rId37" Type="http://schemas.openxmlformats.org/officeDocument/2006/relationships/hyperlink" Target="https://regqs.saqa.org.za/showUnitStandard.php?id=9013" TargetMode="External"/><Relationship Id="rId40" Type="http://schemas.openxmlformats.org/officeDocument/2006/relationships/hyperlink" Target="https://regqs.saqa.org.za/showUnitStandard.php?id=11241" TargetMode="External"/><Relationship Id="rId45" Type="http://schemas.openxmlformats.org/officeDocument/2006/relationships/hyperlink" Target="https://regqs.saqa.org.za/showUnitStandard.php?id=7177" TargetMode="External"/><Relationship Id="rId53" Type="http://schemas.openxmlformats.org/officeDocument/2006/relationships/hyperlink" Target="https://regqs.saqa.org.za/showUnitStandard.php?id=10025" TargetMode="External"/><Relationship Id="rId58" Type="http://schemas.openxmlformats.org/officeDocument/2006/relationships/diagramLayout" Target="diagrams/layout1.xml"/><Relationship Id="rId66" Type="http://schemas.microsoft.com/office/2007/relationships/diagramDrawing" Target="diagrams/drawing2.xml"/><Relationship Id="rId5" Type="http://schemas.openxmlformats.org/officeDocument/2006/relationships/numbering" Target="numbering.xml"/><Relationship Id="rId61" Type="http://schemas.microsoft.com/office/2007/relationships/diagramDrawing" Target="diagrams/drawing1.xml"/><Relationship Id="rId19" Type="http://schemas.openxmlformats.org/officeDocument/2006/relationships/hyperlink" Target="https://regqs.saqa.org.za/showUnitStandard.php?id=13929" TargetMode="External"/><Relationship Id="rId14" Type="http://schemas.openxmlformats.org/officeDocument/2006/relationships/footer" Target="footer1.xml"/><Relationship Id="rId22" Type="http://schemas.openxmlformats.org/officeDocument/2006/relationships/hyperlink" Target="https://regqs.saqa.org.za/showUnitStandard.php?id=7860" TargetMode="External"/><Relationship Id="rId27" Type="http://schemas.openxmlformats.org/officeDocument/2006/relationships/hyperlink" Target="https://regqs.saqa.org.za/showUnitStandard.php?id=13935" TargetMode="External"/><Relationship Id="rId30" Type="http://schemas.openxmlformats.org/officeDocument/2006/relationships/hyperlink" Target="https://regqs.saqa.org.za/showUnitStandard.php?id=7567" TargetMode="External"/><Relationship Id="rId35" Type="http://schemas.openxmlformats.org/officeDocument/2006/relationships/hyperlink" Target="https://regqs.saqa.org.za/showUnitStandard.php?id=9960" TargetMode="External"/><Relationship Id="rId43" Type="http://schemas.openxmlformats.org/officeDocument/2006/relationships/hyperlink" Target="https://regqs.saqa.org.za/showUnitStandard.php?id=8000" TargetMode="External"/><Relationship Id="rId48" Type="http://schemas.openxmlformats.org/officeDocument/2006/relationships/hyperlink" Target="https://regqs.saqa.org.za/showUnitStandard.php?id=13930" TargetMode="External"/><Relationship Id="rId56" Type="http://schemas.openxmlformats.org/officeDocument/2006/relationships/hyperlink" Target="https://regqs.saqa.org.za/showUnitStandard.php?id=114738" TargetMode="External"/><Relationship Id="rId64" Type="http://schemas.openxmlformats.org/officeDocument/2006/relationships/diagramQuickStyle" Target="diagrams/quickStyle2.xml"/><Relationship Id="rId8" Type="http://schemas.openxmlformats.org/officeDocument/2006/relationships/webSettings" Target="webSettings.xml"/><Relationship Id="rId51" Type="http://schemas.openxmlformats.org/officeDocument/2006/relationships/hyperlink" Target="https://regqs.saqa.org.za/showUnitStandard.php?id=7798" TargetMode="Externa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regqs.saqa.org.za/showUnitStandard.php?id=7573" TargetMode="External"/><Relationship Id="rId25" Type="http://schemas.openxmlformats.org/officeDocument/2006/relationships/hyperlink" Target="https://regqs.saqa.org.za/showUnitStandard.php?id=13937" TargetMode="External"/><Relationship Id="rId33" Type="http://schemas.openxmlformats.org/officeDocument/2006/relationships/hyperlink" Target="https://regqs.saqa.org.za/showUnitStandard.php?id=14357" TargetMode="External"/><Relationship Id="rId38" Type="http://schemas.openxmlformats.org/officeDocument/2006/relationships/hyperlink" Target="https://regqs.saqa.org.za/showUnitStandard.php?id=8969" TargetMode="External"/><Relationship Id="rId46" Type="http://schemas.openxmlformats.org/officeDocument/2006/relationships/hyperlink" Target="https://regqs.saqa.org.za/showUnitStandard.php?id=7911" TargetMode="External"/><Relationship Id="rId59" Type="http://schemas.openxmlformats.org/officeDocument/2006/relationships/diagramQuickStyle" Target="diagrams/quickStyle1.xml"/><Relationship Id="rId67" Type="http://schemas.openxmlformats.org/officeDocument/2006/relationships/fontTable" Target="fontTable.xml"/><Relationship Id="rId20" Type="http://schemas.openxmlformats.org/officeDocument/2006/relationships/hyperlink" Target="https://regqs.saqa.org.za/showUnitStandard.php?id=10170" TargetMode="External"/><Relationship Id="rId41" Type="http://schemas.openxmlformats.org/officeDocument/2006/relationships/hyperlink" Target="https://regqs.saqa.org.za/showUnitStandard.php?id=7456" TargetMode="External"/><Relationship Id="rId54" Type="http://schemas.openxmlformats.org/officeDocument/2006/relationships/hyperlink" Target="https://regqs.saqa.org.za/showUnitStandard.php?id=117156" TargetMode="External"/><Relationship Id="rId62"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regqs.saqa.org.za/showUnitStandard.php?id=7706" TargetMode="External"/><Relationship Id="rId28" Type="http://schemas.openxmlformats.org/officeDocument/2006/relationships/hyperlink" Target="https://regqs.saqa.org.za/showUnitStandard.php?id=13934" TargetMode="External"/><Relationship Id="rId36" Type="http://schemas.openxmlformats.org/officeDocument/2006/relationships/hyperlink" Target="https://regqs.saqa.org.za/showUnitStandard.php?id=9010" TargetMode="External"/><Relationship Id="rId49" Type="http://schemas.openxmlformats.org/officeDocument/2006/relationships/hyperlink" Target="https://regqs.saqa.org.za/showUnitStandard.php?id=13936" TargetMode="External"/><Relationship Id="rId57" Type="http://schemas.openxmlformats.org/officeDocument/2006/relationships/diagramData" Target="diagrams/data1.xml"/><Relationship Id="rId10" Type="http://schemas.openxmlformats.org/officeDocument/2006/relationships/endnotes" Target="endnotes.xml"/><Relationship Id="rId31" Type="http://schemas.openxmlformats.org/officeDocument/2006/relationships/hyperlink" Target="https://regqs.saqa.org.za/showUnitStandard.php?id=7570" TargetMode="External"/><Relationship Id="rId44" Type="http://schemas.openxmlformats.org/officeDocument/2006/relationships/hyperlink" Target="https://regqs.saqa.org.za/showUnitStandard.php?id=117111" TargetMode="External"/><Relationship Id="rId52" Type="http://schemas.openxmlformats.org/officeDocument/2006/relationships/hyperlink" Target="https://regqs.saqa.org.za/showUnitStandard.php?id=7790" TargetMode="External"/><Relationship Id="rId60" Type="http://schemas.openxmlformats.org/officeDocument/2006/relationships/diagramColors" Target="diagrams/colors1.xml"/><Relationship Id="rId65" Type="http://schemas.openxmlformats.org/officeDocument/2006/relationships/diagramColors" Target="diagrams/colors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s://regqs.saqa.org.za/showUnitStandard.php?id=8420" TargetMode="External"/><Relationship Id="rId39" Type="http://schemas.openxmlformats.org/officeDocument/2006/relationships/hyperlink" Target="https://regqs.saqa.org.za/showUnitStandard.php?id=9012"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CBA5DD-1109-4BBC-A503-A9A91B47CD84}" type="doc">
      <dgm:prSet loTypeId="urn:microsoft.com/office/officeart/2005/8/layout/hierarchy2" loCatId="hierarchy" qsTypeId="urn:microsoft.com/office/officeart/2005/8/quickstyle/simple2" qsCatId="simple" csTypeId="urn:microsoft.com/office/officeart/2005/8/colors/colorful2" csCatId="colorful" phldr="1"/>
      <dgm:spPr/>
      <dgm:t>
        <a:bodyPr/>
        <a:lstStyle/>
        <a:p>
          <a:endParaRPr lang="en-GB"/>
        </a:p>
      </dgm:t>
    </dgm:pt>
    <dgm:pt modelId="{FED2B6BC-9F51-4B2A-8415-A08E679318C0}">
      <dgm:prSet phldrT="[Text]" custT="1"/>
      <dgm:spPr/>
      <dgm:t>
        <a:bodyPr/>
        <a:lstStyle/>
        <a:p>
          <a:r>
            <a:rPr lang="en-US" sz="1000"/>
            <a:t>Learner’s enquiry on RPL</a:t>
          </a:r>
          <a:endParaRPr lang="en-GB" sz="1000"/>
        </a:p>
      </dgm:t>
    </dgm:pt>
    <dgm:pt modelId="{49FF0C4F-0AB5-44E0-A204-D49FA118BB7B}" type="parTrans" cxnId="{F234E474-DDFF-4679-A10D-829095BE6B6F}">
      <dgm:prSet/>
      <dgm:spPr/>
      <dgm:t>
        <a:bodyPr/>
        <a:lstStyle/>
        <a:p>
          <a:endParaRPr lang="en-GB" sz="1000"/>
        </a:p>
      </dgm:t>
    </dgm:pt>
    <dgm:pt modelId="{3D99A956-CF8B-4E11-8E47-16EF318A2EFC}" type="sibTrans" cxnId="{F234E474-DDFF-4679-A10D-829095BE6B6F}">
      <dgm:prSet/>
      <dgm:spPr/>
      <dgm:t>
        <a:bodyPr/>
        <a:lstStyle/>
        <a:p>
          <a:endParaRPr lang="en-GB" sz="1000"/>
        </a:p>
      </dgm:t>
    </dgm:pt>
    <dgm:pt modelId="{AE44D08C-D2A2-4726-945A-B4ADCEFD14DB}">
      <dgm:prSet phldrT="[Text]" custT="1"/>
      <dgm:spPr/>
      <dgm:t>
        <a:bodyPr/>
        <a:lstStyle/>
        <a:p>
          <a:r>
            <a:rPr lang="en-US" sz="1000"/>
            <a:t>TLO’ communication to learner on RPL requirements and application process</a:t>
          </a:r>
          <a:endParaRPr lang="en-GB" sz="1000"/>
        </a:p>
      </dgm:t>
    </dgm:pt>
    <dgm:pt modelId="{990C7283-0057-41D2-8889-81761D549C9C}" type="parTrans" cxnId="{F5469B6D-9234-439A-B7C2-A23BD04D1B56}">
      <dgm:prSet/>
      <dgm:spPr/>
      <dgm:t>
        <a:bodyPr/>
        <a:lstStyle/>
        <a:p>
          <a:endParaRPr lang="en-GB" sz="1000"/>
        </a:p>
      </dgm:t>
    </dgm:pt>
    <dgm:pt modelId="{B129C51A-2017-4FC0-AA0F-9A36FB043F40}" type="sibTrans" cxnId="{F5469B6D-9234-439A-B7C2-A23BD04D1B56}">
      <dgm:prSet/>
      <dgm:spPr/>
      <dgm:t>
        <a:bodyPr/>
        <a:lstStyle/>
        <a:p>
          <a:endParaRPr lang="en-GB" sz="1000"/>
        </a:p>
      </dgm:t>
    </dgm:pt>
    <dgm:pt modelId="{8CB052E1-CCFD-4667-B444-8FDAA89BBA46}">
      <dgm:prSet custT="1"/>
      <dgm:spPr/>
      <dgm:t>
        <a:bodyPr/>
        <a:lstStyle/>
        <a:p>
          <a:r>
            <a:rPr lang="en-US" sz="1000"/>
            <a:t>Learner’s application for RPL and submission of preliminary evidence</a:t>
          </a:r>
          <a:endParaRPr lang="en-GB" sz="1000"/>
        </a:p>
      </dgm:t>
    </dgm:pt>
    <dgm:pt modelId="{A3A1A541-BDC6-4936-BB72-59A4EA6B2659}" type="parTrans" cxnId="{AC8E61E7-F3A8-4602-B260-F6EE470A203E}">
      <dgm:prSet/>
      <dgm:spPr/>
      <dgm:t>
        <a:bodyPr/>
        <a:lstStyle/>
        <a:p>
          <a:endParaRPr lang="en-GB" sz="1000"/>
        </a:p>
      </dgm:t>
    </dgm:pt>
    <dgm:pt modelId="{3F8617A1-4487-420E-9C42-09C2C2D81521}" type="sibTrans" cxnId="{AC8E61E7-F3A8-4602-B260-F6EE470A203E}">
      <dgm:prSet/>
      <dgm:spPr/>
      <dgm:t>
        <a:bodyPr/>
        <a:lstStyle/>
        <a:p>
          <a:endParaRPr lang="en-GB" sz="1000"/>
        </a:p>
      </dgm:t>
    </dgm:pt>
    <dgm:pt modelId="{A7DEC461-D792-4317-A036-71B2E53ED6B7}">
      <dgm:prSet custT="1"/>
      <dgm:spPr/>
      <dgm:t>
        <a:bodyPr/>
        <a:lstStyle/>
        <a:p>
          <a:r>
            <a:rPr lang="en-US" sz="1000"/>
            <a:t>Preliminary assessment of RPL application and preliminary decision</a:t>
          </a:r>
          <a:endParaRPr lang="en-GB" sz="1000"/>
        </a:p>
      </dgm:t>
    </dgm:pt>
    <dgm:pt modelId="{2FBBE034-0476-47DE-ADD9-D652F18147F3}" type="parTrans" cxnId="{B7A479CA-618C-412E-9EDB-79A0F1AD4D9C}">
      <dgm:prSet/>
      <dgm:spPr/>
      <dgm:t>
        <a:bodyPr/>
        <a:lstStyle/>
        <a:p>
          <a:endParaRPr lang="en-GB" sz="1000"/>
        </a:p>
      </dgm:t>
    </dgm:pt>
    <dgm:pt modelId="{19DB656F-1FB8-4854-9D47-362A90269A2C}" type="sibTrans" cxnId="{B7A479CA-618C-412E-9EDB-79A0F1AD4D9C}">
      <dgm:prSet/>
      <dgm:spPr/>
      <dgm:t>
        <a:bodyPr/>
        <a:lstStyle/>
        <a:p>
          <a:endParaRPr lang="en-GB" sz="1000"/>
        </a:p>
      </dgm:t>
    </dgm:pt>
    <dgm:pt modelId="{ACDD0F3D-0AC5-4F7D-A029-050B366E186D}">
      <dgm:prSet custT="1"/>
      <dgm:spPr/>
      <dgm:t>
        <a:bodyPr/>
        <a:lstStyle/>
        <a:p>
          <a:r>
            <a:rPr lang="en-US" sz="1000" b="1"/>
            <a:t>If outcome is negative, TLO will:</a:t>
          </a:r>
          <a:endParaRPr lang="en-GB" sz="1000"/>
        </a:p>
      </dgm:t>
    </dgm:pt>
    <dgm:pt modelId="{897B3033-F23B-4B2F-9EBF-DB6427327B75}" type="parTrans" cxnId="{3733C0BA-4D81-43ED-A671-309BB89E706D}">
      <dgm:prSet custT="1"/>
      <dgm:spPr/>
      <dgm:t>
        <a:bodyPr/>
        <a:lstStyle/>
        <a:p>
          <a:endParaRPr lang="en-GB" sz="1000"/>
        </a:p>
      </dgm:t>
    </dgm:pt>
    <dgm:pt modelId="{13B007BC-202D-4251-A571-3102C7B8DBDB}" type="sibTrans" cxnId="{3733C0BA-4D81-43ED-A671-309BB89E706D}">
      <dgm:prSet/>
      <dgm:spPr/>
      <dgm:t>
        <a:bodyPr/>
        <a:lstStyle/>
        <a:p>
          <a:endParaRPr lang="en-GB" sz="1000"/>
        </a:p>
      </dgm:t>
    </dgm:pt>
    <dgm:pt modelId="{9BBAF648-58B4-49D4-BD26-EA966EF224ED}">
      <dgm:prSet custT="1"/>
      <dgm:spPr/>
      <dgm:t>
        <a:bodyPr/>
        <a:lstStyle/>
        <a:p>
          <a:r>
            <a:rPr lang="en-US" sz="1000"/>
            <a:t>Communicate outcome of decision to a learner in a professional and developmental manner</a:t>
          </a:r>
          <a:endParaRPr lang="en-GB" sz="1000"/>
        </a:p>
      </dgm:t>
    </dgm:pt>
    <dgm:pt modelId="{FE6260CC-F8EB-460E-8B3A-A06B33E82C5B}" type="parTrans" cxnId="{67BE5AC5-5789-43F9-AEF8-F5921D2FD50C}">
      <dgm:prSet custT="1"/>
      <dgm:spPr/>
      <dgm:t>
        <a:bodyPr/>
        <a:lstStyle/>
        <a:p>
          <a:endParaRPr lang="en-GB" sz="1000"/>
        </a:p>
      </dgm:t>
    </dgm:pt>
    <dgm:pt modelId="{36CF5CEC-CDEB-4758-8C62-D3C621EDDF9D}" type="sibTrans" cxnId="{67BE5AC5-5789-43F9-AEF8-F5921D2FD50C}">
      <dgm:prSet/>
      <dgm:spPr/>
      <dgm:t>
        <a:bodyPr/>
        <a:lstStyle/>
        <a:p>
          <a:endParaRPr lang="en-GB" sz="1000"/>
        </a:p>
      </dgm:t>
    </dgm:pt>
    <dgm:pt modelId="{02A3D26F-8B4C-4662-9E2B-09BB9C76A49E}">
      <dgm:prSet custT="1"/>
      <dgm:spPr/>
      <dgm:t>
        <a:bodyPr/>
        <a:lstStyle/>
        <a:p>
          <a:r>
            <a:rPr lang="en-US" sz="1000"/>
            <a:t>Provide learner support</a:t>
          </a:r>
          <a:endParaRPr lang="en-GB" sz="1000"/>
        </a:p>
      </dgm:t>
    </dgm:pt>
    <dgm:pt modelId="{5C30F326-C9AA-4621-8276-D9673AF48AE7}" type="parTrans" cxnId="{A4C355EF-8AB6-4EEA-A669-AA57BD3604BF}">
      <dgm:prSet custT="1"/>
      <dgm:spPr/>
      <dgm:t>
        <a:bodyPr/>
        <a:lstStyle/>
        <a:p>
          <a:endParaRPr lang="en-GB" sz="1000"/>
        </a:p>
      </dgm:t>
    </dgm:pt>
    <dgm:pt modelId="{6A244BAD-9903-4FBC-8052-E28222F63B7C}" type="sibTrans" cxnId="{A4C355EF-8AB6-4EEA-A669-AA57BD3604BF}">
      <dgm:prSet/>
      <dgm:spPr/>
      <dgm:t>
        <a:bodyPr/>
        <a:lstStyle/>
        <a:p>
          <a:endParaRPr lang="en-GB" sz="1000"/>
        </a:p>
      </dgm:t>
    </dgm:pt>
    <dgm:pt modelId="{19324EBF-BE0B-4A40-A90A-365B0FCB61C7}">
      <dgm:prSet custT="1"/>
      <dgm:spPr/>
      <dgm:t>
        <a:bodyPr/>
        <a:lstStyle/>
        <a:p>
          <a:r>
            <a:rPr lang="en-US" sz="1000"/>
            <a:t>in form of counselling</a:t>
          </a:r>
          <a:endParaRPr lang="en-GB" sz="1000"/>
        </a:p>
      </dgm:t>
    </dgm:pt>
    <dgm:pt modelId="{4683C035-A535-450C-AC06-7752184B2A42}" type="parTrans" cxnId="{BF821C11-25A7-46B1-B253-3612BC18CD9A}">
      <dgm:prSet custT="1"/>
      <dgm:spPr/>
      <dgm:t>
        <a:bodyPr/>
        <a:lstStyle/>
        <a:p>
          <a:endParaRPr lang="en-GB" sz="1000"/>
        </a:p>
      </dgm:t>
    </dgm:pt>
    <dgm:pt modelId="{4ABF328F-D32D-4A11-BDA3-BF31D31603B5}" type="sibTrans" cxnId="{BF821C11-25A7-46B1-B253-3612BC18CD9A}">
      <dgm:prSet/>
      <dgm:spPr/>
      <dgm:t>
        <a:bodyPr/>
        <a:lstStyle/>
        <a:p>
          <a:endParaRPr lang="en-GB" sz="1000"/>
        </a:p>
      </dgm:t>
    </dgm:pt>
    <dgm:pt modelId="{5AD8768B-3649-4C74-976E-94D6BB269877}">
      <dgm:prSet custT="1"/>
      <dgm:spPr/>
      <dgm:t>
        <a:bodyPr/>
        <a:lstStyle/>
        <a:p>
          <a:r>
            <a:rPr lang="en-US" sz="1000"/>
            <a:t>and career / education</a:t>
          </a:r>
          <a:endParaRPr lang="en-GB" sz="1000"/>
        </a:p>
      </dgm:t>
    </dgm:pt>
    <dgm:pt modelId="{959314BC-B513-4F16-BCBC-0786AAD63039}" type="parTrans" cxnId="{69F87AA9-72D1-43B5-A31F-FBBE864E4305}">
      <dgm:prSet custT="1"/>
      <dgm:spPr/>
      <dgm:t>
        <a:bodyPr/>
        <a:lstStyle/>
        <a:p>
          <a:endParaRPr lang="en-GB" sz="1000"/>
        </a:p>
      </dgm:t>
    </dgm:pt>
    <dgm:pt modelId="{D1B55951-2608-41CE-94A3-8C9681B0D5D8}" type="sibTrans" cxnId="{69F87AA9-72D1-43B5-A31F-FBBE864E4305}">
      <dgm:prSet/>
      <dgm:spPr/>
      <dgm:t>
        <a:bodyPr/>
        <a:lstStyle/>
        <a:p>
          <a:endParaRPr lang="en-GB" sz="1000"/>
        </a:p>
      </dgm:t>
    </dgm:pt>
    <dgm:pt modelId="{33DC87DA-5CEF-42E6-84CF-8CAB4C57CF47}">
      <dgm:prSet custT="1"/>
      <dgm:spPr/>
      <dgm:t>
        <a:bodyPr/>
        <a:lstStyle/>
        <a:p>
          <a:r>
            <a:rPr lang="en-US" sz="1000"/>
            <a:t>development advice</a:t>
          </a:r>
          <a:endParaRPr lang="en-GB" sz="1000"/>
        </a:p>
      </dgm:t>
    </dgm:pt>
    <dgm:pt modelId="{17EC5B91-F329-409E-8542-DFDA0359478A}" type="parTrans" cxnId="{9B3CCD07-AB77-4BEE-AC96-39857DA938DE}">
      <dgm:prSet custT="1"/>
      <dgm:spPr/>
      <dgm:t>
        <a:bodyPr/>
        <a:lstStyle/>
        <a:p>
          <a:endParaRPr lang="en-GB" sz="1000"/>
        </a:p>
      </dgm:t>
    </dgm:pt>
    <dgm:pt modelId="{67231FFA-4ED9-4B8E-8800-0997BE95261F}" type="sibTrans" cxnId="{9B3CCD07-AB77-4BEE-AC96-39857DA938DE}">
      <dgm:prSet/>
      <dgm:spPr/>
      <dgm:t>
        <a:bodyPr/>
        <a:lstStyle/>
        <a:p>
          <a:endParaRPr lang="en-GB" sz="1000"/>
        </a:p>
      </dgm:t>
    </dgm:pt>
    <dgm:pt modelId="{B601EEE0-3AC4-4F57-A776-720937E7E6D6}">
      <dgm:prSet custT="1"/>
      <dgm:spPr/>
      <dgm:t>
        <a:bodyPr/>
        <a:lstStyle/>
        <a:p>
          <a:r>
            <a:rPr lang="en-US" sz="1000"/>
            <a:t>Inform learner on</a:t>
          </a:r>
          <a:endParaRPr lang="en-GB" sz="1000"/>
        </a:p>
      </dgm:t>
    </dgm:pt>
    <dgm:pt modelId="{1542B981-9833-47CF-AF51-3D8B92B07836}" type="parTrans" cxnId="{32CFDAA5-A26A-4AC0-A33F-6E2E57F9AD1A}">
      <dgm:prSet custT="1"/>
      <dgm:spPr/>
      <dgm:t>
        <a:bodyPr/>
        <a:lstStyle/>
        <a:p>
          <a:endParaRPr lang="en-GB" sz="1000"/>
        </a:p>
      </dgm:t>
    </dgm:pt>
    <dgm:pt modelId="{908E7488-5CF5-4803-831A-A51BA4E34311}" type="sibTrans" cxnId="{32CFDAA5-A26A-4AC0-A33F-6E2E57F9AD1A}">
      <dgm:prSet/>
      <dgm:spPr/>
      <dgm:t>
        <a:bodyPr/>
        <a:lstStyle/>
        <a:p>
          <a:endParaRPr lang="en-GB" sz="1000"/>
        </a:p>
      </dgm:t>
    </dgm:pt>
    <dgm:pt modelId="{EA714BF0-35DC-4546-A721-43ED510878F3}">
      <dgm:prSet custT="1"/>
      <dgm:spPr/>
      <dgm:t>
        <a:bodyPr/>
        <a:lstStyle/>
        <a:p>
          <a:r>
            <a:rPr lang="en-US" sz="1000" b="1"/>
            <a:t>appeal </a:t>
          </a:r>
          <a:r>
            <a:rPr lang="en-US" sz="1000"/>
            <a:t>process – if</a:t>
          </a:r>
          <a:endParaRPr lang="en-GB" sz="1000"/>
        </a:p>
      </dgm:t>
    </dgm:pt>
    <dgm:pt modelId="{68F15D12-DD76-4EA5-8609-CDF77C7C512A}" type="parTrans" cxnId="{FEE7925F-469E-423A-A41F-B2A7F7EDF905}">
      <dgm:prSet custT="1"/>
      <dgm:spPr/>
      <dgm:t>
        <a:bodyPr/>
        <a:lstStyle/>
        <a:p>
          <a:endParaRPr lang="en-GB" sz="1000"/>
        </a:p>
      </dgm:t>
    </dgm:pt>
    <dgm:pt modelId="{A2141EB1-953D-4176-BB55-7E9C993199AC}" type="sibTrans" cxnId="{FEE7925F-469E-423A-A41F-B2A7F7EDF905}">
      <dgm:prSet/>
      <dgm:spPr/>
      <dgm:t>
        <a:bodyPr/>
        <a:lstStyle/>
        <a:p>
          <a:endParaRPr lang="en-GB" sz="1000"/>
        </a:p>
      </dgm:t>
    </dgm:pt>
    <dgm:pt modelId="{14FE42E4-D646-4338-80BA-76C7C3210D69}">
      <dgm:prSet custT="1"/>
      <dgm:spPr/>
      <dgm:t>
        <a:bodyPr/>
        <a:lstStyle/>
        <a:p>
          <a:r>
            <a:rPr lang="en-US" sz="1000"/>
            <a:t>learner lodges appeal,</a:t>
          </a:r>
          <a:endParaRPr lang="en-GB" sz="1000"/>
        </a:p>
      </dgm:t>
    </dgm:pt>
    <dgm:pt modelId="{27B6D790-9433-440C-B35B-790DEE237EC5}" type="parTrans" cxnId="{57EE9C00-0577-4513-AC7E-1FD2EDF32CB0}">
      <dgm:prSet custT="1"/>
      <dgm:spPr/>
      <dgm:t>
        <a:bodyPr/>
        <a:lstStyle/>
        <a:p>
          <a:endParaRPr lang="en-GB" sz="1000"/>
        </a:p>
      </dgm:t>
    </dgm:pt>
    <dgm:pt modelId="{DD908587-D7C4-423A-BC3C-0CAA1D633551}" type="sibTrans" cxnId="{57EE9C00-0577-4513-AC7E-1FD2EDF32CB0}">
      <dgm:prSet/>
      <dgm:spPr/>
      <dgm:t>
        <a:bodyPr/>
        <a:lstStyle/>
        <a:p>
          <a:endParaRPr lang="en-GB" sz="1000"/>
        </a:p>
      </dgm:t>
    </dgm:pt>
    <dgm:pt modelId="{B5751730-D1BE-43D1-A0B5-301D541473A3}">
      <dgm:prSet custT="1"/>
      <dgm:spPr/>
      <dgm:t>
        <a:bodyPr/>
        <a:lstStyle/>
        <a:p>
          <a:r>
            <a:rPr lang="en-US" sz="1000"/>
            <a:t>formal appeal process is followed</a:t>
          </a:r>
          <a:endParaRPr lang="en-GB" sz="1000"/>
        </a:p>
      </dgm:t>
    </dgm:pt>
    <dgm:pt modelId="{A3B56390-6E46-4A65-8DA3-688BA3435E8E}" type="parTrans" cxnId="{0C548CF6-9E9B-417D-9528-F85273FE6D59}">
      <dgm:prSet custT="1"/>
      <dgm:spPr/>
      <dgm:t>
        <a:bodyPr/>
        <a:lstStyle/>
        <a:p>
          <a:endParaRPr lang="en-GB" sz="1000"/>
        </a:p>
      </dgm:t>
    </dgm:pt>
    <dgm:pt modelId="{CD7923C5-197D-4CB1-8FEA-A9FBE6472A1D}" type="sibTrans" cxnId="{0C548CF6-9E9B-417D-9528-F85273FE6D59}">
      <dgm:prSet/>
      <dgm:spPr/>
      <dgm:t>
        <a:bodyPr/>
        <a:lstStyle/>
        <a:p>
          <a:endParaRPr lang="en-GB" sz="1000"/>
        </a:p>
      </dgm:t>
    </dgm:pt>
    <dgm:pt modelId="{671AC3A7-F5FB-4B61-A876-8FC181E1A739}">
      <dgm:prSet custT="1"/>
      <dgm:spPr/>
      <dgm:t>
        <a:bodyPr/>
        <a:lstStyle/>
        <a:p>
          <a:r>
            <a:rPr lang="en-US" sz="1000" b="1"/>
            <a:t>Positive Outcome:</a:t>
          </a:r>
          <a:endParaRPr lang="en-GB" sz="1000"/>
        </a:p>
      </dgm:t>
    </dgm:pt>
    <dgm:pt modelId="{F911F478-4623-47F9-804D-6C6F68652544}" type="parTrans" cxnId="{1F4B61DD-8401-44B6-ADB9-E9FD69693060}">
      <dgm:prSet custT="1"/>
      <dgm:spPr/>
      <dgm:t>
        <a:bodyPr/>
        <a:lstStyle/>
        <a:p>
          <a:endParaRPr lang="en-GB" sz="1050"/>
        </a:p>
      </dgm:t>
    </dgm:pt>
    <dgm:pt modelId="{5E2E8CF0-2A15-4F08-A6EB-C5CE7833D8F5}" type="sibTrans" cxnId="{1F4B61DD-8401-44B6-ADB9-E9FD69693060}">
      <dgm:prSet/>
      <dgm:spPr/>
      <dgm:t>
        <a:bodyPr/>
        <a:lstStyle/>
        <a:p>
          <a:endParaRPr lang="en-GB" sz="2400"/>
        </a:p>
      </dgm:t>
    </dgm:pt>
    <dgm:pt modelId="{23D60510-E2F1-44B6-A73A-198447968288}">
      <dgm:prSet custT="1"/>
      <dgm:spPr/>
      <dgm:t>
        <a:bodyPr/>
        <a:lstStyle/>
        <a:p>
          <a:r>
            <a:rPr lang="en-US" sz="1000"/>
            <a:t>Communicate outcome to learner</a:t>
          </a:r>
          <a:endParaRPr lang="en-GB" sz="1000"/>
        </a:p>
      </dgm:t>
    </dgm:pt>
    <dgm:pt modelId="{4365A363-28ED-46BD-8569-BE0DCD4F0186}" type="parTrans" cxnId="{152C5D7E-D818-408E-8C23-A402CB795B55}">
      <dgm:prSet custT="1"/>
      <dgm:spPr/>
      <dgm:t>
        <a:bodyPr/>
        <a:lstStyle/>
        <a:p>
          <a:endParaRPr lang="en-GB" sz="700"/>
        </a:p>
      </dgm:t>
    </dgm:pt>
    <dgm:pt modelId="{EC7C0803-89A7-4B57-9167-EE550CBBB8B5}" type="sibTrans" cxnId="{152C5D7E-D818-408E-8C23-A402CB795B55}">
      <dgm:prSet/>
      <dgm:spPr/>
      <dgm:t>
        <a:bodyPr/>
        <a:lstStyle/>
        <a:p>
          <a:endParaRPr lang="en-GB" sz="2400"/>
        </a:p>
      </dgm:t>
    </dgm:pt>
    <dgm:pt modelId="{1E1C9CE6-E843-41F1-BE83-6EA8D5B46D2E}">
      <dgm:prSet custT="1"/>
      <dgm:spPr/>
      <dgm:t>
        <a:bodyPr/>
        <a:lstStyle/>
        <a:p>
          <a:r>
            <a:rPr lang="en-US" sz="1000"/>
            <a:t>Provide post assessment support in the form of counselling or career development advice</a:t>
          </a:r>
          <a:endParaRPr lang="en-GB" sz="1000"/>
        </a:p>
      </dgm:t>
    </dgm:pt>
    <dgm:pt modelId="{39942859-06E9-4B2F-9E04-285EBC7252E3}" type="parTrans" cxnId="{4FEE2AD6-E642-44A4-BAFB-0E81D2316585}">
      <dgm:prSet custT="1"/>
      <dgm:spPr/>
      <dgm:t>
        <a:bodyPr/>
        <a:lstStyle/>
        <a:p>
          <a:endParaRPr lang="en-GB" sz="700"/>
        </a:p>
      </dgm:t>
    </dgm:pt>
    <dgm:pt modelId="{FEF0ADA0-6FFD-4601-9085-EDD6EA8D9909}" type="sibTrans" cxnId="{4FEE2AD6-E642-44A4-BAFB-0E81D2316585}">
      <dgm:prSet/>
      <dgm:spPr/>
      <dgm:t>
        <a:bodyPr/>
        <a:lstStyle/>
        <a:p>
          <a:endParaRPr lang="en-GB" sz="2400"/>
        </a:p>
      </dgm:t>
    </dgm:pt>
    <dgm:pt modelId="{1D38A1C2-7557-49AE-84D9-C7014153C19E}" type="pres">
      <dgm:prSet presAssocID="{08CBA5DD-1109-4BBC-A503-A9A91B47CD84}" presName="diagram" presStyleCnt="0">
        <dgm:presLayoutVars>
          <dgm:chPref val="1"/>
          <dgm:dir/>
          <dgm:animOne val="branch"/>
          <dgm:animLvl val="lvl"/>
          <dgm:resizeHandles val="exact"/>
        </dgm:presLayoutVars>
      </dgm:prSet>
      <dgm:spPr/>
    </dgm:pt>
    <dgm:pt modelId="{EEE56F2B-E022-46C9-9FB6-6508781243AE}" type="pres">
      <dgm:prSet presAssocID="{FED2B6BC-9F51-4B2A-8415-A08E679318C0}" presName="root1" presStyleCnt="0"/>
      <dgm:spPr/>
    </dgm:pt>
    <dgm:pt modelId="{96196409-AC1A-4FA5-B7AF-9044576DFCD9}" type="pres">
      <dgm:prSet presAssocID="{FED2B6BC-9F51-4B2A-8415-A08E679318C0}" presName="LevelOneTextNode" presStyleLbl="node0" presStyleIdx="0" presStyleCnt="4" custScaleX="181169">
        <dgm:presLayoutVars>
          <dgm:chPref val="3"/>
        </dgm:presLayoutVars>
      </dgm:prSet>
      <dgm:spPr/>
    </dgm:pt>
    <dgm:pt modelId="{1A70A1A4-197C-44BF-8466-0DE019613AD4}" type="pres">
      <dgm:prSet presAssocID="{FED2B6BC-9F51-4B2A-8415-A08E679318C0}" presName="level2hierChild" presStyleCnt="0"/>
      <dgm:spPr/>
    </dgm:pt>
    <dgm:pt modelId="{4AFF4E53-7DC1-4C74-88A3-D45F2D816D5B}" type="pres">
      <dgm:prSet presAssocID="{AE44D08C-D2A2-4726-945A-B4ADCEFD14DB}" presName="root1" presStyleCnt="0"/>
      <dgm:spPr/>
    </dgm:pt>
    <dgm:pt modelId="{9397DBF7-41C1-45A7-98D4-F84E78FC6C23}" type="pres">
      <dgm:prSet presAssocID="{AE44D08C-D2A2-4726-945A-B4ADCEFD14DB}" presName="LevelOneTextNode" presStyleLbl="node0" presStyleIdx="1" presStyleCnt="4" custScaleX="181169">
        <dgm:presLayoutVars>
          <dgm:chPref val="3"/>
        </dgm:presLayoutVars>
      </dgm:prSet>
      <dgm:spPr/>
    </dgm:pt>
    <dgm:pt modelId="{CDF512E8-B066-437E-A2AF-9F876D3C13B3}" type="pres">
      <dgm:prSet presAssocID="{AE44D08C-D2A2-4726-945A-B4ADCEFD14DB}" presName="level2hierChild" presStyleCnt="0"/>
      <dgm:spPr/>
    </dgm:pt>
    <dgm:pt modelId="{D0440E7D-4693-4FF2-BA31-193D76BF4AC4}" type="pres">
      <dgm:prSet presAssocID="{8CB052E1-CCFD-4667-B444-8FDAA89BBA46}" presName="root1" presStyleCnt="0"/>
      <dgm:spPr/>
    </dgm:pt>
    <dgm:pt modelId="{30A3D1AE-C6F1-4562-A9A0-98A2A6AE2EFF}" type="pres">
      <dgm:prSet presAssocID="{8CB052E1-CCFD-4667-B444-8FDAA89BBA46}" presName="LevelOneTextNode" presStyleLbl="node0" presStyleIdx="2" presStyleCnt="4" custScaleX="181169">
        <dgm:presLayoutVars>
          <dgm:chPref val="3"/>
        </dgm:presLayoutVars>
      </dgm:prSet>
      <dgm:spPr/>
    </dgm:pt>
    <dgm:pt modelId="{06886C94-DE4C-43B8-8824-5AA79284F913}" type="pres">
      <dgm:prSet presAssocID="{8CB052E1-CCFD-4667-B444-8FDAA89BBA46}" presName="level2hierChild" presStyleCnt="0"/>
      <dgm:spPr/>
    </dgm:pt>
    <dgm:pt modelId="{92C42E4F-EF22-4331-AB2C-8599558132E6}" type="pres">
      <dgm:prSet presAssocID="{A7DEC461-D792-4317-A036-71B2E53ED6B7}" presName="root1" presStyleCnt="0"/>
      <dgm:spPr/>
    </dgm:pt>
    <dgm:pt modelId="{22CB699A-EF46-41F9-BB34-AA70839015D2}" type="pres">
      <dgm:prSet presAssocID="{A7DEC461-D792-4317-A036-71B2E53ED6B7}" presName="LevelOneTextNode" presStyleLbl="node0" presStyleIdx="3" presStyleCnt="4" custScaleX="181169">
        <dgm:presLayoutVars>
          <dgm:chPref val="3"/>
        </dgm:presLayoutVars>
      </dgm:prSet>
      <dgm:spPr/>
    </dgm:pt>
    <dgm:pt modelId="{5F327E11-831F-46FC-B300-A17E0B5463B8}" type="pres">
      <dgm:prSet presAssocID="{A7DEC461-D792-4317-A036-71B2E53ED6B7}" presName="level2hierChild" presStyleCnt="0"/>
      <dgm:spPr/>
    </dgm:pt>
    <dgm:pt modelId="{48003488-FC8F-465E-955E-5D38C827FBA3}" type="pres">
      <dgm:prSet presAssocID="{F911F478-4623-47F9-804D-6C6F68652544}" presName="conn2-1" presStyleLbl="parChTrans1D2" presStyleIdx="0" presStyleCnt="4"/>
      <dgm:spPr/>
    </dgm:pt>
    <dgm:pt modelId="{C5BFE88E-83CD-475D-97DF-683C6E7CA3CD}" type="pres">
      <dgm:prSet presAssocID="{F911F478-4623-47F9-804D-6C6F68652544}" presName="connTx" presStyleLbl="parChTrans1D2" presStyleIdx="0" presStyleCnt="4"/>
      <dgm:spPr/>
    </dgm:pt>
    <dgm:pt modelId="{98A0968C-2DE2-43DF-B39D-3F34B2C994B3}" type="pres">
      <dgm:prSet presAssocID="{671AC3A7-F5FB-4B61-A876-8FC181E1A739}" presName="root2" presStyleCnt="0"/>
      <dgm:spPr/>
    </dgm:pt>
    <dgm:pt modelId="{9CF71927-EF26-4957-AD3D-C4A47CCE0E5F}" type="pres">
      <dgm:prSet presAssocID="{671AC3A7-F5FB-4B61-A876-8FC181E1A739}" presName="LevelTwoTextNode" presStyleLbl="node2" presStyleIdx="0" presStyleCnt="4">
        <dgm:presLayoutVars>
          <dgm:chPref val="3"/>
        </dgm:presLayoutVars>
      </dgm:prSet>
      <dgm:spPr/>
    </dgm:pt>
    <dgm:pt modelId="{B71ECA4C-6CCD-45C2-B215-CDC34A2A0C53}" type="pres">
      <dgm:prSet presAssocID="{671AC3A7-F5FB-4B61-A876-8FC181E1A739}" presName="level3hierChild" presStyleCnt="0"/>
      <dgm:spPr/>
    </dgm:pt>
    <dgm:pt modelId="{AF397538-EC8B-4E50-9E7B-0515796D9417}" type="pres">
      <dgm:prSet presAssocID="{4365A363-28ED-46BD-8569-BE0DCD4F0186}" presName="conn2-1" presStyleLbl="parChTrans1D3" presStyleIdx="0" presStyleCnt="7"/>
      <dgm:spPr/>
    </dgm:pt>
    <dgm:pt modelId="{121DD109-B49E-4954-9FC8-2921F9285512}" type="pres">
      <dgm:prSet presAssocID="{4365A363-28ED-46BD-8569-BE0DCD4F0186}" presName="connTx" presStyleLbl="parChTrans1D3" presStyleIdx="0" presStyleCnt="7"/>
      <dgm:spPr/>
    </dgm:pt>
    <dgm:pt modelId="{379BEF4B-74DD-46F6-9D6E-FE788DBAB10A}" type="pres">
      <dgm:prSet presAssocID="{23D60510-E2F1-44B6-A73A-198447968288}" presName="root2" presStyleCnt="0"/>
      <dgm:spPr/>
    </dgm:pt>
    <dgm:pt modelId="{511F1334-630C-4E7F-BF28-9C2812DA5DBB}" type="pres">
      <dgm:prSet presAssocID="{23D60510-E2F1-44B6-A73A-198447968288}" presName="LevelTwoTextNode" presStyleLbl="node3" presStyleIdx="0" presStyleCnt="7">
        <dgm:presLayoutVars>
          <dgm:chPref val="3"/>
        </dgm:presLayoutVars>
      </dgm:prSet>
      <dgm:spPr/>
    </dgm:pt>
    <dgm:pt modelId="{1DE6E3A5-47AF-4BBB-A459-DF53D07954E8}" type="pres">
      <dgm:prSet presAssocID="{23D60510-E2F1-44B6-A73A-198447968288}" presName="level3hierChild" presStyleCnt="0"/>
      <dgm:spPr/>
    </dgm:pt>
    <dgm:pt modelId="{59691996-78E4-4340-A909-BA437EDB8D5C}" type="pres">
      <dgm:prSet presAssocID="{39942859-06E9-4B2F-9E04-285EBC7252E3}" presName="conn2-1" presStyleLbl="parChTrans1D3" presStyleIdx="1" presStyleCnt="7"/>
      <dgm:spPr/>
    </dgm:pt>
    <dgm:pt modelId="{19D11D46-C973-48DA-BB63-4497D0BE7728}" type="pres">
      <dgm:prSet presAssocID="{39942859-06E9-4B2F-9E04-285EBC7252E3}" presName="connTx" presStyleLbl="parChTrans1D3" presStyleIdx="1" presStyleCnt="7"/>
      <dgm:spPr/>
    </dgm:pt>
    <dgm:pt modelId="{70849E39-A52C-420F-8E34-749EAC0DBE21}" type="pres">
      <dgm:prSet presAssocID="{1E1C9CE6-E843-41F1-BE83-6EA8D5B46D2E}" presName="root2" presStyleCnt="0"/>
      <dgm:spPr/>
    </dgm:pt>
    <dgm:pt modelId="{BC62E4C6-DF52-482A-ADFE-CE3318D84B44}" type="pres">
      <dgm:prSet presAssocID="{1E1C9CE6-E843-41F1-BE83-6EA8D5B46D2E}" presName="LevelTwoTextNode" presStyleLbl="node3" presStyleIdx="1" presStyleCnt="7" custScaleX="221117">
        <dgm:presLayoutVars>
          <dgm:chPref val="3"/>
        </dgm:presLayoutVars>
      </dgm:prSet>
      <dgm:spPr/>
    </dgm:pt>
    <dgm:pt modelId="{EB9E7CDA-85D0-40E9-9D20-63C14BBC86C6}" type="pres">
      <dgm:prSet presAssocID="{1E1C9CE6-E843-41F1-BE83-6EA8D5B46D2E}" presName="level3hierChild" presStyleCnt="0"/>
      <dgm:spPr/>
    </dgm:pt>
    <dgm:pt modelId="{65FB415E-95E0-4871-9660-179747578289}" type="pres">
      <dgm:prSet presAssocID="{897B3033-F23B-4B2F-9EBF-DB6427327B75}" presName="conn2-1" presStyleLbl="parChTrans1D2" presStyleIdx="1" presStyleCnt="4"/>
      <dgm:spPr/>
    </dgm:pt>
    <dgm:pt modelId="{317EC964-E60F-41EE-8978-65E38598D0CA}" type="pres">
      <dgm:prSet presAssocID="{897B3033-F23B-4B2F-9EBF-DB6427327B75}" presName="connTx" presStyleLbl="parChTrans1D2" presStyleIdx="1" presStyleCnt="4"/>
      <dgm:spPr/>
    </dgm:pt>
    <dgm:pt modelId="{31923F4F-4B33-436F-9F77-6841C1C884F9}" type="pres">
      <dgm:prSet presAssocID="{ACDD0F3D-0AC5-4F7D-A029-050B366E186D}" presName="root2" presStyleCnt="0"/>
      <dgm:spPr/>
    </dgm:pt>
    <dgm:pt modelId="{DCEC4426-B689-4E20-A6E9-17B86828FBD2}" type="pres">
      <dgm:prSet presAssocID="{ACDD0F3D-0AC5-4F7D-A029-050B366E186D}" presName="LevelTwoTextNode" presStyleLbl="node2" presStyleIdx="1" presStyleCnt="4">
        <dgm:presLayoutVars>
          <dgm:chPref val="3"/>
        </dgm:presLayoutVars>
      </dgm:prSet>
      <dgm:spPr/>
    </dgm:pt>
    <dgm:pt modelId="{30E1116F-D5ED-4E91-83A1-89C05D43E650}" type="pres">
      <dgm:prSet presAssocID="{ACDD0F3D-0AC5-4F7D-A029-050B366E186D}" presName="level3hierChild" presStyleCnt="0"/>
      <dgm:spPr/>
    </dgm:pt>
    <dgm:pt modelId="{6690C382-92F7-46DA-BD30-22EF4F75EE77}" type="pres">
      <dgm:prSet presAssocID="{FE6260CC-F8EB-460E-8B3A-A06B33E82C5B}" presName="conn2-1" presStyleLbl="parChTrans1D3" presStyleIdx="2" presStyleCnt="7"/>
      <dgm:spPr/>
    </dgm:pt>
    <dgm:pt modelId="{70C013D2-8F89-4BBC-89B3-F4BA0921E099}" type="pres">
      <dgm:prSet presAssocID="{FE6260CC-F8EB-460E-8B3A-A06B33E82C5B}" presName="connTx" presStyleLbl="parChTrans1D3" presStyleIdx="2" presStyleCnt="7"/>
      <dgm:spPr/>
    </dgm:pt>
    <dgm:pt modelId="{15D476AB-58DD-4D7F-9B07-031D913211A3}" type="pres">
      <dgm:prSet presAssocID="{9BBAF648-58B4-49D4-BD26-EA966EF224ED}" presName="root2" presStyleCnt="0"/>
      <dgm:spPr/>
    </dgm:pt>
    <dgm:pt modelId="{18F4BC8B-A6BA-46F4-A042-3939E16F8FA1}" type="pres">
      <dgm:prSet presAssocID="{9BBAF648-58B4-49D4-BD26-EA966EF224ED}" presName="LevelTwoTextNode" presStyleLbl="node3" presStyleIdx="2" presStyleCnt="7" custScaleX="230029">
        <dgm:presLayoutVars>
          <dgm:chPref val="3"/>
        </dgm:presLayoutVars>
      </dgm:prSet>
      <dgm:spPr/>
    </dgm:pt>
    <dgm:pt modelId="{23155097-D512-47D8-A1A8-18E0CBE0335A}" type="pres">
      <dgm:prSet presAssocID="{9BBAF648-58B4-49D4-BD26-EA966EF224ED}" presName="level3hierChild" presStyleCnt="0"/>
      <dgm:spPr/>
    </dgm:pt>
    <dgm:pt modelId="{817B92EA-79AA-4F01-85F6-1E6D6EB542BC}" type="pres">
      <dgm:prSet presAssocID="{5C30F326-C9AA-4621-8276-D9673AF48AE7}" presName="conn2-1" presStyleLbl="parChTrans1D2" presStyleIdx="2" presStyleCnt="4"/>
      <dgm:spPr/>
    </dgm:pt>
    <dgm:pt modelId="{D00B148E-6EFE-49E8-9E00-96C6C2DB116B}" type="pres">
      <dgm:prSet presAssocID="{5C30F326-C9AA-4621-8276-D9673AF48AE7}" presName="connTx" presStyleLbl="parChTrans1D2" presStyleIdx="2" presStyleCnt="4"/>
      <dgm:spPr/>
    </dgm:pt>
    <dgm:pt modelId="{2F5C3C3F-C646-490C-9979-1F6DFF458021}" type="pres">
      <dgm:prSet presAssocID="{02A3D26F-8B4C-4662-9E2B-09BB9C76A49E}" presName="root2" presStyleCnt="0"/>
      <dgm:spPr/>
    </dgm:pt>
    <dgm:pt modelId="{90855D6D-578A-4B81-AD57-468FDA047045}" type="pres">
      <dgm:prSet presAssocID="{02A3D26F-8B4C-4662-9E2B-09BB9C76A49E}" presName="LevelTwoTextNode" presStyleLbl="node2" presStyleIdx="2" presStyleCnt="4">
        <dgm:presLayoutVars>
          <dgm:chPref val="3"/>
        </dgm:presLayoutVars>
      </dgm:prSet>
      <dgm:spPr/>
    </dgm:pt>
    <dgm:pt modelId="{67CD7EAB-7832-4D74-9F4F-D29268B4F1C3}" type="pres">
      <dgm:prSet presAssocID="{02A3D26F-8B4C-4662-9E2B-09BB9C76A49E}" presName="level3hierChild" presStyleCnt="0"/>
      <dgm:spPr/>
    </dgm:pt>
    <dgm:pt modelId="{8B228B85-DC65-4FF1-8B0A-408FC6069C87}" type="pres">
      <dgm:prSet presAssocID="{4683C035-A535-450C-AC06-7752184B2A42}" presName="conn2-1" presStyleLbl="parChTrans1D3" presStyleIdx="3" presStyleCnt="7"/>
      <dgm:spPr/>
    </dgm:pt>
    <dgm:pt modelId="{742A5532-4A60-4E38-97D5-73BA0485F764}" type="pres">
      <dgm:prSet presAssocID="{4683C035-A535-450C-AC06-7752184B2A42}" presName="connTx" presStyleLbl="parChTrans1D3" presStyleIdx="3" presStyleCnt="7"/>
      <dgm:spPr/>
    </dgm:pt>
    <dgm:pt modelId="{19B4AD2B-57B6-465D-A697-91DF53EB11A6}" type="pres">
      <dgm:prSet presAssocID="{19324EBF-BE0B-4A40-A90A-365B0FCB61C7}" presName="root2" presStyleCnt="0"/>
      <dgm:spPr/>
    </dgm:pt>
    <dgm:pt modelId="{EA3C906A-C886-4C40-B0C1-D3F59896F9E8}" type="pres">
      <dgm:prSet presAssocID="{19324EBF-BE0B-4A40-A90A-365B0FCB61C7}" presName="LevelTwoTextNode" presStyleLbl="node3" presStyleIdx="3" presStyleCnt="7">
        <dgm:presLayoutVars>
          <dgm:chPref val="3"/>
        </dgm:presLayoutVars>
      </dgm:prSet>
      <dgm:spPr/>
    </dgm:pt>
    <dgm:pt modelId="{597B2DA0-F0EC-4A90-913B-04140EA01A86}" type="pres">
      <dgm:prSet presAssocID="{19324EBF-BE0B-4A40-A90A-365B0FCB61C7}" presName="level3hierChild" presStyleCnt="0"/>
      <dgm:spPr/>
    </dgm:pt>
    <dgm:pt modelId="{2AB3DDFF-CB98-4E7F-B4A8-3B27E28676E0}" type="pres">
      <dgm:prSet presAssocID="{959314BC-B513-4F16-BCBC-0786AAD63039}" presName="conn2-1" presStyleLbl="parChTrans1D3" presStyleIdx="4" presStyleCnt="7"/>
      <dgm:spPr/>
    </dgm:pt>
    <dgm:pt modelId="{D274D958-0ADE-4720-9C1D-EC3A125475F3}" type="pres">
      <dgm:prSet presAssocID="{959314BC-B513-4F16-BCBC-0786AAD63039}" presName="connTx" presStyleLbl="parChTrans1D3" presStyleIdx="4" presStyleCnt="7"/>
      <dgm:spPr/>
    </dgm:pt>
    <dgm:pt modelId="{B0C16F2F-990A-4802-8813-B6F5B92C7AC1}" type="pres">
      <dgm:prSet presAssocID="{5AD8768B-3649-4C74-976E-94D6BB269877}" presName="root2" presStyleCnt="0"/>
      <dgm:spPr/>
    </dgm:pt>
    <dgm:pt modelId="{F971B98B-2A28-417A-97B6-D25EB5044E67}" type="pres">
      <dgm:prSet presAssocID="{5AD8768B-3649-4C74-976E-94D6BB269877}" presName="LevelTwoTextNode" presStyleLbl="node3" presStyleIdx="4" presStyleCnt="7">
        <dgm:presLayoutVars>
          <dgm:chPref val="3"/>
        </dgm:presLayoutVars>
      </dgm:prSet>
      <dgm:spPr/>
    </dgm:pt>
    <dgm:pt modelId="{75A98E31-B121-4FB8-9223-1923DBF30A51}" type="pres">
      <dgm:prSet presAssocID="{5AD8768B-3649-4C74-976E-94D6BB269877}" presName="level3hierChild" presStyleCnt="0"/>
      <dgm:spPr/>
    </dgm:pt>
    <dgm:pt modelId="{31B958ED-9BFC-4DB7-BD38-AC7ED0551CB5}" type="pres">
      <dgm:prSet presAssocID="{17EC5B91-F329-409E-8542-DFDA0359478A}" presName="conn2-1" presStyleLbl="parChTrans1D3" presStyleIdx="5" presStyleCnt="7"/>
      <dgm:spPr/>
    </dgm:pt>
    <dgm:pt modelId="{80B09C0D-CF4A-4CF9-9DCF-741825974DAD}" type="pres">
      <dgm:prSet presAssocID="{17EC5B91-F329-409E-8542-DFDA0359478A}" presName="connTx" presStyleLbl="parChTrans1D3" presStyleIdx="5" presStyleCnt="7"/>
      <dgm:spPr/>
    </dgm:pt>
    <dgm:pt modelId="{15051156-D003-47AA-B6EF-58BA8382FFA0}" type="pres">
      <dgm:prSet presAssocID="{33DC87DA-5CEF-42E6-84CF-8CAB4C57CF47}" presName="root2" presStyleCnt="0"/>
      <dgm:spPr/>
    </dgm:pt>
    <dgm:pt modelId="{786EB1C9-5ACB-408B-BAAE-8FBB90806052}" type="pres">
      <dgm:prSet presAssocID="{33DC87DA-5CEF-42E6-84CF-8CAB4C57CF47}" presName="LevelTwoTextNode" presStyleLbl="node3" presStyleIdx="5" presStyleCnt="7">
        <dgm:presLayoutVars>
          <dgm:chPref val="3"/>
        </dgm:presLayoutVars>
      </dgm:prSet>
      <dgm:spPr/>
    </dgm:pt>
    <dgm:pt modelId="{E80B4C5B-7CD4-4D54-AA0C-85A09088BB0B}" type="pres">
      <dgm:prSet presAssocID="{33DC87DA-5CEF-42E6-84CF-8CAB4C57CF47}" presName="level3hierChild" presStyleCnt="0"/>
      <dgm:spPr/>
    </dgm:pt>
    <dgm:pt modelId="{450B681E-1C42-4B65-B929-8A2A684623F0}" type="pres">
      <dgm:prSet presAssocID="{1542B981-9833-47CF-AF51-3D8B92B07836}" presName="conn2-1" presStyleLbl="parChTrans1D2" presStyleIdx="3" presStyleCnt="4"/>
      <dgm:spPr/>
    </dgm:pt>
    <dgm:pt modelId="{4023E3B1-524F-4EBB-AF95-1A42E3B3C182}" type="pres">
      <dgm:prSet presAssocID="{1542B981-9833-47CF-AF51-3D8B92B07836}" presName="connTx" presStyleLbl="parChTrans1D2" presStyleIdx="3" presStyleCnt="4"/>
      <dgm:spPr/>
    </dgm:pt>
    <dgm:pt modelId="{7B3FA63D-C27C-4B9F-966F-AE854C41FE8F}" type="pres">
      <dgm:prSet presAssocID="{B601EEE0-3AC4-4F57-A776-720937E7E6D6}" presName="root2" presStyleCnt="0"/>
      <dgm:spPr/>
    </dgm:pt>
    <dgm:pt modelId="{1F25634F-587D-4830-9980-42A7B99A4C91}" type="pres">
      <dgm:prSet presAssocID="{B601EEE0-3AC4-4F57-A776-720937E7E6D6}" presName="LevelTwoTextNode" presStyleLbl="node2" presStyleIdx="3" presStyleCnt="4">
        <dgm:presLayoutVars>
          <dgm:chPref val="3"/>
        </dgm:presLayoutVars>
      </dgm:prSet>
      <dgm:spPr/>
    </dgm:pt>
    <dgm:pt modelId="{84E1EBF2-B4DA-4AC2-8475-4847C9D6167D}" type="pres">
      <dgm:prSet presAssocID="{B601EEE0-3AC4-4F57-A776-720937E7E6D6}" presName="level3hierChild" presStyleCnt="0"/>
      <dgm:spPr/>
    </dgm:pt>
    <dgm:pt modelId="{71E74368-F3F9-4B72-AAFB-0C0541074BA4}" type="pres">
      <dgm:prSet presAssocID="{68F15D12-DD76-4EA5-8609-CDF77C7C512A}" presName="conn2-1" presStyleLbl="parChTrans1D3" presStyleIdx="6" presStyleCnt="7"/>
      <dgm:spPr/>
    </dgm:pt>
    <dgm:pt modelId="{B0B9C080-FF89-4160-A681-51B1F47F0552}" type="pres">
      <dgm:prSet presAssocID="{68F15D12-DD76-4EA5-8609-CDF77C7C512A}" presName="connTx" presStyleLbl="parChTrans1D3" presStyleIdx="6" presStyleCnt="7"/>
      <dgm:spPr/>
    </dgm:pt>
    <dgm:pt modelId="{9EC5510E-8371-492F-82F5-959777324A99}" type="pres">
      <dgm:prSet presAssocID="{EA714BF0-35DC-4546-A721-43ED510878F3}" presName="root2" presStyleCnt="0"/>
      <dgm:spPr/>
    </dgm:pt>
    <dgm:pt modelId="{9D6A6C18-B2FC-4138-92F6-EF1B1C36A92B}" type="pres">
      <dgm:prSet presAssocID="{EA714BF0-35DC-4546-A721-43ED510878F3}" presName="LevelTwoTextNode" presStyleLbl="node3" presStyleIdx="6" presStyleCnt="7">
        <dgm:presLayoutVars>
          <dgm:chPref val="3"/>
        </dgm:presLayoutVars>
      </dgm:prSet>
      <dgm:spPr/>
    </dgm:pt>
    <dgm:pt modelId="{C63F8150-CDC5-4C10-BEC1-A09ADB5FD241}" type="pres">
      <dgm:prSet presAssocID="{EA714BF0-35DC-4546-A721-43ED510878F3}" presName="level3hierChild" presStyleCnt="0"/>
      <dgm:spPr/>
    </dgm:pt>
    <dgm:pt modelId="{609DF6BE-9703-426F-9446-59C07B9B5BA5}" type="pres">
      <dgm:prSet presAssocID="{27B6D790-9433-440C-B35B-790DEE237EC5}" presName="conn2-1" presStyleLbl="parChTrans1D4" presStyleIdx="0" presStyleCnt="2"/>
      <dgm:spPr/>
    </dgm:pt>
    <dgm:pt modelId="{A2B665C4-7C15-4873-B54D-04BAA08C9B6B}" type="pres">
      <dgm:prSet presAssocID="{27B6D790-9433-440C-B35B-790DEE237EC5}" presName="connTx" presStyleLbl="parChTrans1D4" presStyleIdx="0" presStyleCnt="2"/>
      <dgm:spPr/>
    </dgm:pt>
    <dgm:pt modelId="{EEB24A35-E010-4ADD-95F9-8FAE05E970DA}" type="pres">
      <dgm:prSet presAssocID="{14FE42E4-D646-4338-80BA-76C7C3210D69}" presName="root2" presStyleCnt="0"/>
      <dgm:spPr/>
    </dgm:pt>
    <dgm:pt modelId="{B2C19A2D-AE44-4A64-8B6A-71A553DD1509}" type="pres">
      <dgm:prSet presAssocID="{14FE42E4-D646-4338-80BA-76C7C3210D69}" presName="LevelTwoTextNode" presStyleLbl="node4" presStyleIdx="0" presStyleCnt="2">
        <dgm:presLayoutVars>
          <dgm:chPref val="3"/>
        </dgm:presLayoutVars>
      </dgm:prSet>
      <dgm:spPr/>
    </dgm:pt>
    <dgm:pt modelId="{516FF73F-B15C-4F24-90B8-D1B7E6E25267}" type="pres">
      <dgm:prSet presAssocID="{14FE42E4-D646-4338-80BA-76C7C3210D69}" presName="level3hierChild" presStyleCnt="0"/>
      <dgm:spPr/>
    </dgm:pt>
    <dgm:pt modelId="{A6E75EDF-014A-40E3-8F13-401250093821}" type="pres">
      <dgm:prSet presAssocID="{A3B56390-6E46-4A65-8DA3-688BA3435E8E}" presName="conn2-1" presStyleLbl="parChTrans1D4" presStyleIdx="1" presStyleCnt="2"/>
      <dgm:spPr/>
    </dgm:pt>
    <dgm:pt modelId="{DF4EC739-F40E-4F37-B363-98FE3FE7DF97}" type="pres">
      <dgm:prSet presAssocID="{A3B56390-6E46-4A65-8DA3-688BA3435E8E}" presName="connTx" presStyleLbl="parChTrans1D4" presStyleIdx="1" presStyleCnt="2"/>
      <dgm:spPr/>
    </dgm:pt>
    <dgm:pt modelId="{75C607FD-ACEA-4445-A6A7-0535105E486C}" type="pres">
      <dgm:prSet presAssocID="{B5751730-D1BE-43D1-A0B5-301D541473A3}" presName="root2" presStyleCnt="0"/>
      <dgm:spPr/>
    </dgm:pt>
    <dgm:pt modelId="{11A6A7D5-94CE-4ED0-AF6F-ED2694D1165C}" type="pres">
      <dgm:prSet presAssocID="{B5751730-D1BE-43D1-A0B5-301D541473A3}" presName="LevelTwoTextNode" presStyleLbl="node4" presStyleIdx="1" presStyleCnt="2">
        <dgm:presLayoutVars>
          <dgm:chPref val="3"/>
        </dgm:presLayoutVars>
      </dgm:prSet>
      <dgm:spPr/>
    </dgm:pt>
    <dgm:pt modelId="{8B3CD0C7-D7D6-4C4B-B6F2-74E2B3D3C4F5}" type="pres">
      <dgm:prSet presAssocID="{B5751730-D1BE-43D1-A0B5-301D541473A3}" presName="level3hierChild" presStyleCnt="0"/>
      <dgm:spPr/>
    </dgm:pt>
  </dgm:ptLst>
  <dgm:cxnLst>
    <dgm:cxn modelId="{57EE9C00-0577-4513-AC7E-1FD2EDF32CB0}" srcId="{EA714BF0-35DC-4546-A721-43ED510878F3}" destId="{14FE42E4-D646-4338-80BA-76C7C3210D69}" srcOrd="0" destOrd="0" parTransId="{27B6D790-9433-440C-B35B-790DEE237EC5}" sibTransId="{DD908587-D7C4-423A-BC3C-0CAA1D633551}"/>
    <dgm:cxn modelId="{75EE2607-E520-4692-9291-12605886C9C4}" type="presOf" srcId="{897B3033-F23B-4B2F-9EBF-DB6427327B75}" destId="{317EC964-E60F-41EE-8978-65E38598D0CA}" srcOrd="1" destOrd="0" presId="urn:microsoft.com/office/officeart/2005/8/layout/hierarchy2"/>
    <dgm:cxn modelId="{9B3CCD07-AB77-4BEE-AC96-39857DA938DE}" srcId="{02A3D26F-8B4C-4662-9E2B-09BB9C76A49E}" destId="{33DC87DA-5CEF-42E6-84CF-8CAB4C57CF47}" srcOrd="2" destOrd="0" parTransId="{17EC5B91-F329-409E-8542-DFDA0359478A}" sibTransId="{67231FFA-4ED9-4B8E-8800-0997BE95261F}"/>
    <dgm:cxn modelId="{E5D2FC07-999E-4DEE-BFEB-92330792763D}" type="presOf" srcId="{1E1C9CE6-E843-41F1-BE83-6EA8D5B46D2E}" destId="{BC62E4C6-DF52-482A-ADFE-CE3318D84B44}" srcOrd="0" destOrd="0" presId="urn:microsoft.com/office/officeart/2005/8/layout/hierarchy2"/>
    <dgm:cxn modelId="{04418D0C-2ECB-40C3-A579-5185F9ED75EA}" type="presOf" srcId="{F911F478-4623-47F9-804D-6C6F68652544}" destId="{48003488-FC8F-465E-955E-5D38C827FBA3}" srcOrd="0" destOrd="0" presId="urn:microsoft.com/office/officeart/2005/8/layout/hierarchy2"/>
    <dgm:cxn modelId="{BF821C11-25A7-46B1-B253-3612BC18CD9A}" srcId="{02A3D26F-8B4C-4662-9E2B-09BB9C76A49E}" destId="{19324EBF-BE0B-4A40-A90A-365B0FCB61C7}" srcOrd="0" destOrd="0" parTransId="{4683C035-A535-450C-AC06-7752184B2A42}" sibTransId="{4ABF328F-D32D-4A11-BDA3-BF31D31603B5}"/>
    <dgm:cxn modelId="{EBC0411C-C288-4AE2-AF92-B41EFD7B3236}" type="presOf" srcId="{68F15D12-DD76-4EA5-8609-CDF77C7C512A}" destId="{71E74368-F3F9-4B72-AAFB-0C0541074BA4}" srcOrd="0" destOrd="0" presId="urn:microsoft.com/office/officeart/2005/8/layout/hierarchy2"/>
    <dgm:cxn modelId="{A562362A-4632-4A47-95A7-2F3035EE5D68}" type="presOf" srcId="{4683C035-A535-450C-AC06-7752184B2A42}" destId="{742A5532-4A60-4E38-97D5-73BA0485F764}" srcOrd="1" destOrd="0" presId="urn:microsoft.com/office/officeart/2005/8/layout/hierarchy2"/>
    <dgm:cxn modelId="{7B480C2F-628E-4580-B4F5-526FAFED59A9}" type="presOf" srcId="{68F15D12-DD76-4EA5-8609-CDF77C7C512A}" destId="{B0B9C080-FF89-4160-A681-51B1F47F0552}" srcOrd="1" destOrd="0" presId="urn:microsoft.com/office/officeart/2005/8/layout/hierarchy2"/>
    <dgm:cxn modelId="{AFDE3F33-156B-4BF0-83D3-1459F4A1ECB8}" type="presOf" srcId="{1542B981-9833-47CF-AF51-3D8B92B07836}" destId="{4023E3B1-524F-4EBB-AF95-1A42E3B3C182}" srcOrd="1" destOrd="0" presId="urn:microsoft.com/office/officeart/2005/8/layout/hierarchy2"/>
    <dgm:cxn modelId="{2EC86333-74AB-480E-836B-69369E5BA6C3}" type="presOf" srcId="{AE44D08C-D2A2-4726-945A-B4ADCEFD14DB}" destId="{9397DBF7-41C1-45A7-98D4-F84E78FC6C23}" srcOrd="0" destOrd="0" presId="urn:microsoft.com/office/officeart/2005/8/layout/hierarchy2"/>
    <dgm:cxn modelId="{245B4F5B-AF0D-4656-B231-CC502456CA7B}" type="presOf" srcId="{1542B981-9833-47CF-AF51-3D8B92B07836}" destId="{450B681E-1C42-4B65-B929-8A2A684623F0}" srcOrd="0" destOrd="0" presId="urn:microsoft.com/office/officeart/2005/8/layout/hierarchy2"/>
    <dgm:cxn modelId="{FEE7925F-469E-423A-A41F-B2A7F7EDF905}" srcId="{B601EEE0-3AC4-4F57-A776-720937E7E6D6}" destId="{EA714BF0-35DC-4546-A721-43ED510878F3}" srcOrd="0" destOrd="0" parTransId="{68F15D12-DD76-4EA5-8609-CDF77C7C512A}" sibTransId="{A2141EB1-953D-4176-BB55-7E9C993199AC}"/>
    <dgm:cxn modelId="{A833F260-ADC3-474E-8977-39EFD8031BDE}" type="presOf" srcId="{959314BC-B513-4F16-BCBC-0786AAD63039}" destId="{2AB3DDFF-CB98-4E7F-B4A8-3B27E28676E0}" srcOrd="0" destOrd="0" presId="urn:microsoft.com/office/officeart/2005/8/layout/hierarchy2"/>
    <dgm:cxn modelId="{0EDDB541-C53F-484C-94C6-73032D607F8B}" type="presOf" srcId="{27B6D790-9433-440C-B35B-790DEE237EC5}" destId="{A2B665C4-7C15-4873-B54D-04BAA08C9B6B}" srcOrd="1" destOrd="0" presId="urn:microsoft.com/office/officeart/2005/8/layout/hierarchy2"/>
    <dgm:cxn modelId="{81D33863-44AD-46D3-876D-F31497CC046D}" type="presOf" srcId="{671AC3A7-F5FB-4B61-A876-8FC181E1A739}" destId="{9CF71927-EF26-4957-AD3D-C4A47CCE0E5F}" srcOrd="0" destOrd="0" presId="urn:microsoft.com/office/officeart/2005/8/layout/hierarchy2"/>
    <dgm:cxn modelId="{6C64AD44-2C15-467D-8E32-4879E3A2F0B0}" type="presOf" srcId="{23D60510-E2F1-44B6-A73A-198447968288}" destId="{511F1334-630C-4E7F-BF28-9C2812DA5DBB}" srcOrd="0" destOrd="0" presId="urn:microsoft.com/office/officeart/2005/8/layout/hierarchy2"/>
    <dgm:cxn modelId="{235CA747-7FFE-4B35-97BF-5C05550AF04D}" type="presOf" srcId="{B601EEE0-3AC4-4F57-A776-720937E7E6D6}" destId="{1F25634F-587D-4830-9980-42A7B99A4C91}" srcOrd="0" destOrd="0" presId="urn:microsoft.com/office/officeart/2005/8/layout/hierarchy2"/>
    <dgm:cxn modelId="{9590F369-3971-4EA0-8637-C201F5BA7FE4}" type="presOf" srcId="{959314BC-B513-4F16-BCBC-0786AAD63039}" destId="{D274D958-0ADE-4720-9C1D-EC3A125475F3}" srcOrd="1" destOrd="0" presId="urn:microsoft.com/office/officeart/2005/8/layout/hierarchy2"/>
    <dgm:cxn modelId="{11D8D04C-092D-4998-A5C5-9A5589B73672}" type="presOf" srcId="{33DC87DA-5CEF-42E6-84CF-8CAB4C57CF47}" destId="{786EB1C9-5ACB-408B-BAAE-8FBB90806052}" srcOrd="0" destOrd="0" presId="urn:microsoft.com/office/officeart/2005/8/layout/hierarchy2"/>
    <dgm:cxn modelId="{F5469B6D-9234-439A-B7C2-A23BD04D1B56}" srcId="{08CBA5DD-1109-4BBC-A503-A9A91B47CD84}" destId="{AE44D08C-D2A2-4726-945A-B4ADCEFD14DB}" srcOrd="1" destOrd="0" parTransId="{990C7283-0057-41D2-8889-81761D549C9C}" sibTransId="{B129C51A-2017-4FC0-AA0F-9A36FB043F40}"/>
    <dgm:cxn modelId="{2F540772-0296-4DB8-AF8D-B9152EBA5344}" type="presOf" srcId="{14FE42E4-D646-4338-80BA-76C7C3210D69}" destId="{B2C19A2D-AE44-4A64-8B6A-71A553DD1509}" srcOrd="0" destOrd="0" presId="urn:microsoft.com/office/officeart/2005/8/layout/hierarchy2"/>
    <dgm:cxn modelId="{F234E474-DDFF-4679-A10D-829095BE6B6F}" srcId="{08CBA5DD-1109-4BBC-A503-A9A91B47CD84}" destId="{FED2B6BC-9F51-4B2A-8415-A08E679318C0}" srcOrd="0" destOrd="0" parTransId="{49FF0C4F-0AB5-44E0-A204-D49FA118BB7B}" sibTransId="{3D99A956-CF8B-4E11-8E47-16EF318A2EFC}"/>
    <dgm:cxn modelId="{6B895156-5C06-4225-B907-DC1BC0491F74}" type="presOf" srcId="{EA714BF0-35DC-4546-A721-43ED510878F3}" destId="{9D6A6C18-B2FC-4138-92F6-EF1B1C36A92B}" srcOrd="0" destOrd="0" presId="urn:microsoft.com/office/officeart/2005/8/layout/hierarchy2"/>
    <dgm:cxn modelId="{A32E2C77-05B4-4BD9-AFAE-A2A91733B312}" type="presOf" srcId="{A7DEC461-D792-4317-A036-71B2E53ED6B7}" destId="{22CB699A-EF46-41F9-BB34-AA70839015D2}" srcOrd="0" destOrd="0" presId="urn:microsoft.com/office/officeart/2005/8/layout/hierarchy2"/>
    <dgm:cxn modelId="{16464377-5933-4FD4-AC29-998ED3F22284}" type="presOf" srcId="{8CB052E1-CCFD-4667-B444-8FDAA89BBA46}" destId="{30A3D1AE-C6F1-4562-A9A0-98A2A6AE2EFF}" srcOrd="0" destOrd="0" presId="urn:microsoft.com/office/officeart/2005/8/layout/hierarchy2"/>
    <dgm:cxn modelId="{4DAF2B7A-2662-4C81-90D5-9A51F557CF4D}" type="presOf" srcId="{19324EBF-BE0B-4A40-A90A-365B0FCB61C7}" destId="{EA3C906A-C886-4C40-B0C1-D3F59896F9E8}" srcOrd="0" destOrd="0" presId="urn:microsoft.com/office/officeart/2005/8/layout/hierarchy2"/>
    <dgm:cxn modelId="{152C5D7E-D818-408E-8C23-A402CB795B55}" srcId="{671AC3A7-F5FB-4B61-A876-8FC181E1A739}" destId="{23D60510-E2F1-44B6-A73A-198447968288}" srcOrd="0" destOrd="0" parTransId="{4365A363-28ED-46BD-8569-BE0DCD4F0186}" sibTransId="{EC7C0803-89A7-4B57-9167-EE550CBBB8B5}"/>
    <dgm:cxn modelId="{C095E583-15A4-4943-B5BB-176E7B04248D}" type="presOf" srcId="{39942859-06E9-4B2F-9E04-285EBC7252E3}" destId="{19D11D46-C973-48DA-BB63-4497D0BE7728}" srcOrd="1" destOrd="0" presId="urn:microsoft.com/office/officeart/2005/8/layout/hierarchy2"/>
    <dgm:cxn modelId="{B7793586-9E80-427B-8F9E-929AC14F4780}" type="presOf" srcId="{02A3D26F-8B4C-4662-9E2B-09BB9C76A49E}" destId="{90855D6D-578A-4B81-AD57-468FDA047045}" srcOrd="0" destOrd="0" presId="urn:microsoft.com/office/officeart/2005/8/layout/hierarchy2"/>
    <dgm:cxn modelId="{0D620D8C-26E2-482C-A06E-956215436C38}" type="presOf" srcId="{ACDD0F3D-0AC5-4F7D-A029-050B366E186D}" destId="{DCEC4426-B689-4E20-A6E9-17B86828FBD2}" srcOrd="0" destOrd="0" presId="urn:microsoft.com/office/officeart/2005/8/layout/hierarchy2"/>
    <dgm:cxn modelId="{2A407D8F-A777-4353-824C-24CDF9C4D46F}" type="presOf" srcId="{A3B56390-6E46-4A65-8DA3-688BA3435E8E}" destId="{A6E75EDF-014A-40E3-8F13-401250093821}" srcOrd="0" destOrd="0" presId="urn:microsoft.com/office/officeart/2005/8/layout/hierarchy2"/>
    <dgm:cxn modelId="{82E45099-75E7-4559-A24E-E367C6873D44}" type="presOf" srcId="{5AD8768B-3649-4C74-976E-94D6BB269877}" destId="{F971B98B-2A28-417A-97B6-D25EB5044E67}" srcOrd="0" destOrd="0" presId="urn:microsoft.com/office/officeart/2005/8/layout/hierarchy2"/>
    <dgm:cxn modelId="{6429B1A1-D2B3-4847-893C-69A2A7217A62}" type="presOf" srcId="{4683C035-A535-450C-AC06-7752184B2A42}" destId="{8B228B85-DC65-4FF1-8B0A-408FC6069C87}" srcOrd="0" destOrd="0" presId="urn:microsoft.com/office/officeart/2005/8/layout/hierarchy2"/>
    <dgm:cxn modelId="{6EFA3EA5-C094-42FD-81A3-073EF4D3679D}" type="presOf" srcId="{FE6260CC-F8EB-460E-8B3A-A06B33E82C5B}" destId="{6690C382-92F7-46DA-BD30-22EF4F75EE77}" srcOrd="0" destOrd="0" presId="urn:microsoft.com/office/officeart/2005/8/layout/hierarchy2"/>
    <dgm:cxn modelId="{32CFDAA5-A26A-4AC0-A33F-6E2E57F9AD1A}" srcId="{A7DEC461-D792-4317-A036-71B2E53ED6B7}" destId="{B601EEE0-3AC4-4F57-A776-720937E7E6D6}" srcOrd="3" destOrd="0" parTransId="{1542B981-9833-47CF-AF51-3D8B92B07836}" sibTransId="{908E7488-5CF5-4803-831A-A51BA4E34311}"/>
    <dgm:cxn modelId="{69F87AA9-72D1-43B5-A31F-FBBE864E4305}" srcId="{02A3D26F-8B4C-4662-9E2B-09BB9C76A49E}" destId="{5AD8768B-3649-4C74-976E-94D6BB269877}" srcOrd="1" destOrd="0" parTransId="{959314BC-B513-4F16-BCBC-0786AAD63039}" sibTransId="{D1B55951-2608-41CE-94A3-8C9681B0D5D8}"/>
    <dgm:cxn modelId="{5CF8ACAE-5123-4EA8-B06C-2ABE1A6DA2D3}" type="presOf" srcId="{39942859-06E9-4B2F-9E04-285EBC7252E3}" destId="{59691996-78E4-4340-A909-BA437EDB8D5C}" srcOrd="0" destOrd="0" presId="urn:microsoft.com/office/officeart/2005/8/layout/hierarchy2"/>
    <dgm:cxn modelId="{46AF73B9-48A9-45A2-A885-25D52F8B7177}" type="presOf" srcId="{08CBA5DD-1109-4BBC-A503-A9A91B47CD84}" destId="{1D38A1C2-7557-49AE-84D9-C7014153C19E}" srcOrd="0" destOrd="0" presId="urn:microsoft.com/office/officeart/2005/8/layout/hierarchy2"/>
    <dgm:cxn modelId="{79FFB3B9-C1D6-4452-AB04-CBA84164DDAB}" type="presOf" srcId="{897B3033-F23B-4B2F-9EBF-DB6427327B75}" destId="{65FB415E-95E0-4871-9660-179747578289}" srcOrd="0" destOrd="0" presId="urn:microsoft.com/office/officeart/2005/8/layout/hierarchy2"/>
    <dgm:cxn modelId="{3733C0BA-4D81-43ED-A671-309BB89E706D}" srcId="{A7DEC461-D792-4317-A036-71B2E53ED6B7}" destId="{ACDD0F3D-0AC5-4F7D-A029-050B366E186D}" srcOrd="1" destOrd="0" parTransId="{897B3033-F23B-4B2F-9EBF-DB6427327B75}" sibTransId="{13B007BC-202D-4251-A571-3102C7B8DBDB}"/>
    <dgm:cxn modelId="{C6FE7BBB-1757-4DC9-8927-7202672130EE}" type="presOf" srcId="{F911F478-4623-47F9-804D-6C6F68652544}" destId="{C5BFE88E-83CD-475D-97DF-683C6E7CA3CD}" srcOrd="1" destOrd="0" presId="urn:microsoft.com/office/officeart/2005/8/layout/hierarchy2"/>
    <dgm:cxn modelId="{307499BB-64D0-4857-9073-B3D080AD57FC}" type="presOf" srcId="{5C30F326-C9AA-4621-8276-D9673AF48AE7}" destId="{817B92EA-79AA-4F01-85F6-1E6D6EB542BC}" srcOrd="0" destOrd="0" presId="urn:microsoft.com/office/officeart/2005/8/layout/hierarchy2"/>
    <dgm:cxn modelId="{367B1EC5-BAD3-4F38-BD62-09A16F899B01}" type="presOf" srcId="{17EC5B91-F329-409E-8542-DFDA0359478A}" destId="{80B09C0D-CF4A-4CF9-9DCF-741825974DAD}" srcOrd="1" destOrd="0" presId="urn:microsoft.com/office/officeart/2005/8/layout/hierarchy2"/>
    <dgm:cxn modelId="{67BE5AC5-5789-43F9-AEF8-F5921D2FD50C}" srcId="{ACDD0F3D-0AC5-4F7D-A029-050B366E186D}" destId="{9BBAF648-58B4-49D4-BD26-EA966EF224ED}" srcOrd="0" destOrd="0" parTransId="{FE6260CC-F8EB-460E-8B3A-A06B33E82C5B}" sibTransId="{36CF5CEC-CDEB-4758-8C62-D3C621EDDF9D}"/>
    <dgm:cxn modelId="{BA1A83C5-6BC3-4F2D-8791-7F957B51B28A}" type="presOf" srcId="{4365A363-28ED-46BD-8569-BE0DCD4F0186}" destId="{121DD109-B49E-4954-9FC8-2921F9285512}" srcOrd="1" destOrd="0" presId="urn:microsoft.com/office/officeart/2005/8/layout/hierarchy2"/>
    <dgm:cxn modelId="{B7A479CA-618C-412E-9EDB-79A0F1AD4D9C}" srcId="{08CBA5DD-1109-4BBC-A503-A9A91B47CD84}" destId="{A7DEC461-D792-4317-A036-71B2E53ED6B7}" srcOrd="3" destOrd="0" parTransId="{2FBBE034-0476-47DE-ADD9-D652F18147F3}" sibTransId="{19DB656F-1FB8-4854-9D47-362A90269A2C}"/>
    <dgm:cxn modelId="{A3B8DCD3-312F-4063-96E1-EB4913835462}" type="presOf" srcId="{5C30F326-C9AA-4621-8276-D9673AF48AE7}" destId="{D00B148E-6EFE-49E8-9E00-96C6C2DB116B}" srcOrd="1" destOrd="0" presId="urn:microsoft.com/office/officeart/2005/8/layout/hierarchy2"/>
    <dgm:cxn modelId="{58C67ED5-4AD2-4DFC-9D84-977F5145E673}" type="presOf" srcId="{17EC5B91-F329-409E-8542-DFDA0359478A}" destId="{31B958ED-9BFC-4DB7-BD38-AC7ED0551CB5}" srcOrd="0" destOrd="0" presId="urn:microsoft.com/office/officeart/2005/8/layout/hierarchy2"/>
    <dgm:cxn modelId="{4FEE2AD6-E642-44A4-BAFB-0E81D2316585}" srcId="{671AC3A7-F5FB-4B61-A876-8FC181E1A739}" destId="{1E1C9CE6-E843-41F1-BE83-6EA8D5B46D2E}" srcOrd="1" destOrd="0" parTransId="{39942859-06E9-4B2F-9E04-285EBC7252E3}" sibTransId="{FEF0ADA0-6FFD-4601-9085-EDD6EA8D9909}"/>
    <dgm:cxn modelId="{130150D7-7E50-4F66-94A0-D50DD03CCB66}" type="presOf" srcId="{FE6260CC-F8EB-460E-8B3A-A06B33E82C5B}" destId="{70C013D2-8F89-4BBC-89B3-F4BA0921E099}" srcOrd="1" destOrd="0" presId="urn:microsoft.com/office/officeart/2005/8/layout/hierarchy2"/>
    <dgm:cxn modelId="{1F4B61DD-8401-44B6-ADB9-E9FD69693060}" srcId="{A7DEC461-D792-4317-A036-71B2E53ED6B7}" destId="{671AC3A7-F5FB-4B61-A876-8FC181E1A739}" srcOrd="0" destOrd="0" parTransId="{F911F478-4623-47F9-804D-6C6F68652544}" sibTransId="{5E2E8CF0-2A15-4F08-A6EB-C5CE7833D8F5}"/>
    <dgm:cxn modelId="{98B509DE-B18E-4B18-9F80-34542CC3296C}" type="presOf" srcId="{4365A363-28ED-46BD-8569-BE0DCD4F0186}" destId="{AF397538-EC8B-4E50-9E7B-0515796D9417}" srcOrd="0" destOrd="0" presId="urn:microsoft.com/office/officeart/2005/8/layout/hierarchy2"/>
    <dgm:cxn modelId="{F108DDE0-D6FB-4E9D-B567-E530052ED44B}" type="presOf" srcId="{B5751730-D1BE-43D1-A0B5-301D541473A3}" destId="{11A6A7D5-94CE-4ED0-AF6F-ED2694D1165C}" srcOrd="0" destOrd="0" presId="urn:microsoft.com/office/officeart/2005/8/layout/hierarchy2"/>
    <dgm:cxn modelId="{8367ABE5-1002-4B7C-A5C8-7929F00CF94B}" type="presOf" srcId="{FED2B6BC-9F51-4B2A-8415-A08E679318C0}" destId="{96196409-AC1A-4FA5-B7AF-9044576DFCD9}" srcOrd="0" destOrd="0" presId="urn:microsoft.com/office/officeart/2005/8/layout/hierarchy2"/>
    <dgm:cxn modelId="{AC8E61E7-F3A8-4602-B260-F6EE470A203E}" srcId="{08CBA5DD-1109-4BBC-A503-A9A91B47CD84}" destId="{8CB052E1-CCFD-4667-B444-8FDAA89BBA46}" srcOrd="2" destOrd="0" parTransId="{A3A1A541-BDC6-4936-BB72-59A4EA6B2659}" sibTransId="{3F8617A1-4487-420E-9C42-09C2C2D81521}"/>
    <dgm:cxn modelId="{A4C355EF-8AB6-4EEA-A669-AA57BD3604BF}" srcId="{A7DEC461-D792-4317-A036-71B2E53ED6B7}" destId="{02A3D26F-8B4C-4662-9E2B-09BB9C76A49E}" srcOrd="2" destOrd="0" parTransId="{5C30F326-C9AA-4621-8276-D9673AF48AE7}" sibTransId="{6A244BAD-9903-4FBC-8052-E28222F63B7C}"/>
    <dgm:cxn modelId="{70C18BF2-B05B-4E86-86D1-CBE2FA1CDC69}" type="presOf" srcId="{9BBAF648-58B4-49D4-BD26-EA966EF224ED}" destId="{18F4BC8B-A6BA-46F4-A042-3939E16F8FA1}" srcOrd="0" destOrd="0" presId="urn:microsoft.com/office/officeart/2005/8/layout/hierarchy2"/>
    <dgm:cxn modelId="{3C24B0F2-027C-40BC-89A0-376A8A1E51AA}" type="presOf" srcId="{27B6D790-9433-440C-B35B-790DEE237EC5}" destId="{609DF6BE-9703-426F-9446-59C07B9B5BA5}" srcOrd="0" destOrd="0" presId="urn:microsoft.com/office/officeart/2005/8/layout/hierarchy2"/>
    <dgm:cxn modelId="{0C548CF6-9E9B-417D-9528-F85273FE6D59}" srcId="{EA714BF0-35DC-4546-A721-43ED510878F3}" destId="{B5751730-D1BE-43D1-A0B5-301D541473A3}" srcOrd="1" destOrd="0" parTransId="{A3B56390-6E46-4A65-8DA3-688BA3435E8E}" sibTransId="{CD7923C5-197D-4CB1-8FEA-A9FBE6472A1D}"/>
    <dgm:cxn modelId="{C1C29FFB-6CEF-4A26-9FA6-3F2011042B4D}" type="presOf" srcId="{A3B56390-6E46-4A65-8DA3-688BA3435E8E}" destId="{DF4EC739-F40E-4F37-B363-98FE3FE7DF97}" srcOrd="1" destOrd="0" presId="urn:microsoft.com/office/officeart/2005/8/layout/hierarchy2"/>
    <dgm:cxn modelId="{83791280-5CA8-47CA-B512-6F1BAC3200AF}" type="presParOf" srcId="{1D38A1C2-7557-49AE-84D9-C7014153C19E}" destId="{EEE56F2B-E022-46C9-9FB6-6508781243AE}" srcOrd="0" destOrd="0" presId="urn:microsoft.com/office/officeart/2005/8/layout/hierarchy2"/>
    <dgm:cxn modelId="{BFFC3E1D-BB47-4F8D-90E0-AEFF6B963871}" type="presParOf" srcId="{EEE56F2B-E022-46C9-9FB6-6508781243AE}" destId="{96196409-AC1A-4FA5-B7AF-9044576DFCD9}" srcOrd="0" destOrd="0" presId="urn:microsoft.com/office/officeart/2005/8/layout/hierarchy2"/>
    <dgm:cxn modelId="{107DD09E-FA5A-4DFE-9C3E-5B08F3D54E74}" type="presParOf" srcId="{EEE56F2B-E022-46C9-9FB6-6508781243AE}" destId="{1A70A1A4-197C-44BF-8466-0DE019613AD4}" srcOrd="1" destOrd="0" presId="urn:microsoft.com/office/officeart/2005/8/layout/hierarchy2"/>
    <dgm:cxn modelId="{83DAD218-EDE9-44B4-9C3C-B7BDEDEB14CA}" type="presParOf" srcId="{1D38A1C2-7557-49AE-84D9-C7014153C19E}" destId="{4AFF4E53-7DC1-4C74-88A3-D45F2D816D5B}" srcOrd="1" destOrd="0" presId="urn:microsoft.com/office/officeart/2005/8/layout/hierarchy2"/>
    <dgm:cxn modelId="{6FE64FAE-1649-4FB1-ABD2-E9331EDC20A8}" type="presParOf" srcId="{4AFF4E53-7DC1-4C74-88A3-D45F2D816D5B}" destId="{9397DBF7-41C1-45A7-98D4-F84E78FC6C23}" srcOrd="0" destOrd="0" presId="urn:microsoft.com/office/officeart/2005/8/layout/hierarchy2"/>
    <dgm:cxn modelId="{84B5AF62-E9BB-44FA-8491-B87CD9777438}" type="presParOf" srcId="{4AFF4E53-7DC1-4C74-88A3-D45F2D816D5B}" destId="{CDF512E8-B066-437E-A2AF-9F876D3C13B3}" srcOrd="1" destOrd="0" presId="urn:microsoft.com/office/officeart/2005/8/layout/hierarchy2"/>
    <dgm:cxn modelId="{E2B9F072-9382-46AC-BED4-AC30E64058F7}" type="presParOf" srcId="{1D38A1C2-7557-49AE-84D9-C7014153C19E}" destId="{D0440E7D-4693-4FF2-BA31-193D76BF4AC4}" srcOrd="2" destOrd="0" presId="urn:microsoft.com/office/officeart/2005/8/layout/hierarchy2"/>
    <dgm:cxn modelId="{0441B937-5A32-4674-9A5B-25E68602CB5A}" type="presParOf" srcId="{D0440E7D-4693-4FF2-BA31-193D76BF4AC4}" destId="{30A3D1AE-C6F1-4562-A9A0-98A2A6AE2EFF}" srcOrd="0" destOrd="0" presId="urn:microsoft.com/office/officeart/2005/8/layout/hierarchy2"/>
    <dgm:cxn modelId="{E94A8895-2DAF-4344-B03E-8C4C95BCED7D}" type="presParOf" srcId="{D0440E7D-4693-4FF2-BA31-193D76BF4AC4}" destId="{06886C94-DE4C-43B8-8824-5AA79284F913}" srcOrd="1" destOrd="0" presId="urn:microsoft.com/office/officeart/2005/8/layout/hierarchy2"/>
    <dgm:cxn modelId="{EAACBF61-45E2-4AC6-B78B-D7345608AFF4}" type="presParOf" srcId="{1D38A1C2-7557-49AE-84D9-C7014153C19E}" destId="{92C42E4F-EF22-4331-AB2C-8599558132E6}" srcOrd="3" destOrd="0" presId="urn:microsoft.com/office/officeart/2005/8/layout/hierarchy2"/>
    <dgm:cxn modelId="{24C6C149-89A8-4A8E-887E-459DB7401495}" type="presParOf" srcId="{92C42E4F-EF22-4331-AB2C-8599558132E6}" destId="{22CB699A-EF46-41F9-BB34-AA70839015D2}" srcOrd="0" destOrd="0" presId="urn:microsoft.com/office/officeart/2005/8/layout/hierarchy2"/>
    <dgm:cxn modelId="{9B96D627-3719-45F6-913B-78D040F1E6B2}" type="presParOf" srcId="{92C42E4F-EF22-4331-AB2C-8599558132E6}" destId="{5F327E11-831F-46FC-B300-A17E0B5463B8}" srcOrd="1" destOrd="0" presId="urn:microsoft.com/office/officeart/2005/8/layout/hierarchy2"/>
    <dgm:cxn modelId="{78326408-5C48-499A-B738-32270827CFAE}" type="presParOf" srcId="{5F327E11-831F-46FC-B300-A17E0B5463B8}" destId="{48003488-FC8F-465E-955E-5D38C827FBA3}" srcOrd="0" destOrd="0" presId="urn:microsoft.com/office/officeart/2005/8/layout/hierarchy2"/>
    <dgm:cxn modelId="{72AA0931-DEE1-491D-B2FC-CCD98CA2FF0F}" type="presParOf" srcId="{48003488-FC8F-465E-955E-5D38C827FBA3}" destId="{C5BFE88E-83CD-475D-97DF-683C6E7CA3CD}" srcOrd="0" destOrd="0" presId="urn:microsoft.com/office/officeart/2005/8/layout/hierarchy2"/>
    <dgm:cxn modelId="{E3DA7B2A-BD59-4904-B23C-835E89DD0306}" type="presParOf" srcId="{5F327E11-831F-46FC-B300-A17E0B5463B8}" destId="{98A0968C-2DE2-43DF-B39D-3F34B2C994B3}" srcOrd="1" destOrd="0" presId="urn:microsoft.com/office/officeart/2005/8/layout/hierarchy2"/>
    <dgm:cxn modelId="{18BF737B-39A4-4B0C-9C21-3336F7F53A57}" type="presParOf" srcId="{98A0968C-2DE2-43DF-B39D-3F34B2C994B3}" destId="{9CF71927-EF26-4957-AD3D-C4A47CCE0E5F}" srcOrd="0" destOrd="0" presId="urn:microsoft.com/office/officeart/2005/8/layout/hierarchy2"/>
    <dgm:cxn modelId="{1E488886-29FA-43D3-8B85-E8B4BE03603E}" type="presParOf" srcId="{98A0968C-2DE2-43DF-B39D-3F34B2C994B3}" destId="{B71ECA4C-6CCD-45C2-B215-CDC34A2A0C53}" srcOrd="1" destOrd="0" presId="urn:microsoft.com/office/officeart/2005/8/layout/hierarchy2"/>
    <dgm:cxn modelId="{6C562C1C-2EFE-4AB2-BF94-573DFF0CBBA3}" type="presParOf" srcId="{B71ECA4C-6CCD-45C2-B215-CDC34A2A0C53}" destId="{AF397538-EC8B-4E50-9E7B-0515796D9417}" srcOrd="0" destOrd="0" presId="urn:microsoft.com/office/officeart/2005/8/layout/hierarchy2"/>
    <dgm:cxn modelId="{A202A419-3B26-4FEF-B9CE-A268A5EC2555}" type="presParOf" srcId="{AF397538-EC8B-4E50-9E7B-0515796D9417}" destId="{121DD109-B49E-4954-9FC8-2921F9285512}" srcOrd="0" destOrd="0" presId="urn:microsoft.com/office/officeart/2005/8/layout/hierarchy2"/>
    <dgm:cxn modelId="{E31D1F3F-D4DC-4903-A361-1717A618F580}" type="presParOf" srcId="{B71ECA4C-6CCD-45C2-B215-CDC34A2A0C53}" destId="{379BEF4B-74DD-46F6-9D6E-FE788DBAB10A}" srcOrd="1" destOrd="0" presId="urn:microsoft.com/office/officeart/2005/8/layout/hierarchy2"/>
    <dgm:cxn modelId="{DEC2F59B-44C6-4C31-A473-73D907713DF0}" type="presParOf" srcId="{379BEF4B-74DD-46F6-9D6E-FE788DBAB10A}" destId="{511F1334-630C-4E7F-BF28-9C2812DA5DBB}" srcOrd="0" destOrd="0" presId="urn:microsoft.com/office/officeart/2005/8/layout/hierarchy2"/>
    <dgm:cxn modelId="{BE14A2D0-9B1E-48D1-8ADA-33A926E5D148}" type="presParOf" srcId="{379BEF4B-74DD-46F6-9D6E-FE788DBAB10A}" destId="{1DE6E3A5-47AF-4BBB-A459-DF53D07954E8}" srcOrd="1" destOrd="0" presId="urn:microsoft.com/office/officeart/2005/8/layout/hierarchy2"/>
    <dgm:cxn modelId="{08576C1D-E360-43C1-B84C-424ED4DBA8C8}" type="presParOf" srcId="{B71ECA4C-6CCD-45C2-B215-CDC34A2A0C53}" destId="{59691996-78E4-4340-A909-BA437EDB8D5C}" srcOrd="2" destOrd="0" presId="urn:microsoft.com/office/officeart/2005/8/layout/hierarchy2"/>
    <dgm:cxn modelId="{C2274917-DE4F-463E-BAC5-03D9029968E6}" type="presParOf" srcId="{59691996-78E4-4340-A909-BA437EDB8D5C}" destId="{19D11D46-C973-48DA-BB63-4497D0BE7728}" srcOrd="0" destOrd="0" presId="urn:microsoft.com/office/officeart/2005/8/layout/hierarchy2"/>
    <dgm:cxn modelId="{D3D8F6B0-FAE2-480C-BE0C-C82AC4BD0364}" type="presParOf" srcId="{B71ECA4C-6CCD-45C2-B215-CDC34A2A0C53}" destId="{70849E39-A52C-420F-8E34-749EAC0DBE21}" srcOrd="3" destOrd="0" presId="urn:microsoft.com/office/officeart/2005/8/layout/hierarchy2"/>
    <dgm:cxn modelId="{C80E0D7C-0BF3-40C2-B5AB-AD3A11CA4BB0}" type="presParOf" srcId="{70849E39-A52C-420F-8E34-749EAC0DBE21}" destId="{BC62E4C6-DF52-482A-ADFE-CE3318D84B44}" srcOrd="0" destOrd="0" presId="urn:microsoft.com/office/officeart/2005/8/layout/hierarchy2"/>
    <dgm:cxn modelId="{3F93624B-550F-44E5-A691-A11AACF69073}" type="presParOf" srcId="{70849E39-A52C-420F-8E34-749EAC0DBE21}" destId="{EB9E7CDA-85D0-40E9-9D20-63C14BBC86C6}" srcOrd="1" destOrd="0" presId="urn:microsoft.com/office/officeart/2005/8/layout/hierarchy2"/>
    <dgm:cxn modelId="{2E427365-8D9C-42D5-827D-A81F56FD24AD}" type="presParOf" srcId="{5F327E11-831F-46FC-B300-A17E0B5463B8}" destId="{65FB415E-95E0-4871-9660-179747578289}" srcOrd="2" destOrd="0" presId="urn:microsoft.com/office/officeart/2005/8/layout/hierarchy2"/>
    <dgm:cxn modelId="{39F6C530-48E7-4442-9D81-74CBD725446A}" type="presParOf" srcId="{65FB415E-95E0-4871-9660-179747578289}" destId="{317EC964-E60F-41EE-8978-65E38598D0CA}" srcOrd="0" destOrd="0" presId="urn:microsoft.com/office/officeart/2005/8/layout/hierarchy2"/>
    <dgm:cxn modelId="{DBFC2FB5-EFAB-4C4E-A8F9-0978F4BBFBE1}" type="presParOf" srcId="{5F327E11-831F-46FC-B300-A17E0B5463B8}" destId="{31923F4F-4B33-436F-9F77-6841C1C884F9}" srcOrd="3" destOrd="0" presId="urn:microsoft.com/office/officeart/2005/8/layout/hierarchy2"/>
    <dgm:cxn modelId="{14575725-F89F-4630-B219-D62AD29380E3}" type="presParOf" srcId="{31923F4F-4B33-436F-9F77-6841C1C884F9}" destId="{DCEC4426-B689-4E20-A6E9-17B86828FBD2}" srcOrd="0" destOrd="0" presId="urn:microsoft.com/office/officeart/2005/8/layout/hierarchy2"/>
    <dgm:cxn modelId="{1E2E03F9-C59C-4CF5-B0DA-B03F41003B00}" type="presParOf" srcId="{31923F4F-4B33-436F-9F77-6841C1C884F9}" destId="{30E1116F-D5ED-4E91-83A1-89C05D43E650}" srcOrd="1" destOrd="0" presId="urn:microsoft.com/office/officeart/2005/8/layout/hierarchy2"/>
    <dgm:cxn modelId="{932311F8-1CFB-46FF-90E3-DF81A8A983B5}" type="presParOf" srcId="{30E1116F-D5ED-4E91-83A1-89C05D43E650}" destId="{6690C382-92F7-46DA-BD30-22EF4F75EE77}" srcOrd="0" destOrd="0" presId="urn:microsoft.com/office/officeart/2005/8/layout/hierarchy2"/>
    <dgm:cxn modelId="{A40242C6-3E90-47F7-B077-2A7CF7ED6941}" type="presParOf" srcId="{6690C382-92F7-46DA-BD30-22EF4F75EE77}" destId="{70C013D2-8F89-4BBC-89B3-F4BA0921E099}" srcOrd="0" destOrd="0" presId="urn:microsoft.com/office/officeart/2005/8/layout/hierarchy2"/>
    <dgm:cxn modelId="{F25FE817-8C41-4400-959C-EF15959C31F4}" type="presParOf" srcId="{30E1116F-D5ED-4E91-83A1-89C05D43E650}" destId="{15D476AB-58DD-4D7F-9B07-031D913211A3}" srcOrd="1" destOrd="0" presId="urn:microsoft.com/office/officeart/2005/8/layout/hierarchy2"/>
    <dgm:cxn modelId="{2CE30D2A-F498-4519-8094-2715AEB6104E}" type="presParOf" srcId="{15D476AB-58DD-4D7F-9B07-031D913211A3}" destId="{18F4BC8B-A6BA-46F4-A042-3939E16F8FA1}" srcOrd="0" destOrd="0" presId="urn:microsoft.com/office/officeart/2005/8/layout/hierarchy2"/>
    <dgm:cxn modelId="{5BE069EA-5A69-40A2-8A05-864DE411F1DD}" type="presParOf" srcId="{15D476AB-58DD-4D7F-9B07-031D913211A3}" destId="{23155097-D512-47D8-A1A8-18E0CBE0335A}" srcOrd="1" destOrd="0" presId="urn:microsoft.com/office/officeart/2005/8/layout/hierarchy2"/>
    <dgm:cxn modelId="{F45D8942-E3C6-4B28-8CDD-EDD980F9185A}" type="presParOf" srcId="{5F327E11-831F-46FC-B300-A17E0B5463B8}" destId="{817B92EA-79AA-4F01-85F6-1E6D6EB542BC}" srcOrd="4" destOrd="0" presId="urn:microsoft.com/office/officeart/2005/8/layout/hierarchy2"/>
    <dgm:cxn modelId="{B424E607-56D2-4715-8B85-D211FFC6CA43}" type="presParOf" srcId="{817B92EA-79AA-4F01-85F6-1E6D6EB542BC}" destId="{D00B148E-6EFE-49E8-9E00-96C6C2DB116B}" srcOrd="0" destOrd="0" presId="urn:microsoft.com/office/officeart/2005/8/layout/hierarchy2"/>
    <dgm:cxn modelId="{79719342-7ACA-4931-BCE0-9BC4869B0A11}" type="presParOf" srcId="{5F327E11-831F-46FC-B300-A17E0B5463B8}" destId="{2F5C3C3F-C646-490C-9979-1F6DFF458021}" srcOrd="5" destOrd="0" presId="urn:microsoft.com/office/officeart/2005/8/layout/hierarchy2"/>
    <dgm:cxn modelId="{22FA98D4-CE50-40A2-A5DE-50797E5ED7B9}" type="presParOf" srcId="{2F5C3C3F-C646-490C-9979-1F6DFF458021}" destId="{90855D6D-578A-4B81-AD57-468FDA047045}" srcOrd="0" destOrd="0" presId="urn:microsoft.com/office/officeart/2005/8/layout/hierarchy2"/>
    <dgm:cxn modelId="{0326E82F-4305-4ADB-B4D7-5250C46F787E}" type="presParOf" srcId="{2F5C3C3F-C646-490C-9979-1F6DFF458021}" destId="{67CD7EAB-7832-4D74-9F4F-D29268B4F1C3}" srcOrd="1" destOrd="0" presId="urn:microsoft.com/office/officeart/2005/8/layout/hierarchy2"/>
    <dgm:cxn modelId="{CF57F934-34B5-43A5-8716-A91530F8DBF8}" type="presParOf" srcId="{67CD7EAB-7832-4D74-9F4F-D29268B4F1C3}" destId="{8B228B85-DC65-4FF1-8B0A-408FC6069C87}" srcOrd="0" destOrd="0" presId="urn:microsoft.com/office/officeart/2005/8/layout/hierarchy2"/>
    <dgm:cxn modelId="{96947894-30DD-4530-A9C3-F79E7E84F636}" type="presParOf" srcId="{8B228B85-DC65-4FF1-8B0A-408FC6069C87}" destId="{742A5532-4A60-4E38-97D5-73BA0485F764}" srcOrd="0" destOrd="0" presId="urn:microsoft.com/office/officeart/2005/8/layout/hierarchy2"/>
    <dgm:cxn modelId="{8A8B4DFC-1834-4ECB-9813-DF4B8C6BEA83}" type="presParOf" srcId="{67CD7EAB-7832-4D74-9F4F-D29268B4F1C3}" destId="{19B4AD2B-57B6-465D-A697-91DF53EB11A6}" srcOrd="1" destOrd="0" presId="urn:microsoft.com/office/officeart/2005/8/layout/hierarchy2"/>
    <dgm:cxn modelId="{AD3657D6-84BB-4E39-8EF6-06EFA905903E}" type="presParOf" srcId="{19B4AD2B-57B6-465D-A697-91DF53EB11A6}" destId="{EA3C906A-C886-4C40-B0C1-D3F59896F9E8}" srcOrd="0" destOrd="0" presId="urn:microsoft.com/office/officeart/2005/8/layout/hierarchy2"/>
    <dgm:cxn modelId="{C1C7AB14-6776-471E-8819-9B4A15088D64}" type="presParOf" srcId="{19B4AD2B-57B6-465D-A697-91DF53EB11A6}" destId="{597B2DA0-F0EC-4A90-913B-04140EA01A86}" srcOrd="1" destOrd="0" presId="urn:microsoft.com/office/officeart/2005/8/layout/hierarchy2"/>
    <dgm:cxn modelId="{BADD6C52-57E5-44C3-AA84-7B5AE0052EE3}" type="presParOf" srcId="{67CD7EAB-7832-4D74-9F4F-D29268B4F1C3}" destId="{2AB3DDFF-CB98-4E7F-B4A8-3B27E28676E0}" srcOrd="2" destOrd="0" presId="urn:microsoft.com/office/officeart/2005/8/layout/hierarchy2"/>
    <dgm:cxn modelId="{30DFF702-2AF0-4FD4-BCD2-B706C2BCC1BF}" type="presParOf" srcId="{2AB3DDFF-CB98-4E7F-B4A8-3B27E28676E0}" destId="{D274D958-0ADE-4720-9C1D-EC3A125475F3}" srcOrd="0" destOrd="0" presId="urn:microsoft.com/office/officeart/2005/8/layout/hierarchy2"/>
    <dgm:cxn modelId="{0ACCD68F-3AEB-4BFA-ABC9-C2B13AE63D82}" type="presParOf" srcId="{67CD7EAB-7832-4D74-9F4F-D29268B4F1C3}" destId="{B0C16F2F-990A-4802-8813-B6F5B92C7AC1}" srcOrd="3" destOrd="0" presId="urn:microsoft.com/office/officeart/2005/8/layout/hierarchy2"/>
    <dgm:cxn modelId="{641EE530-B2D4-44CC-914D-0E5D8A8CDB8E}" type="presParOf" srcId="{B0C16F2F-990A-4802-8813-B6F5B92C7AC1}" destId="{F971B98B-2A28-417A-97B6-D25EB5044E67}" srcOrd="0" destOrd="0" presId="urn:microsoft.com/office/officeart/2005/8/layout/hierarchy2"/>
    <dgm:cxn modelId="{B4A9A314-6702-40EA-8323-535298E0FFA6}" type="presParOf" srcId="{B0C16F2F-990A-4802-8813-B6F5B92C7AC1}" destId="{75A98E31-B121-4FB8-9223-1923DBF30A51}" srcOrd="1" destOrd="0" presId="urn:microsoft.com/office/officeart/2005/8/layout/hierarchy2"/>
    <dgm:cxn modelId="{F6626E04-E9DB-420C-AF55-E8DB33A06D23}" type="presParOf" srcId="{67CD7EAB-7832-4D74-9F4F-D29268B4F1C3}" destId="{31B958ED-9BFC-4DB7-BD38-AC7ED0551CB5}" srcOrd="4" destOrd="0" presId="urn:microsoft.com/office/officeart/2005/8/layout/hierarchy2"/>
    <dgm:cxn modelId="{60C626CB-80AF-430B-BFDE-7774E6EA4B31}" type="presParOf" srcId="{31B958ED-9BFC-4DB7-BD38-AC7ED0551CB5}" destId="{80B09C0D-CF4A-4CF9-9DCF-741825974DAD}" srcOrd="0" destOrd="0" presId="urn:microsoft.com/office/officeart/2005/8/layout/hierarchy2"/>
    <dgm:cxn modelId="{1D107800-188D-4957-BF87-2668C93D7E19}" type="presParOf" srcId="{67CD7EAB-7832-4D74-9F4F-D29268B4F1C3}" destId="{15051156-D003-47AA-B6EF-58BA8382FFA0}" srcOrd="5" destOrd="0" presId="urn:microsoft.com/office/officeart/2005/8/layout/hierarchy2"/>
    <dgm:cxn modelId="{E1E0390E-A724-4FD0-80AD-52ABC5CE7620}" type="presParOf" srcId="{15051156-D003-47AA-B6EF-58BA8382FFA0}" destId="{786EB1C9-5ACB-408B-BAAE-8FBB90806052}" srcOrd="0" destOrd="0" presId="urn:microsoft.com/office/officeart/2005/8/layout/hierarchy2"/>
    <dgm:cxn modelId="{78A5740C-B5FA-4A3F-A2AF-16A1A15B55F6}" type="presParOf" srcId="{15051156-D003-47AA-B6EF-58BA8382FFA0}" destId="{E80B4C5B-7CD4-4D54-AA0C-85A09088BB0B}" srcOrd="1" destOrd="0" presId="urn:microsoft.com/office/officeart/2005/8/layout/hierarchy2"/>
    <dgm:cxn modelId="{8FC7870A-8C2B-452F-A784-F057DF06416C}" type="presParOf" srcId="{5F327E11-831F-46FC-B300-A17E0B5463B8}" destId="{450B681E-1C42-4B65-B929-8A2A684623F0}" srcOrd="6" destOrd="0" presId="urn:microsoft.com/office/officeart/2005/8/layout/hierarchy2"/>
    <dgm:cxn modelId="{70E24769-FC3A-45DA-816B-E95CE2CAC19E}" type="presParOf" srcId="{450B681E-1C42-4B65-B929-8A2A684623F0}" destId="{4023E3B1-524F-4EBB-AF95-1A42E3B3C182}" srcOrd="0" destOrd="0" presId="urn:microsoft.com/office/officeart/2005/8/layout/hierarchy2"/>
    <dgm:cxn modelId="{1033BCFC-58AF-4E21-AF48-E7553BF20563}" type="presParOf" srcId="{5F327E11-831F-46FC-B300-A17E0B5463B8}" destId="{7B3FA63D-C27C-4B9F-966F-AE854C41FE8F}" srcOrd="7" destOrd="0" presId="urn:microsoft.com/office/officeart/2005/8/layout/hierarchy2"/>
    <dgm:cxn modelId="{5BAE4233-BF78-4146-9F57-6867D7AD6D67}" type="presParOf" srcId="{7B3FA63D-C27C-4B9F-966F-AE854C41FE8F}" destId="{1F25634F-587D-4830-9980-42A7B99A4C91}" srcOrd="0" destOrd="0" presId="urn:microsoft.com/office/officeart/2005/8/layout/hierarchy2"/>
    <dgm:cxn modelId="{A6E6F5B9-8133-429B-94DC-86A501BDE24A}" type="presParOf" srcId="{7B3FA63D-C27C-4B9F-966F-AE854C41FE8F}" destId="{84E1EBF2-B4DA-4AC2-8475-4847C9D6167D}" srcOrd="1" destOrd="0" presId="urn:microsoft.com/office/officeart/2005/8/layout/hierarchy2"/>
    <dgm:cxn modelId="{8DE401D8-8A56-4F82-AA1D-EADA1EC9573B}" type="presParOf" srcId="{84E1EBF2-B4DA-4AC2-8475-4847C9D6167D}" destId="{71E74368-F3F9-4B72-AAFB-0C0541074BA4}" srcOrd="0" destOrd="0" presId="urn:microsoft.com/office/officeart/2005/8/layout/hierarchy2"/>
    <dgm:cxn modelId="{27721B37-D9C3-4941-9DC0-1FE06039DC7A}" type="presParOf" srcId="{71E74368-F3F9-4B72-AAFB-0C0541074BA4}" destId="{B0B9C080-FF89-4160-A681-51B1F47F0552}" srcOrd="0" destOrd="0" presId="urn:microsoft.com/office/officeart/2005/8/layout/hierarchy2"/>
    <dgm:cxn modelId="{10AB0594-B8D8-4102-8DCA-7F585AFC3621}" type="presParOf" srcId="{84E1EBF2-B4DA-4AC2-8475-4847C9D6167D}" destId="{9EC5510E-8371-492F-82F5-959777324A99}" srcOrd="1" destOrd="0" presId="urn:microsoft.com/office/officeart/2005/8/layout/hierarchy2"/>
    <dgm:cxn modelId="{6BD1F1B1-1EAA-4111-A506-F7FCDACC923F}" type="presParOf" srcId="{9EC5510E-8371-492F-82F5-959777324A99}" destId="{9D6A6C18-B2FC-4138-92F6-EF1B1C36A92B}" srcOrd="0" destOrd="0" presId="urn:microsoft.com/office/officeart/2005/8/layout/hierarchy2"/>
    <dgm:cxn modelId="{8C89F1D3-E9CE-4B14-A892-4CB2B2E3369E}" type="presParOf" srcId="{9EC5510E-8371-492F-82F5-959777324A99}" destId="{C63F8150-CDC5-4C10-BEC1-A09ADB5FD241}" srcOrd="1" destOrd="0" presId="urn:microsoft.com/office/officeart/2005/8/layout/hierarchy2"/>
    <dgm:cxn modelId="{B08FF7BB-D291-48F8-B100-07D6B8B179ED}" type="presParOf" srcId="{C63F8150-CDC5-4C10-BEC1-A09ADB5FD241}" destId="{609DF6BE-9703-426F-9446-59C07B9B5BA5}" srcOrd="0" destOrd="0" presId="urn:microsoft.com/office/officeart/2005/8/layout/hierarchy2"/>
    <dgm:cxn modelId="{8A86BC82-F3B7-4D7F-AB25-39F59CFDD243}" type="presParOf" srcId="{609DF6BE-9703-426F-9446-59C07B9B5BA5}" destId="{A2B665C4-7C15-4873-B54D-04BAA08C9B6B}" srcOrd="0" destOrd="0" presId="urn:microsoft.com/office/officeart/2005/8/layout/hierarchy2"/>
    <dgm:cxn modelId="{6E15E309-74B8-412A-9928-51A52411ADD0}" type="presParOf" srcId="{C63F8150-CDC5-4C10-BEC1-A09ADB5FD241}" destId="{EEB24A35-E010-4ADD-95F9-8FAE05E970DA}" srcOrd="1" destOrd="0" presId="urn:microsoft.com/office/officeart/2005/8/layout/hierarchy2"/>
    <dgm:cxn modelId="{A7CF72FD-FFBE-451D-ABF5-7CD473502331}" type="presParOf" srcId="{EEB24A35-E010-4ADD-95F9-8FAE05E970DA}" destId="{B2C19A2D-AE44-4A64-8B6A-71A553DD1509}" srcOrd="0" destOrd="0" presId="urn:microsoft.com/office/officeart/2005/8/layout/hierarchy2"/>
    <dgm:cxn modelId="{6C0DD45E-F347-4A8D-8954-F851929AD5D4}" type="presParOf" srcId="{EEB24A35-E010-4ADD-95F9-8FAE05E970DA}" destId="{516FF73F-B15C-4F24-90B8-D1B7E6E25267}" srcOrd="1" destOrd="0" presId="urn:microsoft.com/office/officeart/2005/8/layout/hierarchy2"/>
    <dgm:cxn modelId="{1B1C8E03-AC7D-4B06-901F-2D9B1407D5B8}" type="presParOf" srcId="{C63F8150-CDC5-4C10-BEC1-A09ADB5FD241}" destId="{A6E75EDF-014A-40E3-8F13-401250093821}" srcOrd="2" destOrd="0" presId="urn:microsoft.com/office/officeart/2005/8/layout/hierarchy2"/>
    <dgm:cxn modelId="{5BC53220-0D89-4885-B9AE-B21897AD200A}" type="presParOf" srcId="{A6E75EDF-014A-40E3-8F13-401250093821}" destId="{DF4EC739-F40E-4F37-B363-98FE3FE7DF97}" srcOrd="0" destOrd="0" presId="urn:microsoft.com/office/officeart/2005/8/layout/hierarchy2"/>
    <dgm:cxn modelId="{36394FE2-1AC2-4C1B-A180-419EF44A89E8}" type="presParOf" srcId="{C63F8150-CDC5-4C10-BEC1-A09ADB5FD241}" destId="{75C607FD-ACEA-4445-A6A7-0535105E486C}" srcOrd="3" destOrd="0" presId="urn:microsoft.com/office/officeart/2005/8/layout/hierarchy2"/>
    <dgm:cxn modelId="{A3EE6159-34BD-4869-9076-7380AA43124F}" type="presParOf" srcId="{75C607FD-ACEA-4445-A6A7-0535105E486C}" destId="{11A6A7D5-94CE-4ED0-AF6F-ED2694D1165C}" srcOrd="0" destOrd="0" presId="urn:microsoft.com/office/officeart/2005/8/layout/hierarchy2"/>
    <dgm:cxn modelId="{2E447037-1CD0-4030-9043-424494A04025}" type="presParOf" srcId="{75C607FD-ACEA-4445-A6A7-0535105E486C}" destId="{8B3CD0C7-D7D6-4C4B-B6F2-74E2B3D3C4F5}" srcOrd="1" destOrd="0" presId="urn:microsoft.com/office/officeart/2005/8/layout/hierarchy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96409-AC1A-4FA5-B7AF-9044576DFCD9}">
      <dsp:nvSpPr>
        <dsp:cNvPr id="0" name=""/>
        <dsp:cNvSpPr/>
      </dsp:nvSpPr>
      <dsp:spPr>
        <a:xfrm>
          <a:off x="1151580" y="33251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enquiry on RPL</a:t>
          </a:r>
          <a:endParaRPr lang="en-GB" sz="1000" kern="1200"/>
        </a:p>
      </dsp:txBody>
      <dsp:txXfrm>
        <a:off x="1168360" y="349299"/>
        <a:ext cx="2042355" cy="539362"/>
      </dsp:txXfrm>
    </dsp:sp>
    <dsp:sp modelId="{9397DBF7-41C1-45A7-98D4-F84E78FC6C23}">
      <dsp:nvSpPr>
        <dsp:cNvPr id="0" name=""/>
        <dsp:cNvSpPr/>
      </dsp:nvSpPr>
      <dsp:spPr>
        <a:xfrm>
          <a:off x="1151580" y="991379"/>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TLO’ communication to learner on RPL requirements and application process</a:t>
          </a:r>
          <a:endParaRPr lang="en-GB" sz="1000" kern="1200"/>
        </a:p>
      </dsp:txBody>
      <dsp:txXfrm>
        <a:off x="1168360" y="1008159"/>
        <a:ext cx="2042355" cy="539362"/>
      </dsp:txXfrm>
    </dsp:sp>
    <dsp:sp modelId="{30A3D1AE-C6F1-4562-A9A0-98A2A6AE2EFF}">
      <dsp:nvSpPr>
        <dsp:cNvPr id="0" name=""/>
        <dsp:cNvSpPr/>
      </dsp:nvSpPr>
      <dsp:spPr>
        <a:xfrm>
          <a:off x="1151580" y="1650240"/>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Learner’s application for RPL and submission of preliminary evidence</a:t>
          </a:r>
          <a:endParaRPr lang="en-GB" sz="1000" kern="1200"/>
        </a:p>
      </dsp:txBody>
      <dsp:txXfrm>
        <a:off x="1168360" y="1667020"/>
        <a:ext cx="2042355" cy="539362"/>
      </dsp:txXfrm>
    </dsp:sp>
    <dsp:sp modelId="{22CB699A-EF46-41F9-BB34-AA70839015D2}">
      <dsp:nvSpPr>
        <dsp:cNvPr id="0" name=""/>
        <dsp:cNvSpPr/>
      </dsp:nvSpPr>
      <dsp:spPr>
        <a:xfrm>
          <a:off x="1151580" y="2309101"/>
          <a:ext cx="2075915" cy="5729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Preliminary assessment of RPL application and preliminary decision</a:t>
          </a:r>
          <a:endParaRPr lang="en-GB" sz="1000" kern="1200"/>
        </a:p>
      </dsp:txBody>
      <dsp:txXfrm>
        <a:off x="1168360" y="2325881"/>
        <a:ext cx="2042355" cy="539362"/>
      </dsp:txXfrm>
    </dsp:sp>
    <dsp:sp modelId="{48003488-FC8F-465E-955E-5D38C827FBA3}">
      <dsp:nvSpPr>
        <dsp:cNvPr id="0" name=""/>
        <dsp:cNvSpPr/>
      </dsp:nvSpPr>
      <dsp:spPr>
        <a:xfrm rot="16983315">
          <a:off x="2442151" y="1597338"/>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en-GB" sz="1050" kern="1200"/>
        </a:p>
      </dsp:txBody>
      <dsp:txXfrm>
        <a:off x="3405939" y="1556545"/>
        <a:ext cx="101451" cy="101451"/>
      </dsp:txXfrm>
    </dsp:sp>
    <dsp:sp modelId="{9CF71927-EF26-4957-AD3D-C4A47CCE0E5F}">
      <dsp:nvSpPr>
        <dsp:cNvPr id="0" name=""/>
        <dsp:cNvSpPr/>
      </dsp:nvSpPr>
      <dsp:spPr>
        <a:xfrm>
          <a:off x="3685834" y="332519"/>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Positive Outcome:</a:t>
          </a:r>
          <a:endParaRPr lang="en-GB" sz="1000" kern="1200"/>
        </a:p>
      </dsp:txBody>
      <dsp:txXfrm>
        <a:off x="3702614" y="349299"/>
        <a:ext cx="1112284" cy="539362"/>
      </dsp:txXfrm>
    </dsp:sp>
    <dsp:sp modelId="{AF397538-EC8B-4E50-9E7B-0515796D9417}">
      <dsp:nvSpPr>
        <dsp:cNvPr id="0" name=""/>
        <dsp:cNvSpPr/>
      </dsp:nvSpPr>
      <dsp:spPr>
        <a:xfrm rot="19457599">
          <a:off x="4778625" y="44433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440153"/>
        <a:ext cx="28222" cy="28222"/>
      </dsp:txXfrm>
    </dsp:sp>
    <dsp:sp modelId="{511F1334-630C-4E7F-BF28-9C2812DA5DBB}">
      <dsp:nvSpPr>
        <dsp:cNvPr id="0" name=""/>
        <dsp:cNvSpPr/>
      </dsp:nvSpPr>
      <dsp:spPr>
        <a:xfrm>
          <a:off x="5290016" y="3088"/>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to learner</a:t>
          </a:r>
          <a:endParaRPr lang="en-GB" sz="1000" kern="1200"/>
        </a:p>
      </dsp:txBody>
      <dsp:txXfrm>
        <a:off x="5306796" y="19868"/>
        <a:ext cx="1112284" cy="539362"/>
      </dsp:txXfrm>
    </dsp:sp>
    <dsp:sp modelId="{59691996-78E4-4340-A909-BA437EDB8D5C}">
      <dsp:nvSpPr>
        <dsp:cNvPr id="0" name=""/>
        <dsp:cNvSpPr/>
      </dsp:nvSpPr>
      <dsp:spPr>
        <a:xfrm rot="2142401">
          <a:off x="4778625" y="773762"/>
          <a:ext cx="564444" cy="19865"/>
        </a:xfrm>
        <a:custGeom>
          <a:avLst/>
          <a:gdLst/>
          <a:ahLst/>
          <a:cxnLst/>
          <a:rect l="0" t="0" r="0" b="0"/>
          <a:pathLst>
            <a:path>
              <a:moveTo>
                <a:pt x="0" y="9932"/>
              </a:moveTo>
              <a:lnTo>
                <a:pt x="564444"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5046736" y="769584"/>
        <a:ext cx="28222" cy="28222"/>
      </dsp:txXfrm>
    </dsp:sp>
    <dsp:sp modelId="{BC62E4C6-DF52-482A-ADFE-CE3318D84B44}">
      <dsp:nvSpPr>
        <dsp:cNvPr id="0" name=""/>
        <dsp:cNvSpPr/>
      </dsp:nvSpPr>
      <dsp:spPr>
        <a:xfrm>
          <a:off x="5290016" y="661949"/>
          <a:ext cx="2533657"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post assessment support in the form of counselling or career development advice</a:t>
          </a:r>
          <a:endParaRPr lang="en-GB" sz="1000" kern="1200"/>
        </a:p>
      </dsp:txBody>
      <dsp:txXfrm>
        <a:off x="5306796" y="678729"/>
        <a:ext cx="2500097" cy="539362"/>
      </dsp:txXfrm>
    </dsp:sp>
    <dsp:sp modelId="{65FB415E-95E0-4871-9660-179747578289}">
      <dsp:nvSpPr>
        <dsp:cNvPr id="0" name=""/>
        <dsp:cNvSpPr/>
      </dsp:nvSpPr>
      <dsp:spPr>
        <a:xfrm rot="17692822">
          <a:off x="2911965" y="2091484"/>
          <a:ext cx="1089400" cy="19865"/>
        </a:xfrm>
        <a:custGeom>
          <a:avLst/>
          <a:gdLst/>
          <a:ahLst/>
          <a:cxnLst/>
          <a:rect l="0" t="0" r="0" b="0"/>
          <a:pathLst>
            <a:path>
              <a:moveTo>
                <a:pt x="0" y="9932"/>
              </a:moveTo>
              <a:lnTo>
                <a:pt x="1089400"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29430" y="2074181"/>
        <a:ext cx="54470" cy="54470"/>
      </dsp:txXfrm>
    </dsp:sp>
    <dsp:sp modelId="{DCEC4426-B689-4E20-A6E9-17B86828FBD2}">
      <dsp:nvSpPr>
        <dsp:cNvPr id="0" name=""/>
        <dsp:cNvSpPr/>
      </dsp:nvSpPr>
      <dsp:spPr>
        <a:xfrm>
          <a:off x="3685834" y="1320810"/>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If outcome is negative, TLO will:</a:t>
          </a:r>
          <a:endParaRPr lang="en-GB" sz="1000" kern="1200"/>
        </a:p>
      </dsp:txBody>
      <dsp:txXfrm>
        <a:off x="3702614" y="1337590"/>
        <a:ext cx="1112284" cy="539362"/>
      </dsp:txXfrm>
    </dsp:sp>
    <dsp:sp modelId="{6690C382-92F7-46DA-BD30-22EF4F75EE77}">
      <dsp:nvSpPr>
        <dsp:cNvPr id="0" name=""/>
        <dsp:cNvSpPr/>
      </dsp:nvSpPr>
      <dsp:spPr>
        <a:xfrm>
          <a:off x="4831678" y="1597338"/>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1595812"/>
        <a:ext cx="22916" cy="22916"/>
      </dsp:txXfrm>
    </dsp:sp>
    <dsp:sp modelId="{18F4BC8B-A6BA-46F4-A042-3939E16F8FA1}">
      <dsp:nvSpPr>
        <dsp:cNvPr id="0" name=""/>
        <dsp:cNvSpPr/>
      </dsp:nvSpPr>
      <dsp:spPr>
        <a:xfrm>
          <a:off x="5290016" y="1320810"/>
          <a:ext cx="2635775"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Communicate outcome of decision to a learner in a professional and developmental manner</a:t>
          </a:r>
          <a:endParaRPr lang="en-GB" sz="1000" kern="1200"/>
        </a:p>
      </dsp:txBody>
      <dsp:txXfrm>
        <a:off x="5306796" y="1337590"/>
        <a:ext cx="2602215" cy="539362"/>
      </dsp:txXfrm>
    </dsp:sp>
    <dsp:sp modelId="{817B92EA-79AA-4F01-85F6-1E6D6EB542BC}">
      <dsp:nvSpPr>
        <dsp:cNvPr id="0" name=""/>
        <dsp:cNvSpPr/>
      </dsp:nvSpPr>
      <dsp:spPr>
        <a:xfrm rot="2142401">
          <a:off x="3174442" y="2750344"/>
          <a:ext cx="564444" cy="19865"/>
        </a:xfrm>
        <a:custGeom>
          <a:avLst/>
          <a:gdLst/>
          <a:ahLst/>
          <a:cxnLst/>
          <a:rect l="0" t="0" r="0" b="0"/>
          <a:pathLst>
            <a:path>
              <a:moveTo>
                <a:pt x="0" y="9932"/>
              </a:moveTo>
              <a:lnTo>
                <a:pt x="564444"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42554" y="2746166"/>
        <a:ext cx="28222" cy="28222"/>
      </dsp:txXfrm>
    </dsp:sp>
    <dsp:sp modelId="{90855D6D-578A-4B81-AD57-468FDA047045}">
      <dsp:nvSpPr>
        <dsp:cNvPr id="0" name=""/>
        <dsp:cNvSpPr/>
      </dsp:nvSpPr>
      <dsp:spPr>
        <a:xfrm>
          <a:off x="3685834" y="2638531"/>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Provide learner support</a:t>
          </a:r>
          <a:endParaRPr lang="en-GB" sz="1000" kern="1200"/>
        </a:p>
      </dsp:txBody>
      <dsp:txXfrm>
        <a:off x="3702614" y="2655311"/>
        <a:ext cx="1112284" cy="539362"/>
      </dsp:txXfrm>
    </dsp:sp>
    <dsp:sp modelId="{8B228B85-DC65-4FF1-8B0A-408FC6069C87}">
      <dsp:nvSpPr>
        <dsp:cNvPr id="0" name=""/>
        <dsp:cNvSpPr/>
      </dsp:nvSpPr>
      <dsp:spPr>
        <a:xfrm rot="18289469">
          <a:off x="4659546" y="2585629"/>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2575497"/>
        <a:ext cx="40130" cy="40130"/>
      </dsp:txXfrm>
    </dsp:sp>
    <dsp:sp modelId="{EA3C906A-C886-4C40-B0C1-D3F59896F9E8}">
      <dsp:nvSpPr>
        <dsp:cNvPr id="0" name=""/>
        <dsp:cNvSpPr/>
      </dsp:nvSpPr>
      <dsp:spPr>
        <a:xfrm>
          <a:off x="5290016" y="1979670"/>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 form of counselling</a:t>
          </a:r>
          <a:endParaRPr lang="en-GB" sz="1000" kern="1200"/>
        </a:p>
      </dsp:txBody>
      <dsp:txXfrm>
        <a:off x="5306796" y="1996450"/>
        <a:ext cx="1112284" cy="539362"/>
      </dsp:txXfrm>
    </dsp:sp>
    <dsp:sp modelId="{2AB3DDFF-CB98-4E7F-B4A8-3B27E28676E0}">
      <dsp:nvSpPr>
        <dsp:cNvPr id="0" name=""/>
        <dsp:cNvSpPr/>
      </dsp:nvSpPr>
      <dsp:spPr>
        <a:xfrm>
          <a:off x="4831678" y="2915059"/>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2913534"/>
        <a:ext cx="22916" cy="22916"/>
      </dsp:txXfrm>
    </dsp:sp>
    <dsp:sp modelId="{F971B98B-2A28-417A-97B6-D25EB5044E67}">
      <dsp:nvSpPr>
        <dsp:cNvPr id="0" name=""/>
        <dsp:cNvSpPr/>
      </dsp:nvSpPr>
      <dsp:spPr>
        <a:xfrm>
          <a:off x="5290016" y="2638531"/>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and career / education</a:t>
          </a:r>
          <a:endParaRPr lang="en-GB" sz="1000" kern="1200"/>
        </a:p>
      </dsp:txBody>
      <dsp:txXfrm>
        <a:off x="5306796" y="2655311"/>
        <a:ext cx="1112284" cy="539362"/>
      </dsp:txXfrm>
    </dsp:sp>
    <dsp:sp modelId="{31B958ED-9BFC-4DB7-BD38-AC7ED0551CB5}">
      <dsp:nvSpPr>
        <dsp:cNvPr id="0" name=""/>
        <dsp:cNvSpPr/>
      </dsp:nvSpPr>
      <dsp:spPr>
        <a:xfrm rot="3310531">
          <a:off x="4659546" y="3244490"/>
          <a:ext cx="802602" cy="19865"/>
        </a:xfrm>
        <a:custGeom>
          <a:avLst/>
          <a:gdLst/>
          <a:ahLst/>
          <a:cxnLst/>
          <a:rect l="0" t="0" r="0" b="0"/>
          <a:pathLst>
            <a:path>
              <a:moveTo>
                <a:pt x="0" y="9932"/>
              </a:moveTo>
              <a:lnTo>
                <a:pt x="802602"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0782" y="3234358"/>
        <a:ext cx="40130" cy="40130"/>
      </dsp:txXfrm>
    </dsp:sp>
    <dsp:sp modelId="{786EB1C9-5ACB-408B-BAAE-8FBB90806052}">
      <dsp:nvSpPr>
        <dsp:cNvPr id="0" name=""/>
        <dsp:cNvSpPr/>
      </dsp:nvSpPr>
      <dsp:spPr>
        <a:xfrm>
          <a:off x="5290016" y="3297392"/>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development advice</a:t>
          </a:r>
          <a:endParaRPr lang="en-GB" sz="1000" kern="1200"/>
        </a:p>
      </dsp:txBody>
      <dsp:txXfrm>
        <a:off x="5306796" y="3314172"/>
        <a:ext cx="1112284" cy="539362"/>
      </dsp:txXfrm>
    </dsp:sp>
    <dsp:sp modelId="{450B681E-1C42-4B65-B929-8A2A684623F0}">
      <dsp:nvSpPr>
        <dsp:cNvPr id="0" name=""/>
        <dsp:cNvSpPr/>
      </dsp:nvSpPr>
      <dsp:spPr>
        <a:xfrm rot="4616685">
          <a:off x="2442151" y="3573920"/>
          <a:ext cx="2029027" cy="19865"/>
        </a:xfrm>
        <a:custGeom>
          <a:avLst/>
          <a:gdLst/>
          <a:ahLst/>
          <a:cxnLst/>
          <a:rect l="0" t="0" r="0" b="0"/>
          <a:pathLst>
            <a:path>
              <a:moveTo>
                <a:pt x="0" y="9932"/>
              </a:moveTo>
              <a:lnTo>
                <a:pt x="2029027" y="993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405939" y="3533127"/>
        <a:ext cx="101451" cy="101451"/>
      </dsp:txXfrm>
    </dsp:sp>
    <dsp:sp modelId="{1F25634F-587D-4830-9980-42A7B99A4C91}">
      <dsp:nvSpPr>
        <dsp:cNvPr id="0" name=""/>
        <dsp:cNvSpPr/>
      </dsp:nvSpPr>
      <dsp:spPr>
        <a:xfrm>
          <a:off x="3685834" y="4285683"/>
          <a:ext cx="1145844" cy="572922"/>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Inform learner on</a:t>
          </a:r>
          <a:endParaRPr lang="en-GB" sz="1000" kern="1200"/>
        </a:p>
      </dsp:txBody>
      <dsp:txXfrm>
        <a:off x="3702614" y="4302463"/>
        <a:ext cx="1112284" cy="539362"/>
      </dsp:txXfrm>
    </dsp:sp>
    <dsp:sp modelId="{71E74368-F3F9-4B72-AAFB-0C0541074BA4}">
      <dsp:nvSpPr>
        <dsp:cNvPr id="0" name=""/>
        <dsp:cNvSpPr/>
      </dsp:nvSpPr>
      <dsp:spPr>
        <a:xfrm>
          <a:off x="4831678" y="4562211"/>
          <a:ext cx="458337" cy="19865"/>
        </a:xfrm>
        <a:custGeom>
          <a:avLst/>
          <a:gdLst/>
          <a:ahLst/>
          <a:cxnLst/>
          <a:rect l="0" t="0" r="0" b="0"/>
          <a:pathLst>
            <a:path>
              <a:moveTo>
                <a:pt x="0" y="9932"/>
              </a:moveTo>
              <a:lnTo>
                <a:pt x="458337" y="993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5049389" y="4560686"/>
        <a:ext cx="22916" cy="22916"/>
      </dsp:txXfrm>
    </dsp:sp>
    <dsp:sp modelId="{9D6A6C18-B2FC-4138-92F6-EF1B1C36A92B}">
      <dsp:nvSpPr>
        <dsp:cNvPr id="0" name=""/>
        <dsp:cNvSpPr/>
      </dsp:nvSpPr>
      <dsp:spPr>
        <a:xfrm>
          <a:off x="5290016" y="4285683"/>
          <a:ext cx="1145844" cy="572922"/>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appeal </a:t>
          </a:r>
          <a:r>
            <a:rPr lang="en-US" sz="1000" kern="1200"/>
            <a:t>process – if</a:t>
          </a:r>
          <a:endParaRPr lang="en-GB" sz="1000" kern="1200"/>
        </a:p>
      </dsp:txBody>
      <dsp:txXfrm>
        <a:off x="5306796" y="4302463"/>
        <a:ext cx="1112284" cy="539362"/>
      </dsp:txXfrm>
    </dsp:sp>
    <dsp:sp modelId="{609DF6BE-9703-426F-9446-59C07B9B5BA5}">
      <dsp:nvSpPr>
        <dsp:cNvPr id="0" name=""/>
        <dsp:cNvSpPr/>
      </dsp:nvSpPr>
      <dsp:spPr>
        <a:xfrm rot="19457599">
          <a:off x="6382808" y="4397496"/>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393318"/>
        <a:ext cx="28222" cy="28222"/>
      </dsp:txXfrm>
    </dsp:sp>
    <dsp:sp modelId="{B2C19A2D-AE44-4A64-8B6A-71A553DD1509}">
      <dsp:nvSpPr>
        <dsp:cNvPr id="0" name=""/>
        <dsp:cNvSpPr/>
      </dsp:nvSpPr>
      <dsp:spPr>
        <a:xfrm>
          <a:off x="6894199" y="395625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learner lodges appeal,</a:t>
          </a:r>
          <a:endParaRPr lang="en-GB" sz="1000" kern="1200"/>
        </a:p>
      </dsp:txBody>
      <dsp:txXfrm>
        <a:off x="6910979" y="3973033"/>
        <a:ext cx="1112284" cy="539362"/>
      </dsp:txXfrm>
    </dsp:sp>
    <dsp:sp modelId="{A6E75EDF-014A-40E3-8F13-401250093821}">
      <dsp:nvSpPr>
        <dsp:cNvPr id="0" name=""/>
        <dsp:cNvSpPr/>
      </dsp:nvSpPr>
      <dsp:spPr>
        <a:xfrm rot="2142401">
          <a:off x="6382808" y="4726927"/>
          <a:ext cx="564444" cy="19865"/>
        </a:xfrm>
        <a:custGeom>
          <a:avLst/>
          <a:gdLst/>
          <a:ahLst/>
          <a:cxnLst/>
          <a:rect l="0" t="0" r="0" b="0"/>
          <a:pathLst>
            <a:path>
              <a:moveTo>
                <a:pt x="0" y="9932"/>
              </a:moveTo>
              <a:lnTo>
                <a:pt x="564444" y="993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6650919" y="4722748"/>
        <a:ext cx="28222" cy="28222"/>
      </dsp:txXfrm>
    </dsp:sp>
    <dsp:sp modelId="{11A6A7D5-94CE-4ED0-AF6F-ED2694D1165C}">
      <dsp:nvSpPr>
        <dsp:cNvPr id="0" name=""/>
        <dsp:cNvSpPr/>
      </dsp:nvSpPr>
      <dsp:spPr>
        <a:xfrm>
          <a:off x="6894199" y="4615113"/>
          <a:ext cx="1145844" cy="572922"/>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formal appeal process is followed</a:t>
          </a:r>
          <a:endParaRPr lang="en-GB" sz="1000" kern="1200"/>
        </a:p>
      </dsp:txBody>
      <dsp:txXfrm>
        <a:off x="6910979" y="4631893"/>
        <a:ext cx="1112284" cy="53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2.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4.xml><?xml version="1.0" encoding="utf-8"?>
<ds:datastoreItem xmlns:ds="http://schemas.openxmlformats.org/officeDocument/2006/customXml" ds:itemID="{660F6643-4B4E-4C7A-8F27-47A9FDCE7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20</Pages>
  <Words>5635</Words>
  <Characters>32126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16</cp:revision>
  <cp:lastPrinted>2024-06-10T14:34:00Z</cp:lastPrinted>
  <dcterms:created xsi:type="dcterms:W3CDTF">2024-06-10T14:02:00Z</dcterms:created>
  <dcterms:modified xsi:type="dcterms:W3CDTF">2025-07-11T10:38:00Z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